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00985861"/>
        <w:docPartObj>
          <w:docPartGallery w:val="Cover Pages"/>
          <w:docPartUnique/>
        </w:docPartObj>
      </w:sdtPr>
      <w:sdtEndPr/>
      <w:sdtContent>
        <w:p w:rsidR="00BB2829" w:rsidRDefault="00BB2829">
          <w:r>
            <w:rPr>
              <w:noProof/>
              <w:lang w:eastAsia="nl-BE"/>
            </w:rPr>
            <mc:AlternateContent>
              <mc:Choice Requires="wps">
                <w:drawing>
                  <wp:anchor distT="0" distB="0" distL="114300" distR="114300" simplePos="0" relativeHeight="251664384" behindDoc="0" locked="0" layoutInCell="1" allowOverlap="1" wp14:anchorId="3FFA9ADC" wp14:editId="0C13CE5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kstvak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BB2829" w:rsidRDefault="004E3423">
                                <w:pPr>
                                  <w:pStyle w:val="Geenafstand"/>
                                  <w:rPr>
                                    <w:color w:val="44546A" w:themeColor="text2"/>
                                  </w:rPr>
                                </w:pPr>
                                <w:sdt>
                                  <w:sdtPr>
                                    <w:rPr>
                                      <w:color w:val="44546A"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BB2829">
                                      <w:rPr>
                                        <w:color w:val="44546A" w:themeColor="text2"/>
                                      </w:rPr>
                                      <w:t>Brecht Nuyts</w:t>
                                    </w:r>
                                  </w:sdtContent>
                                </w:sdt>
                                <w:r w:rsidR="00BB2829">
                                  <w:rPr>
                                    <w:color w:val="44546A" w:themeColor="text2"/>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3FFA9ADC" id="_x0000_t202" coordsize="21600,21600" o:spt="202" path="m,l,21600r21600,l21600,xe">
                    <v:stroke joinstyle="miter"/>
                    <v:path gradientshapeok="t" o:connecttype="rect"/>
                  </v:shapetype>
                  <v:shape id="Tekstvak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" filled="f" stroked="f" strokeweight=".5pt">
                    <v:textbox style="mso-fit-shape-to-text:t">
                      <w:txbxContent>
                        <w:p w:rsidR="00BB2829" w:rsidRDefault="004E3423">
                          <w:pPr>
                            <w:pStyle w:val="Geenafstand"/>
                            <w:rPr>
                              <w:color w:val="44546A" w:themeColor="text2"/>
                            </w:rPr>
                          </w:pPr>
                          <w:sdt>
                            <w:sdtPr>
                              <w:rPr>
                                <w:color w:val="44546A"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BB2829">
                                <w:rPr>
                                  <w:color w:val="44546A" w:themeColor="text2"/>
                                </w:rPr>
                                <w:t>Brecht Nuyts</w:t>
                              </w:r>
                            </w:sdtContent>
                          </w:sdt>
                          <w:r w:rsidR="00BB2829">
                            <w:rPr>
                              <w:color w:val="44546A" w:themeColor="text2"/>
                            </w:rPr>
                            <w:t xml:space="preserve"> </w:t>
                          </w:r>
                        </w:p>
                      </w:txbxContent>
                    </v:textbox>
                    <w10:wrap type="square" anchorx="page" anchory="page"/>
                  </v:shape>
                </w:pict>
              </mc:Fallback>
            </mc:AlternateContent>
          </w:r>
          <w:r>
            <w:rPr>
              <w:noProof/>
              <w:lang w:eastAsia="nl-BE"/>
            </w:rPr>
            <mc:AlternateContent>
              <mc:Choice Requires="wps">
                <w:drawing>
                  <wp:anchor distT="0" distB="0" distL="114300" distR="114300" simplePos="0" relativeHeight="251663360" behindDoc="1" locked="0" layoutInCell="1" allowOverlap="1" wp14:anchorId="6EDF2F46" wp14:editId="03258A91">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BB2829" w:rsidRDefault="00BB282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DF2F46" id="Rechthoek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" fillcolor="#deeaf6 [660]" stroked="f" strokeweight="1pt">
                    <v:fill color2="#9cc2e5 [1940]" rotate="t" focus="100%" type="gradient">
                      <o:fill v:ext="view" type="gradientUnscaled"/>
                    </v:fill>
                    <v:path arrowok="t"/>
                    <v:textbox inset="21.6pt,,21.6pt">
                      <w:txbxContent>
                        <w:p w:rsidR="00BB2829" w:rsidRDefault="00BB2829"/>
                      </w:txbxContent>
                    </v:textbox>
                    <w10:wrap anchorx="page" anchory="page"/>
                  </v:rect>
                </w:pict>
              </mc:Fallback>
            </mc:AlternateContent>
          </w:r>
          <w:r>
            <w:rPr>
              <w:noProof/>
              <w:lang w:eastAsia="nl-BE"/>
            </w:rPr>
            <mc:AlternateContent>
              <mc:Choice Requires="wps">
                <w:drawing>
                  <wp:anchor distT="0" distB="0" distL="114300" distR="114300" simplePos="0" relativeHeight="251660288" behindDoc="0" locked="0" layoutInCell="1" allowOverlap="1" wp14:anchorId="52419326" wp14:editId="38B6F4A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hthoe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2829" w:rsidRPr="00215C7C" w:rsidRDefault="004E3423" w:rsidP="00215C7C">
                                <w:pPr>
                                  <w:rPr>
                                    <w:i/>
                                    <w:color w:val="FFFFFF" w:themeColor="background1"/>
                                    <w:sz w:val="40"/>
                                  </w:rPr>
                                </w:pPr>
                                <w:sdt>
                                  <w:sdtPr>
                                    <w:rPr>
                                      <w:i/>
                                      <w:color w:val="FFFFFF" w:themeColor="background1"/>
                                      <w:sz w:val="40"/>
                                    </w:rPr>
                                    <w:alias w:val="Samenvatting"/>
                                    <w:id w:val="8276291"/>
                                    <w:showingPlcHdr/>
                                    <w:dataBinding w:prefixMappings="xmlns:ns0='http://schemas.microsoft.com/office/2006/coverPageProps'" w:xpath="/ns0:CoverPageProperties[1]/ns0:Abstract[1]" w:storeItemID="{55AF091B-3C7A-41E3-B477-F2FDAA23CFDA}"/>
                                    <w:text/>
                                  </w:sdtPr>
                                  <w:sdtEndPr/>
                                  <w:sdtContent>
                                    <w:r w:rsidR="00215C7C" w:rsidRPr="00215C7C">
                                      <w:rPr>
                                        <w:i/>
                                        <w:color w:val="FFFFFF" w:themeColor="background1"/>
                                        <w:sz w:val="40"/>
                                      </w:rPr>
                                      <w:t xml:space="preserve">     </w:t>
                                    </w:r>
                                  </w:sdtContent>
                                </w:sdt>
                                <w:r w:rsidR="00215C7C" w:rsidRPr="00215C7C">
                                  <w:rPr>
                                    <w:i/>
                                    <w:color w:val="FFFFFF" w:themeColor="background1"/>
                                    <w:sz w:val="40"/>
                                  </w:rPr>
                                  <w:t>“</w:t>
                                </w:r>
                                <w:r w:rsidR="00215C7C" w:rsidRPr="00215C7C">
                                  <w:rPr>
                                    <w:i/>
                                    <w:color w:val="FFFFFF" w:themeColor="background1"/>
                                    <w:sz w:val="36"/>
                                  </w:rPr>
                                  <w:t>Eens ar</w:t>
                                </w:r>
                                <w:r w:rsidR="00215C7C" w:rsidRPr="00215C7C">
                                  <w:rPr>
                                    <w:i/>
                                    <w:sz w:val="36"/>
                                  </w:rPr>
                                  <w:t xml:space="preserve">m altijd </w:t>
                                </w:r>
                                <w:r w:rsidR="00215C7C" w:rsidRPr="00215C7C">
                                  <w:rPr>
                                    <w:i/>
                                    <w:color w:val="FFFFFF" w:themeColor="background1"/>
                                    <w:sz w:val="36"/>
                                  </w:rPr>
                                  <w:t>arm”</w:t>
                                </w:r>
                              </w:p>
                              <w:p w:rsidR="00215C7C" w:rsidRDefault="00215C7C"/>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52419326" id="Rechthoek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" fillcolor="#44546a [3215]" stroked="f" strokeweight="1pt">
                    <v:textbox inset="14.4pt,14.4pt,14.4pt,28.8pt">
                      <w:txbxContent>
                        <w:p w:rsidR="00BB2829" w:rsidRPr="00215C7C" w:rsidRDefault="004E3423" w:rsidP="00215C7C">
                          <w:pPr>
                            <w:rPr>
                              <w:i/>
                              <w:color w:val="FFFFFF" w:themeColor="background1"/>
                              <w:sz w:val="40"/>
                            </w:rPr>
                          </w:pPr>
                          <w:sdt>
                            <w:sdtPr>
                              <w:rPr>
                                <w:i/>
                                <w:color w:val="FFFFFF" w:themeColor="background1"/>
                                <w:sz w:val="40"/>
                              </w:rPr>
                              <w:alias w:val="Samenvatting"/>
                              <w:id w:val="8276291"/>
                              <w:showingPlcHdr/>
                              <w:dataBinding w:prefixMappings="xmlns:ns0='http://schemas.microsoft.com/office/2006/coverPageProps'" w:xpath="/ns0:CoverPageProperties[1]/ns0:Abstract[1]" w:storeItemID="{55AF091B-3C7A-41E3-B477-F2FDAA23CFDA}"/>
                              <w:text/>
                            </w:sdtPr>
                            <w:sdtEndPr/>
                            <w:sdtContent>
                              <w:r w:rsidR="00215C7C" w:rsidRPr="00215C7C">
                                <w:rPr>
                                  <w:i/>
                                  <w:color w:val="FFFFFF" w:themeColor="background1"/>
                                  <w:sz w:val="40"/>
                                </w:rPr>
                                <w:t xml:space="preserve">     </w:t>
                              </w:r>
                            </w:sdtContent>
                          </w:sdt>
                          <w:r w:rsidR="00215C7C" w:rsidRPr="00215C7C">
                            <w:rPr>
                              <w:i/>
                              <w:color w:val="FFFFFF" w:themeColor="background1"/>
                              <w:sz w:val="40"/>
                            </w:rPr>
                            <w:t>“</w:t>
                          </w:r>
                          <w:r w:rsidR="00215C7C" w:rsidRPr="00215C7C">
                            <w:rPr>
                              <w:i/>
                              <w:color w:val="FFFFFF" w:themeColor="background1"/>
                              <w:sz w:val="36"/>
                            </w:rPr>
                            <w:t>Eens ar</w:t>
                          </w:r>
                          <w:r w:rsidR="00215C7C" w:rsidRPr="00215C7C">
                            <w:rPr>
                              <w:i/>
                              <w:sz w:val="36"/>
                            </w:rPr>
                            <w:t xml:space="preserve">m altijd </w:t>
                          </w:r>
                          <w:r w:rsidR="00215C7C" w:rsidRPr="00215C7C">
                            <w:rPr>
                              <w:i/>
                              <w:color w:val="FFFFFF" w:themeColor="background1"/>
                              <w:sz w:val="36"/>
                            </w:rPr>
                            <w:t>arm”</w:t>
                          </w:r>
                        </w:p>
                        <w:p w:rsidR="00215C7C" w:rsidRDefault="00215C7C"/>
                      </w:txbxContent>
                    </v:textbox>
                    <w10:wrap anchorx="page" anchory="page"/>
                  </v:rect>
                </w:pict>
              </mc:Fallback>
            </mc:AlternateContent>
          </w:r>
          <w:r>
            <w:rPr>
              <w:noProof/>
              <w:lang w:eastAsia="nl-BE"/>
            </w:rPr>
            <mc:AlternateContent>
              <mc:Choice Requires="wps">
                <w:drawing>
                  <wp:anchor distT="0" distB="0" distL="114300" distR="114300" simplePos="0" relativeHeight="251659264" behindDoc="0" locked="0" layoutInCell="1" allowOverlap="1" wp14:anchorId="5DD5291F" wp14:editId="559784C5">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08D7E219" id="Rechthoek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LVVrpGsAgAA3wUAAA4AAAAAAAAA&#10;AAAAAAAALgIAAGRycy9lMm9Eb2MueG1sUEsBAi0AFAAGAAgAAAAhAJXouHzdAAAABgEAAA8AAAAA&#10;AAAAAAAAAAAABgUAAGRycy9kb3ducmV2LnhtbFBLBQYAAAAABAAEAPMAAAAQBgAAAAA=&#10;" fillcolor="white [3212]" strokecolor="#747070 [1614]" strokeweight="1.25pt">
                    <w10:wrap anchorx="page" anchory="page"/>
                  </v:rect>
                </w:pict>
              </mc:Fallback>
            </mc:AlternateContent>
          </w:r>
          <w:r>
            <w:rPr>
              <w:noProof/>
              <w:lang w:eastAsia="nl-BE"/>
            </w:rPr>
            <mc:AlternateContent>
              <mc:Choice Requires="wps">
                <w:drawing>
                  <wp:anchor distT="0" distB="0" distL="114300" distR="114300" simplePos="0" relativeHeight="251662336" behindDoc="0" locked="0" layoutInCell="1" allowOverlap="1" wp14:anchorId="30CD52BB" wp14:editId="4FEBAF9E">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F246735" id="Rechthoe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RPc/o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Pr>
              <w:noProof/>
              <w:lang w:eastAsia="nl-BE"/>
            </w:rPr>
            <mc:AlternateContent>
              <mc:Choice Requires="wps">
                <w:drawing>
                  <wp:anchor distT="0" distB="0" distL="114300" distR="114300" simplePos="0" relativeHeight="251661312" behindDoc="0" locked="0" layoutInCell="1" allowOverlap="1" wp14:anchorId="1FBD1884" wp14:editId="34624ACF">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rsidR="00BB2829" w:rsidRDefault="00BB2829">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5B9BD5" w:themeColor="accent1"/>
                                    <w:sz w:val="72"/>
                                    <w:szCs w:val="72"/>
                                  </w:rPr>
                                  <w:t>De kloof tussen arm en rijk.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1FBD1884" id="Tekstvak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" filled="f" stroked="f" strokeweight=".5pt">
                    <v:textbox style="mso-fit-shape-to-text:t">
                      <w:txbxContent>
                        <w:p w:rsidR="00BB2829" w:rsidRDefault="00BB2829">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5B9BD5" w:themeColor="accent1"/>
                              <w:sz w:val="72"/>
                              <w:szCs w:val="72"/>
                            </w:rPr>
                            <w:t>De kloof tussen arm en rijk.</w:t>
                          </w:r>
                        </w:p>
                      </w:txbxContent>
                    </v:textbox>
                    <w10:wrap type="square" anchorx="page" anchory="page"/>
                  </v:shape>
                </w:pict>
              </mc:Fallback>
            </mc:AlternateContent>
          </w:r>
        </w:p>
        <w:p w:rsidR="00BB2829" w:rsidRDefault="00BB2829">
          <w:r>
            <w:br w:type="page"/>
          </w:r>
        </w:p>
      </w:sdtContent>
    </w:sdt>
    <w:p w:rsidR="00816047" w:rsidRPr="00BB2829" w:rsidRDefault="00BB2829" w:rsidP="00BB2829">
      <w:pPr>
        <w:jc w:val="center"/>
        <w:rPr>
          <w:b/>
          <w:sz w:val="72"/>
        </w:rPr>
      </w:pPr>
      <w:r w:rsidRPr="00BB2829">
        <w:rPr>
          <w:b/>
          <w:sz w:val="72"/>
        </w:rPr>
        <w:lastRenderedPageBreak/>
        <w:t>Inhoud</w:t>
      </w:r>
    </w:p>
    <w:p w:rsidR="00BB2829" w:rsidRDefault="00BB2829" w:rsidP="00816047"/>
    <w:p w:rsidR="00215C7C" w:rsidRDefault="00215C7C" w:rsidP="00816047"/>
    <w:p w:rsidR="00215C7C" w:rsidRDefault="00215C7C" w:rsidP="00816047"/>
    <w:p w:rsidR="00215C7C" w:rsidRDefault="00215C7C" w:rsidP="00816047"/>
    <w:p w:rsidR="00215C7C" w:rsidRDefault="00215C7C" w:rsidP="00816047"/>
    <w:p w:rsidR="00215C7C" w:rsidRDefault="00215C7C" w:rsidP="00215C7C">
      <w:pPr>
        <w:pStyle w:val="Lijstalinea"/>
        <w:numPr>
          <w:ilvl w:val="0"/>
          <w:numId w:val="6"/>
        </w:numPr>
      </w:pPr>
      <w:r w:rsidRPr="00215C7C">
        <w:t>Het land dat het meest gekend is voor de kloof tussen arm en rijk.</w:t>
      </w:r>
    </w:p>
    <w:p w:rsidR="00215C7C" w:rsidRDefault="00215C7C" w:rsidP="00215C7C"/>
    <w:p w:rsidR="00215C7C" w:rsidRDefault="00215C7C" w:rsidP="00215C7C">
      <w:pPr>
        <w:pStyle w:val="Lijstalinea"/>
        <w:numPr>
          <w:ilvl w:val="0"/>
          <w:numId w:val="6"/>
        </w:numPr>
      </w:pPr>
      <w:r w:rsidRPr="00215C7C">
        <w:t>De twee verschillende benamingen voor rijken.</w:t>
      </w:r>
    </w:p>
    <w:p w:rsidR="00215C7C" w:rsidRDefault="00215C7C" w:rsidP="00215C7C"/>
    <w:p w:rsidR="00215C7C" w:rsidRDefault="00215C7C" w:rsidP="00215C7C">
      <w:pPr>
        <w:pStyle w:val="Lijstalinea"/>
        <w:numPr>
          <w:ilvl w:val="0"/>
          <w:numId w:val="6"/>
        </w:numPr>
      </w:pPr>
      <w:r w:rsidRPr="00215C7C">
        <w:t>Verband tussen bbp en ongelijke inkomensverdeling.</w:t>
      </w:r>
    </w:p>
    <w:p w:rsidR="00215C7C" w:rsidRDefault="00215C7C" w:rsidP="00215C7C"/>
    <w:p w:rsidR="00215C7C" w:rsidRDefault="00576F35" w:rsidP="00576F35">
      <w:pPr>
        <w:pStyle w:val="Lijstalinea"/>
        <w:numPr>
          <w:ilvl w:val="0"/>
          <w:numId w:val="6"/>
        </w:numPr>
      </w:pPr>
      <w:r>
        <w:t>De economische groei en HDI India: wereldvlak.</w:t>
      </w:r>
    </w:p>
    <w:p w:rsidR="00576F35" w:rsidRDefault="00576F35" w:rsidP="00576F35">
      <w:pPr>
        <w:pStyle w:val="Lijstalinea"/>
      </w:pPr>
    </w:p>
    <w:p w:rsidR="00576F35" w:rsidRDefault="00576F35" w:rsidP="00576F35">
      <w:pPr>
        <w:pStyle w:val="Lijstalinea"/>
      </w:pPr>
    </w:p>
    <w:p w:rsidR="00215C7C" w:rsidRDefault="00215C7C" w:rsidP="00215C7C">
      <w:pPr>
        <w:pStyle w:val="Lijstalinea"/>
        <w:numPr>
          <w:ilvl w:val="0"/>
          <w:numId w:val="6"/>
        </w:numPr>
      </w:pPr>
      <w:r w:rsidRPr="00215C7C">
        <w:t>Cultuur helpt mee aan ongelijke inkomensverdeling.</w:t>
      </w:r>
    </w:p>
    <w:p w:rsidR="00576F35" w:rsidRDefault="00576F35" w:rsidP="00576F35">
      <w:pPr>
        <w:pStyle w:val="Lijstalinea"/>
      </w:pPr>
    </w:p>
    <w:p w:rsidR="00215C7C" w:rsidRDefault="00215C7C" w:rsidP="00215C7C">
      <w:pPr>
        <w:pStyle w:val="Lijstalinea"/>
      </w:pPr>
    </w:p>
    <w:p w:rsidR="00215C7C" w:rsidRDefault="00215C7C" w:rsidP="00215C7C">
      <w:pPr>
        <w:pStyle w:val="Lijstalinea"/>
        <w:numPr>
          <w:ilvl w:val="0"/>
          <w:numId w:val="6"/>
        </w:numPr>
      </w:pPr>
      <w:r w:rsidRPr="00215C7C">
        <w:t>Het land dat voor de tweede case is gekozen voor de kloof tussen arm en rijk.</w:t>
      </w:r>
      <w:r w:rsidR="00576F35">
        <w:br/>
      </w:r>
    </w:p>
    <w:p w:rsidR="00215C7C" w:rsidRDefault="00215C7C" w:rsidP="00215C7C">
      <w:pPr>
        <w:pStyle w:val="Lijstalinea"/>
      </w:pPr>
    </w:p>
    <w:p w:rsidR="00215C7C" w:rsidRDefault="00215C7C" w:rsidP="00215C7C">
      <w:pPr>
        <w:pStyle w:val="Lijstalinea"/>
        <w:numPr>
          <w:ilvl w:val="0"/>
          <w:numId w:val="6"/>
        </w:numPr>
      </w:pPr>
      <w:r w:rsidRPr="00215C7C">
        <w:t>De manifestatie van de kloof tussen arm en rijk.</w:t>
      </w:r>
    </w:p>
    <w:p w:rsidR="00215C7C" w:rsidRDefault="00215C7C" w:rsidP="00215C7C">
      <w:pPr>
        <w:pStyle w:val="Lijstalinea"/>
      </w:pPr>
    </w:p>
    <w:p w:rsidR="00215C7C" w:rsidRDefault="00215C7C" w:rsidP="00215C7C">
      <w:pPr>
        <w:pStyle w:val="Lijstalinea"/>
      </w:pPr>
    </w:p>
    <w:p w:rsidR="00215C7C" w:rsidRDefault="00215C7C" w:rsidP="00215C7C">
      <w:pPr>
        <w:pStyle w:val="Lijstalinea"/>
        <w:numPr>
          <w:ilvl w:val="0"/>
          <w:numId w:val="6"/>
        </w:numPr>
      </w:pPr>
      <w:r>
        <w:t>Evolutie van de kloof tussen arm en rijk.</w:t>
      </w:r>
    </w:p>
    <w:p w:rsidR="00215C7C" w:rsidRDefault="00215C7C" w:rsidP="00215C7C"/>
    <w:p w:rsidR="00215C7C" w:rsidRDefault="00215C7C" w:rsidP="00215C7C"/>
    <w:p w:rsidR="00215C7C" w:rsidRDefault="00215C7C" w:rsidP="00215C7C"/>
    <w:p w:rsidR="00215C7C" w:rsidRDefault="00215C7C" w:rsidP="00215C7C"/>
    <w:p w:rsidR="00BB2829" w:rsidRDefault="00BB2829" w:rsidP="00816047"/>
    <w:p w:rsidR="00BB2829" w:rsidRDefault="00BB2829" w:rsidP="00816047"/>
    <w:p w:rsidR="00BB2829" w:rsidRDefault="00BB2829" w:rsidP="00816047"/>
    <w:p w:rsidR="00BB2829" w:rsidRDefault="00BB2829" w:rsidP="00816047"/>
    <w:p w:rsidR="00BB2829" w:rsidRDefault="00BB2829" w:rsidP="00816047"/>
    <w:p w:rsidR="00BB2829" w:rsidRDefault="00BB2829" w:rsidP="00F237B8"/>
    <w:p w:rsidR="00BB2829" w:rsidRPr="00576F35" w:rsidRDefault="00576F35" w:rsidP="00576F35">
      <w:pPr>
        <w:jc w:val="center"/>
        <w:rPr>
          <w:b/>
          <w:color w:val="C00000"/>
        </w:rPr>
      </w:pPr>
      <w:r w:rsidRPr="00576F35">
        <w:rPr>
          <w:b/>
          <w:color w:val="C00000"/>
        </w:rPr>
        <w:lastRenderedPageBreak/>
        <w:t>Antwoorden.</w:t>
      </w:r>
    </w:p>
    <w:p w:rsidR="00576F35" w:rsidRDefault="00576F35" w:rsidP="00F237B8">
      <w:pPr>
        <w:rPr>
          <w:b/>
        </w:rPr>
      </w:pPr>
    </w:p>
    <w:p w:rsidR="00576F35" w:rsidRPr="005D759A" w:rsidRDefault="00576F35" w:rsidP="00F237B8">
      <w:pPr>
        <w:rPr>
          <w:b/>
        </w:rPr>
      </w:pPr>
    </w:p>
    <w:p w:rsidR="00BB2829" w:rsidRPr="005D759A" w:rsidRDefault="005D759A" w:rsidP="00BB2829">
      <w:pPr>
        <w:rPr>
          <w:b/>
          <w:sz w:val="24"/>
        </w:rPr>
      </w:pPr>
      <w:r w:rsidRPr="005D759A">
        <w:rPr>
          <w:b/>
          <w:sz w:val="24"/>
        </w:rPr>
        <w:t>Het land dat het meest gekend is voor de kloof tussen arm en rijk.</w:t>
      </w:r>
    </w:p>
    <w:p w:rsidR="005D759A" w:rsidRPr="005D759A" w:rsidRDefault="005D759A" w:rsidP="00BB2829">
      <w:pPr>
        <w:rPr>
          <w:b/>
        </w:rPr>
      </w:pPr>
    </w:p>
    <w:p w:rsidR="002252DF" w:rsidRDefault="005D759A" w:rsidP="00BB2829">
      <w:pPr>
        <w:ind w:left="708"/>
      </w:pPr>
      <w:r>
        <w:t>-</w:t>
      </w:r>
      <w:r w:rsidR="00286C48">
        <w:t xml:space="preserve">Het land </w:t>
      </w:r>
      <w:r w:rsidR="00F237B8">
        <w:t>India</w:t>
      </w:r>
      <w:r w:rsidR="00286C48">
        <w:t xml:space="preserve"> wordt als eerste case gekozen voor de kloof tussen arm en rijk. Dit komt omdat </w:t>
      </w:r>
      <w:r w:rsidR="009D2565">
        <w:t xml:space="preserve">in </w:t>
      </w:r>
      <w:r w:rsidR="00286C48">
        <w:t>India</w:t>
      </w:r>
      <w:r w:rsidR="009D2565">
        <w:t xml:space="preserve"> de kloof serieus merkbaar is. En ook omdat India</w:t>
      </w:r>
      <w:r w:rsidR="00286C48">
        <w:t xml:space="preserve"> </w:t>
      </w:r>
      <w:r w:rsidR="009D2565">
        <w:t>éé</w:t>
      </w:r>
      <w:r w:rsidR="00F237B8">
        <w:t xml:space="preserve">n van de grootste en </w:t>
      </w:r>
      <w:r w:rsidR="00BB2829">
        <w:t>meest bevolkte</w:t>
      </w:r>
      <w:r w:rsidR="00F237B8">
        <w:t xml:space="preserve"> landen ter wereld </w:t>
      </w:r>
      <w:r w:rsidR="00286C48">
        <w:t xml:space="preserve">is </w:t>
      </w:r>
      <w:r w:rsidR="00F237B8">
        <w:t>en een uiteenlopende samenleving vol tegenstellingen</w:t>
      </w:r>
      <w:r w:rsidR="00286C48">
        <w:t xml:space="preserve"> heeft</w:t>
      </w:r>
      <w:r w:rsidR="00F237B8">
        <w:t xml:space="preserve">. </w:t>
      </w:r>
      <w:r w:rsidR="002252DF">
        <w:t>Het grootste gedeelte werkt voor een hongerloon op het land. E</w:t>
      </w:r>
      <w:r w:rsidR="009D2565">
        <w:t>r is</w:t>
      </w:r>
      <w:r w:rsidR="002252DF">
        <w:t xml:space="preserve"> maar een klein procent van de bevolking</w:t>
      </w:r>
      <w:r w:rsidR="009D2565">
        <w:t>, die veel geld</w:t>
      </w:r>
      <w:r w:rsidR="002252DF">
        <w:t xml:space="preserve"> verdiend. </w:t>
      </w:r>
      <w:r w:rsidR="00286C48">
        <w:t>H</w:t>
      </w:r>
      <w:r w:rsidR="00F237B8">
        <w:t xml:space="preserve">et kastenstelsel speelt een </w:t>
      </w:r>
      <w:r w:rsidR="00286C48">
        <w:t xml:space="preserve">zeer </w:t>
      </w:r>
      <w:r w:rsidR="00F237B8">
        <w:t>grote rol</w:t>
      </w:r>
      <w:r w:rsidR="00286C48">
        <w:t xml:space="preserve"> in de verschillen tussen arm en rijk.</w:t>
      </w:r>
    </w:p>
    <w:p w:rsidR="00BB2829" w:rsidRDefault="00BB2829" w:rsidP="00F237B8"/>
    <w:p w:rsidR="005D759A" w:rsidRPr="005D759A" w:rsidRDefault="005D759A" w:rsidP="00F237B8">
      <w:pPr>
        <w:rPr>
          <w:b/>
          <w:sz w:val="24"/>
        </w:rPr>
      </w:pPr>
      <w:r w:rsidRPr="005D759A">
        <w:rPr>
          <w:b/>
          <w:sz w:val="24"/>
        </w:rPr>
        <w:t>De twee verschillende benamingen voor rijken.</w:t>
      </w:r>
    </w:p>
    <w:p w:rsidR="005D759A" w:rsidRPr="005D759A" w:rsidRDefault="005D759A" w:rsidP="00F237B8">
      <w:pPr>
        <w:rPr>
          <w:b/>
        </w:rPr>
      </w:pPr>
    </w:p>
    <w:p w:rsidR="00BB2829" w:rsidRDefault="00286C48" w:rsidP="00BB2829">
      <w:pPr>
        <w:pStyle w:val="Lijstalinea"/>
        <w:numPr>
          <w:ilvl w:val="0"/>
          <w:numId w:val="1"/>
        </w:numPr>
      </w:pPr>
      <w:r>
        <w:t>De nieuwe rijken zijn de personen die tot een hogere sociale klasse en welvaartsniveau zijn opgeklommen, maar hun geld op een patserig</w:t>
      </w:r>
      <w:r w:rsidR="00BB2829">
        <w:t>e en opvallende wijze uitgeven.</w:t>
      </w:r>
      <w:r w:rsidR="00BB2829">
        <w:br/>
      </w:r>
    </w:p>
    <w:p w:rsidR="007B2B6B" w:rsidRDefault="00BB2829" w:rsidP="00BB2829">
      <w:pPr>
        <w:pStyle w:val="Lijstalinea"/>
        <w:numPr>
          <w:ilvl w:val="0"/>
          <w:numId w:val="1"/>
        </w:numPr>
      </w:pPr>
      <w:r>
        <w:t xml:space="preserve">Dan heb je nog de oude rijken, dat </w:t>
      </w:r>
      <w:r w:rsidR="00286C48">
        <w:t>zijn de mensen met veel kapitaal dat al enkele generaties in de familie zit, ze zouden veel minder de neiging hebben hun rijkdom ten toon te spreiden.</w:t>
      </w:r>
    </w:p>
    <w:p w:rsidR="005D759A" w:rsidRDefault="005D759A" w:rsidP="005D759A">
      <w:pPr>
        <w:pStyle w:val="Lijstalinea"/>
      </w:pPr>
    </w:p>
    <w:p w:rsidR="007B2B6B" w:rsidRDefault="005D759A" w:rsidP="00816047">
      <w:pPr>
        <w:rPr>
          <w:b/>
          <w:sz w:val="24"/>
        </w:rPr>
      </w:pPr>
      <w:r w:rsidRPr="005D759A">
        <w:rPr>
          <w:b/>
          <w:sz w:val="24"/>
        </w:rPr>
        <w:t xml:space="preserve">Verband tussen </w:t>
      </w:r>
      <w:proofErr w:type="spellStart"/>
      <w:r w:rsidRPr="005D759A">
        <w:rPr>
          <w:b/>
          <w:sz w:val="24"/>
        </w:rPr>
        <w:t>bbp</w:t>
      </w:r>
      <w:proofErr w:type="spellEnd"/>
      <w:r w:rsidRPr="005D759A">
        <w:rPr>
          <w:b/>
          <w:sz w:val="24"/>
        </w:rPr>
        <w:t xml:space="preserve"> en ongelijke inkomensverdeling.</w:t>
      </w:r>
    </w:p>
    <w:p w:rsidR="005E4601" w:rsidRPr="004B2907" w:rsidRDefault="004B2907" w:rsidP="00816047">
      <w:r>
        <w:t>BBP)</w:t>
      </w:r>
    </w:p>
    <w:p w:rsidR="00AC6DF0" w:rsidRDefault="00576F35" w:rsidP="00816047">
      <w:pPr>
        <w:rPr>
          <w:b/>
          <w:sz w:val="24"/>
        </w:rPr>
      </w:pPr>
      <w:r>
        <w:rPr>
          <w:noProof/>
          <w:lang w:eastAsia="nl-BE"/>
        </w:rPr>
        <w:drawing>
          <wp:inline distT="0" distB="0" distL="0" distR="0" wp14:anchorId="1132A5E6" wp14:editId="460051B2">
            <wp:extent cx="5652135" cy="456565"/>
            <wp:effectExtent l="0" t="0" r="571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52135" cy="456565"/>
                    </a:xfrm>
                    <a:prstGeom prst="rect">
                      <a:avLst/>
                    </a:prstGeom>
                  </pic:spPr>
                </pic:pic>
              </a:graphicData>
            </a:graphic>
          </wp:inline>
        </w:drawing>
      </w:r>
    </w:p>
    <w:p w:rsidR="00AC6DF0" w:rsidRDefault="00576F35" w:rsidP="00816047">
      <w:pPr>
        <w:rPr>
          <w:b/>
          <w:sz w:val="24"/>
        </w:rPr>
      </w:pPr>
      <w:r>
        <w:rPr>
          <w:noProof/>
          <w:lang w:eastAsia="nl-BE"/>
        </w:rPr>
        <w:drawing>
          <wp:inline distT="0" distB="0" distL="0" distR="0" wp14:anchorId="79297429" wp14:editId="09370FD2">
            <wp:extent cx="5652135" cy="36957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2135" cy="369570"/>
                    </a:xfrm>
                    <a:prstGeom prst="rect">
                      <a:avLst/>
                    </a:prstGeom>
                  </pic:spPr>
                </pic:pic>
              </a:graphicData>
            </a:graphic>
          </wp:inline>
        </w:drawing>
      </w:r>
    </w:p>
    <w:p w:rsidR="00AC6DF0" w:rsidRDefault="00AC6DF0" w:rsidP="00816047">
      <w:pPr>
        <w:rPr>
          <w:b/>
          <w:sz w:val="24"/>
        </w:rPr>
      </w:pPr>
    </w:p>
    <w:p w:rsidR="004D39F5" w:rsidRDefault="004B2907" w:rsidP="00816047">
      <w:r>
        <w:t>BNI)</w:t>
      </w:r>
    </w:p>
    <w:p w:rsidR="004B2907" w:rsidRDefault="004B2907" w:rsidP="00816047">
      <w:r>
        <w:rPr>
          <w:noProof/>
          <w:lang w:eastAsia="nl-BE"/>
        </w:rPr>
        <w:drawing>
          <wp:inline distT="0" distB="0" distL="0" distR="0" wp14:anchorId="5F4FDEEE" wp14:editId="16283432">
            <wp:extent cx="5652135" cy="287655"/>
            <wp:effectExtent l="0" t="0" r="571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52135" cy="287655"/>
                    </a:xfrm>
                    <a:prstGeom prst="rect">
                      <a:avLst/>
                    </a:prstGeom>
                  </pic:spPr>
                </pic:pic>
              </a:graphicData>
            </a:graphic>
          </wp:inline>
        </w:drawing>
      </w:r>
    </w:p>
    <w:p w:rsidR="004B2907" w:rsidRDefault="00755FB2" w:rsidP="00816047">
      <w:r>
        <w:rPr>
          <w:noProof/>
          <w:lang w:eastAsia="nl-BE"/>
        </w:rPr>
        <w:drawing>
          <wp:inline distT="0" distB="0" distL="0" distR="0" wp14:anchorId="1EFD93C2" wp14:editId="011A4515">
            <wp:extent cx="5652135" cy="180340"/>
            <wp:effectExtent l="0" t="0" r="571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52135" cy="180340"/>
                    </a:xfrm>
                    <a:prstGeom prst="rect">
                      <a:avLst/>
                    </a:prstGeom>
                  </pic:spPr>
                </pic:pic>
              </a:graphicData>
            </a:graphic>
          </wp:inline>
        </w:drawing>
      </w:r>
    </w:p>
    <w:p w:rsidR="004B2907" w:rsidRDefault="00755FB2" w:rsidP="00816047">
      <w:r>
        <w:rPr>
          <w:noProof/>
          <w:lang w:eastAsia="nl-BE"/>
        </w:rPr>
        <w:drawing>
          <wp:inline distT="0" distB="0" distL="0" distR="0" wp14:anchorId="7A1AD6E8" wp14:editId="2FB72FB1">
            <wp:extent cx="5652135" cy="222250"/>
            <wp:effectExtent l="0" t="0" r="5715"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52135" cy="222250"/>
                    </a:xfrm>
                    <a:prstGeom prst="rect">
                      <a:avLst/>
                    </a:prstGeom>
                  </pic:spPr>
                </pic:pic>
              </a:graphicData>
            </a:graphic>
          </wp:inline>
        </w:drawing>
      </w:r>
    </w:p>
    <w:p w:rsidR="004B2907" w:rsidRDefault="004B2907" w:rsidP="00816047"/>
    <w:p w:rsidR="004B2907" w:rsidRDefault="004B2907" w:rsidP="00816047"/>
    <w:p w:rsidR="004B2907" w:rsidRDefault="004B2907" w:rsidP="00816047"/>
    <w:p w:rsidR="004B2907" w:rsidRDefault="004B2907" w:rsidP="00816047"/>
    <w:p w:rsidR="004D39F5" w:rsidRDefault="00755FB2" w:rsidP="00816047">
      <w:pPr>
        <w:rPr>
          <w:b/>
          <w:sz w:val="24"/>
        </w:rPr>
      </w:pPr>
      <w:r>
        <w:t xml:space="preserve">Op basis van het BBP heeft India een vele betere welvaart dan België. Maar als je dan kijkt naar de inkomensverdeling van beide landen. Dan ziet u dat België het zeer goed doet vergeleken met India. Mijn besluit hieruit is dat de ‘echte’ welvaart van een land niet 100 % mag rekenen op het BBP. Want dat </w:t>
      </w:r>
      <w:r w:rsidR="00345F1E">
        <w:t>is economisch niet goed gezien.</w:t>
      </w:r>
    </w:p>
    <w:p w:rsidR="00A37DA7" w:rsidRPr="00A37DA7" w:rsidRDefault="004D39F5" w:rsidP="00816047">
      <w:pPr>
        <w:rPr>
          <w:noProof/>
          <w:lang w:eastAsia="nl-BE"/>
        </w:rPr>
      </w:pPr>
      <w:r>
        <w:rPr>
          <w:noProof/>
          <w:lang w:eastAsia="nl-BE"/>
        </w:rPr>
        <w:drawing>
          <wp:anchor distT="0" distB="0" distL="114300" distR="114300" simplePos="0" relativeHeight="251665408" behindDoc="0" locked="0" layoutInCell="1" allowOverlap="1" wp14:anchorId="48C3D9E4" wp14:editId="1C8AD6BF">
            <wp:simplePos x="0" y="0"/>
            <wp:positionH relativeFrom="page">
              <wp:align>center</wp:align>
            </wp:positionH>
            <wp:positionV relativeFrom="paragraph">
              <wp:posOffset>367030</wp:posOffset>
            </wp:positionV>
            <wp:extent cx="5652135" cy="1292225"/>
            <wp:effectExtent l="0" t="0" r="5715"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652135" cy="1292225"/>
                    </a:xfrm>
                    <a:prstGeom prst="rect">
                      <a:avLst/>
                    </a:prstGeom>
                  </pic:spPr>
                </pic:pic>
              </a:graphicData>
            </a:graphic>
            <wp14:sizeRelH relativeFrom="page">
              <wp14:pctWidth>0</wp14:pctWidth>
            </wp14:sizeRelH>
            <wp14:sizeRelV relativeFrom="page">
              <wp14:pctHeight>0</wp14:pctHeight>
            </wp14:sizeRelV>
          </wp:anchor>
        </w:drawing>
      </w:r>
      <w:r w:rsidRPr="004D39F5">
        <w:rPr>
          <w:b/>
          <w:sz w:val="24"/>
        </w:rPr>
        <w:t>De economische groei en HDI India: wereldvlak.</w:t>
      </w:r>
      <w:r w:rsidRPr="004D39F5">
        <w:rPr>
          <w:noProof/>
          <w:lang w:eastAsia="nl-BE"/>
        </w:rPr>
        <w:t xml:space="preserve"> </w:t>
      </w:r>
    </w:p>
    <w:p w:rsidR="004D39F5" w:rsidRPr="004D39F5" w:rsidRDefault="004D39F5" w:rsidP="00816047">
      <w:pPr>
        <w:rPr>
          <w:b/>
          <w:sz w:val="24"/>
        </w:rPr>
      </w:pPr>
      <w:r>
        <w:rPr>
          <w:noProof/>
          <w:lang w:eastAsia="nl-BE"/>
        </w:rPr>
        <w:drawing>
          <wp:anchor distT="0" distB="0" distL="114300" distR="114300" simplePos="0" relativeHeight="251666432" behindDoc="0" locked="0" layoutInCell="1" allowOverlap="1" wp14:anchorId="600FB730" wp14:editId="55F398DC">
            <wp:simplePos x="0" y="0"/>
            <wp:positionH relativeFrom="page">
              <wp:align>center</wp:align>
            </wp:positionH>
            <wp:positionV relativeFrom="paragraph">
              <wp:posOffset>1644650</wp:posOffset>
            </wp:positionV>
            <wp:extent cx="5652135" cy="1014095"/>
            <wp:effectExtent l="0" t="0" r="571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652135" cy="1014095"/>
                    </a:xfrm>
                    <a:prstGeom prst="rect">
                      <a:avLst/>
                    </a:prstGeom>
                  </pic:spPr>
                </pic:pic>
              </a:graphicData>
            </a:graphic>
            <wp14:sizeRelH relativeFrom="page">
              <wp14:pctWidth>0</wp14:pctWidth>
            </wp14:sizeRelH>
            <wp14:sizeRelV relativeFrom="page">
              <wp14:pctHeight>0</wp14:pctHeight>
            </wp14:sizeRelV>
          </wp:anchor>
        </w:drawing>
      </w:r>
      <w:r>
        <w:tab/>
      </w:r>
    </w:p>
    <w:p w:rsidR="004D39F5" w:rsidRPr="004D39F5" w:rsidRDefault="004D39F5" w:rsidP="00816047"/>
    <w:p w:rsidR="004D39F5" w:rsidRDefault="004D39F5" w:rsidP="00816047"/>
    <w:p w:rsidR="004D39F5" w:rsidRDefault="004D39F5" w:rsidP="00816047"/>
    <w:p w:rsidR="004D39F5" w:rsidRDefault="00040773" w:rsidP="00816047">
      <w:r>
        <w:t xml:space="preserve">De plaats heb ik niet gevonden, maar India staat bij de eerste en tweede staafdiagram redelijk naar achter. Ze doen het in het algemeen, niet goed. Economisch gezien. </w:t>
      </w:r>
    </w:p>
    <w:p w:rsidR="0010190E" w:rsidRDefault="0010190E" w:rsidP="00816047">
      <w:pPr>
        <w:rPr>
          <w:b/>
          <w:sz w:val="24"/>
        </w:rPr>
      </w:pPr>
    </w:p>
    <w:p w:rsidR="0010190E" w:rsidRDefault="0010190E" w:rsidP="00816047">
      <w:pPr>
        <w:rPr>
          <w:b/>
          <w:sz w:val="24"/>
        </w:rPr>
      </w:pPr>
      <w:r>
        <w:rPr>
          <w:b/>
          <w:sz w:val="24"/>
        </w:rPr>
        <w:t>Cultuur helpt mee aan ongelijke inkomensverdeling.</w:t>
      </w:r>
    </w:p>
    <w:p w:rsidR="0010190E" w:rsidRDefault="0010190E" w:rsidP="00816047">
      <w:r>
        <w:tab/>
      </w:r>
    </w:p>
    <w:p w:rsidR="0010190E" w:rsidRPr="004D39F5" w:rsidRDefault="0010190E" w:rsidP="004D39F5">
      <w:pPr>
        <w:ind w:left="708"/>
      </w:pPr>
      <w:r>
        <w:t xml:space="preserve">Zoals ik al vermeld had in deze paper, speelt het kastensysteem of kastenstelsel een kleine maar toch zeer belangrijke rol in de ongelijke inkomensverdeling van India. </w:t>
      </w:r>
      <w:r w:rsidRPr="0010190E">
        <w:t>Het k</w:t>
      </w:r>
      <w:r>
        <w:t xml:space="preserve">astenstelsel van de </w:t>
      </w:r>
      <w:r w:rsidRPr="0010190E">
        <w:t>kun je bekijken als een kast. De mensen va</w:t>
      </w:r>
      <w:r>
        <w:t xml:space="preserve">n de onderste plank hebben </w:t>
      </w:r>
      <w:r w:rsidRPr="0010190E">
        <w:t xml:space="preserve">een </w:t>
      </w:r>
      <w:r>
        <w:t>niet goed betaalde</w:t>
      </w:r>
      <w:r w:rsidRPr="0010190E">
        <w:t xml:space="preserve"> baan en de mensen van </w:t>
      </w:r>
      <w:r>
        <w:t>de hoogste plank hebben een zeer goed betaalde baan. Dus a</w:t>
      </w:r>
      <w:r w:rsidRPr="0010190E">
        <w:t>ls je g</w:t>
      </w:r>
      <w:r>
        <w:t>eboren bent op de onderste rang, dan kan je geen</w:t>
      </w:r>
      <w:r w:rsidRPr="0010190E">
        <w:t xml:space="preserve"> baan </w:t>
      </w:r>
      <w:r>
        <w:t xml:space="preserve">uitvoeren die tot een </w:t>
      </w:r>
      <w:r w:rsidRPr="0010190E">
        <w:t>hoger</w:t>
      </w:r>
      <w:r>
        <w:t xml:space="preserve"> rang</w:t>
      </w:r>
      <w:r w:rsidRPr="0010190E">
        <w:t xml:space="preserve"> </w:t>
      </w:r>
      <w:r>
        <w:t>be</w:t>
      </w:r>
      <w:r w:rsidRPr="0010190E">
        <w:t xml:space="preserve">hoort. Je kunt </w:t>
      </w:r>
      <w:r>
        <w:t xml:space="preserve">tijdens je leven niet van rang </w:t>
      </w:r>
      <w:r w:rsidRPr="0010190E">
        <w:t xml:space="preserve">veranderen. </w:t>
      </w:r>
      <w:r>
        <w:t>Dus dit betekent eigenlijk: eens arm altijd arm. Door het kastenstelsel zijn er veel meer armen dan rijken. Want hoe hoger in de ‘kast’, hoe minder bevolking zich daar bevindt.</w:t>
      </w:r>
    </w:p>
    <w:p w:rsidR="00AC6DF0" w:rsidRDefault="00AC6DF0" w:rsidP="00816047">
      <w:pPr>
        <w:rPr>
          <w:b/>
          <w:sz w:val="24"/>
        </w:rPr>
      </w:pPr>
    </w:p>
    <w:p w:rsidR="00A37DA7" w:rsidRDefault="00A37DA7" w:rsidP="00816047">
      <w:pPr>
        <w:rPr>
          <w:b/>
          <w:sz w:val="24"/>
        </w:rPr>
      </w:pPr>
    </w:p>
    <w:p w:rsidR="00A37DA7" w:rsidRDefault="00A37DA7" w:rsidP="00816047">
      <w:pPr>
        <w:rPr>
          <w:b/>
          <w:sz w:val="24"/>
        </w:rPr>
      </w:pPr>
    </w:p>
    <w:p w:rsidR="00A37DA7" w:rsidRDefault="00A37DA7" w:rsidP="00816047">
      <w:pPr>
        <w:rPr>
          <w:b/>
          <w:sz w:val="24"/>
        </w:rPr>
      </w:pPr>
    </w:p>
    <w:p w:rsidR="00AC6DF0" w:rsidRDefault="000F6B50" w:rsidP="00816047">
      <w:pPr>
        <w:rPr>
          <w:b/>
          <w:sz w:val="24"/>
        </w:rPr>
      </w:pPr>
      <w:r>
        <w:rPr>
          <w:b/>
          <w:sz w:val="24"/>
        </w:rPr>
        <w:lastRenderedPageBreak/>
        <w:t>Het land dat voor de tweede case is gekozen voor de kloof tussen arm en rijk.</w:t>
      </w:r>
    </w:p>
    <w:p w:rsidR="000F6B50" w:rsidRDefault="000F6B50" w:rsidP="00816047">
      <w:pPr>
        <w:rPr>
          <w:b/>
          <w:sz w:val="24"/>
        </w:rPr>
      </w:pPr>
    </w:p>
    <w:p w:rsidR="00630808" w:rsidRPr="00215C7C" w:rsidRDefault="000F6B50" w:rsidP="00215C7C">
      <w:pPr>
        <w:ind w:left="705"/>
      </w:pPr>
      <w:r>
        <w:t xml:space="preserve">Het land voor de tweede case is Argentinië. De kloof tussen de inkomlensverdeling is in Argentinië groter dan in India. De rijken krijgen vele </w:t>
      </w:r>
      <w:r w:rsidR="00F50EB1">
        <w:t>privileges</w:t>
      </w:r>
      <w:r>
        <w:t xml:space="preserve"> en dat komt door de politieke en economische mars verdeling. </w:t>
      </w:r>
      <w:r w:rsidR="00E414F7">
        <w:t xml:space="preserve">Er sterven ook vele kinderen door ondervoeding en opmerkelijk is dat Argentinië produceert voor wel 300 000 000 mensen. Maar dat </w:t>
      </w:r>
      <w:r w:rsidR="00F50EB1">
        <w:t>voedsel wordt vooral</w:t>
      </w:r>
      <w:r w:rsidR="00E414F7">
        <w:t xml:space="preserve"> uitgevoerd.</w:t>
      </w:r>
    </w:p>
    <w:p w:rsidR="00040773" w:rsidRDefault="00040773" w:rsidP="00816047">
      <w:pPr>
        <w:rPr>
          <w:b/>
          <w:sz w:val="24"/>
        </w:rPr>
      </w:pPr>
    </w:p>
    <w:p w:rsidR="00AC6DF0" w:rsidRDefault="00630808" w:rsidP="00816047">
      <w:pPr>
        <w:rPr>
          <w:b/>
          <w:sz w:val="24"/>
        </w:rPr>
      </w:pPr>
      <w:r>
        <w:rPr>
          <w:b/>
          <w:sz w:val="24"/>
        </w:rPr>
        <w:t>De manifestatie van de kloof tussen arm en rijk.</w:t>
      </w:r>
    </w:p>
    <w:p w:rsidR="00630808" w:rsidRDefault="00630808" w:rsidP="00816047">
      <w:pPr>
        <w:rPr>
          <w:b/>
          <w:sz w:val="24"/>
        </w:rPr>
      </w:pPr>
    </w:p>
    <w:p w:rsidR="00630808" w:rsidRPr="00630808" w:rsidRDefault="000F6B50" w:rsidP="00816047">
      <w:r>
        <w:t xml:space="preserve">De sloppenwijken hebben geen rioleerafvoering of geen vaste bestrating. De armen moeten extra jobs doen voor een klein beetje geld. De grootgrondbezitters hebben veel </w:t>
      </w:r>
      <w:r w:rsidR="00F50EB1">
        <w:t>privileges</w:t>
      </w:r>
      <w:r>
        <w:t xml:space="preserve"> en vruchtbare </w:t>
      </w:r>
      <w:r w:rsidR="00F50EB1">
        <w:t>grond tot tegenstelling de arme boeren, zij moeten op de</w:t>
      </w:r>
      <w:r>
        <w:t xml:space="preserve"> onherbergzame </w:t>
      </w:r>
      <w:r w:rsidR="00F50EB1">
        <w:t>bergen telen. De gebieden waar de rijken wonen, worden</w:t>
      </w:r>
      <w:r>
        <w:t xml:space="preserve"> beschermd door torenwachters en muren met prikkeldraad en elektrische omheining. </w:t>
      </w:r>
    </w:p>
    <w:p w:rsidR="00AC6DF0" w:rsidRDefault="00AC6DF0" w:rsidP="00816047">
      <w:pPr>
        <w:rPr>
          <w:b/>
          <w:sz w:val="24"/>
        </w:rPr>
      </w:pPr>
    </w:p>
    <w:p w:rsidR="00F50EB1" w:rsidRDefault="00F50EB1" w:rsidP="00816047">
      <w:pPr>
        <w:rPr>
          <w:b/>
          <w:sz w:val="24"/>
        </w:rPr>
      </w:pPr>
    </w:p>
    <w:p w:rsidR="00AC6DF0" w:rsidRDefault="00AC6DF0" w:rsidP="00816047">
      <w:pPr>
        <w:rPr>
          <w:b/>
          <w:sz w:val="24"/>
        </w:rPr>
      </w:pPr>
      <w:r>
        <w:rPr>
          <w:b/>
          <w:sz w:val="24"/>
        </w:rPr>
        <w:t>Evolutie van de kloof tussen arm en rijk.</w:t>
      </w:r>
    </w:p>
    <w:p w:rsidR="00630808" w:rsidRDefault="00630808" w:rsidP="00816047">
      <w:pPr>
        <w:rPr>
          <w:b/>
          <w:sz w:val="24"/>
        </w:rPr>
      </w:pPr>
    </w:p>
    <w:p w:rsidR="00630808" w:rsidRDefault="00630808" w:rsidP="005F520C">
      <w:pPr>
        <w:ind w:left="705"/>
      </w:pPr>
      <w:r>
        <w:t>De kloof heeft een negatieve evolutie momenteel in India en Argentinië. De arme bevolking wordt groter en ze worden nog armer, en de rijken groeien bijna procentueel niets maar ze worden wel nog rijker. De grote spelers gebruiken de kleintjes nog meer voor een maximale omzet.</w:t>
      </w:r>
    </w:p>
    <w:p w:rsidR="005F520C" w:rsidRPr="00AC6DF0" w:rsidRDefault="005F520C" w:rsidP="005F520C">
      <w:pPr>
        <w:ind w:left="705"/>
      </w:pPr>
      <w:r>
        <w:t>De verklaring hiervoor is dat</w:t>
      </w:r>
      <w:r w:rsidR="00630808">
        <w:t>,</w:t>
      </w:r>
      <w:r>
        <w:t xml:space="preserve"> de</w:t>
      </w:r>
      <w:r w:rsidRPr="005F520C">
        <w:t xml:space="preserve"> voorbije decennium werd vooral gewezen naar globalisering en techn</w:t>
      </w:r>
      <w:r w:rsidR="00BF3991">
        <w:t xml:space="preserve">ologie. Door de globalisering </w:t>
      </w:r>
      <w:r w:rsidRPr="005F520C">
        <w:t>en de</w:t>
      </w:r>
      <w:r>
        <w:t xml:space="preserve"> opname van </w:t>
      </w:r>
      <w:r w:rsidRPr="005F520C">
        <w:t>I</w:t>
      </w:r>
      <w:r w:rsidR="00BF3991">
        <w:t xml:space="preserve">ndia in het wereldkapitalisme </w:t>
      </w:r>
      <w:r w:rsidRPr="005F520C">
        <w:t>is het aantal mensen dat haar of zijn arbeid aanbiedt verdrievoudigd. De goed betaalde werknemers van de rijke landen moeten nu concurreren met mensen die hetzelfde werk voor minder loon willen doen. Die toegenomen competitie legt druk op de arbeidsinkomens.</w:t>
      </w:r>
    </w:p>
    <w:p w:rsidR="005D759A" w:rsidRDefault="005D759A" w:rsidP="00816047">
      <w:pPr>
        <w:rPr>
          <w:b/>
          <w:sz w:val="24"/>
        </w:rPr>
      </w:pPr>
    </w:p>
    <w:p w:rsidR="00B263EB" w:rsidRDefault="00B263EB" w:rsidP="00816047">
      <w:pPr>
        <w:rPr>
          <w:b/>
          <w:sz w:val="24"/>
        </w:rPr>
      </w:pPr>
    </w:p>
    <w:p w:rsidR="00B263EB" w:rsidRDefault="00040773" w:rsidP="00816047">
      <w:pPr>
        <w:rPr>
          <w:b/>
          <w:sz w:val="24"/>
        </w:rPr>
      </w:pPr>
      <w:r>
        <w:rPr>
          <w:b/>
          <w:sz w:val="24"/>
        </w:rPr>
        <w:t>Bronvermelding.</w:t>
      </w:r>
    </w:p>
    <w:p w:rsidR="00040773" w:rsidRDefault="00040773" w:rsidP="00040773">
      <w:pPr>
        <w:pStyle w:val="Lijstalinea"/>
        <w:numPr>
          <w:ilvl w:val="0"/>
          <w:numId w:val="1"/>
        </w:numPr>
        <w:rPr>
          <w:i/>
          <w:sz w:val="24"/>
        </w:rPr>
      </w:pPr>
      <w:hyperlink r:id="rId15" w:history="1">
        <w:r w:rsidRPr="005D3267">
          <w:rPr>
            <w:rStyle w:val="Hyperlink"/>
            <w:i/>
            <w:sz w:val="24"/>
          </w:rPr>
          <w:t>http://www.undp.org/</w:t>
        </w:r>
      </w:hyperlink>
      <w:r>
        <w:rPr>
          <w:i/>
          <w:sz w:val="24"/>
        </w:rPr>
        <w:t xml:space="preserve"> (HDI, GDP)</w:t>
      </w:r>
    </w:p>
    <w:p w:rsidR="00040773" w:rsidRDefault="00040773" w:rsidP="00040773">
      <w:pPr>
        <w:pStyle w:val="Lijstalinea"/>
        <w:numPr>
          <w:ilvl w:val="0"/>
          <w:numId w:val="1"/>
        </w:numPr>
        <w:rPr>
          <w:i/>
          <w:sz w:val="24"/>
        </w:rPr>
      </w:pPr>
      <w:hyperlink r:id="rId16" w:history="1">
        <w:r w:rsidRPr="005D3267">
          <w:rPr>
            <w:rStyle w:val="Hyperlink"/>
            <w:i/>
            <w:sz w:val="24"/>
          </w:rPr>
          <w:t>http://nl.wikipedia.org/</w:t>
        </w:r>
      </w:hyperlink>
      <w:r>
        <w:rPr>
          <w:i/>
          <w:sz w:val="24"/>
        </w:rPr>
        <w:t xml:space="preserve"> (kastensysteem, </w:t>
      </w:r>
      <w:r w:rsidRPr="00040773">
        <w:rPr>
          <w:i/>
          <w:sz w:val="24"/>
        </w:rPr>
        <w:t>23 apr 2015</w:t>
      </w:r>
      <w:r>
        <w:rPr>
          <w:i/>
          <w:sz w:val="24"/>
        </w:rPr>
        <w:t>)</w:t>
      </w:r>
    </w:p>
    <w:p w:rsidR="00040773" w:rsidRDefault="00040773" w:rsidP="00040773">
      <w:pPr>
        <w:pStyle w:val="Lijstalinea"/>
        <w:numPr>
          <w:ilvl w:val="0"/>
          <w:numId w:val="1"/>
        </w:numPr>
        <w:rPr>
          <w:i/>
          <w:sz w:val="24"/>
        </w:rPr>
      </w:pPr>
      <w:hyperlink r:id="rId17" w:history="1">
        <w:r w:rsidRPr="005D3267">
          <w:rPr>
            <w:rStyle w:val="Hyperlink"/>
            <w:i/>
            <w:sz w:val="24"/>
          </w:rPr>
          <w:t>http://www.wereldinbeeld.be/</w:t>
        </w:r>
      </w:hyperlink>
      <w:r>
        <w:rPr>
          <w:i/>
          <w:sz w:val="24"/>
        </w:rPr>
        <w:t xml:space="preserve"> (</w:t>
      </w:r>
      <w:r w:rsidRPr="00040773">
        <w:rPr>
          <w:i/>
          <w:sz w:val="24"/>
        </w:rPr>
        <w:t>1999-2003,</w:t>
      </w:r>
      <w:r>
        <w:rPr>
          <w:i/>
          <w:sz w:val="24"/>
        </w:rPr>
        <w:tab/>
      </w:r>
      <w:r w:rsidRPr="00040773">
        <w:rPr>
          <w:i/>
          <w:sz w:val="24"/>
        </w:rPr>
        <w:t xml:space="preserve"> Dirk </w:t>
      </w:r>
      <w:proofErr w:type="spellStart"/>
      <w:r w:rsidRPr="00040773">
        <w:rPr>
          <w:i/>
          <w:sz w:val="24"/>
        </w:rPr>
        <w:t>Barrez</w:t>
      </w:r>
      <w:proofErr w:type="spellEnd"/>
      <w:r>
        <w:rPr>
          <w:i/>
          <w:sz w:val="24"/>
        </w:rPr>
        <w:t>)</w:t>
      </w:r>
    </w:p>
    <w:p w:rsidR="00040773" w:rsidRDefault="00E15157" w:rsidP="00E15157">
      <w:pPr>
        <w:pStyle w:val="Lijstalinea"/>
        <w:numPr>
          <w:ilvl w:val="0"/>
          <w:numId w:val="1"/>
        </w:numPr>
        <w:rPr>
          <w:i/>
          <w:sz w:val="24"/>
        </w:rPr>
      </w:pPr>
      <w:hyperlink r:id="rId18" w:history="1">
        <w:r w:rsidRPr="005D3267">
          <w:rPr>
            <w:rStyle w:val="Hyperlink"/>
            <w:i/>
            <w:sz w:val="24"/>
          </w:rPr>
          <w:t>http://www.kennislink.nl/</w:t>
        </w:r>
      </w:hyperlink>
      <w:r>
        <w:rPr>
          <w:i/>
          <w:sz w:val="24"/>
        </w:rPr>
        <w:t xml:space="preserve"> (</w:t>
      </w:r>
      <w:r w:rsidRPr="00E15157">
        <w:rPr>
          <w:i/>
          <w:sz w:val="24"/>
        </w:rPr>
        <w:t>26 februari 2008</w:t>
      </w:r>
      <w:r>
        <w:rPr>
          <w:i/>
          <w:sz w:val="24"/>
        </w:rPr>
        <w:t xml:space="preserve">, </w:t>
      </w:r>
      <w:r w:rsidRPr="00E15157">
        <w:rPr>
          <w:i/>
          <w:sz w:val="24"/>
        </w:rPr>
        <w:t>Universiteit van Tilburg</w:t>
      </w:r>
      <w:r>
        <w:rPr>
          <w:i/>
          <w:sz w:val="24"/>
        </w:rPr>
        <w:t>)</w:t>
      </w:r>
    </w:p>
    <w:p w:rsidR="00E15157" w:rsidRDefault="00E15157" w:rsidP="00E15157">
      <w:pPr>
        <w:pStyle w:val="Lijstalinea"/>
        <w:numPr>
          <w:ilvl w:val="0"/>
          <w:numId w:val="1"/>
        </w:numPr>
        <w:rPr>
          <w:i/>
          <w:sz w:val="24"/>
        </w:rPr>
      </w:pPr>
      <w:hyperlink r:id="rId19" w:history="1">
        <w:r w:rsidRPr="005D3267">
          <w:rPr>
            <w:rStyle w:val="Hyperlink"/>
            <w:i/>
            <w:sz w:val="24"/>
          </w:rPr>
          <w:t>http://jeugdjournaal.nl/</w:t>
        </w:r>
      </w:hyperlink>
      <w:r>
        <w:rPr>
          <w:i/>
          <w:sz w:val="24"/>
        </w:rPr>
        <w:t xml:space="preserve"> (</w:t>
      </w:r>
      <w:r w:rsidRPr="00E15157">
        <w:rPr>
          <w:i/>
          <w:sz w:val="24"/>
        </w:rPr>
        <w:t>7 november 2011</w:t>
      </w:r>
      <w:r>
        <w:rPr>
          <w:i/>
          <w:sz w:val="24"/>
        </w:rPr>
        <w:t>,)</w:t>
      </w:r>
    </w:p>
    <w:p w:rsidR="00E15157" w:rsidRDefault="00E15157" w:rsidP="00E15157">
      <w:pPr>
        <w:pStyle w:val="Lijstalinea"/>
        <w:numPr>
          <w:ilvl w:val="0"/>
          <w:numId w:val="1"/>
        </w:numPr>
        <w:rPr>
          <w:i/>
          <w:sz w:val="24"/>
        </w:rPr>
      </w:pPr>
      <w:hyperlink r:id="rId20" w:history="1">
        <w:r w:rsidRPr="005D3267">
          <w:rPr>
            <w:rStyle w:val="Hyperlink"/>
            <w:i/>
            <w:sz w:val="24"/>
          </w:rPr>
          <w:t>http://www.scholieren.com/</w:t>
        </w:r>
      </w:hyperlink>
      <w:r>
        <w:rPr>
          <w:i/>
          <w:sz w:val="24"/>
        </w:rPr>
        <w:t xml:space="preserve"> (</w:t>
      </w:r>
      <w:r w:rsidRPr="00E15157">
        <w:rPr>
          <w:i/>
          <w:sz w:val="24"/>
        </w:rPr>
        <w:t>14 juni 2009</w:t>
      </w:r>
      <w:r>
        <w:rPr>
          <w:i/>
          <w:sz w:val="24"/>
        </w:rPr>
        <w:t xml:space="preserve">, </w:t>
      </w:r>
      <w:r w:rsidRPr="00E15157">
        <w:rPr>
          <w:i/>
          <w:sz w:val="24"/>
        </w:rPr>
        <w:t>Julian</w:t>
      </w:r>
      <w:r>
        <w:rPr>
          <w:i/>
          <w:sz w:val="24"/>
        </w:rPr>
        <w:t>)</w:t>
      </w:r>
    </w:p>
    <w:p w:rsidR="00B263EB" w:rsidRPr="00A37DA7" w:rsidRDefault="00E15157" w:rsidP="00816047">
      <w:pPr>
        <w:pStyle w:val="Lijstalinea"/>
        <w:numPr>
          <w:ilvl w:val="0"/>
          <w:numId w:val="1"/>
        </w:numPr>
        <w:rPr>
          <w:i/>
          <w:sz w:val="24"/>
        </w:rPr>
      </w:pPr>
      <w:hyperlink r:id="rId21" w:history="1">
        <w:r w:rsidRPr="005D3267">
          <w:rPr>
            <w:rStyle w:val="Hyperlink"/>
            <w:i/>
            <w:sz w:val="24"/>
          </w:rPr>
          <w:t>http://www.mo.be/</w:t>
        </w:r>
      </w:hyperlink>
      <w:r>
        <w:rPr>
          <w:i/>
          <w:sz w:val="24"/>
        </w:rPr>
        <w:t xml:space="preserve"> (29 juni</w:t>
      </w:r>
      <w:r w:rsidRPr="00E15157">
        <w:rPr>
          <w:i/>
          <w:sz w:val="24"/>
        </w:rPr>
        <w:t xml:space="preserve"> 2012</w:t>
      </w:r>
      <w:r>
        <w:rPr>
          <w:i/>
          <w:sz w:val="24"/>
        </w:rPr>
        <w:t xml:space="preserve">, </w:t>
      </w:r>
      <w:r w:rsidRPr="00E15157">
        <w:rPr>
          <w:i/>
          <w:sz w:val="24"/>
        </w:rPr>
        <w:t>C</w:t>
      </w:r>
      <w:r>
        <w:rPr>
          <w:i/>
          <w:sz w:val="24"/>
        </w:rPr>
        <w:t>harley</w:t>
      </w:r>
      <w:r w:rsidRPr="00E15157">
        <w:rPr>
          <w:i/>
          <w:sz w:val="24"/>
        </w:rPr>
        <w:t xml:space="preserve"> </w:t>
      </w:r>
      <w:proofErr w:type="spellStart"/>
      <w:r w:rsidRPr="00E15157">
        <w:rPr>
          <w:i/>
          <w:sz w:val="24"/>
        </w:rPr>
        <w:t>D</w:t>
      </w:r>
      <w:r>
        <w:rPr>
          <w:i/>
          <w:sz w:val="24"/>
        </w:rPr>
        <w:t>ossche</w:t>
      </w:r>
      <w:proofErr w:type="spellEnd"/>
      <w:r>
        <w:rPr>
          <w:i/>
          <w:sz w:val="24"/>
        </w:rPr>
        <w:t>)</w:t>
      </w:r>
      <w:bookmarkStart w:id="0" w:name="_GoBack"/>
      <w:bookmarkEnd w:id="0"/>
    </w:p>
    <w:sectPr w:rsidR="00B263EB" w:rsidRPr="00A37DA7" w:rsidSect="00BB2829">
      <w:footerReference w:type="default" r:id="rId22"/>
      <w:pgSz w:w="11906" w:h="16838"/>
      <w:pgMar w:top="1134" w:right="1134" w:bottom="1134" w:left="187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423" w:rsidRDefault="004E3423" w:rsidP="00630808">
      <w:pPr>
        <w:spacing w:after="0" w:line="240" w:lineRule="auto"/>
      </w:pPr>
      <w:r>
        <w:separator/>
      </w:r>
    </w:p>
  </w:endnote>
  <w:endnote w:type="continuationSeparator" w:id="0">
    <w:p w:rsidR="004E3423" w:rsidRDefault="004E3423" w:rsidP="0063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80306"/>
      <w:docPartObj>
        <w:docPartGallery w:val="Page Numbers (Bottom of Page)"/>
        <w:docPartUnique/>
      </w:docPartObj>
    </w:sdtPr>
    <w:sdtContent>
      <w:p w:rsidR="00F50EB1" w:rsidRDefault="00F50EB1">
        <w:pPr>
          <w:pStyle w:val="Voettekst"/>
          <w:jc w:val="right"/>
        </w:pPr>
        <w:r>
          <w:fldChar w:fldCharType="begin"/>
        </w:r>
        <w:r>
          <w:instrText>PAGE   \* MERGEFORMAT</w:instrText>
        </w:r>
        <w:r>
          <w:fldChar w:fldCharType="separate"/>
        </w:r>
        <w:r w:rsidR="00A37DA7" w:rsidRPr="00A37DA7">
          <w:rPr>
            <w:noProof/>
            <w:lang w:val="nl-NL"/>
          </w:rPr>
          <w:t>1</w:t>
        </w:r>
        <w:r>
          <w:fldChar w:fldCharType="end"/>
        </w:r>
      </w:p>
    </w:sdtContent>
  </w:sdt>
  <w:p w:rsidR="00F50EB1" w:rsidRDefault="00F50EB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423" w:rsidRDefault="004E3423" w:rsidP="00630808">
      <w:pPr>
        <w:spacing w:after="0" w:line="240" w:lineRule="auto"/>
      </w:pPr>
      <w:r>
        <w:separator/>
      </w:r>
    </w:p>
  </w:footnote>
  <w:footnote w:type="continuationSeparator" w:id="0">
    <w:p w:rsidR="004E3423" w:rsidRDefault="004E3423" w:rsidP="00630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13BD9"/>
    <w:multiLevelType w:val="hybridMultilevel"/>
    <w:tmpl w:val="B1548CA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B507BFE"/>
    <w:multiLevelType w:val="hybridMultilevel"/>
    <w:tmpl w:val="4D680AB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D0B0C96"/>
    <w:multiLevelType w:val="hybridMultilevel"/>
    <w:tmpl w:val="AE903B24"/>
    <w:lvl w:ilvl="0" w:tplc="DB70DA2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E20114C"/>
    <w:multiLevelType w:val="hybridMultilevel"/>
    <w:tmpl w:val="489E258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5784115"/>
    <w:multiLevelType w:val="hybridMultilevel"/>
    <w:tmpl w:val="DE90EA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AF15021"/>
    <w:multiLevelType w:val="hybridMultilevel"/>
    <w:tmpl w:val="2E467D4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70"/>
    <w:rsid w:val="000221CD"/>
    <w:rsid w:val="00040773"/>
    <w:rsid w:val="000F6B50"/>
    <w:rsid w:val="0010190E"/>
    <w:rsid w:val="00215C7C"/>
    <w:rsid w:val="002252DF"/>
    <w:rsid w:val="00286C48"/>
    <w:rsid w:val="00303B4B"/>
    <w:rsid w:val="00345F1E"/>
    <w:rsid w:val="004B2907"/>
    <w:rsid w:val="004D39F5"/>
    <w:rsid w:val="004E3423"/>
    <w:rsid w:val="00514C56"/>
    <w:rsid w:val="00576F35"/>
    <w:rsid w:val="005838FF"/>
    <w:rsid w:val="005C5E70"/>
    <w:rsid w:val="005D759A"/>
    <w:rsid w:val="005E4601"/>
    <w:rsid w:val="005F520C"/>
    <w:rsid w:val="00630808"/>
    <w:rsid w:val="006E5FBF"/>
    <w:rsid w:val="00755FB2"/>
    <w:rsid w:val="007B2B6B"/>
    <w:rsid w:val="00816047"/>
    <w:rsid w:val="008772ED"/>
    <w:rsid w:val="0097179F"/>
    <w:rsid w:val="009D2565"/>
    <w:rsid w:val="00A37DA7"/>
    <w:rsid w:val="00AC6DF0"/>
    <w:rsid w:val="00B263EB"/>
    <w:rsid w:val="00BB2829"/>
    <w:rsid w:val="00BF3991"/>
    <w:rsid w:val="00E1249F"/>
    <w:rsid w:val="00E15157"/>
    <w:rsid w:val="00E414F7"/>
    <w:rsid w:val="00F237B8"/>
    <w:rsid w:val="00F50E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94D2D8-79CC-470E-A27F-A2937C73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2829"/>
    <w:pPr>
      <w:ind w:left="720"/>
      <w:contextualSpacing/>
    </w:pPr>
  </w:style>
  <w:style w:type="paragraph" w:styleId="Geenafstand">
    <w:name w:val="No Spacing"/>
    <w:link w:val="GeenafstandChar"/>
    <w:uiPriority w:val="1"/>
    <w:qFormat/>
    <w:rsid w:val="00BB2829"/>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BB2829"/>
    <w:rPr>
      <w:rFonts w:eastAsiaTheme="minorEastAsia"/>
      <w:lang w:eastAsia="nl-BE"/>
    </w:rPr>
  </w:style>
  <w:style w:type="paragraph" w:styleId="Koptekst">
    <w:name w:val="header"/>
    <w:basedOn w:val="Standaard"/>
    <w:link w:val="KoptekstChar"/>
    <w:uiPriority w:val="99"/>
    <w:unhideWhenUsed/>
    <w:rsid w:val="006308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0808"/>
  </w:style>
  <w:style w:type="paragraph" w:styleId="Voettekst">
    <w:name w:val="footer"/>
    <w:basedOn w:val="Standaard"/>
    <w:link w:val="VoettekstChar"/>
    <w:uiPriority w:val="99"/>
    <w:unhideWhenUsed/>
    <w:rsid w:val="006308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0808"/>
  </w:style>
  <w:style w:type="character" w:styleId="Hyperlink">
    <w:name w:val="Hyperlink"/>
    <w:basedOn w:val="Standaardalinea-lettertype"/>
    <w:uiPriority w:val="99"/>
    <w:unhideWhenUsed/>
    <w:rsid w:val="00040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kennislink.nl/" TargetMode="External"/><Relationship Id="rId3" Type="http://schemas.openxmlformats.org/officeDocument/2006/relationships/styles" Target="styles.xml"/><Relationship Id="rId21" Type="http://schemas.openxmlformats.org/officeDocument/2006/relationships/hyperlink" Target="http://www.mo.b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wereldinbeeld.be/" TargetMode="External"/><Relationship Id="rId2" Type="http://schemas.openxmlformats.org/officeDocument/2006/relationships/numbering" Target="numbering.xml"/><Relationship Id="rId16" Type="http://schemas.openxmlformats.org/officeDocument/2006/relationships/hyperlink" Target="http://nl.wikipedia.org/" TargetMode="External"/><Relationship Id="rId20" Type="http://schemas.openxmlformats.org/officeDocument/2006/relationships/hyperlink" Target="http://www.scholier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dp.or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jeugdjournaal.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A4D1D-B577-4F63-9249-D64E2900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5</Pages>
  <Words>793</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 Nuyts</dc:creator>
  <cp:keywords/>
  <dc:description/>
  <cp:lastModifiedBy>Brecht</cp:lastModifiedBy>
  <cp:revision>13</cp:revision>
  <dcterms:created xsi:type="dcterms:W3CDTF">2015-05-23T15:27:00Z</dcterms:created>
  <dcterms:modified xsi:type="dcterms:W3CDTF">2015-05-25T19:40:00Z</dcterms:modified>
</cp:coreProperties>
</file>