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A3429" w:rsidRPr="00482AA7" w:rsidRDefault="00482AA7">
      <w:pPr>
        <w:rPr>
          <w:rFonts w:ascii="Bookman Old Style" w:hAnsi="Bookman Old Style"/>
        </w:rPr>
      </w:pPr>
      <w:r w:rsidRPr="00482AA7">
        <w:rPr>
          <w:rFonts w:ascii="Bookman Old Style" w:hAnsi="Bookman Old Style"/>
          <w:b/>
        </w:rPr>
        <w:t>Basisboek</w:t>
      </w:r>
      <w:r w:rsidRPr="00482AA7">
        <w:rPr>
          <w:rFonts w:ascii="Bookman Old Style" w:hAnsi="Bookman Old Style"/>
          <w:b/>
        </w:rPr>
        <w:t xml:space="preserve"> onderwerpen</w:t>
      </w:r>
      <w:r w:rsidRPr="00482AA7">
        <w:rPr>
          <w:rFonts w:ascii="Bookman Old Style" w:hAnsi="Bookman Old Style"/>
          <w:b/>
        </w:rPr>
        <w:br/>
      </w:r>
    </w:p>
    <w:p w:rsidR="00FA3429" w:rsidRPr="00482AA7" w:rsidRDefault="00FA3429">
      <w:pPr>
        <w:rPr>
          <w:rFonts w:ascii="Bookman Old Style" w:hAnsi="Bookman Old Style"/>
        </w:rPr>
      </w:pPr>
    </w:p>
    <w:p w:rsidR="00FA3429" w:rsidRPr="00482AA7" w:rsidRDefault="00482AA7">
      <w:pPr>
        <w:rPr>
          <w:rFonts w:ascii="Bookman Old Style" w:hAnsi="Bookman Old Style"/>
        </w:rPr>
      </w:pPr>
      <w:r w:rsidRPr="00482AA7">
        <w:rPr>
          <w:rFonts w:ascii="Bookman Old Style" w:hAnsi="Bookman Old Style"/>
          <w:b/>
        </w:rPr>
        <w:t>De industrie</w:t>
      </w:r>
      <w:r w:rsidRPr="00482AA7">
        <w:rPr>
          <w:rFonts w:ascii="Bookman Old Style" w:eastAsia="Nova Mono" w:hAnsi="Bookman Old Style" w:cs="Nova Mono"/>
        </w:rPr>
        <w:br/>
        <w:t>Massaproductie → Van een product heel veel gemaakt</w:t>
      </w:r>
      <w:r w:rsidRPr="00482AA7">
        <w:rPr>
          <w:rFonts w:ascii="Bookman Old Style" w:eastAsia="Nova Mono" w:hAnsi="Bookman Old Style" w:cs="Nova Mono"/>
        </w:rPr>
        <w:br/>
        <w:t xml:space="preserve">Zware industrie → Bedrijven die veel grondstoffen gebruiken. (koolstof, ijzererts) </w:t>
      </w:r>
      <w:r w:rsidRPr="00482AA7">
        <w:rPr>
          <w:rFonts w:ascii="Bookman Old Style" w:eastAsia="Nova Mono" w:hAnsi="Bookman Old Style" w:cs="Nova Mono"/>
        </w:rPr>
        <w:br/>
      </w:r>
      <w:r w:rsidRPr="00482AA7">
        <w:rPr>
          <w:rFonts w:ascii="Cambria Math" w:eastAsia="Nova Mono" w:hAnsi="Cambria Math" w:cs="Cambria Math"/>
        </w:rPr>
        <w:t>↪</w:t>
      </w:r>
      <w:r w:rsidRPr="00482AA7">
        <w:rPr>
          <w:rFonts w:ascii="Bookman Old Style" w:eastAsia="Nova Mono" w:hAnsi="Bookman Old Style" w:cs="Nova Mono"/>
        </w:rPr>
        <w:t>kun je herkennen door Schoorstenen, olieraffinaderijen of hoogovens</w:t>
      </w:r>
    </w:p>
    <w:p w:rsidR="00FA3429" w:rsidRPr="00482AA7" w:rsidRDefault="00482AA7">
      <w:pPr>
        <w:rPr>
          <w:rFonts w:ascii="Bookman Old Style" w:hAnsi="Bookman Old Style"/>
        </w:rPr>
      </w:pPr>
      <w:r w:rsidRPr="00482AA7">
        <w:rPr>
          <w:rFonts w:ascii="Cambria Math" w:eastAsia="Nova Mono" w:hAnsi="Cambria Math" w:cs="Cambria Math"/>
        </w:rPr>
        <w:t>↪</w:t>
      </w:r>
      <w:r w:rsidRPr="00482AA7">
        <w:rPr>
          <w:rFonts w:ascii="Bookman Old Style" w:eastAsia="Nova Mono" w:hAnsi="Bookman Old Style" w:cs="Nova Mono"/>
        </w:rPr>
        <w:t>Zware industrie vind je op drie plekken</w:t>
      </w:r>
      <w:r w:rsidRPr="00482AA7">
        <w:rPr>
          <w:rFonts w:ascii="Bookman Old Style" w:eastAsia="Nova Mono" w:hAnsi="Bookman Old Style" w:cs="Nova Mono"/>
        </w:rPr>
        <w:br/>
      </w:r>
      <w:r w:rsidRPr="00482AA7">
        <w:rPr>
          <w:rFonts w:ascii="Bookman Old Style" w:eastAsia="Nova Mono" w:hAnsi="Bookman Old Style" w:cs="Nova Mono"/>
        </w:rPr>
        <w:tab/>
      </w:r>
      <w:r w:rsidRPr="00482AA7">
        <w:rPr>
          <w:rFonts w:ascii="Cambria Math" w:eastAsia="Nova Mono" w:hAnsi="Cambria Math" w:cs="Cambria Math"/>
        </w:rPr>
        <w:t>↳</w:t>
      </w:r>
      <w:r w:rsidRPr="00482AA7">
        <w:rPr>
          <w:rFonts w:ascii="Bookman Old Style" w:eastAsia="Nova Mono" w:hAnsi="Bookman Old Style" w:cs="Nova Mono"/>
        </w:rPr>
        <w:t>Oude mijngebieden</w:t>
      </w:r>
    </w:p>
    <w:p w:rsidR="00FA3429" w:rsidRPr="00482AA7" w:rsidRDefault="00482AA7">
      <w:pPr>
        <w:ind w:left="1440"/>
        <w:rPr>
          <w:rFonts w:ascii="Bookman Old Style" w:hAnsi="Bookman Old Style"/>
        </w:rPr>
      </w:pPr>
      <w:r w:rsidRPr="00482AA7">
        <w:rPr>
          <w:rFonts w:ascii="Bookman Old Style" w:hAnsi="Bookman Old Style"/>
        </w:rPr>
        <w:t>- vroeger was het vervoer van grondstoffen moeilijk dus bouwde ze de fabriek bij de Mijnen</w:t>
      </w:r>
    </w:p>
    <w:p w:rsidR="00FA3429" w:rsidRPr="00482AA7" w:rsidRDefault="00482AA7">
      <w:pPr>
        <w:rPr>
          <w:rFonts w:ascii="Bookman Old Style" w:hAnsi="Bookman Old Style"/>
        </w:rPr>
      </w:pPr>
      <w:r w:rsidRPr="00482AA7">
        <w:rPr>
          <w:rFonts w:ascii="Bookman Old Style" w:eastAsia="Nova Mono" w:hAnsi="Bookman Old Style" w:cs="Nova Mono"/>
        </w:rPr>
        <w:tab/>
      </w:r>
      <w:r w:rsidRPr="00482AA7">
        <w:rPr>
          <w:rFonts w:ascii="Cambria Math" w:eastAsia="Nova Mono" w:hAnsi="Cambria Math" w:cs="Cambria Math"/>
        </w:rPr>
        <w:t>↳</w:t>
      </w:r>
      <w:r w:rsidRPr="00482AA7">
        <w:rPr>
          <w:rFonts w:ascii="Bookman Old Style" w:eastAsia="Nova Mono" w:hAnsi="Bookman Old Style" w:cs="Nova Mono"/>
        </w:rPr>
        <w:t>Aan de kust</w:t>
      </w:r>
    </w:p>
    <w:p w:rsidR="00FA3429" w:rsidRPr="00482AA7" w:rsidRDefault="00482AA7">
      <w:pPr>
        <w:rPr>
          <w:rFonts w:ascii="Bookman Old Style" w:hAnsi="Bookman Old Style"/>
        </w:rPr>
      </w:pPr>
      <w:r w:rsidRPr="00482AA7">
        <w:rPr>
          <w:rFonts w:ascii="Bookman Old Style" w:hAnsi="Bookman Old Style"/>
        </w:rPr>
        <w:tab/>
      </w:r>
      <w:r w:rsidRPr="00482AA7">
        <w:rPr>
          <w:rFonts w:ascii="Bookman Old Style" w:hAnsi="Bookman Old Style"/>
        </w:rPr>
        <w:tab/>
        <w:t xml:space="preserve">- Door de fabriek aan de kust te bouwen kun je bijvoorbeeld goedkoop olie </w:t>
      </w:r>
    </w:p>
    <w:p w:rsidR="00FA3429" w:rsidRPr="00482AA7" w:rsidRDefault="00482AA7">
      <w:pPr>
        <w:ind w:left="1440"/>
        <w:rPr>
          <w:rFonts w:ascii="Bookman Old Style" w:hAnsi="Bookman Old Style"/>
        </w:rPr>
      </w:pPr>
      <w:r w:rsidRPr="00482AA7">
        <w:rPr>
          <w:rFonts w:ascii="Bookman Old Style" w:hAnsi="Bookman Old Style"/>
        </w:rPr>
        <w:t>laten aanvoer</w:t>
      </w:r>
      <w:r w:rsidRPr="00482AA7">
        <w:rPr>
          <w:rFonts w:ascii="Bookman Old Style" w:hAnsi="Bookman Old Style"/>
        </w:rPr>
        <w:t>en</w:t>
      </w:r>
    </w:p>
    <w:p w:rsidR="00FA3429" w:rsidRPr="00482AA7" w:rsidRDefault="00482AA7">
      <w:pPr>
        <w:rPr>
          <w:rFonts w:ascii="Bookman Old Style" w:hAnsi="Bookman Old Style"/>
        </w:rPr>
      </w:pPr>
      <w:r w:rsidRPr="00482AA7">
        <w:rPr>
          <w:rFonts w:ascii="Bookman Old Style" w:eastAsia="Nova Mono" w:hAnsi="Bookman Old Style" w:cs="Nova Mono"/>
        </w:rPr>
        <w:tab/>
      </w:r>
      <w:r w:rsidRPr="00482AA7">
        <w:rPr>
          <w:rFonts w:ascii="Cambria Math" w:eastAsia="Nova Mono" w:hAnsi="Cambria Math" w:cs="Cambria Math"/>
        </w:rPr>
        <w:t>↳</w:t>
      </w:r>
      <w:r w:rsidRPr="00482AA7">
        <w:rPr>
          <w:rFonts w:ascii="Bookman Old Style" w:eastAsia="Nova Mono" w:hAnsi="Bookman Old Style" w:cs="Nova Mono"/>
        </w:rPr>
        <w:t>Eind van een Pijpleiding</w:t>
      </w:r>
    </w:p>
    <w:p w:rsidR="00FA3429" w:rsidRPr="00482AA7" w:rsidRDefault="00482AA7">
      <w:pPr>
        <w:rPr>
          <w:rFonts w:ascii="Bookman Old Style" w:hAnsi="Bookman Old Style"/>
        </w:rPr>
      </w:pPr>
      <w:r w:rsidRPr="00482AA7">
        <w:rPr>
          <w:rFonts w:ascii="Bookman Old Style" w:hAnsi="Bookman Old Style"/>
        </w:rPr>
        <w:tab/>
      </w:r>
      <w:r w:rsidRPr="00482AA7">
        <w:rPr>
          <w:rFonts w:ascii="Bookman Old Style" w:hAnsi="Bookman Old Style"/>
        </w:rPr>
        <w:tab/>
        <w:t xml:space="preserve">- tegenwoordig kun je olie ook via pijpleidingen aanvoeren. dus kan de </w:t>
      </w:r>
    </w:p>
    <w:p w:rsidR="00FA3429" w:rsidRPr="00482AA7" w:rsidRDefault="00482AA7">
      <w:pPr>
        <w:ind w:left="720" w:firstLine="720"/>
        <w:rPr>
          <w:rFonts w:ascii="Bookman Old Style" w:hAnsi="Bookman Old Style"/>
        </w:rPr>
      </w:pPr>
      <w:r w:rsidRPr="00482AA7">
        <w:rPr>
          <w:rFonts w:ascii="Bookman Old Style" w:hAnsi="Bookman Old Style"/>
        </w:rPr>
        <w:t>industrie ook in het binnenland gebouwd worden</w:t>
      </w:r>
    </w:p>
    <w:p w:rsidR="00FA3429" w:rsidRPr="00482AA7" w:rsidRDefault="00482AA7">
      <w:pPr>
        <w:rPr>
          <w:rFonts w:ascii="Bookman Old Style" w:hAnsi="Bookman Old Style"/>
        </w:rPr>
      </w:pPr>
      <w:r w:rsidRPr="00482AA7">
        <w:rPr>
          <w:rFonts w:ascii="Bookman Old Style" w:eastAsia="Nova Mono" w:hAnsi="Bookman Old Style" w:cs="Nova Mono"/>
        </w:rPr>
        <w:t>De meeste industrie is Lichte industrie Dit zijn Bedrijven die werken met Halffabricaten</w:t>
      </w:r>
      <w:r w:rsidRPr="00482AA7">
        <w:rPr>
          <w:rFonts w:ascii="Bookman Old Style" w:eastAsia="Nova Mono" w:hAnsi="Bookman Old Style" w:cs="Nova Mono"/>
        </w:rPr>
        <w:br/>
        <w:t>Halffabricaten →</w:t>
      </w:r>
      <w:r w:rsidRPr="00482AA7">
        <w:rPr>
          <w:rFonts w:ascii="Bookman Old Style" w:eastAsia="Nova Mono" w:hAnsi="Bookman Old Style" w:cs="Nova Mono"/>
        </w:rPr>
        <w:t xml:space="preserve"> Tussenvorm van een product.</w:t>
      </w:r>
    </w:p>
    <w:p w:rsidR="00FA3429" w:rsidRPr="00482AA7" w:rsidRDefault="00482AA7">
      <w:pPr>
        <w:rPr>
          <w:rFonts w:ascii="Bookman Old Style" w:hAnsi="Bookman Old Style"/>
        </w:rPr>
      </w:pPr>
      <w:r w:rsidRPr="00482AA7">
        <w:rPr>
          <w:rFonts w:ascii="Bookman Old Style" w:eastAsia="Nova Mono" w:hAnsi="Bookman Old Style" w:cs="Nova Mono"/>
        </w:rPr>
        <w:t>Bewerkt hout → Wordt in lichte industrie BV: een Stoel, een Tafel of een Bank</w:t>
      </w:r>
      <w:r w:rsidRPr="00482AA7">
        <w:rPr>
          <w:rFonts w:ascii="Bookman Old Style" w:eastAsia="Nova Mono" w:hAnsi="Bookman Old Style" w:cs="Nova Mono"/>
        </w:rPr>
        <w:br/>
      </w:r>
    </w:p>
    <w:p w:rsidR="00FA3429" w:rsidRPr="00482AA7" w:rsidRDefault="00482AA7">
      <w:pPr>
        <w:rPr>
          <w:rFonts w:ascii="Bookman Old Style" w:hAnsi="Bookman Old Style"/>
        </w:rPr>
      </w:pPr>
      <w:r w:rsidRPr="00482AA7">
        <w:rPr>
          <w:rFonts w:ascii="Bookman Old Style" w:hAnsi="Bookman Old Style"/>
          <w:b/>
        </w:rPr>
        <w:t>Productiemiddelen</w:t>
      </w:r>
    </w:p>
    <w:p w:rsidR="00FA3429" w:rsidRPr="00482AA7" w:rsidRDefault="00482AA7">
      <w:pPr>
        <w:rPr>
          <w:rFonts w:ascii="Bookman Old Style" w:hAnsi="Bookman Old Style"/>
        </w:rPr>
      </w:pPr>
      <w:r w:rsidRPr="00482AA7">
        <w:rPr>
          <w:rFonts w:ascii="Bookman Old Style" w:hAnsi="Bookman Old Style"/>
        </w:rPr>
        <w:t>Om iets te kunnen produceren heb je drie productiemiddelen nodig</w:t>
      </w:r>
    </w:p>
    <w:p w:rsidR="00FA3429" w:rsidRPr="00482AA7" w:rsidRDefault="00482AA7">
      <w:pPr>
        <w:numPr>
          <w:ilvl w:val="0"/>
          <w:numId w:val="8"/>
        </w:numPr>
        <w:ind w:hanging="360"/>
        <w:contextualSpacing/>
        <w:rPr>
          <w:rFonts w:ascii="Bookman Old Style" w:hAnsi="Bookman Old Style"/>
        </w:rPr>
      </w:pPr>
      <w:r w:rsidRPr="00482AA7">
        <w:rPr>
          <w:rFonts w:ascii="Bookman Old Style" w:eastAsia="Nova Mono" w:hAnsi="Bookman Old Style" w:cs="Nova Mono"/>
        </w:rPr>
        <w:t>Arbeid</w:t>
      </w:r>
      <w:r w:rsidRPr="00482AA7">
        <w:rPr>
          <w:rFonts w:ascii="Bookman Old Style" w:eastAsia="Nova Mono" w:hAnsi="Bookman Old Style" w:cs="Nova Mono"/>
        </w:rPr>
        <w:br/>
      </w:r>
      <w:r w:rsidRPr="00482AA7">
        <w:rPr>
          <w:rFonts w:ascii="Cambria Math" w:eastAsia="Nova Mono" w:hAnsi="Cambria Math" w:cs="Cambria Math"/>
        </w:rPr>
        <w:t>↳</w:t>
      </w:r>
      <w:r w:rsidRPr="00482AA7">
        <w:rPr>
          <w:rFonts w:ascii="Bookman Old Style" w:eastAsia="Nova Mono" w:hAnsi="Bookman Old Style" w:cs="Nova Mono"/>
        </w:rPr>
        <w:t xml:space="preserve"> Arbeiders die zorgen dat de productie goed verloopt</w:t>
      </w:r>
    </w:p>
    <w:p w:rsidR="00FA3429" w:rsidRPr="00482AA7" w:rsidRDefault="00482AA7">
      <w:pPr>
        <w:numPr>
          <w:ilvl w:val="0"/>
          <w:numId w:val="8"/>
        </w:numPr>
        <w:ind w:hanging="360"/>
        <w:contextualSpacing/>
        <w:rPr>
          <w:rFonts w:ascii="Bookman Old Style" w:hAnsi="Bookman Old Style"/>
        </w:rPr>
      </w:pPr>
      <w:r w:rsidRPr="00482AA7">
        <w:rPr>
          <w:rFonts w:ascii="Bookman Old Style" w:eastAsia="Nova Mono" w:hAnsi="Bookman Old Style" w:cs="Nova Mono"/>
        </w:rPr>
        <w:t>Kapi</w:t>
      </w:r>
      <w:r w:rsidRPr="00482AA7">
        <w:rPr>
          <w:rFonts w:ascii="Bookman Old Style" w:eastAsia="Nova Mono" w:hAnsi="Bookman Old Style" w:cs="Nova Mono"/>
        </w:rPr>
        <w:t>taal</w:t>
      </w:r>
      <w:r w:rsidRPr="00482AA7">
        <w:rPr>
          <w:rFonts w:ascii="Bookman Old Style" w:eastAsia="Nova Mono" w:hAnsi="Bookman Old Style" w:cs="Nova Mono"/>
        </w:rPr>
        <w:br/>
      </w:r>
      <w:r w:rsidRPr="00482AA7">
        <w:rPr>
          <w:rFonts w:ascii="Cambria Math" w:eastAsia="Nova Mono" w:hAnsi="Cambria Math" w:cs="Cambria Math"/>
        </w:rPr>
        <w:t>↳</w:t>
      </w:r>
      <w:r w:rsidRPr="00482AA7">
        <w:rPr>
          <w:rFonts w:ascii="Bookman Old Style" w:eastAsia="Nova Mono" w:hAnsi="Bookman Old Style" w:cs="Nova Mono"/>
        </w:rPr>
        <w:t xml:space="preserve">Omvat alle </w:t>
      </w:r>
      <w:proofErr w:type="gramStart"/>
      <w:r w:rsidRPr="00482AA7">
        <w:rPr>
          <w:rFonts w:ascii="Bookman Old Style" w:eastAsia="Nova Mono" w:hAnsi="Bookman Old Style" w:cs="Nova Mono"/>
        </w:rPr>
        <w:t>gebouwen ,</w:t>
      </w:r>
      <w:proofErr w:type="gramEnd"/>
      <w:r w:rsidRPr="00482AA7">
        <w:rPr>
          <w:rFonts w:ascii="Bookman Old Style" w:eastAsia="Nova Mono" w:hAnsi="Bookman Old Style" w:cs="Nova Mono"/>
        </w:rPr>
        <w:t xml:space="preserve"> tot de machines tot hulpmiddelen tot de bestelwagen</w:t>
      </w:r>
    </w:p>
    <w:p w:rsidR="00FA3429" w:rsidRPr="00482AA7" w:rsidRDefault="00482AA7">
      <w:pPr>
        <w:numPr>
          <w:ilvl w:val="0"/>
          <w:numId w:val="8"/>
        </w:numPr>
        <w:ind w:hanging="360"/>
        <w:contextualSpacing/>
        <w:rPr>
          <w:rFonts w:ascii="Bookman Old Style" w:hAnsi="Bookman Old Style"/>
        </w:rPr>
      </w:pPr>
      <w:r w:rsidRPr="00482AA7">
        <w:rPr>
          <w:rFonts w:ascii="Bookman Old Style" w:eastAsia="Nova Mono" w:hAnsi="Bookman Old Style" w:cs="Nova Mono"/>
        </w:rPr>
        <w:t>Natuur</w:t>
      </w:r>
      <w:r w:rsidRPr="00482AA7">
        <w:rPr>
          <w:rFonts w:ascii="Bookman Old Style" w:eastAsia="Nova Mono" w:hAnsi="Bookman Old Style" w:cs="Nova Mono"/>
        </w:rPr>
        <w:br/>
      </w:r>
      <w:r w:rsidRPr="00482AA7">
        <w:rPr>
          <w:rFonts w:ascii="Cambria Math" w:eastAsia="Nova Mono" w:hAnsi="Cambria Math" w:cs="Cambria Math"/>
        </w:rPr>
        <w:t>↳</w:t>
      </w:r>
      <w:r w:rsidRPr="00482AA7">
        <w:rPr>
          <w:rFonts w:ascii="Bookman Old Style" w:eastAsia="Nova Mono" w:hAnsi="Bookman Old Style" w:cs="Nova Mono"/>
        </w:rPr>
        <w:t>Gaat over onderdelen van de natuurlijke omgeving; delfstoffen, water en grond</w:t>
      </w:r>
    </w:p>
    <w:p w:rsidR="00FA3429" w:rsidRPr="00482AA7" w:rsidRDefault="00482AA7">
      <w:pPr>
        <w:rPr>
          <w:rFonts w:ascii="Bookman Old Style" w:hAnsi="Bookman Old Style"/>
        </w:rPr>
      </w:pPr>
      <w:r w:rsidRPr="00482AA7">
        <w:rPr>
          <w:rFonts w:ascii="Bookman Old Style" w:hAnsi="Bookman Old Style"/>
        </w:rPr>
        <w:t>Mensen die betaald werk doen behoren tot de beroepsbevolking.</w:t>
      </w:r>
    </w:p>
    <w:p w:rsidR="00FA3429" w:rsidRPr="00482AA7" w:rsidRDefault="00FA3429">
      <w:pPr>
        <w:rPr>
          <w:rFonts w:ascii="Bookman Old Style" w:hAnsi="Bookman Old Style"/>
        </w:rPr>
      </w:pPr>
    </w:p>
    <w:p w:rsidR="00FA3429" w:rsidRPr="00482AA7" w:rsidRDefault="00482AA7">
      <w:pPr>
        <w:rPr>
          <w:rFonts w:ascii="Bookman Old Style" w:hAnsi="Bookman Old Style"/>
        </w:rPr>
      </w:pPr>
      <w:r w:rsidRPr="00482AA7">
        <w:rPr>
          <w:rFonts w:ascii="Bookman Old Style" w:hAnsi="Bookman Old Style"/>
          <w:b/>
        </w:rPr>
        <w:t>Grandstoffen</w:t>
      </w:r>
    </w:p>
    <w:p w:rsidR="00FA3429" w:rsidRPr="00482AA7" w:rsidRDefault="00482AA7">
      <w:pPr>
        <w:rPr>
          <w:rFonts w:ascii="Bookman Old Style" w:hAnsi="Bookman Old Style"/>
        </w:rPr>
      </w:pPr>
      <w:r w:rsidRPr="00482AA7">
        <w:rPr>
          <w:rFonts w:ascii="Bookman Old Style" w:hAnsi="Bookman Old Style"/>
        </w:rPr>
        <w:t>Grondstoffen z</w:t>
      </w:r>
      <w:r w:rsidRPr="00482AA7">
        <w:rPr>
          <w:rFonts w:ascii="Bookman Old Style" w:hAnsi="Bookman Old Style"/>
        </w:rPr>
        <w:t>ijn stoffen waarmee een fabriek de productie begint er zijn twee soorten</w:t>
      </w:r>
    </w:p>
    <w:p w:rsidR="00FA3429" w:rsidRPr="00482AA7" w:rsidRDefault="00482AA7">
      <w:pPr>
        <w:rPr>
          <w:rFonts w:ascii="Bookman Old Style" w:hAnsi="Bookman Old Style"/>
        </w:rPr>
      </w:pPr>
      <w:r w:rsidRPr="00482AA7">
        <w:rPr>
          <w:rFonts w:ascii="Cambria Math" w:eastAsia="Nova Mono" w:hAnsi="Cambria Math" w:cs="Cambria Math"/>
        </w:rPr>
        <w:t>↳</w:t>
      </w:r>
      <w:r w:rsidRPr="00482AA7">
        <w:rPr>
          <w:rFonts w:ascii="Bookman Old Style" w:eastAsia="Nova Mono" w:hAnsi="Bookman Old Style" w:cs="Nova Mono"/>
        </w:rPr>
        <w:t>Ruwe grondstoffen; deze zijn nog niet bewerkt</w:t>
      </w:r>
    </w:p>
    <w:p w:rsidR="00FA3429" w:rsidRPr="00482AA7" w:rsidRDefault="00482AA7">
      <w:pPr>
        <w:rPr>
          <w:rFonts w:ascii="Bookman Old Style" w:hAnsi="Bookman Old Style"/>
        </w:rPr>
      </w:pPr>
      <w:r w:rsidRPr="00482AA7">
        <w:rPr>
          <w:rFonts w:ascii="Cambria Math" w:eastAsia="Nova Mono" w:hAnsi="Cambria Math" w:cs="Cambria Math"/>
        </w:rPr>
        <w:t>↳</w:t>
      </w:r>
      <w:r w:rsidRPr="00482AA7">
        <w:rPr>
          <w:rFonts w:ascii="Bookman Old Style" w:eastAsia="Nova Mono" w:hAnsi="Bookman Old Style" w:cs="Nova Mono"/>
        </w:rPr>
        <w:t>Halffabricaten; deze zijn al bewerkt ( Houten Planken )</w:t>
      </w:r>
    </w:p>
    <w:p w:rsidR="00FA3429" w:rsidRPr="00482AA7" w:rsidRDefault="00FA3429">
      <w:pPr>
        <w:rPr>
          <w:rFonts w:ascii="Bookman Old Style" w:hAnsi="Bookman Old Style"/>
        </w:rPr>
      </w:pPr>
    </w:p>
    <w:p w:rsidR="00FA3429" w:rsidRPr="00482AA7" w:rsidRDefault="00482AA7">
      <w:pPr>
        <w:rPr>
          <w:rFonts w:ascii="Bookman Old Style" w:hAnsi="Bookman Old Style"/>
        </w:rPr>
      </w:pPr>
      <w:r w:rsidRPr="00482AA7">
        <w:rPr>
          <w:rFonts w:ascii="Bookman Old Style" w:hAnsi="Bookman Old Style"/>
          <w:b/>
        </w:rPr>
        <w:t>Grondstof of afzetmarkt</w:t>
      </w:r>
    </w:p>
    <w:p w:rsidR="00FA3429" w:rsidRPr="00482AA7" w:rsidRDefault="00482AA7">
      <w:pPr>
        <w:rPr>
          <w:rFonts w:ascii="Bookman Old Style" w:hAnsi="Bookman Old Style"/>
        </w:rPr>
      </w:pPr>
      <w:r w:rsidRPr="00482AA7">
        <w:rPr>
          <w:rFonts w:ascii="Bookman Old Style" w:hAnsi="Bookman Old Style"/>
        </w:rPr>
        <w:t xml:space="preserve">Bedrijven die veel zware grondstoffen nodig hebben kiezen een plek waar deze </w:t>
      </w:r>
      <w:proofErr w:type="gramStart"/>
      <w:r w:rsidRPr="00482AA7">
        <w:rPr>
          <w:rFonts w:ascii="Bookman Old Style" w:hAnsi="Bookman Old Style"/>
        </w:rPr>
        <w:t>makkelijk</w:t>
      </w:r>
      <w:proofErr w:type="gramEnd"/>
      <w:r w:rsidRPr="00482AA7">
        <w:rPr>
          <w:rFonts w:ascii="Bookman Old Style" w:hAnsi="Bookman Old Style"/>
        </w:rPr>
        <w:t xml:space="preserve"> kunnen worden aangevoerd. Deze bedrijven</w:t>
      </w:r>
      <w:r w:rsidRPr="00482AA7">
        <w:rPr>
          <w:rFonts w:ascii="Bookman Old Style" w:hAnsi="Bookman Old Style"/>
        </w:rPr>
        <w:t xml:space="preserve"> noemen we </w:t>
      </w:r>
      <w:r w:rsidRPr="00482AA7">
        <w:rPr>
          <w:rFonts w:ascii="Bookman Old Style" w:eastAsia="Nova Mono" w:hAnsi="Bookman Old Style" w:cs="Nova Mono"/>
          <w:b/>
        </w:rPr>
        <w:t>grondstof gebonden</w:t>
      </w:r>
      <w:r w:rsidRPr="00482AA7">
        <w:rPr>
          <w:rFonts w:ascii="Bookman Old Style" w:eastAsia="Nova Mono" w:hAnsi="Bookman Old Style" w:cs="Nova Mono"/>
          <w:b/>
        </w:rPr>
        <w:t>, → Zware industrie</w:t>
      </w:r>
      <w:r w:rsidRPr="00482AA7">
        <w:rPr>
          <w:rFonts w:ascii="Bookman Old Style" w:hAnsi="Bookman Old Style"/>
        </w:rPr>
        <w:t xml:space="preserve">. De Meeste bedrijven zijn </w:t>
      </w:r>
      <w:r w:rsidRPr="00482AA7">
        <w:rPr>
          <w:rFonts w:ascii="Bookman Old Style" w:hAnsi="Bookman Old Style"/>
          <w:b/>
        </w:rPr>
        <w:t>Mark gebonden</w:t>
      </w:r>
      <w:r w:rsidRPr="00482AA7">
        <w:rPr>
          <w:rFonts w:ascii="Bookman Old Style" w:eastAsia="Nova Mono" w:hAnsi="Bookman Old Style" w:cs="Nova Mono"/>
        </w:rPr>
        <w:t xml:space="preserve"> → </w:t>
      </w:r>
      <w:r w:rsidRPr="00482AA7">
        <w:rPr>
          <w:rFonts w:ascii="Bookman Old Style" w:eastAsia="Nova Mono" w:hAnsi="Bookman Old Style" w:cs="Nova Mono"/>
          <w:b/>
        </w:rPr>
        <w:t>Lichte industrie → afzetmarkt</w:t>
      </w:r>
      <w:r w:rsidRPr="00482AA7">
        <w:rPr>
          <w:rFonts w:ascii="Bookman Old Style" w:hAnsi="Bookman Old Style"/>
        </w:rPr>
        <w:t>. Zoeken p</w:t>
      </w:r>
      <w:r w:rsidRPr="00482AA7">
        <w:rPr>
          <w:rFonts w:ascii="Bookman Old Style" w:hAnsi="Bookman Old Style"/>
        </w:rPr>
        <w:t>lek bij mensen die hun producten willen kopen.</w:t>
      </w:r>
    </w:p>
    <w:p w:rsidR="00FA3429" w:rsidRPr="00482AA7" w:rsidRDefault="00FA3429">
      <w:pPr>
        <w:rPr>
          <w:rFonts w:ascii="Bookman Old Style" w:hAnsi="Bookman Old Style"/>
        </w:rPr>
      </w:pPr>
    </w:p>
    <w:p w:rsidR="00FA3429" w:rsidRPr="00482AA7" w:rsidRDefault="00482AA7">
      <w:pPr>
        <w:rPr>
          <w:rFonts w:ascii="Bookman Old Style" w:hAnsi="Bookman Old Style"/>
        </w:rPr>
      </w:pPr>
      <w:r w:rsidRPr="00482AA7">
        <w:rPr>
          <w:rFonts w:ascii="Bookman Old Style" w:hAnsi="Bookman Old Style"/>
          <w:b/>
        </w:rPr>
        <w:t>Infrastructuur</w:t>
      </w:r>
      <w:r w:rsidRPr="00482AA7">
        <w:rPr>
          <w:rFonts w:ascii="Bookman Old Style" w:hAnsi="Bookman Old Style"/>
        </w:rPr>
        <w:br/>
      </w:r>
      <w:proofErr w:type="spellStart"/>
      <w:r w:rsidRPr="00482AA7">
        <w:rPr>
          <w:rFonts w:ascii="Bookman Old Style" w:hAnsi="Bookman Old Style"/>
        </w:rPr>
        <w:t>Infrastructuur</w:t>
      </w:r>
      <w:proofErr w:type="spellEnd"/>
      <w:r w:rsidRPr="00482AA7">
        <w:rPr>
          <w:rFonts w:ascii="Bookman Old Style" w:hAnsi="Bookman Old Style"/>
        </w:rPr>
        <w:t xml:space="preserve"> betekent alle voorzieningen</w:t>
      </w:r>
      <w:r w:rsidRPr="00482AA7">
        <w:rPr>
          <w:rFonts w:ascii="Bookman Old Style" w:hAnsi="Bookman Old Style"/>
        </w:rPr>
        <w:t xml:space="preserve"> die nodig zijn om personen goederen</w:t>
      </w:r>
      <w:r w:rsidRPr="00482AA7">
        <w:rPr>
          <w:rFonts w:ascii="Bookman Old Style" w:hAnsi="Bookman Old Style"/>
        </w:rPr>
        <w:t xml:space="preserve"> of informatie te vervoeren. Voorbeelden; Autowegen, vliegvelden en Spoorwegen. Dus de </w:t>
      </w:r>
      <w:r w:rsidRPr="00482AA7">
        <w:rPr>
          <w:rFonts w:ascii="Bookman Old Style" w:hAnsi="Bookman Old Style"/>
        </w:rPr>
        <w:lastRenderedPageBreak/>
        <w:t>Infrastructuur van spoorwege</w:t>
      </w:r>
      <w:r w:rsidRPr="00482AA7">
        <w:rPr>
          <w:rFonts w:ascii="Bookman Old Style" w:hAnsi="Bookman Old Style"/>
        </w:rPr>
        <w:t>n zijn; De rails, de elektriciteit, alles wat nodig is om de trein te laten rijden.</w:t>
      </w:r>
    </w:p>
    <w:p w:rsidR="00FA3429" w:rsidRPr="00482AA7" w:rsidRDefault="00482AA7">
      <w:pPr>
        <w:rPr>
          <w:rFonts w:ascii="Bookman Old Style" w:hAnsi="Bookman Old Style"/>
        </w:rPr>
      </w:pPr>
      <w:r w:rsidRPr="00482AA7">
        <w:rPr>
          <w:rFonts w:ascii="Bookman Old Style" w:hAnsi="Bookman Old Style"/>
          <w:b/>
        </w:rPr>
        <w:t>Agglomeratievoordelen</w:t>
      </w:r>
      <w:r w:rsidRPr="00482AA7">
        <w:rPr>
          <w:rFonts w:ascii="Bookman Old Style" w:eastAsia="Nova Mono" w:hAnsi="Bookman Old Style" w:cs="Nova Mono"/>
        </w:rPr>
        <w:br/>
        <w:t>Soms is het handig als bedrijven zich bij elkaar vestigen zoals</w:t>
      </w:r>
      <w:r w:rsidRPr="00482AA7">
        <w:rPr>
          <w:rFonts w:ascii="Bookman Old Style" w:eastAsia="Nova Mono" w:hAnsi="Bookman Old Style" w:cs="Nova Mono"/>
        </w:rPr>
        <w:br/>
        <w:t xml:space="preserve">Bankieropleiding </w:t>
      </w:r>
      <w:r w:rsidRPr="00482AA7">
        <w:rPr>
          <w:rFonts w:ascii="Bookman Old Style" w:eastAsia="Nova Mono" w:hAnsi="Bookman Old Style" w:cs="Nova Mono"/>
        </w:rPr>
        <w:tab/>
        <w:t>→ Banken</w:t>
      </w:r>
      <w:r w:rsidRPr="00482AA7">
        <w:rPr>
          <w:rFonts w:ascii="Bookman Old Style" w:eastAsia="Nova Mono" w:hAnsi="Bookman Old Style" w:cs="Nova Mono"/>
        </w:rPr>
        <w:br/>
        <w:t>Boerderij</w:t>
      </w:r>
      <w:r w:rsidRPr="00482AA7">
        <w:rPr>
          <w:rFonts w:ascii="Bookman Old Style" w:eastAsia="Nova Mono" w:hAnsi="Bookman Old Style" w:cs="Nova Mono"/>
        </w:rPr>
        <w:tab/>
      </w:r>
      <w:r w:rsidRPr="00482AA7">
        <w:rPr>
          <w:rFonts w:ascii="Bookman Old Style" w:eastAsia="Nova Mono" w:hAnsi="Bookman Old Style" w:cs="Nova Mono"/>
        </w:rPr>
        <w:tab/>
        <w:t>→ Groenteboer, Melkboer, Supermarkt</w:t>
      </w:r>
      <w:r w:rsidRPr="00482AA7">
        <w:rPr>
          <w:rFonts w:ascii="Bookman Old Style" w:eastAsia="Nova Mono" w:hAnsi="Bookman Old Style" w:cs="Nova Mono"/>
        </w:rPr>
        <w:br/>
        <w:t>Kassen met b</w:t>
      </w:r>
      <w:r w:rsidRPr="00482AA7">
        <w:rPr>
          <w:rFonts w:ascii="Bookman Old Style" w:eastAsia="Nova Mono" w:hAnsi="Bookman Old Style" w:cs="Nova Mono"/>
        </w:rPr>
        <w:t>loemen</w:t>
      </w:r>
      <w:r w:rsidRPr="00482AA7">
        <w:rPr>
          <w:rFonts w:ascii="Bookman Old Style" w:eastAsia="Nova Mono" w:hAnsi="Bookman Old Style" w:cs="Nova Mono"/>
        </w:rPr>
        <w:tab/>
        <w:t>→ Bloemist</w:t>
      </w:r>
    </w:p>
    <w:p w:rsidR="00FA3429" w:rsidRPr="00482AA7" w:rsidRDefault="00482AA7">
      <w:pPr>
        <w:rPr>
          <w:rFonts w:ascii="Bookman Old Style" w:hAnsi="Bookman Old Style"/>
        </w:rPr>
      </w:pPr>
      <w:r w:rsidRPr="00482AA7">
        <w:rPr>
          <w:rFonts w:ascii="Bookman Old Style" w:hAnsi="Bookman Old Style"/>
        </w:rPr>
        <w:t>Zoiets noem je Agglomeratie voordelen, deze doen het meest voor in stedelijke gebieden.</w:t>
      </w:r>
    </w:p>
    <w:p w:rsidR="00FA3429" w:rsidRPr="00482AA7" w:rsidRDefault="00FA3429">
      <w:pPr>
        <w:rPr>
          <w:rFonts w:ascii="Bookman Old Style" w:hAnsi="Bookman Old Style"/>
        </w:rPr>
      </w:pPr>
    </w:p>
    <w:p w:rsidR="00FA3429" w:rsidRPr="00482AA7" w:rsidRDefault="00482AA7">
      <w:pPr>
        <w:rPr>
          <w:rFonts w:ascii="Bookman Old Style" w:hAnsi="Bookman Old Style"/>
        </w:rPr>
      </w:pPr>
      <w:r w:rsidRPr="00482AA7">
        <w:rPr>
          <w:rFonts w:ascii="Bookman Old Style" w:hAnsi="Bookman Old Style"/>
          <w:b/>
        </w:rPr>
        <w:t>Staten en Grenzen</w:t>
      </w:r>
      <w:r w:rsidRPr="00482AA7">
        <w:rPr>
          <w:rFonts w:ascii="Bookman Old Style" w:hAnsi="Bookman Old Style"/>
          <w:b/>
        </w:rPr>
        <w:br/>
      </w:r>
      <w:r w:rsidRPr="00482AA7">
        <w:rPr>
          <w:rFonts w:ascii="Bookman Old Style" w:hAnsi="Bookman Old Style"/>
        </w:rPr>
        <w:t>Een staat heeft twee kenmerken</w:t>
      </w:r>
    </w:p>
    <w:p w:rsidR="00FA3429" w:rsidRPr="00482AA7" w:rsidRDefault="00482AA7">
      <w:pPr>
        <w:numPr>
          <w:ilvl w:val="0"/>
          <w:numId w:val="1"/>
        </w:numPr>
        <w:ind w:hanging="360"/>
        <w:contextualSpacing/>
        <w:rPr>
          <w:rFonts w:ascii="Bookman Old Style" w:hAnsi="Bookman Old Style"/>
        </w:rPr>
      </w:pPr>
      <w:r w:rsidRPr="00482AA7">
        <w:rPr>
          <w:rFonts w:ascii="Bookman Old Style" w:hAnsi="Bookman Old Style"/>
        </w:rPr>
        <w:t>Het is duidelijk begrenst</w:t>
      </w:r>
    </w:p>
    <w:p w:rsidR="00FA3429" w:rsidRPr="00482AA7" w:rsidRDefault="00482AA7">
      <w:pPr>
        <w:numPr>
          <w:ilvl w:val="0"/>
          <w:numId w:val="1"/>
        </w:numPr>
        <w:ind w:hanging="360"/>
        <w:contextualSpacing/>
        <w:rPr>
          <w:rFonts w:ascii="Bookman Old Style" w:hAnsi="Bookman Old Style"/>
        </w:rPr>
      </w:pPr>
      <w:r w:rsidRPr="00482AA7">
        <w:rPr>
          <w:rFonts w:ascii="Bookman Old Style" w:hAnsi="Bookman Old Style"/>
        </w:rPr>
        <w:t xml:space="preserve">Het is een </w:t>
      </w:r>
      <w:r w:rsidRPr="00482AA7">
        <w:rPr>
          <w:rFonts w:ascii="Bookman Old Style" w:hAnsi="Bookman Old Style"/>
          <w:b/>
        </w:rPr>
        <w:t>soeverein</w:t>
      </w:r>
      <w:r w:rsidRPr="00482AA7">
        <w:rPr>
          <w:rFonts w:ascii="Bookman Old Style" w:hAnsi="Bookman Old Style"/>
        </w:rPr>
        <w:t>, wat inhoudt dat Nederland</w:t>
      </w:r>
      <w:r w:rsidRPr="00482AA7">
        <w:rPr>
          <w:rFonts w:ascii="Bookman Old Style" w:hAnsi="Bookman Old Style"/>
        </w:rPr>
        <w:t xml:space="preserve"> zijn eigen baas is. er is </w:t>
      </w:r>
      <w:r w:rsidRPr="00482AA7">
        <w:rPr>
          <w:rFonts w:ascii="Bookman Old Style" w:hAnsi="Bookman Old Style"/>
        </w:rPr>
        <w:t xml:space="preserve">geen land dat ons bestuurt. </w:t>
      </w:r>
    </w:p>
    <w:p w:rsidR="00FA3429" w:rsidRPr="00482AA7" w:rsidRDefault="00482AA7">
      <w:pPr>
        <w:rPr>
          <w:rFonts w:ascii="Bookman Old Style" w:hAnsi="Bookman Old Style"/>
        </w:rPr>
      </w:pPr>
      <w:r w:rsidRPr="00482AA7">
        <w:rPr>
          <w:rFonts w:ascii="Bookman Old Style" w:hAnsi="Bookman Old Style"/>
        </w:rPr>
        <w:t>Vroeger probeerden men de Grenzen zo dicht mogelijk langs rivieren, bergen of moerassen te trekken. Als er oorlog kwam was het land zo makkelijker te verdedigen tegen de vijand. Een grens door bijvoorbeeld een ravijn noem je ee</w:t>
      </w:r>
      <w:r w:rsidRPr="00482AA7">
        <w:rPr>
          <w:rFonts w:ascii="Bookman Old Style" w:hAnsi="Bookman Old Style"/>
        </w:rPr>
        <w:t xml:space="preserve">n </w:t>
      </w:r>
      <w:r w:rsidRPr="00482AA7">
        <w:rPr>
          <w:rFonts w:ascii="Bookman Old Style" w:hAnsi="Bookman Old Style"/>
          <w:b/>
        </w:rPr>
        <w:t>Natuurlijke Grens</w:t>
      </w:r>
      <w:r w:rsidRPr="00482AA7">
        <w:rPr>
          <w:rFonts w:ascii="Bookman Old Style" w:hAnsi="Bookman Old Style"/>
        </w:rPr>
        <w:t>. Andere soort grenzen</w:t>
      </w:r>
      <w:r w:rsidRPr="00482AA7">
        <w:rPr>
          <w:rFonts w:ascii="Bookman Old Style" w:hAnsi="Bookman Old Style"/>
        </w:rPr>
        <w:t xml:space="preserve"> is de </w:t>
      </w:r>
      <w:r w:rsidRPr="00482AA7">
        <w:rPr>
          <w:rFonts w:ascii="Bookman Old Style" w:hAnsi="Bookman Old Style"/>
          <w:b/>
        </w:rPr>
        <w:t>Kunstmatige Grens</w:t>
      </w:r>
      <w:r w:rsidRPr="00482AA7">
        <w:rPr>
          <w:rFonts w:ascii="Bookman Old Style" w:hAnsi="Bookman Old Style"/>
        </w:rPr>
        <w:t>. Dit houdt in dat het niet duidelijk te zien is aan het landschap.</w:t>
      </w:r>
    </w:p>
    <w:p w:rsidR="00FA3429" w:rsidRPr="00482AA7" w:rsidRDefault="00FA3429">
      <w:pPr>
        <w:rPr>
          <w:rFonts w:ascii="Bookman Old Style" w:hAnsi="Bookman Old Style"/>
        </w:rPr>
      </w:pPr>
    </w:p>
    <w:p w:rsidR="00FA3429" w:rsidRPr="00482AA7" w:rsidRDefault="00482AA7">
      <w:pPr>
        <w:rPr>
          <w:rFonts w:ascii="Bookman Old Style" w:hAnsi="Bookman Old Style"/>
        </w:rPr>
      </w:pPr>
      <w:r w:rsidRPr="00482AA7">
        <w:rPr>
          <w:rFonts w:ascii="Bookman Old Style" w:hAnsi="Bookman Old Style"/>
          <w:b/>
        </w:rPr>
        <w:t>Volk of etnische groep</w:t>
      </w:r>
      <w:r w:rsidRPr="00482AA7">
        <w:rPr>
          <w:rFonts w:ascii="Bookman Old Style" w:hAnsi="Bookman Old Style"/>
        </w:rPr>
        <w:br/>
        <w:t>Volk is een groep mensen die al eeuwenlang samenwoont en dezelfde cultuur heeft, ander woord voor v</w:t>
      </w:r>
      <w:r w:rsidRPr="00482AA7">
        <w:rPr>
          <w:rFonts w:ascii="Bookman Old Style" w:hAnsi="Bookman Old Style"/>
        </w:rPr>
        <w:t xml:space="preserve">olk is ook wel </w:t>
      </w:r>
      <w:r w:rsidRPr="00482AA7">
        <w:rPr>
          <w:rFonts w:ascii="Bookman Old Style" w:hAnsi="Bookman Old Style"/>
          <w:b/>
        </w:rPr>
        <w:t>Etnische groep</w:t>
      </w:r>
      <w:r w:rsidRPr="00482AA7">
        <w:rPr>
          <w:rFonts w:ascii="Bookman Old Style" w:hAnsi="Bookman Old Style"/>
        </w:rPr>
        <w:t xml:space="preserve">. Een volk heeft een woongebied, dit valt niet altijd samen met grenzen. </w:t>
      </w:r>
    </w:p>
    <w:p w:rsidR="00FA3429" w:rsidRPr="00482AA7" w:rsidRDefault="00FA3429">
      <w:pPr>
        <w:rPr>
          <w:rFonts w:ascii="Bookman Old Style" w:hAnsi="Bookman Old Style"/>
        </w:rPr>
      </w:pPr>
    </w:p>
    <w:p w:rsidR="00FA3429" w:rsidRPr="00482AA7" w:rsidRDefault="00482AA7">
      <w:pPr>
        <w:rPr>
          <w:rFonts w:ascii="Bookman Old Style" w:hAnsi="Bookman Old Style"/>
        </w:rPr>
      </w:pPr>
      <w:r w:rsidRPr="00482AA7">
        <w:rPr>
          <w:rFonts w:ascii="Bookman Old Style" w:hAnsi="Bookman Old Style"/>
          <w:b/>
        </w:rPr>
        <w:t>Cultuur</w:t>
      </w:r>
      <w:r w:rsidRPr="00482AA7">
        <w:rPr>
          <w:rFonts w:ascii="Bookman Old Style" w:hAnsi="Bookman Old Style"/>
          <w:b/>
        </w:rPr>
        <w:br/>
      </w:r>
      <w:r w:rsidRPr="00482AA7">
        <w:rPr>
          <w:rFonts w:ascii="Bookman Old Style" w:hAnsi="Bookman Old Style"/>
        </w:rPr>
        <w:t>Is alles wat je leert. Hoe je praat, manier van kleden. Als je geboren bent in een Arabische</w:t>
      </w:r>
      <w:r w:rsidRPr="00482AA7">
        <w:rPr>
          <w:rFonts w:ascii="Bookman Old Style" w:hAnsi="Bookman Old Style"/>
        </w:rPr>
        <w:t xml:space="preserve"> familie dan je leer je de </w:t>
      </w:r>
      <w:proofErr w:type="gramStart"/>
      <w:r w:rsidRPr="00482AA7">
        <w:rPr>
          <w:rFonts w:ascii="Bookman Old Style" w:hAnsi="Bookman Old Style"/>
        </w:rPr>
        <w:t xml:space="preserve">taal  </w:t>
      </w:r>
      <w:proofErr w:type="gramEnd"/>
      <w:r w:rsidRPr="00482AA7">
        <w:rPr>
          <w:rFonts w:ascii="Bookman Old Style" w:hAnsi="Bookman Old Style"/>
        </w:rPr>
        <w:t>en manier van klede</w:t>
      </w:r>
      <w:r w:rsidRPr="00482AA7">
        <w:rPr>
          <w:rFonts w:ascii="Bookman Old Style" w:hAnsi="Bookman Old Style"/>
        </w:rPr>
        <w:t xml:space="preserve">n van de Arabische cultuur. Cultuur is ook het de manier van bouwen, kijk maar naar de straten van Turkije en Nederland. Er zijn wereldwijd </w:t>
      </w:r>
    </w:p>
    <w:p w:rsidR="00FA3429" w:rsidRPr="00482AA7" w:rsidRDefault="00482AA7">
      <w:pPr>
        <w:rPr>
          <w:rFonts w:ascii="Bookman Old Style" w:hAnsi="Bookman Old Style"/>
        </w:rPr>
      </w:pPr>
      <w:r w:rsidRPr="00482AA7">
        <w:rPr>
          <w:rFonts w:ascii="Bookman Old Style" w:hAnsi="Bookman Old Style"/>
          <w:highlight w:val="white"/>
        </w:rPr>
        <w:t>7 cultuurgebieden:</w:t>
      </w:r>
    </w:p>
    <w:p w:rsidR="00FA3429" w:rsidRPr="00482AA7" w:rsidRDefault="00482AA7">
      <w:pPr>
        <w:rPr>
          <w:rFonts w:ascii="Bookman Old Style" w:hAnsi="Bookman Old Style"/>
        </w:rPr>
      </w:pPr>
      <w:r w:rsidRPr="00482AA7">
        <w:rPr>
          <w:rFonts w:ascii="Bookman Old Style" w:hAnsi="Bookman Old Style"/>
          <w:highlight w:val="white"/>
        </w:rPr>
        <w:t>- Westerse wereld</w:t>
      </w:r>
    </w:p>
    <w:p w:rsidR="00FA3429" w:rsidRPr="00482AA7" w:rsidRDefault="00482AA7">
      <w:pPr>
        <w:rPr>
          <w:rFonts w:ascii="Bookman Old Style" w:hAnsi="Bookman Old Style"/>
        </w:rPr>
      </w:pPr>
      <w:r w:rsidRPr="00482AA7">
        <w:rPr>
          <w:rFonts w:ascii="Bookman Old Style" w:hAnsi="Bookman Old Style"/>
          <w:highlight w:val="white"/>
        </w:rPr>
        <w:t>- Islamitische wereld</w:t>
      </w:r>
    </w:p>
    <w:p w:rsidR="00FA3429" w:rsidRPr="00482AA7" w:rsidRDefault="00482AA7">
      <w:pPr>
        <w:rPr>
          <w:rFonts w:ascii="Bookman Old Style" w:hAnsi="Bookman Old Style"/>
        </w:rPr>
      </w:pPr>
      <w:r w:rsidRPr="00482AA7">
        <w:rPr>
          <w:rFonts w:ascii="Bookman Old Style" w:hAnsi="Bookman Old Style"/>
          <w:highlight w:val="white"/>
        </w:rPr>
        <w:t>- Afrika zuid van de Sahara</w:t>
      </w:r>
    </w:p>
    <w:p w:rsidR="00FA3429" w:rsidRPr="00482AA7" w:rsidRDefault="00482AA7">
      <w:pPr>
        <w:rPr>
          <w:rFonts w:ascii="Bookman Old Style" w:hAnsi="Bookman Old Style"/>
        </w:rPr>
      </w:pPr>
      <w:r w:rsidRPr="00482AA7">
        <w:rPr>
          <w:rFonts w:ascii="Bookman Old Style" w:hAnsi="Bookman Old Style"/>
          <w:highlight w:val="white"/>
        </w:rPr>
        <w:t>- Zuid Azië</w:t>
      </w:r>
    </w:p>
    <w:p w:rsidR="00FA3429" w:rsidRPr="00482AA7" w:rsidRDefault="00482AA7">
      <w:pPr>
        <w:rPr>
          <w:rFonts w:ascii="Bookman Old Style" w:hAnsi="Bookman Old Style"/>
        </w:rPr>
      </w:pPr>
      <w:r w:rsidRPr="00482AA7">
        <w:rPr>
          <w:rFonts w:ascii="Bookman Old Style" w:hAnsi="Bookman Old Style"/>
          <w:highlight w:val="white"/>
        </w:rPr>
        <w:t>- Oost Azië</w:t>
      </w:r>
    </w:p>
    <w:p w:rsidR="00FA3429" w:rsidRPr="00482AA7" w:rsidRDefault="00482AA7">
      <w:pPr>
        <w:rPr>
          <w:rFonts w:ascii="Bookman Old Style" w:hAnsi="Bookman Old Style"/>
        </w:rPr>
      </w:pPr>
      <w:r w:rsidRPr="00482AA7">
        <w:rPr>
          <w:rFonts w:ascii="Bookman Old Style" w:hAnsi="Bookman Old Style"/>
          <w:highlight w:val="white"/>
        </w:rPr>
        <w:t>- Zuidoost Azië</w:t>
      </w:r>
    </w:p>
    <w:p w:rsidR="00FA3429" w:rsidRPr="00482AA7" w:rsidRDefault="00482AA7">
      <w:pPr>
        <w:rPr>
          <w:rFonts w:ascii="Bookman Old Style" w:hAnsi="Bookman Old Style"/>
        </w:rPr>
      </w:pPr>
      <w:r w:rsidRPr="00482AA7">
        <w:rPr>
          <w:rFonts w:ascii="Bookman Old Style" w:hAnsi="Bookman Old Style"/>
          <w:highlight w:val="white"/>
        </w:rPr>
        <w:t>- Latijns Amerika</w:t>
      </w:r>
    </w:p>
    <w:p w:rsidR="00FA3429" w:rsidRPr="00482AA7" w:rsidRDefault="00FA3429">
      <w:pPr>
        <w:rPr>
          <w:rFonts w:ascii="Bookman Old Style" w:hAnsi="Bookman Old Style"/>
        </w:rPr>
      </w:pPr>
    </w:p>
    <w:p w:rsidR="00FA3429" w:rsidRPr="00482AA7" w:rsidRDefault="00482AA7">
      <w:pPr>
        <w:rPr>
          <w:rFonts w:ascii="Bookman Old Style" w:hAnsi="Bookman Old Style"/>
        </w:rPr>
      </w:pPr>
      <w:r w:rsidRPr="00482AA7">
        <w:rPr>
          <w:rFonts w:ascii="Bookman Old Style" w:hAnsi="Bookman Old Style"/>
          <w:b/>
          <w:highlight w:val="white"/>
        </w:rPr>
        <w:t>Politiek systeem: centrale staat</w:t>
      </w:r>
    </w:p>
    <w:p w:rsidR="00FA3429" w:rsidRPr="00482AA7" w:rsidRDefault="00482AA7">
      <w:pPr>
        <w:rPr>
          <w:rFonts w:ascii="Bookman Old Style" w:hAnsi="Bookman Old Style"/>
        </w:rPr>
      </w:pPr>
      <w:r w:rsidRPr="00482AA7">
        <w:rPr>
          <w:rFonts w:ascii="Bookman Old Style" w:hAnsi="Bookman Old Style"/>
          <w:highlight w:val="white"/>
        </w:rPr>
        <w:t>Politiek systeem is de manier waarop een staat bestuurd wordt</w:t>
      </w:r>
    </w:p>
    <w:p w:rsidR="00FA3429" w:rsidRPr="00482AA7" w:rsidRDefault="00482AA7">
      <w:pPr>
        <w:numPr>
          <w:ilvl w:val="0"/>
          <w:numId w:val="6"/>
        </w:numPr>
        <w:ind w:hanging="360"/>
        <w:contextualSpacing/>
        <w:rPr>
          <w:rFonts w:ascii="Bookman Old Style" w:hAnsi="Bookman Old Style"/>
          <w:highlight w:val="white"/>
        </w:rPr>
      </w:pPr>
      <w:r w:rsidRPr="00482AA7">
        <w:rPr>
          <w:rFonts w:ascii="Bookman Old Style" w:hAnsi="Bookman Old Style"/>
          <w:highlight w:val="white"/>
        </w:rPr>
        <w:t>In een centrale staat wordt in het hele land op dezelfde manier geregeerd, voor iedereen geldt dezelfde regels, alle provincie</w:t>
      </w:r>
      <w:r w:rsidRPr="00482AA7">
        <w:rPr>
          <w:rFonts w:ascii="Bookman Old Style" w:hAnsi="Bookman Old Style"/>
          <w:highlight w:val="white"/>
        </w:rPr>
        <w:t>s worden ook geregeld vanaf een centraal punt.</w:t>
      </w:r>
    </w:p>
    <w:p w:rsidR="00FA3429" w:rsidRPr="00482AA7" w:rsidRDefault="00482AA7">
      <w:pPr>
        <w:rPr>
          <w:rFonts w:ascii="Bookman Old Style" w:hAnsi="Bookman Old Style"/>
        </w:rPr>
      </w:pPr>
      <w:r w:rsidRPr="00482AA7">
        <w:rPr>
          <w:rFonts w:ascii="Bookman Old Style" w:hAnsi="Bookman Old Style"/>
          <w:b/>
          <w:highlight w:val="white"/>
        </w:rPr>
        <w:t>Politiek systeem: bondsstaat</w:t>
      </w:r>
    </w:p>
    <w:p w:rsidR="00FA3429" w:rsidRPr="00482AA7" w:rsidRDefault="00482AA7">
      <w:pPr>
        <w:numPr>
          <w:ilvl w:val="0"/>
          <w:numId w:val="2"/>
        </w:numPr>
        <w:ind w:hanging="360"/>
        <w:contextualSpacing/>
        <w:rPr>
          <w:rFonts w:ascii="Bookman Old Style" w:hAnsi="Bookman Old Style"/>
          <w:highlight w:val="white"/>
        </w:rPr>
      </w:pPr>
      <w:r w:rsidRPr="00482AA7">
        <w:rPr>
          <w:rFonts w:ascii="Bookman Old Style" w:hAnsi="Bookman Old Style"/>
          <w:highlight w:val="white"/>
        </w:rPr>
        <w:lastRenderedPageBreak/>
        <w:t>Bij een bondsstaat zijn er verschillende staten geleid door een regering of federale regering, maar elke staat heeft ook nog zijn eigen regering, dus eigen regels.</w:t>
      </w:r>
    </w:p>
    <w:p w:rsidR="00FA3429" w:rsidRPr="00482AA7" w:rsidRDefault="00FA3429">
      <w:pPr>
        <w:rPr>
          <w:rFonts w:ascii="Bookman Old Style" w:hAnsi="Bookman Old Style"/>
        </w:rPr>
      </w:pPr>
    </w:p>
    <w:p w:rsidR="00FA3429" w:rsidRPr="00482AA7" w:rsidRDefault="00482AA7">
      <w:pPr>
        <w:rPr>
          <w:rFonts w:ascii="Bookman Old Style" w:hAnsi="Bookman Old Style"/>
        </w:rPr>
      </w:pPr>
      <w:r w:rsidRPr="00482AA7">
        <w:rPr>
          <w:rFonts w:ascii="Bookman Old Style" w:hAnsi="Bookman Old Style"/>
          <w:b/>
          <w:highlight w:val="white"/>
        </w:rPr>
        <w:t>Arbeidsmarkt</w:t>
      </w:r>
      <w:r w:rsidRPr="00482AA7">
        <w:rPr>
          <w:rFonts w:ascii="Bookman Old Style" w:hAnsi="Bookman Old Style"/>
          <w:b/>
          <w:highlight w:val="white"/>
        </w:rPr>
        <w:br/>
      </w:r>
      <w:r w:rsidRPr="00482AA7">
        <w:rPr>
          <w:rFonts w:ascii="Bookman Old Style" w:hAnsi="Bookman Old Style"/>
          <w:highlight w:val="white"/>
        </w:rPr>
        <w:t>Hier komen vraag en aanbod bij elkaar.</w:t>
      </w:r>
      <w:r w:rsidRPr="00482AA7">
        <w:rPr>
          <w:rFonts w:ascii="Bookman Old Style" w:hAnsi="Bookman Old Style"/>
          <w:highlight w:val="white"/>
        </w:rPr>
        <w:br/>
        <w:t xml:space="preserve">Bedrijven die makkelijke banen te bieden hebben zoeken naar </w:t>
      </w:r>
      <w:r w:rsidRPr="00482AA7">
        <w:rPr>
          <w:rFonts w:ascii="Bookman Old Style" w:hAnsi="Bookman Old Style"/>
          <w:b/>
          <w:highlight w:val="white"/>
        </w:rPr>
        <w:t>laagloonlanden</w:t>
      </w:r>
    </w:p>
    <w:p w:rsidR="00FA3429" w:rsidRPr="00482AA7" w:rsidRDefault="00482AA7">
      <w:pPr>
        <w:rPr>
          <w:rFonts w:ascii="Bookman Old Style" w:hAnsi="Bookman Old Style"/>
        </w:rPr>
      </w:pPr>
      <w:r w:rsidRPr="00482AA7">
        <w:rPr>
          <w:rFonts w:ascii="Bookman Old Style" w:hAnsi="Bookman Old Style"/>
          <w:highlight w:val="white"/>
        </w:rPr>
        <w:t>Bedrijven bij wie kennis een belangrijke rol speelt, plaatsen zich meestal in de buurt van universiteiten, dus bij dichtbevolkte steden. Hoogg</w:t>
      </w:r>
      <w:r w:rsidRPr="00482AA7">
        <w:rPr>
          <w:rFonts w:ascii="Bookman Old Style" w:hAnsi="Bookman Old Style"/>
          <w:highlight w:val="white"/>
        </w:rPr>
        <w:t>eleerde en gespecialiseerde werknemers hebben vaak grotere kansen op banen, om het voor werknemers aantrekkelijk te maken plaatsen bedrijven zich ook vaak op plekken met veel culturen en gevarieerd landschap</w:t>
      </w:r>
    </w:p>
    <w:p w:rsidR="00FA3429" w:rsidRPr="00482AA7" w:rsidRDefault="00FA3429">
      <w:pPr>
        <w:rPr>
          <w:rFonts w:ascii="Bookman Old Style" w:hAnsi="Bookman Old Style"/>
        </w:rPr>
      </w:pPr>
    </w:p>
    <w:p w:rsidR="00FA3429" w:rsidRPr="00482AA7" w:rsidRDefault="00482AA7">
      <w:pPr>
        <w:rPr>
          <w:rFonts w:ascii="Bookman Old Style" w:hAnsi="Bookman Old Style"/>
        </w:rPr>
      </w:pPr>
      <w:r w:rsidRPr="00482AA7">
        <w:rPr>
          <w:rFonts w:ascii="Bookman Old Style" w:hAnsi="Bookman Old Style"/>
          <w:b/>
          <w:highlight w:val="white"/>
        </w:rPr>
        <w:t>Economische systemen</w:t>
      </w:r>
      <w:r w:rsidRPr="00482AA7">
        <w:rPr>
          <w:rFonts w:ascii="Bookman Old Style" w:hAnsi="Bookman Old Style"/>
          <w:b/>
          <w:highlight w:val="white"/>
        </w:rPr>
        <w:br/>
      </w:r>
      <w:r w:rsidRPr="00482AA7">
        <w:rPr>
          <w:rFonts w:ascii="Bookman Old Style" w:hAnsi="Bookman Old Style"/>
          <w:highlight w:val="white"/>
        </w:rPr>
        <w:t>zo noem je de manier waaro</w:t>
      </w:r>
      <w:r w:rsidRPr="00482AA7">
        <w:rPr>
          <w:rFonts w:ascii="Bookman Old Style" w:hAnsi="Bookman Old Style"/>
          <w:highlight w:val="white"/>
        </w:rPr>
        <w:t xml:space="preserve">p in een staat de productie van goederen wordt. </w:t>
      </w:r>
    </w:p>
    <w:p w:rsidR="00FA3429" w:rsidRPr="00482AA7" w:rsidRDefault="00482AA7">
      <w:pPr>
        <w:numPr>
          <w:ilvl w:val="0"/>
          <w:numId w:val="3"/>
        </w:numPr>
        <w:ind w:hanging="360"/>
        <w:contextualSpacing/>
        <w:rPr>
          <w:rFonts w:ascii="Bookman Old Style" w:hAnsi="Bookman Old Style"/>
          <w:b/>
          <w:highlight w:val="white"/>
        </w:rPr>
      </w:pPr>
      <w:r w:rsidRPr="00482AA7">
        <w:rPr>
          <w:rFonts w:ascii="Bookman Old Style" w:hAnsi="Bookman Old Style"/>
          <w:highlight w:val="white"/>
        </w:rPr>
        <w:t xml:space="preserve"> in een </w:t>
      </w:r>
      <w:r w:rsidRPr="00482AA7">
        <w:rPr>
          <w:rFonts w:ascii="Bookman Old Style" w:hAnsi="Bookman Old Style"/>
          <w:b/>
          <w:highlight w:val="white"/>
        </w:rPr>
        <w:t>Kapitalistisch land</w:t>
      </w:r>
      <w:r w:rsidRPr="00482AA7">
        <w:rPr>
          <w:rFonts w:ascii="Bookman Old Style" w:hAnsi="Bookman Old Style"/>
          <w:b/>
        </w:rPr>
        <w:t xml:space="preserve"> </w:t>
      </w:r>
      <w:r w:rsidRPr="00482AA7">
        <w:rPr>
          <w:rFonts w:ascii="Bookman Old Style" w:hAnsi="Bookman Old Style"/>
        </w:rPr>
        <w:t xml:space="preserve">Mag de ondernemer zelf bepalen hoeveel hij produceert, dit heet ook wel een vrijemarkteconomie. </w:t>
      </w:r>
    </w:p>
    <w:p w:rsidR="00FA3429" w:rsidRPr="00482AA7" w:rsidRDefault="00482AA7">
      <w:pPr>
        <w:numPr>
          <w:ilvl w:val="0"/>
          <w:numId w:val="3"/>
        </w:numPr>
        <w:ind w:hanging="360"/>
        <w:contextualSpacing/>
        <w:rPr>
          <w:rFonts w:ascii="Bookman Old Style" w:hAnsi="Bookman Old Style"/>
        </w:rPr>
      </w:pPr>
      <w:r w:rsidRPr="00482AA7">
        <w:rPr>
          <w:rFonts w:ascii="Bookman Old Style" w:hAnsi="Bookman Old Style"/>
        </w:rPr>
        <w:t xml:space="preserve">in een </w:t>
      </w:r>
      <w:r w:rsidRPr="00482AA7">
        <w:rPr>
          <w:rFonts w:ascii="Bookman Old Style" w:hAnsi="Bookman Old Style"/>
          <w:b/>
        </w:rPr>
        <w:t xml:space="preserve">Communistisch land </w:t>
      </w:r>
      <w:r w:rsidRPr="00482AA7">
        <w:rPr>
          <w:rFonts w:ascii="Bookman Old Style" w:hAnsi="Bookman Old Style"/>
        </w:rPr>
        <w:t>wordt de productie centraal geleidt door de staat, vrije</w:t>
      </w:r>
      <w:r w:rsidRPr="00482AA7">
        <w:rPr>
          <w:rFonts w:ascii="Bookman Old Style" w:hAnsi="Bookman Old Style"/>
        </w:rPr>
        <w:t xml:space="preserve"> ondernemers zijn er niet, het ministerie maakt een productieplan voor een bedrijf, deze economie heet ook wel </w:t>
      </w:r>
      <w:r w:rsidRPr="00482AA7">
        <w:rPr>
          <w:rFonts w:ascii="Bookman Old Style" w:hAnsi="Bookman Old Style"/>
          <w:b/>
        </w:rPr>
        <w:t>planeconomie</w:t>
      </w:r>
    </w:p>
    <w:p w:rsidR="00FA3429" w:rsidRPr="00482AA7" w:rsidRDefault="00FA3429">
      <w:pPr>
        <w:rPr>
          <w:rFonts w:ascii="Bookman Old Style" w:hAnsi="Bookman Old Style"/>
        </w:rPr>
      </w:pPr>
    </w:p>
    <w:p w:rsidR="00FA3429" w:rsidRPr="00482AA7" w:rsidRDefault="00482AA7">
      <w:pPr>
        <w:rPr>
          <w:rFonts w:ascii="Bookman Old Style" w:hAnsi="Bookman Old Style"/>
        </w:rPr>
      </w:pPr>
      <w:r w:rsidRPr="00482AA7">
        <w:rPr>
          <w:rFonts w:ascii="Bookman Old Style" w:hAnsi="Bookman Old Style"/>
          <w:b/>
        </w:rPr>
        <w:t>Immigratie en emigratie</w:t>
      </w:r>
    </w:p>
    <w:p w:rsidR="00FA3429" w:rsidRPr="00482AA7" w:rsidRDefault="00482AA7">
      <w:pPr>
        <w:rPr>
          <w:rFonts w:ascii="Bookman Old Style" w:hAnsi="Bookman Old Style"/>
        </w:rPr>
      </w:pPr>
      <w:r w:rsidRPr="00482AA7">
        <w:rPr>
          <w:rFonts w:ascii="Bookman Old Style" w:hAnsi="Bookman Old Style"/>
          <w:b/>
        </w:rPr>
        <w:t>Emigratie</w:t>
      </w:r>
      <w:r w:rsidRPr="00482AA7">
        <w:rPr>
          <w:rFonts w:ascii="Bookman Old Style" w:hAnsi="Bookman Old Style"/>
        </w:rPr>
        <w:t xml:space="preserve"> is het verlaten van het land en </w:t>
      </w:r>
      <w:r w:rsidRPr="00482AA7">
        <w:rPr>
          <w:rFonts w:ascii="Bookman Old Style" w:hAnsi="Bookman Old Style"/>
          <w:b/>
        </w:rPr>
        <w:t xml:space="preserve">Immigreren </w:t>
      </w:r>
      <w:r w:rsidRPr="00482AA7">
        <w:rPr>
          <w:rFonts w:ascii="Bookman Old Style" w:hAnsi="Bookman Old Style"/>
        </w:rPr>
        <w:t xml:space="preserve">is het binnenkomen van het land. </w:t>
      </w:r>
    </w:p>
    <w:p w:rsidR="00FA3429" w:rsidRPr="00482AA7" w:rsidRDefault="00482AA7">
      <w:pPr>
        <w:numPr>
          <w:ilvl w:val="0"/>
          <w:numId w:val="7"/>
        </w:numPr>
        <w:ind w:hanging="360"/>
        <w:contextualSpacing/>
        <w:rPr>
          <w:rFonts w:ascii="Bookman Old Style" w:hAnsi="Bookman Old Style"/>
        </w:rPr>
      </w:pPr>
      <w:r w:rsidRPr="00482AA7">
        <w:rPr>
          <w:rFonts w:ascii="Bookman Old Style" w:hAnsi="Bookman Old Style"/>
        </w:rPr>
        <w:t>redenen om te vertre</w:t>
      </w:r>
      <w:r w:rsidRPr="00482AA7">
        <w:rPr>
          <w:rFonts w:ascii="Bookman Old Style" w:hAnsi="Bookman Old Style"/>
        </w:rPr>
        <w:t xml:space="preserve">kken noem je </w:t>
      </w:r>
      <w:r w:rsidRPr="00482AA7">
        <w:rPr>
          <w:rFonts w:ascii="Bookman Old Style" w:hAnsi="Bookman Old Style"/>
          <w:b/>
        </w:rPr>
        <w:t>Pushfactoren</w:t>
      </w:r>
    </w:p>
    <w:p w:rsidR="00FA3429" w:rsidRPr="00482AA7" w:rsidRDefault="00482AA7">
      <w:pPr>
        <w:numPr>
          <w:ilvl w:val="0"/>
          <w:numId w:val="7"/>
        </w:numPr>
        <w:ind w:hanging="360"/>
        <w:contextualSpacing/>
        <w:rPr>
          <w:rFonts w:ascii="Bookman Old Style" w:hAnsi="Bookman Old Style"/>
        </w:rPr>
      </w:pPr>
      <w:r w:rsidRPr="00482AA7">
        <w:rPr>
          <w:rFonts w:ascii="Bookman Old Style" w:hAnsi="Bookman Old Style"/>
        </w:rPr>
        <w:t xml:space="preserve">redenen die een ander gebied aantrekkelijk maakt zijn </w:t>
      </w:r>
      <w:r w:rsidRPr="00482AA7">
        <w:rPr>
          <w:rFonts w:ascii="Bookman Old Style" w:hAnsi="Bookman Old Style"/>
          <w:b/>
        </w:rPr>
        <w:t>Pullfactoren.</w:t>
      </w:r>
    </w:p>
    <w:p w:rsidR="00FA3429" w:rsidRPr="00482AA7" w:rsidRDefault="00FA3429">
      <w:pPr>
        <w:rPr>
          <w:rFonts w:ascii="Bookman Old Style" w:hAnsi="Bookman Old Style"/>
        </w:rPr>
      </w:pPr>
    </w:p>
    <w:p w:rsidR="00FA3429" w:rsidRPr="00482AA7" w:rsidRDefault="00482AA7">
      <w:pPr>
        <w:rPr>
          <w:rFonts w:ascii="Bookman Old Style" w:hAnsi="Bookman Old Style"/>
        </w:rPr>
      </w:pPr>
      <w:r w:rsidRPr="00482AA7">
        <w:rPr>
          <w:rFonts w:ascii="Bookman Old Style" w:hAnsi="Bookman Old Style"/>
          <w:b/>
        </w:rPr>
        <w:t>Soorten push- en pullfactoren</w:t>
      </w:r>
    </w:p>
    <w:p w:rsidR="00FA3429" w:rsidRPr="00482AA7" w:rsidRDefault="00482AA7">
      <w:pPr>
        <w:numPr>
          <w:ilvl w:val="0"/>
          <w:numId w:val="4"/>
        </w:numPr>
        <w:ind w:hanging="360"/>
        <w:contextualSpacing/>
        <w:rPr>
          <w:rFonts w:ascii="Bookman Old Style" w:hAnsi="Bookman Old Style"/>
        </w:rPr>
      </w:pPr>
      <w:r w:rsidRPr="00482AA7">
        <w:rPr>
          <w:rFonts w:ascii="Bookman Old Style" w:hAnsi="Bookman Old Style"/>
        </w:rPr>
        <w:t xml:space="preserve">veel mensen verhuizen om </w:t>
      </w:r>
      <w:r w:rsidRPr="00482AA7">
        <w:rPr>
          <w:rFonts w:ascii="Bookman Old Style" w:hAnsi="Bookman Old Style"/>
          <w:b/>
        </w:rPr>
        <w:t>Economische redenen</w:t>
      </w:r>
      <w:r w:rsidRPr="00482AA7">
        <w:rPr>
          <w:rFonts w:ascii="Bookman Old Style" w:hAnsi="Bookman Old Style"/>
        </w:rPr>
        <w:t xml:space="preserve">, ze hopen ergens anders een betere baan te vinden. Mensen die verhuizen om </w:t>
      </w:r>
      <w:r w:rsidRPr="00482AA7">
        <w:rPr>
          <w:rFonts w:ascii="Bookman Old Style" w:hAnsi="Bookman Old Style"/>
          <w:i/>
        </w:rPr>
        <w:t>economische</w:t>
      </w:r>
      <w:r w:rsidRPr="00482AA7">
        <w:rPr>
          <w:rFonts w:ascii="Bookman Old Style" w:hAnsi="Bookman Old Style"/>
          <w:i/>
        </w:rPr>
        <w:t xml:space="preserve"> redenen</w:t>
      </w:r>
      <w:r w:rsidRPr="00482AA7">
        <w:rPr>
          <w:rFonts w:ascii="Bookman Old Style" w:hAnsi="Bookman Old Style"/>
        </w:rPr>
        <w:t xml:space="preserve"> worden </w:t>
      </w:r>
      <w:r w:rsidRPr="00482AA7">
        <w:rPr>
          <w:rFonts w:ascii="Bookman Old Style" w:hAnsi="Bookman Old Style"/>
          <w:b/>
        </w:rPr>
        <w:t xml:space="preserve">Arbeidsmigranten </w:t>
      </w:r>
      <w:r w:rsidRPr="00482AA7">
        <w:rPr>
          <w:rFonts w:ascii="Bookman Old Style" w:hAnsi="Bookman Old Style"/>
        </w:rPr>
        <w:t>genoemd</w:t>
      </w:r>
      <w:r w:rsidRPr="00482AA7">
        <w:rPr>
          <w:rFonts w:ascii="Bookman Old Style" w:hAnsi="Bookman Old Style"/>
          <w:b/>
        </w:rPr>
        <w:t xml:space="preserve"> </w:t>
      </w:r>
      <w:r w:rsidRPr="00482AA7">
        <w:rPr>
          <w:rFonts w:ascii="Bookman Old Style" w:hAnsi="Bookman Old Style"/>
        </w:rPr>
        <w:t xml:space="preserve">of </w:t>
      </w:r>
      <w:r w:rsidRPr="00482AA7">
        <w:rPr>
          <w:rFonts w:ascii="Bookman Old Style" w:hAnsi="Bookman Old Style"/>
          <w:b/>
        </w:rPr>
        <w:t>Economische Migranten.</w:t>
      </w:r>
    </w:p>
    <w:p w:rsidR="00FA3429" w:rsidRPr="00482AA7" w:rsidRDefault="00482AA7">
      <w:pPr>
        <w:numPr>
          <w:ilvl w:val="0"/>
          <w:numId w:val="4"/>
        </w:numPr>
        <w:ind w:hanging="360"/>
        <w:contextualSpacing/>
        <w:rPr>
          <w:rFonts w:ascii="Bookman Old Style" w:hAnsi="Bookman Old Style"/>
        </w:rPr>
      </w:pPr>
      <w:r w:rsidRPr="00482AA7">
        <w:rPr>
          <w:rFonts w:ascii="Bookman Old Style" w:hAnsi="Bookman Old Style"/>
        </w:rPr>
        <w:t xml:space="preserve">Ook veel mensen verhuizen vanwege </w:t>
      </w:r>
      <w:r w:rsidRPr="00482AA7">
        <w:rPr>
          <w:rFonts w:ascii="Bookman Old Style" w:hAnsi="Bookman Old Style"/>
          <w:b/>
        </w:rPr>
        <w:t>Politieke redenen</w:t>
      </w:r>
      <w:r w:rsidRPr="00482AA7">
        <w:rPr>
          <w:rFonts w:ascii="Bookman Old Style" w:hAnsi="Bookman Old Style"/>
        </w:rPr>
        <w:t xml:space="preserve">. Vaak bang voor vervolging vanwege hun godsdienst, nationaliteit of seksualiteit. Deze mensen noem je </w:t>
      </w:r>
      <w:r w:rsidRPr="00482AA7">
        <w:rPr>
          <w:rFonts w:ascii="Bookman Old Style" w:hAnsi="Bookman Old Style"/>
          <w:b/>
        </w:rPr>
        <w:t xml:space="preserve">Vluchtelingen </w:t>
      </w:r>
      <w:r w:rsidRPr="00482AA7">
        <w:rPr>
          <w:rFonts w:ascii="Bookman Old Style" w:hAnsi="Bookman Old Style"/>
        </w:rPr>
        <w:t>of als ze op de vluch</w:t>
      </w:r>
      <w:r w:rsidRPr="00482AA7">
        <w:rPr>
          <w:rFonts w:ascii="Bookman Old Style" w:hAnsi="Bookman Old Style"/>
        </w:rPr>
        <w:t xml:space="preserve">t zijn in hun eigen land; </w:t>
      </w:r>
      <w:r w:rsidRPr="00482AA7">
        <w:rPr>
          <w:rFonts w:ascii="Bookman Old Style" w:hAnsi="Bookman Old Style"/>
          <w:b/>
        </w:rPr>
        <w:t>Ontheemden.</w:t>
      </w:r>
    </w:p>
    <w:p w:rsidR="00FA3429" w:rsidRPr="00482AA7" w:rsidRDefault="00482AA7" w:rsidP="00482AA7">
      <w:pPr>
        <w:ind w:left="525"/>
        <w:rPr>
          <w:rFonts w:ascii="Bookman Old Style" w:hAnsi="Bookman Old Style"/>
        </w:rPr>
      </w:pPr>
      <w:r w:rsidRPr="00482AA7">
        <w:rPr>
          <w:rFonts w:ascii="Cambria Math" w:eastAsia="Nova Mono" w:hAnsi="Cambria Math" w:cs="Cambria Math"/>
        </w:rPr>
        <w:t>↪</w:t>
      </w:r>
      <w:r w:rsidRPr="00482AA7">
        <w:rPr>
          <w:rFonts w:ascii="Bookman Old Style" w:eastAsia="Nova Mono" w:hAnsi="Bookman Old Style" w:cs="Nova Mono"/>
        </w:rPr>
        <w:t xml:space="preserve">  Vluchtelingen worden ook wel </w:t>
      </w:r>
      <w:r w:rsidRPr="00482AA7">
        <w:rPr>
          <w:rFonts w:ascii="Bookman Old Style" w:hAnsi="Bookman Old Style"/>
          <w:b/>
        </w:rPr>
        <w:t xml:space="preserve">Asielzoekers </w:t>
      </w:r>
      <w:r>
        <w:rPr>
          <w:rFonts w:ascii="Bookman Old Style" w:hAnsi="Bookman Old Style"/>
        </w:rPr>
        <w:t xml:space="preserve">genoemd, omdat ze asiel </w:t>
      </w:r>
      <w:proofErr w:type="gramStart"/>
      <w:r>
        <w:rPr>
          <w:rFonts w:ascii="Bookman Old Style" w:hAnsi="Bookman Old Style"/>
        </w:rPr>
        <w:t xml:space="preserve">moeten  </w:t>
      </w:r>
      <w:proofErr w:type="gramEnd"/>
      <w:r w:rsidRPr="00482AA7">
        <w:rPr>
          <w:rFonts w:ascii="Bookman Old Style" w:hAnsi="Bookman Old Style"/>
        </w:rPr>
        <w:t xml:space="preserve">aanvragen in het land waar ze zijn. </w:t>
      </w:r>
      <w:r w:rsidRPr="00482AA7">
        <w:rPr>
          <w:rFonts w:ascii="Bookman Old Style" w:hAnsi="Bookman Old Style"/>
          <w:b/>
        </w:rPr>
        <w:t>Economische vluchtelingen</w:t>
      </w:r>
      <w:r>
        <w:rPr>
          <w:rFonts w:ascii="Bookman Old Style" w:hAnsi="Bookman Old Style"/>
        </w:rPr>
        <w:t xml:space="preserve"> krijgen </w:t>
      </w:r>
      <w:proofErr w:type="gramStart"/>
      <w:r>
        <w:rPr>
          <w:rFonts w:ascii="Bookman Old Style" w:hAnsi="Bookman Old Style"/>
        </w:rPr>
        <w:t xml:space="preserve">geen   </w:t>
      </w:r>
      <w:proofErr w:type="gramEnd"/>
      <w:r>
        <w:rPr>
          <w:rFonts w:ascii="Bookman Old Style" w:hAnsi="Bookman Old Style"/>
        </w:rPr>
        <w:t xml:space="preserve">kans op </w:t>
      </w:r>
      <w:r w:rsidRPr="00482AA7">
        <w:rPr>
          <w:rFonts w:ascii="Bookman Old Style" w:hAnsi="Bookman Old Style"/>
        </w:rPr>
        <w:t>asiel, alleen “echte” vluchtelingen hebben een kans o</w:t>
      </w:r>
      <w:r w:rsidRPr="00482AA7">
        <w:rPr>
          <w:rFonts w:ascii="Bookman Old Style" w:hAnsi="Bookman Old Style"/>
        </w:rPr>
        <w:t>p asiel.</w:t>
      </w:r>
    </w:p>
    <w:p w:rsidR="00FA3429" w:rsidRPr="00482AA7" w:rsidRDefault="00482AA7">
      <w:pPr>
        <w:numPr>
          <w:ilvl w:val="0"/>
          <w:numId w:val="5"/>
        </w:numPr>
        <w:ind w:hanging="360"/>
        <w:contextualSpacing/>
        <w:rPr>
          <w:rFonts w:ascii="Bookman Old Style" w:hAnsi="Bookman Old Style"/>
        </w:rPr>
      </w:pPr>
      <w:r w:rsidRPr="00482AA7">
        <w:rPr>
          <w:rFonts w:ascii="Bookman Old Style" w:hAnsi="Bookman Old Style"/>
        </w:rPr>
        <w:t xml:space="preserve">Als mensen verhuizen omdat het klimaat of de natuur ergens anders </w:t>
      </w:r>
      <w:bookmarkStart w:id="0" w:name="_GoBack"/>
      <w:bookmarkEnd w:id="0"/>
      <w:r w:rsidRPr="00482AA7">
        <w:rPr>
          <w:rFonts w:ascii="Bookman Old Style" w:hAnsi="Bookman Old Style"/>
        </w:rPr>
        <w:t xml:space="preserve">aantrekkelijker is dan noem je dat </w:t>
      </w:r>
      <w:r w:rsidRPr="00482AA7">
        <w:rPr>
          <w:rFonts w:ascii="Bookman Old Style" w:hAnsi="Bookman Old Style"/>
          <w:b/>
        </w:rPr>
        <w:t>Fysische factoren</w:t>
      </w:r>
      <w:r w:rsidRPr="00482AA7">
        <w:rPr>
          <w:rFonts w:ascii="Bookman Old Style" w:hAnsi="Bookman Old Style"/>
        </w:rPr>
        <w:t xml:space="preserve">, als bijvoorbeeld Nederlanders naar Aruba verhuizen vanwege de zon. Natuurrampen horen ook bij </w:t>
      </w:r>
      <w:r w:rsidRPr="00482AA7">
        <w:rPr>
          <w:rFonts w:ascii="Bookman Old Style" w:hAnsi="Bookman Old Style"/>
          <w:i/>
        </w:rPr>
        <w:t xml:space="preserve">fysische factoren. </w:t>
      </w:r>
      <w:r w:rsidRPr="00482AA7">
        <w:rPr>
          <w:rFonts w:ascii="Bookman Old Style" w:hAnsi="Bookman Old Style"/>
        </w:rPr>
        <w:t>Bv. een ramp waardoor duizenden mensen op de vlucht slaan.</w:t>
      </w:r>
    </w:p>
    <w:p w:rsidR="00FA3429" w:rsidRPr="00482AA7" w:rsidRDefault="00FA3429">
      <w:pPr>
        <w:rPr>
          <w:rFonts w:ascii="Bookman Old Style" w:hAnsi="Bookman Old Style"/>
        </w:rPr>
      </w:pPr>
    </w:p>
    <w:p w:rsidR="00FA3429" w:rsidRPr="00482AA7" w:rsidRDefault="00FA3429">
      <w:pPr>
        <w:rPr>
          <w:rFonts w:ascii="Bookman Old Style" w:hAnsi="Bookman Old Style"/>
        </w:rPr>
      </w:pPr>
    </w:p>
    <w:sectPr w:rsidR="00FA3429" w:rsidRPr="00482AA7">
      <w:pgSz w:w="11909" w:h="16834"/>
      <w:pgMar w:top="1440" w:right="1440" w:bottom="1440" w:left="1440" w:header="708" w:footer="708" w:gutter="0"/>
      <w:pgNumType w:start="1"/>
      <w:cols w:space="708" w:equalWidth="0">
        <w:col w:w="940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Nova Mono">
    <w:charset w:val="00"/>
    <w:family w:val="auto"/>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C68A1"/>
    <w:multiLevelType w:val="multilevel"/>
    <w:tmpl w:val="86140BF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255D278C"/>
    <w:multiLevelType w:val="multilevel"/>
    <w:tmpl w:val="A93276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2F2B49CB"/>
    <w:multiLevelType w:val="multilevel"/>
    <w:tmpl w:val="6D54BD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47DD2749"/>
    <w:multiLevelType w:val="multilevel"/>
    <w:tmpl w:val="BDB6A7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590C6C8B"/>
    <w:multiLevelType w:val="multilevel"/>
    <w:tmpl w:val="E0EE9A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6A7859B1"/>
    <w:multiLevelType w:val="multilevel"/>
    <w:tmpl w:val="4AFC2F7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6E690762"/>
    <w:multiLevelType w:val="multilevel"/>
    <w:tmpl w:val="C5749A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78AE080A"/>
    <w:multiLevelType w:val="multilevel"/>
    <w:tmpl w:val="2B8C10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5"/>
  </w:num>
  <w:num w:numId="2">
    <w:abstractNumId w:val="1"/>
  </w:num>
  <w:num w:numId="3">
    <w:abstractNumId w:val="6"/>
  </w:num>
  <w:num w:numId="4">
    <w:abstractNumId w:val="4"/>
  </w:num>
  <w:num w:numId="5">
    <w:abstractNumId w:val="7"/>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429"/>
    <w:rsid w:val="00482AA7"/>
    <w:rsid w:val="00FA34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02DF4C-089B-4ABF-89AB-0B1237560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nl-NL" w:eastAsia="nl-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940</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Bentvelsen</dc:creator>
  <cp:lastModifiedBy>Tim Bentvelsen</cp:lastModifiedBy>
  <cp:revision>2</cp:revision>
  <dcterms:created xsi:type="dcterms:W3CDTF">2016-05-16T20:28:00Z</dcterms:created>
  <dcterms:modified xsi:type="dcterms:W3CDTF">2016-05-16T20:28:00Z</dcterms:modified>
</cp:coreProperties>
</file>