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97" w:rsidRDefault="00DB2C97" w:rsidP="00DB2C97">
      <w:pPr>
        <w:pStyle w:val="Kop1"/>
        <w:rPr>
          <w:rFonts w:eastAsia="+mn-ea"/>
        </w:rPr>
      </w:pPr>
      <w:r>
        <w:rPr>
          <w:rFonts w:eastAsia="+mn-ea"/>
        </w:rPr>
        <w:t>Oudheid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b/>
          <w:bCs/>
          <w:color w:val="000000"/>
          <w:kern w:val="24"/>
          <w:sz w:val="22"/>
          <w:szCs w:val="22"/>
        </w:rPr>
        <w:t>Griekse oudheid (800-50 v. Chr.)</w:t>
      </w:r>
    </w:p>
    <w:p w:rsidR="00C6513D" w:rsidRPr="000A11C0" w:rsidRDefault="00C6513D" w:rsidP="00C6513D">
      <w:pPr>
        <w:pStyle w:val="Lijstalinea"/>
        <w:numPr>
          <w:ilvl w:val="0"/>
          <w:numId w:val="1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Mens centraal</w:t>
      </w:r>
    </w:p>
    <w:p w:rsidR="00C6513D" w:rsidRPr="000A11C0" w:rsidRDefault="00C6513D" w:rsidP="00C6513D">
      <w:pPr>
        <w:pStyle w:val="Lijstalinea"/>
        <w:numPr>
          <w:ilvl w:val="0"/>
          <w:numId w:val="1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Idealisering in beeldhouwkunst</w:t>
      </w:r>
      <w:r w:rsidR="000A11C0"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 xml:space="preserve"> (zoeken naar ideale verhoudingen)</w:t>
      </w:r>
    </w:p>
    <w:p w:rsidR="00C6513D" w:rsidRPr="000A11C0" w:rsidRDefault="00C6513D" w:rsidP="00C6513D">
      <w:pPr>
        <w:pStyle w:val="Lijstalinea"/>
        <w:numPr>
          <w:ilvl w:val="0"/>
          <w:numId w:val="1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 xml:space="preserve">Ontwikkeling in beeldhouwkunst </w:t>
      </w:r>
      <w:r w:rsidRPr="000A11C0">
        <w:rPr>
          <w:rFonts w:asciiTheme="minorHAnsi" w:eastAsia="+mn-ea" w:hAnsiTheme="minorHAnsi"/>
          <w:sz w:val="22"/>
          <w:szCs w:val="22"/>
        </w:rPr>
        <w:sym w:font="Wingdings" w:char="F0E0"/>
      </w: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 xml:space="preserve"> Stijf tot dynamisch (</w:t>
      </w:r>
      <w:proofErr w:type="spellStart"/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contra-post</w:t>
      </w:r>
      <w:proofErr w:type="spellEnd"/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)</w:t>
      </w:r>
    </w:p>
    <w:p w:rsidR="00C6513D" w:rsidRPr="000A11C0" w:rsidRDefault="00C6513D" w:rsidP="00C6513D">
      <w:pPr>
        <w:pStyle w:val="Lijstalinea"/>
        <w:numPr>
          <w:ilvl w:val="0"/>
          <w:numId w:val="1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Harmonie in architectuur/ tempelbouw</w:t>
      </w:r>
      <w:r w:rsidR="000A11C0"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 xml:space="preserve"> (nadruk op schoonheid en harmonie)</w:t>
      </w:r>
    </w:p>
    <w:p w:rsidR="00C6513D" w:rsidRPr="000A11C0" w:rsidRDefault="00C6513D" w:rsidP="00C6513D">
      <w:pPr>
        <w:pStyle w:val="Lijstalinea"/>
        <w:numPr>
          <w:ilvl w:val="0"/>
          <w:numId w:val="1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Goden/ mythologie</w:t>
      </w:r>
    </w:p>
    <w:p w:rsidR="00C6513D" w:rsidRPr="000A11C0" w:rsidRDefault="00C6513D" w:rsidP="00C6513D">
      <w:pPr>
        <w:pStyle w:val="Lijstalinea"/>
        <w:numPr>
          <w:ilvl w:val="0"/>
          <w:numId w:val="1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Vaatwerk versierd</w:t>
      </w:r>
      <w:r w:rsid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 xml:space="preserve"> (uitgangspunten: Griekse mythologie, dierfiguren, geometrische vormen)</w:t>
      </w:r>
    </w:p>
    <w:p w:rsidR="000A11C0" w:rsidRPr="000A11C0" w:rsidRDefault="000A11C0" w:rsidP="00C6513D">
      <w:pPr>
        <w:pStyle w:val="Lijstalinea"/>
        <w:numPr>
          <w:ilvl w:val="0"/>
          <w:numId w:val="1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hAnsiTheme="minorHAnsi"/>
          <w:sz w:val="22"/>
          <w:szCs w:val="22"/>
        </w:rPr>
        <w:t>Verhoudingen in de architectuur komen overeen met</w:t>
      </w:r>
      <w:r>
        <w:rPr>
          <w:rFonts w:asciiTheme="minorHAnsi" w:hAnsiTheme="minorHAnsi"/>
          <w:sz w:val="22"/>
          <w:szCs w:val="22"/>
        </w:rPr>
        <w:t xml:space="preserve"> de verhoudingen van het menselijk lichaam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Romeinse oudheid (200 v. Chr. – 400 na Chr.)</w:t>
      </w:r>
    </w:p>
    <w:p w:rsidR="00C6513D" w:rsidRPr="000A11C0" w:rsidRDefault="00C6513D" w:rsidP="00C6513D">
      <w:pPr>
        <w:pStyle w:val="Lijstalinea"/>
        <w:numPr>
          <w:ilvl w:val="0"/>
          <w:numId w:val="2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Fresco’s/ Mozaïeken</w:t>
      </w:r>
    </w:p>
    <w:p w:rsidR="00C6513D" w:rsidRPr="000A11C0" w:rsidRDefault="00C6513D" w:rsidP="00C6513D">
      <w:pPr>
        <w:pStyle w:val="Lijstalinea"/>
        <w:numPr>
          <w:ilvl w:val="0"/>
          <w:numId w:val="2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Tempels deels Grieks/deels vernieuwend</w:t>
      </w:r>
    </w:p>
    <w:p w:rsidR="00C6513D" w:rsidRPr="000A11C0" w:rsidRDefault="00C6513D" w:rsidP="00C6513D">
      <w:pPr>
        <w:pStyle w:val="Lijstalinea"/>
        <w:numPr>
          <w:ilvl w:val="0"/>
          <w:numId w:val="2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Beeldhouwkunst overgenomen van Grieken</w:t>
      </w:r>
    </w:p>
    <w:p w:rsidR="00C6513D" w:rsidRPr="000A11C0" w:rsidRDefault="00C6513D" w:rsidP="00C6513D">
      <w:pPr>
        <w:pStyle w:val="Lijstalinea"/>
        <w:numPr>
          <w:ilvl w:val="0"/>
          <w:numId w:val="2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Modern ingerichte steden</w:t>
      </w:r>
    </w:p>
    <w:p w:rsidR="00C6513D" w:rsidRPr="000A11C0" w:rsidRDefault="00C6513D" w:rsidP="00C6513D">
      <w:pPr>
        <w:pStyle w:val="Lijstalinea"/>
        <w:numPr>
          <w:ilvl w:val="0"/>
          <w:numId w:val="2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Gewelfbouw/ bogen</w:t>
      </w:r>
      <w:r w:rsid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(tongewelf en kruisgewelf, koepelconstructies) </w:t>
      </w:r>
    </w:p>
    <w:p w:rsidR="00C6513D" w:rsidRPr="000A11C0" w:rsidRDefault="00C6513D" w:rsidP="00C6513D">
      <w:pPr>
        <w:pStyle w:val="Lijstalinea"/>
        <w:numPr>
          <w:ilvl w:val="0"/>
          <w:numId w:val="2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Amfitheater/ Triomfboog en –zuil/ Aquaduct/ Marktgebouw/ enz.</w:t>
      </w:r>
      <w:r w:rsid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(de nadruk van de architectuur ligt op de praktische functie van de gebouwen)</w:t>
      </w:r>
    </w:p>
    <w:p w:rsidR="00C6513D" w:rsidRPr="000A11C0" w:rsidRDefault="00C6513D" w:rsidP="00C6513D">
      <w:pPr>
        <w:pStyle w:val="Lijstalinea"/>
        <w:numPr>
          <w:ilvl w:val="0"/>
          <w:numId w:val="2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Keizers verheerlijkt (Ruiterstandbeeld/ munt/ </w:t>
      </w: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  <w:u w:val="single"/>
        </w:rPr>
        <w:t>portret</w:t>
      </w: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buste)</w:t>
      </w:r>
      <w:r w:rsidR="00E447FE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(keizer=prominent figuur)</w:t>
      </w:r>
    </w:p>
    <w:p w:rsidR="000A11C0" w:rsidRDefault="000A11C0" w:rsidP="00C6513D">
      <w:pPr>
        <w:pStyle w:val="Lijstalinea"/>
        <w:numPr>
          <w:ilvl w:val="0"/>
          <w:numId w:val="2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Schilderkunst dient ter verfraaiing en hebben een levensechte indruk</w:t>
      </w:r>
    </w:p>
    <w:p w:rsidR="000A11C0" w:rsidRPr="000A11C0" w:rsidRDefault="00E447FE" w:rsidP="00C6513D">
      <w:pPr>
        <w:pStyle w:val="Lijstalinea"/>
        <w:numPr>
          <w:ilvl w:val="0"/>
          <w:numId w:val="2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de beeldhouwkunst nadruk op het gezicht en stofuitdrukking.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Vroeg Christelijk (50- 500 na Chr.)</w:t>
      </w:r>
    </w:p>
    <w:p w:rsidR="00C6513D" w:rsidRPr="000A11C0" w:rsidRDefault="00C6513D" w:rsidP="00C6513D">
      <w:pPr>
        <w:pStyle w:val="Lijstalinea"/>
        <w:numPr>
          <w:ilvl w:val="0"/>
          <w:numId w:val="3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Opkomst Christendom/ Hiernamaals centraal</w:t>
      </w:r>
    </w:p>
    <w:p w:rsidR="00C6513D" w:rsidRPr="000A11C0" w:rsidRDefault="00C6513D" w:rsidP="00C6513D">
      <w:pPr>
        <w:pStyle w:val="Lijstalinea"/>
        <w:numPr>
          <w:ilvl w:val="0"/>
          <w:numId w:val="3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Kerken/ Basilieken (Middenschip/ zijschepen/ </w:t>
      </w:r>
      <w:proofErr w:type="spellStart"/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absis</w:t>
      </w:r>
      <w:proofErr w:type="spellEnd"/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/ eventueel dwarsschip)</w:t>
      </w:r>
      <w:r w:rsid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, gebaseerd op Romeins basilica</w:t>
      </w:r>
    </w:p>
    <w:p w:rsidR="00C6513D" w:rsidRPr="000A11C0" w:rsidRDefault="00C6513D" w:rsidP="00C6513D">
      <w:pPr>
        <w:pStyle w:val="Lijstalinea"/>
        <w:numPr>
          <w:ilvl w:val="0"/>
          <w:numId w:val="3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Symbolen (bijv. het lam/ Aureool)</w:t>
      </w:r>
    </w:p>
    <w:p w:rsidR="00C6513D" w:rsidRPr="000A11C0" w:rsidRDefault="00C6513D" w:rsidP="00C6513D">
      <w:pPr>
        <w:pStyle w:val="Lijstalinea"/>
        <w:numPr>
          <w:ilvl w:val="0"/>
          <w:numId w:val="3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Iconen</w:t>
      </w:r>
    </w:p>
    <w:p w:rsidR="00C6513D" w:rsidRPr="000A11C0" w:rsidRDefault="00C6513D" w:rsidP="00C6513D">
      <w:pPr>
        <w:pStyle w:val="Lijstalinea"/>
        <w:numPr>
          <w:ilvl w:val="0"/>
          <w:numId w:val="3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Verhalende schilderingen</w:t>
      </w:r>
    </w:p>
    <w:p w:rsidR="00C6513D" w:rsidRPr="000A11C0" w:rsidRDefault="00C6513D" w:rsidP="00C6513D">
      <w:pPr>
        <w:pStyle w:val="Lijstalinea"/>
        <w:numPr>
          <w:ilvl w:val="0"/>
          <w:numId w:val="3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Meer aandacht voor verhaal dan vormgeving</w:t>
      </w:r>
    </w:p>
    <w:p w:rsidR="00C6513D" w:rsidRPr="000A11C0" w:rsidRDefault="00C6513D" w:rsidP="00C6513D">
      <w:pPr>
        <w:pStyle w:val="Lijstalinea"/>
        <w:numPr>
          <w:ilvl w:val="0"/>
          <w:numId w:val="3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Anonieme kunstenaars: werk ter ere van God</w:t>
      </w:r>
    </w:p>
    <w:p w:rsidR="000A11C0" w:rsidRPr="000A11C0" w:rsidRDefault="000A11C0" w:rsidP="000A11C0">
      <w:pPr>
        <w:pStyle w:val="Lijstalinea"/>
        <w:numPr>
          <w:ilvl w:val="0"/>
          <w:numId w:val="3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Godsdienst staat centraal (Bijbelse verhalen dienen als inspiratiebron)</w:t>
      </w:r>
    </w:p>
    <w:p w:rsidR="000A11C0" w:rsidRPr="000A11C0" w:rsidRDefault="000A11C0" w:rsidP="000A11C0">
      <w:pPr>
        <w:pStyle w:val="Lijstalinea"/>
        <w:numPr>
          <w:ilvl w:val="0"/>
          <w:numId w:val="3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Menselijke afbeeldingen zijn gestileerd weergegeven</w:t>
      </w:r>
    </w:p>
    <w:p w:rsidR="000A11C0" w:rsidRDefault="00E447FE" w:rsidP="00E447FE">
      <w:pPr>
        <w:pStyle w:val="Kop1"/>
      </w:pPr>
      <w:r w:rsidRPr="000A11C0">
        <w:t>Middeleeuwen</w:t>
      </w:r>
    </w:p>
    <w:p w:rsidR="00E447FE" w:rsidRDefault="00E447FE" w:rsidP="00E447FE">
      <w:pPr>
        <w:pStyle w:val="Normaalweb"/>
        <w:spacing w:before="216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B</w:t>
      </w:r>
      <w:r w:rsidRPr="00E447FE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yzantijnse kunst</w:t>
      </w:r>
      <w:r w:rsidR="0031632A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 (500-1453)</w:t>
      </w:r>
    </w:p>
    <w:p w:rsidR="00E447FE" w:rsidRPr="00E447FE" w:rsidRDefault="00E447FE" w:rsidP="00E447FE">
      <w:pPr>
        <w:pStyle w:val="Lijstalinea"/>
        <w:numPr>
          <w:ilvl w:val="0"/>
          <w:numId w:val="3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Menselijke afbeeldingen zijn gestileerd weergegeven</w:t>
      </w:r>
    </w:p>
    <w:p w:rsidR="00E447FE" w:rsidRPr="00E447FE" w:rsidRDefault="00E447FE" w:rsidP="00E447FE">
      <w:pPr>
        <w:pStyle w:val="Lijstalinea"/>
        <w:numPr>
          <w:ilvl w:val="0"/>
          <w:numId w:val="3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Godsdienst staat centraal</w:t>
      </w:r>
    </w:p>
    <w:p w:rsidR="00E447FE" w:rsidRPr="00E447FE" w:rsidRDefault="00E447FE" w:rsidP="00E447FE">
      <w:pPr>
        <w:pStyle w:val="Lijstalinea"/>
        <w:numPr>
          <w:ilvl w:val="0"/>
          <w:numId w:val="3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Bijbelse verhalen dienen als inspiratiebron</w:t>
      </w:r>
    </w:p>
    <w:p w:rsidR="00E447FE" w:rsidRPr="00E447FE" w:rsidRDefault="00E447FE" w:rsidP="00E447FE">
      <w:pPr>
        <w:pStyle w:val="Lijstalinea"/>
        <w:numPr>
          <w:ilvl w:val="0"/>
          <w:numId w:val="3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Bij de bouw van kerken maakt men gebruik van centraalbouw en koepelconstructies</w:t>
      </w:r>
    </w:p>
    <w:p w:rsidR="00E447FE" w:rsidRPr="00E447FE" w:rsidRDefault="00E447FE" w:rsidP="00E447FE">
      <w:pPr>
        <w:pStyle w:val="Lijstalinea"/>
        <w:numPr>
          <w:ilvl w:val="0"/>
          <w:numId w:val="3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Iconen</w:t>
      </w:r>
    </w:p>
    <w:p w:rsidR="00E447FE" w:rsidRPr="00E447FE" w:rsidRDefault="00E447FE" w:rsidP="00E447FE">
      <w:pPr>
        <w:pStyle w:val="Lijstalinea"/>
        <w:numPr>
          <w:ilvl w:val="0"/>
          <w:numId w:val="3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Mozaïeken</w:t>
      </w:r>
    </w:p>
    <w:p w:rsidR="00E447FE" w:rsidRDefault="00E447FE" w:rsidP="00E447FE">
      <w:pPr>
        <w:pStyle w:val="Lijstalinea"/>
        <w:numPr>
          <w:ilvl w:val="0"/>
          <w:numId w:val="3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 w:rsidRPr="00E447FE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Ivoorsnijkunst en ede</w:t>
      </w: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lsmeedkunst</w:t>
      </w:r>
    </w:p>
    <w:p w:rsidR="00E447FE" w:rsidRPr="00E447FE" w:rsidRDefault="00E447FE" w:rsidP="00E447FE">
      <w:pPr>
        <w:pStyle w:val="Normaalweb"/>
        <w:spacing w:before="216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 w:rsidRPr="00E447FE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Karolingische kunst</w:t>
      </w:r>
      <w:r w:rsidR="0031632A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 (800-900)</w:t>
      </w:r>
    </w:p>
    <w:p w:rsidR="00E447FE" w:rsidRDefault="00E447FE" w:rsidP="00E447FE">
      <w:pPr>
        <w:pStyle w:val="Lijstalinea"/>
        <w:numPr>
          <w:ilvl w:val="0"/>
          <w:numId w:val="3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Ontwikkelt zich als hofkunst</w:t>
      </w:r>
    </w:p>
    <w:p w:rsidR="00E447FE" w:rsidRDefault="00E447FE" w:rsidP="00E447FE">
      <w:pPr>
        <w:pStyle w:val="Lijstalinea"/>
        <w:numPr>
          <w:ilvl w:val="0"/>
          <w:numId w:val="3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Manuscripten nemen een centrale plaats in</w:t>
      </w:r>
    </w:p>
    <w:p w:rsidR="00E447FE" w:rsidRDefault="00E447FE" w:rsidP="00E447FE">
      <w:pPr>
        <w:pStyle w:val="Lijstalinea"/>
        <w:numPr>
          <w:ilvl w:val="0"/>
          <w:numId w:val="3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In de architectuur staan centraalbouw en basiliekvorm naast elkaar</w:t>
      </w:r>
    </w:p>
    <w:p w:rsidR="00E447FE" w:rsidRPr="00E447FE" w:rsidRDefault="00E447FE" w:rsidP="00E447FE">
      <w:pPr>
        <w:pStyle w:val="Lijstalinea"/>
        <w:numPr>
          <w:ilvl w:val="0"/>
          <w:numId w:val="3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Stenen bouwconstructies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lastRenderedPageBreak/>
        <w:t>Romaans (900-1150)</w:t>
      </w:r>
    </w:p>
    <w:p w:rsidR="00C6513D" w:rsidRPr="000A11C0" w:rsidRDefault="00C6513D" w:rsidP="00C6513D">
      <w:pPr>
        <w:pStyle w:val="Lijstalinea"/>
        <w:numPr>
          <w:ilvl w:val="0"/>
          <w:numId w:val="4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Veel verhalend beeldhouwwerk</w:t>
      </w:r>
    </w:p>
    <w:p w:rsidR="00C6513D" w:rsidRPr="000A11C0" w:rsidRDefault="00C6513D" w:rsidP="00C6513D">
      <w:pPr>
        <w:pStyle w:val="Lijstalinea"/>
        <w:numPr>
          <w:ilvl w:val="0"/>
          <w:numId w:val="4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Kerken: Donker/ hoog/ stenen gewelf/ zware constructie/ kruisvorm</w:t>
      </w:r>
    </w:p>
    <w:p w:rsidR="00C6513D" w:rsidRPr="000A11C0" w:rsidRDefault="00C6513D" w:rsidP="00C6513D">
      <w:pPr>
        <w:pStyle w:val="Lijstalinea"/>
        <w:numPr>
          <w:ilvl w:val="0"/>
          <w:numId w:val="4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Minder gestileerde vormgeving in schilderingen</w:t>
      </w:r>
      <w:r w:rsidR="00E447FE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(anatomie is niet belangrijk)</w:t>
      </w:r>
    </w:p>
    <w:p w:rsidR="00C6513D" w:rsidRPr="00E447FE" w:rsidRDefault="00C6513D" w:rsidP="00C6513D">
      <w:pPr>
        <w:pStyle w:val="Lijstalinea"/>
        <w:numPr>
          <w:ilvl w:val="0"/>
          <w:numId w:val="4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Miniaturen/ initialen</w:t>
      </w:r>
    </w:p>
    <w:p w:rsidR="00E447FE" w:rsidRPr="00E447FE" w:rsidRDefault="00E447FE" w:rsidP="00C6513D">
      <w:pPr>
        <w:pStyle w:val="Lijstalinea"/>
        <w:numPr>
          <w:ilvl w:val="0"/>
          <w:numId w:val="4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Zware bouw, ronde bogen</w:t>
      </w:r>
    </w:p>
    <w:p w:rsidR="00E447FE" w:rsidRPr="00E447FE" w:rsidRDefault="00E447FE" w:rsidP="00C6513D">
      <w:pPr>
        <w:pStyle w:val="Lijstalinea"/>
        <w:numPr>
          <w:ilvl w:val="0"/>
          <w:numId w:val="4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Beeldhouwkunst maakt deel uit van de architectuur</w:t>
      </w:r>
    </w:p>
    <w:p w:rsidR="00E447FE" w:rsidRPr="000A11C0" w:rsidRDefault="00E447FE" w:rsidP="00C6513D">
      <w:pPr>
        <w:pStyle w:val="Lijstalinea"/>
        <w:numPr>
          <w:ilvl w:val="0"/>
          <w:numId w:val="4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Opkomst reliekverering 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Gotiek (1100-1400)</w:t>
      </w:r>
    </w:p>
    <w:p w:rsidR="00C6513D" w:rsidRPr="000A11C0" w:rsidRDefault="00C6513D" w:rsidP="00C6513D">
      <w:pPr>
        <w:pStyle w:val="Lijstalinea"/>
        <w:numPr>
          <w:ilvl w:val="0"/>
          <w:numId w:val="5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Lichte architectuur: kruisribgewelf/</w:t>
      </w:r>
      <w:r w:rsidR="0031632A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lichte</w:t>
      </w: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skeletbouw/ steunberen/ luchtbogen/ hoog</w:t>
      </w:r>
      <w:r w:rsidR="0031632A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(muren niet meer dragend)</w:t>
      </w:r>
    </w:p>
    <w:p w:rsidR="00C6513D" w:rsidRPr="000A11C0" w:rsidRDefault="00C6513D" w:rsidP="00C6513D">
      <w:pPr>
        <w:pStyle w:val="Lijstalinea"/>
        <w:numPr>
          <w:ilvl w:val="0"/>
          <w:numId w:val="5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Glas-in-lood: Hemelse gloed/ verhalen</w:t>
      </w:r>
      <w:r w:rsidR="0031632A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(goddelijk licht)</w:t>
      </w:r>
    </w:p>
    <w:p w:rsidR="00C6513D" w:rsidRPr="0031632A" w:rsidRDefault="00C6513D" w:rsidP="00C6513D">
      <w:pPr>
        <w:pStyle w:val="Lijstalinea"/>
        <w:numPr>
          <w:ilvl w:val="0"/>
          <w:numId w:val="5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Meer realisme in beelden en schilderingen</w:t>
      </w:r>
    </w:p>
    <w:p w:rsidR="0031632A" w:rsidRPr="0031632A" w:rsidRDefault="0031632A" w:rsidP="00C6513D">
      <w:pPr>
        <w:pStyle w:val="Lijstalinea"/>
        <w:numPr>
          <w:ilvl w:val="0"/>
          <w:numId w:val="5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Beelden en colonnetfiguren komen los van de architectuur</w:t>
      </w:r>
    </w:p>
    <w:p w:rsidR="0031632A" w:rsidRPr="0031632A" w:rsidRDefault="0031632A" w:rsidP="00C6513D">
      <w:pPr>
        <w:pStyle w:val="Lijstalinea"/>
        <w:numPr>
          <w:ilvl w:val="0"/>
          <w:numId w:val="5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Glas-in-lood</w:t>
      </w:r>
    </w:p>
    <w:p w:rsidR="0031632A" w:rsidRPr="0031632A" w:rsidRDefault="0031632A" w:rsidP="00C6513D">
      <w:pPr>
        <w:pStyle w:val="Lijstalinea"/>
        <w:numPr>
          <w:ilvl w:val="0"/>
          <w:numId w:val="5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Opkomst olieverf</w:t>
      </w:r>
    </w:p>
    <w:p w:rsidR="0031632A" w:rsidRPr="0031632A" w:rsidRDefault="0031632A" w:rsidP="00C6513D">
      <w:pPr>
        <w:pStyle w:val="Lijstalinea"/>
        <w:numPr>
          <w:ilvl w:val="0"/>
          <w:numId w:val="5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Vroege gotiek: primitieve uitbeelding van perspectief en anatomie</w:t>
      </w:r>
    </w:p>
    <w:p w:rsidR="0031632A" w:rsidRPr="0031632A" w:rsidRDefault="0031632A" w:rsidP="0031632A">
      <w:pPr>
        <w:pStyle w:val="Lijstalinea"/>
        <w:ind w:left="360"/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Late gotiek: meer aandacht voor perspectief en anatomie</w:t>
      </w:r>
    </w:p>
    <w:p w:rsidR="0031632A" w:rsidRPr="000A11C0" w:rsidRDefault="0031632A" w:rsidP="0031632A">
      <w:pPr>
        <w:pStyle w:val="Kop1"/>
        <w:rPr>
          <w:color w:val="auto"/>
        </w:rPr>
      </w:pPr>
      <w:r>
        <w:rPr>
          <w:rFonts w:eastAsiaTheme="minorEastAsia"/>
        </w:rPr>
        <w:t>Tussenperiode middeleeuwen-19</w:t>
      </w:r>
      <w:r w:rsidRPr="0031632A">
        <w:rPr>
          <w:rFonts w:eastAsiaTheme="minorEastAsia"/>
          <w:vertAlign w:val="superscript"/>
        </w:rPr>
        <w:t>e</w:t>
      </w:r>
      <w:r>
        <w:rPr>
          <w:rFonts w:eastAsiaTheme="minorEastAsia"/>
        </w:rPr>
        <w:t xml:space="preserve"> eeuw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Renaissance (1400-1530)</w:t>
      </w:r>
    </w:p>
    <w:p w:rsidR="00C6513D" w:rsidRPr="000A11C0" w:rsidRDefault="00C6513D" w:rsidP="00C6513D">
      <w:pPr>
        <w:pStyle w:val="Lijstalinea"/>
        <w:numPr>
          <w:ilvl w:val="0"/>
          <w:numId w:val="6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Wedergeboorte van Klassieke Vormgeving</w:t>
      </w:r>
    </w:p>
    <w:p w:rsidR="00C6513D" w:rsidRPr="0031632A" w:rsidRDefault="00C6513D" w:rsidP="00C6513D">
      <w:pPr>
        <w:pStyle w:val="Lijstalinea"/>
        <w:numPr>
          <w:ilvl w:val="0"/>
          <w:numId w:val="6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Economische-/ wetenschappelijke-/ persoonlijke ontwikkelingen</w:t>
      </w:r>
    </w:p>
    <w:p w:rsidR="0031632A" w:rsidRPr="0031632A" w:rsidRDefault="0031632A" w:rsidP="0031632A">
      <w:pPr>
        <w:pStyle w:val="Lijstalinea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31632A">
        <w:rPr>
          <w:rFonts w:asciiTheme="minorHAnsi" w:hAnsiTheme="minorHAnsi"/>
          <w:sz w:val="22"/>
          <w:szCs w:val="22"/>
        </w:rPr>
        <w:t>Geïdealiseerd mensbeeld (mens staat centraal)</w:t>
      </w:r>
    </w:p>
    <w:p w:rsidR="0031632A" w:rsidRDefault="0031632A" w:rsidP="00C6513D">
      <w:pPr>
        <w:pStyle w:val="Lijstalinea"/>
        <w:numPr>
          <w:ilvl w:val="0"/>
          <w:numId w:val="6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Harmonie en symmetrie</w:t>
      </w:r>
    </w:p>
    <w:p w:rsidR="0031632A" w:rsidRDefault="0031632A" w:rsidP="00C6513D">
      <w:pPr>
        <w:pStyle w:val="Lijstalinea"/>
        <w:numPr>
          <w:ilvl w:val="0"/>
          <w:numId w:val="6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Contrapost houding</w:t>
      </w:r>
    </w:p>
    <w:p w:rsidR="0031632A" w:rsidRDefault="0031632A" w:rsidP="00C6513D">
      <w:pPr>
        <w:pStyle w:val="Lijstalinea"/>
        <w:numPr>
          <w:ilvl w:val="0"/>
          <w:numId w:val="6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Nieuwe aandacht voor anatomie en perspectief</w:t>
      </w:r>
    </w:p>
    <w:p w:rsidR="0031632A" w:rsidRDefault="0031632A" w:rsidP="0031632A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b/>
          <w:sz w:val="22"/>
          <w:szCs w:val="22"/>
        </w:rPr>
      </w:pPr>
      <w:r w:rsidRPr="0031632A">
        <w:rPr>
          <w:rFonts w:asciiTheme="minorHAnsi" w:hAnsiTheme="minorHAnsi"/>
          <w:b/>
          <w:sz w:val="22"/>
          <w:szCs w:val="22"/>
        </w:rPr>
        <w:t>Maniërisme</w:t>
      </w:r>
    </w:p>
    <w:p w:rsidR="0031632A" w:rsidRPr="001E09B2" w:rsidRDefault="001E09B2" w:rsidP="0031632A">
      <w:pPr>
        <w:pStyle w:val="Lijstalinea"/>
        <w:numPr>
          <w:ilvl w:val="0"/>
          <w:numId w:val="6"/>
        </w:numPr>
        <w:textAlignment w:val="baselin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Ingewikkelde houdingen en constructies</w:t>
      </w:r>
    </w:p>
    <w:p w:rsidR="001E09B2" w:rsidRPr="001E09B2" w:rsidRDefault="001E09B2" w:rsidP="0031632A">
      <w:pPr>
        <w:pStyle w:val="Lijstalinea"/>
        <w:numPr>
          <w:ilvl w:val="0"/>
          <w:numId w:val="6"/>
        </w:numPr>
        <w:textAlignment w:val="baselin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Onrealistische verhoudingen</w:t>
      </w:r>
    </w:p>
    <w:p w:rsidR="001E09B2" w:rsidRPr="001E09B2" w:rsidRDefault="001E09B2" w:rsidP="0031632A">
      <w:pPr>
        <w:pStyle w:val="Lijstalinea"/>
        <w:numPr>
          <w:ilvl w:val="0"/>
          <w:numId w:val="6"/>
        </w:numPr>
        <w:textAlignment w:val="baselin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Bijbelse taferelen en mythologie</w:t>
      </w:r>
    </w:p>
    <w:p w:rsidR="001E09B2" w:rsidRPr="001E09B2" w:rsidRDefault="001E09B2" w:rsidP="0031632A">
      <w:pPr>
        <w:pStyle w:val="Lijstalinea"/>
        <w:numPr>
          <w:ilvl w:val="0"/>
          <w:numId w:val="6"/>
        </w:numPr>
        <w:textAlignment w:val="baselin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Pasteltinten</w:t>
      </w:r>
    </w:p>
    <w:p w:rsidR="001E09B2" w:rsidRPr="001E09B2" w:rsidRDefault="001E09B2" w:rsidP="0031632A">
      <w:pPr>
        <w:pStyle w:val="Lijstalinea"/>
        <w:numPr>
          <w:ilvl w:val="0"/>
          <w:numId w:val="6"/>
        </w:numPr>
        <w:textAlignment w:val="baselin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Schrille kleurcontrasten</w:t>
      </w:r>
    </w:p>
    <w:p w:rsidR="001E09B2" w:rsidRPr="0031632A" w:rsidRDefault="001E09B2" w:rsidP="0031632A">
      <w:pPr>
        <w:pStyle w:val="Lijstalinea"/>
        <w:numPr>
          <w:ilvl w:val="0"/>
          <w:numId w:val="6"/>
        </w:numPr>
        <w:textAlignment w:val="baselin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Gebruik van dure materialen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Barok (1600-1720)</w:t>
      </w:r>
    </w:p>
    <w:p w:rsidR="00C6513D" w:rsidRPr="000A11C0" w:rsidRDefault="00C6513D" w:rsidP="00C6513D">
      <w:pPr>
        <w:pStyle w:val="Lijstalinea"/>
        <w:numPr>
          <w:ilvl w:val="0"/>
          <w:numId w:val="7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Onder invloed van </w:t>
      </w:r>
      <w:proofErr w:type="spellStart"/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contra-reformatie</w:t>
      </w:r>
      <w:proofErr w:type="spellEnd"/>
    </w:p>
    <w:p w:rsidR="00C6513D" w:rsidRPr="0031632A" w:rsidRDefault="00C6513D" w:rsidP="00C6513D">
      <w:pPr>
        <w:pStyle w:val="Lijstalinea"/>
        <w:numPr>
          <w:ilvl w:val="0"/>
          <w:numId w:val="7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Weelderigheid/ Imponeren/ Dynamiek/ Pracht en praal/ Licht-donker</w:t>
      </w:r>
    </w:p>
    <w:p w:rsidR="0031632A" w:rsidRDefault="001E09B2" w:rsidP="00C6513D">
      <w:pPr>
        <w:pStyle w:val="Lijstalinea"/>
        <w:numPr>
          <w:ilvl w:val="0"/>
          <w:numId w:val="7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Sterke dieptewerking</w:t>
      </w:r>
    </w:p>
    <w:p w:rsidR="001E09B2" w:rsidRDefault="001E09B2" w:rsidP="00C6513D">
      <w:pPr>
        <w:pStyle w:val="Lijstalinea"/>
        <w:numPr>
          <w:ilvl w:val="0"/>
          <w:numId w:val="7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Rijk materiaalgebruik</w:t>
      </w:r>
    </w:p>
    <w:p w:rsidR="001E09B2" w:rsidRDefault="001E09B2" w:rsidP="00C6513D">
      <w:pPr>
        <w:pStyle w:val="Lijstalinea"/>
        <w:numPr>
          <w:ilvl w:val="0"/>
          <w:numId w:val="7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Ingewikkelde patronen</w:t>
      </w:r>
    </w:p>
    <w:p w:rsidR="001E09B2" w:rsidRPr="000A11C0" w:rsidRDefault="001E09B2" w:rsidP="00C6513D">
      <w:pPr>
        <w:pStyle w:val="Lijstalinea"/>
        <w:numPr>
          <w:ilvl w:val="0"/>
          <w:numId w:val="7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Veel versieringen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Rococo (1720-1750)</w:t>
      </w:r>
    </w:p>
    <w:p w:rsidR="00C6513D" w:rsidRPr="000A11C0" w:rsidRDefault="00C6513D" w:rsidP="00C6513D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Overdreven uitloop Barok</w:t>
      </w:r>
    </w:p>
    <w:p w:rsidR="00C6513D" w:rsidRPr="001E09B2" w:rsidRDefault="00C6513D" w:rsidP="00C6513D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Asymmetrie/ Zweepslagmotief/ Plantmotieven</w:t>
      </w:r>
      <w:r w:rsidR="001E09B2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/rocaillemotieven</w:t>
      </w:r>
    </w:p>
    <w:p w:rsidR="001E09B2" w:rsidRPr="001E09B2" w:rsidRDefault="001E09B2" w:rsidP="00C6513D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Pasteltinten</w:t>
      </w:r>
    </w:p>
    <w:p w:rsidR="001E09B2" w:rsidRPr="001E09B2" w:rsidRDefault="001E09B2" w:rsidP="00C6513D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Decadentie en frivoliteit</w:t>
      </w:r>
    </w:p>
    <w:p w:rsidR="001E09B2" w:rsidRPr="000A11C0" w:rsidRDefault="001E09B2" w:rsidP="00C6513D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Kunst als statussymbool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lastRenderedPageBreak/>
        <w:t>Gouden Eeuw (Nederlandse kunst tijdens Barok)</w:t>
      </w:r>
    </w:p>
    <w:p w:rsidR="00C6513D" w:rsidRPr="000A11C0" w:rsidRDefault="00C6513D" w:rsidP="00C6513D">
      <w:pPr>
        <w:pStyle w:val="Lijstalinea"/>
        <w:numPr>
          <w:ilvl w:val="0"/>
          <w:numId w:val="9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NL economische toppositie</w:t>
      </w:r>
    </w:p>
    <w:p w:rsidR="00C6513D" w:rsidRPr="000A11C0" w:rsidRDefault="00C6513D" w:rsidP="00C6513D">
      <w:pPr>
        <w:pStyle w:val="Lijstalinea"/>
        <w:numPr>
          <w:ilvl w:val="0"/>
          <w:numId w:val="9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Andere opdrachtgevers door geld en welvaart</w:t>
      </w:r>
    </w:p>
    <w:p w:rsidR="00C6513D" w:rsidRPr="000A11C0" w:rsidRDefault="00C6513D" w:rsidP="00C6513D">
      <w:pPr>
        <w:pStyle w:val="Lijstalinea"/>
        <w:numPr>
          <w:ilvl w:val="0"/>
          <w:numId w:val="9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Portretten/ historiestukken/ stillevens/ stadsgezichten/ zeegezichten</w:t>
      </w:r>
    </w:p>
    <w:p w:rsidR="00C6513D" w:rsidRPr="000A11C0" w:rsidRDefault="00C6513D" w:rsidP="00C6513D">
      <w:pPr>
        <w:pStyle w:val="Lijstalinea"/>
        <w:numPr>
          <w:ilvl w:val="0"/>
          <w:numId w:val="9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Herkenbare omgeving</w:t>
      </w:r>
    </w:p>
    <w:p w:rsidR="00C6513D" w:rsidRPr="001E09B2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Neoclassicisme (1760-1840)</w:t>
      </w:r>
    </w:p>
    <w:p w:rsidR="00C6513D" w:rsidRPr="001E09B2" w:rsidRDefault="00C6513D" w:rsidP="001E09B2">
      <w:pPr>
        <w:pStyle w:val="Lijstalinea"/>
        <w:numPr>
          <w:ilvl w:val="0"/>
          <w:numId w:val="9"/>
        </w:numPr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Soberheid uit klassieke tijd</w:t>
      </w:r>
    </w:p>
    <w:p w:rsidR="00C6513D" w:rsidRPr="001E09B2" w:rsidRDefault="00C6513D" w:rsidP="001E09B2">
      <w:pPr>
        <w:pStyle w:val="Lijstalinea"/>
        <w:numPr>
          <w:ilvl w:val="0"/>
          <w:numId w:val="9"/>
        </w:numPr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Statisch/ rust</w:t>
      </w:r>
      <w:r w:rsidR="001E09B2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, eenvoudige</w:t>
      </w: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compositie</w:t>
      </w:r>
    </w:p>
    <w:p w:rsidR="00C6513D" w:rsidRPr="001E09B2" w:rsidRDefault="00C6513D" w:rsidP="001E09B2">
      <w:pPr>
        <w:pStyle w:val="Lijstalinea"/>
        <w:numPr>
          <w:ilvl w:val="0"/>
          <w:numId w:val="9"/>
        </w:numPr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Monumentaal</w:t>
      </w:r>
    </w:p>
    <w:p w:rsidR="00C6513D" w:rsidRDefault="00C6513D" w:rsidP="001E09B2">
      <w:pPr>
        <w:pStyle w:val="Lijstalinea"/>
        <w:numPr>
          <w:ilvl w:val="0"/>
          <w:numId w:val="9"/>
        </w:numPr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Politieke werken</w:t>
      </w:r>
    </w:p>
    <w:p w:rsidR="001E09B2" w:rsidRDefault="001E09B2" w:rsidP="001E09B2">
      <w:pPr>
        <w:pStyle w:val="Lijstalinea"/>
        <w:numPr>
          <w:ilvl w:val="0"/>
          <w:numId w:val="9"/>
        </w:numPr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Koele en vlakke kleuren</w:t>
      </w:r>
    </w:p>
    <w:p w:rsidR="001E09B2" w:rsidRDefault="001E09B2" w:rsidP="001E09B2">
      <w:pPr>
        <w:pStyle w:val="Lijstalinea"/>
        <w:numPr>
          <w:ilvl w:val="0"/>
          <w:numId w:val="9"/>
        </w:numPr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Duidelijke en scherpe vormen</w:t>
      </w:r>
    </w:p>
    <w:p w:rsidR="001E09B2" w:rsidRDefault="001E09B2" w:rsidP="001E09B2">
      <w:pPr>
        <w:pStyle w:val="Lijstalinea"/>
        <w:numPr>
          <w:ilvl w:val="0"/>
          <w:numId w:val="9"/>
        </w:numPr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Symboliek is belangrijk</w:t>
      </w:r>
    </w:p>
    <w:p w:rsidR="001E09B2" w:rsidRDefault="001E09B2" w:rsidP="001E09B2">
      <w:pPr>
        <w:pStyle w:val="Lijstalinea"/>
        <w:numPr>
          <w:ilvl w:val="0"/>
          <w:numId w:val="9"/>
        </w:numPr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Kunstenaars grijpen terug op klassieke oudheid</w:t>
      </w:r>
    </w:p>
    <w:p w:rsidR="001E09B2" w:rsidRPr="001E09B2" w:rsidRDefault="001E09B2" w:rsidP="001E09B2">
      <w:pPr>
        <w:pStyle w:val="Kop1"/>
        <w:rPr>
          <w:rFonts w:eastAsiaTheme="minorEastAsia"/>
        </w:rPr>
      </w:pPr>
      <w:r>
        <w:rPr>
          <w:rFonts w:eastAsiaTheme="minorEastAsia"/>
        </w:rPr>
        <w:t>Negentiende eeuw</w:t>
      </w:r>
    </w:p>
    <w:p w:rsidR="00C6513D" w:rsidRPr="00C6513D" w:rsidRDefault="00C6513D" w:rsidP="00C6513D">
      <w:pPr>
        <w:spacing w:before="216" w:after="0" w:line="240" w:lineRule="auto"/>
        <w:textAlignment w:val="baseline"/>
        <w:rPr>
          <w:rFonts w:eastAsia="Times New Roman" w:cs="Times New Roman"/>
          <w:lang w:eastAsia="nl-NL"/>
        </w:rPr>
      </w:pPr>
      <w:r w:rsidRPr="00C6513D">
        <w:rPr>
          <w:rFonts w:eastAsiaTheme="minorEastAsia"/>
          <w:b/>
          <w:bCs/>
          <w:color w:val="000000" w:themeColor="text1"/>
          <w:kern w:val="24"/>
          <w:lang w:eastAsia="nl-NL"/>
        </w:rPr>
        <w:t>Romantiek (1800-1840)</w:t>
      </w:r>
    </w:p>
    <w:p w:rsidR="00C6513D" w:rsidRDefault="00C6513D" w:rsidP="001E09B2">
      <w:pPr>
        <w:pStyle w:val="Lijstalinea"/>
        <w:numPr>
          <w:ilvl w:val="0"/>
          <w:numId w:val="11"/>
        </w:numPr>
        <w:textAlignment w:val="baseline"/>
        <w:rPr>
          <w:rFonts w:asciiTheme="minorHAnsi" w:eastAsia="+mn-ea" w:hAnsiTheme="minorHAnsi" w:cs="+mn-cs"/>
          <w:color w:val="000000"/>
          <w:kern w:val="24"/>
          <w:sz w:val="22"/>
          <w:szCs w:val="22"/>
        </w:rPr>
      </w:pPr>
      <w:r w:rsidRPr="00C6513D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Vlucht uit de alledaagse ellende</w:t>
      </w:r>
    </w:p>
    <w:p w:rsidR="00B11845" w:rsidRPr="00C6513D" w:rsidRDefault="00B11845" w:rsidP="001E09B2">
      <w:pPr>
        <w:pStyle w:val="Lijstalinea"/>
        <w:numPr>
          <w:ilvl w:val="0"/>
          <w:numId w:val="11"/>
        </w:numPr>
        <w:textAlignment w:val="baseline"/>
        <w:rPr>
          <w:rFonts w:asciiTheme="minorHAnsi" w:eastAsia="+mn-ea" w:hAnsiTheme="minorHAnsi" w:cs="+mn-cs"/>
          <w:color w:val="000000"/>
          <w:kern w:val="24"/>
          <w:sz w:val="22"/>
          <w:szCs w:val="22"/>
        </w:rPr>
      </w:pPr>
      <w:r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Hang naar de natuur, het fantastische, dromen en het exotische</w:t>
      </w:r>
    </w:p>
    <w:p w:rsidR="00C6513D" w:rsidRPr="00C6513D" w:rsidRDefault="00C6513D" w:rsidP="001E09B2">
      <w:pPr>
        <w:pStyle w:val="Lijstalinea"/>
        <w:numPr>
          <w:ilvl w:val="0"/>
          <w:numId w:val="11"/>
        </w:numPr>
        <w:textAlignment w:val="baseline"/>
        <w:rPr>
          <w:rFonts w:asciiTheme="minorHAnsi" w:eastAsia="+mn-ea" w:hAnsiTheme="minorHAnsi" w:cs="+mn-cs"/>
          <w:color w:val="000000"/>
          <w:kern w:val="24"/>
          <w:sz w:val="22"/>
          <w:szCs w:val="22"/>
        </w:rPr>
      </w:pPr>
      <w:r w:rsidRPr="00C6513D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Gevoel/ fantasie/ emotie/ dromerig</w:t>
      </w:r>
    </w:p>
    <w:p w:rsidR="00C6513D" w:rsidRDefault="00C6513D" w:rsidP="001E09B2">
      <w:pPr>
        <w:pStyle w:val="Lijstalinea"/>
        <w:numPr>
          <w:ilvl w:val="0"/>
          <w:numId w:val="11"/>
        </w:numPr>
        <w:textAlignment w:val="baseline"/>
        <w:rPr>
          <w:rFonts w:asciiTheme="minorHAnsi" w:eastAsia="+mn-ea" w:hAnsiTheme="minorHAnsi" w:cs="+mn-cs"/>
          <w:color w:val="000000"/>
          <w:kern w:val="24"/>
          <w:sz w:val="22"/>
          <w:szCs w:val="22"/>
        </w:rPr>
      </w:pPr>
      <w:r w:rsidRPr="00C6513D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Exotische culturen/ grootsheid natuur/ gevoel kunstenaar/ mythen</w:t>
      </w:r>
    </w:p>
    <w:p w:rsidR="00137452" w:rsidRDefault="00137452" w:rsidP="001E09B2">
      <w:pPr>
        <w:pStyle w:val="Lijstalinea"/>
        <w:numPr>
          <w:ilvl w:val="0"/>
          <w:numId w:val="11"/>
        </w:numPr>
        <w:textAlignment w:val="baseline"/>
        <w:rPr>
          <w:rFonts w:asciiTheme="minorHAnsi" w:eastAsia="+mn-ea" w:hAnsiTheme="minorHAnsi" w:cs="+mn-cs"/>
          <w:color w:val="000000"/>
          <w:kern w:val="24"/>
          <w:sz w:val="22"/>
          <w:szCs w:val="22"/>
        </w:rPr>
      </w:pPr>
      <w:r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Persoonlijke emoties en gedachten</w:t>
      </w:r>
    </w:p>
    <w:p w:rsidR="00137452" w:rsidRDefault="00137452" w:rsidP="001E09B2">
      <w:pPr>
        <w:pStyle w:val="Lijstalinea"/>
        <w:numPr>
          <w:ilvl w:val="0"/>
          <w:numId w:val="11"/>
        </w:numPr>
        <w:textAlignment w:val="baseline"/>
        <w:rPr>
          <w:rFonts w:asciiTheme="minorHAnsi" w:eastAsia="+mn-ea" w:hAnsiTheme="minorHAnsi" w:cs="+mn-cs"/>
          <w:color w:val="000000"/>
          <w:kern w:val="24"/>
          <w:sz w:val="22"/>
          <w:szCs w:val="22"/>
        </w:rPr>
      </w:pPr>
      <w:r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Symbolen spelen een belangrijke rol</w:t>
      </w:r>
    </w:p>
    <w:p w:rsidR="00137452" w:rsidRPr="00C6513D" w:rsidRDefault="00137452" w:rsidP="001E09B2">
      <w:pPr>
        <w:pStyle w:val="Lijstalinea"/>
        <w:numPr>
          <w:ilvl w:val="0"/>
          <w:numId w:val="11"/>
        </w:numPr>
        <w:textAlignment w:val="baseline"/>
        <w:rPr>
          <w:rFonts w:asciiTheme="minorHAnsi" w:eastAsia="+mn-ea" w:hAnsiTheme="minorHAnsi" w:cs="+mn-cs"/>
          <w:color w:val="000000"/>
          <w:kern w:val="24"/>
          <w:sz w:val="22"/>
          <w:szCs w:val="22"/>
        </w:rPr>
      </w:pPr>
      <w:r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Dynamiek benadrukt de emoties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b/>
          <w:bCs/>
          <w:color w:val="000000"/>
          <w:kern w:val="24"/>
          <w:sz w:val="22"/>
          <w:szCs w:val="22"/>
        </w:rPr>
        <w:t>Realisme (1840-1880)</w:t>
      </w:r>
    </w:p>
    <w:p w:rsidR="00C6513D" w:rsidRPr="000A11C0" w:rsidRDefault="00C6513D" w:rsidP="00C6513D">
      <w:pPr>
        <w:pStyle w:val="Lijstalinea"/>
        <w:numPr>
          <w:ilvl w:val="0"/>
          <w:numId w:val="11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Ontstaan fotografie/ Evolutietheorie</w:t>
      </w:r>
    </w:p>
    <w:p w:rsidR="00C6513D" w:rsidRPr="000A11C0" w:rsidRDefault="00C6513D" w:rsidP="00C6513D">
      <w:pPr>
        <w:pStyle w:val="Lijstalinea"/>
        <w:numPr>
          <w:ilvl w:val="0"/>
          <w:numId w:val="11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Geloof in de zichtbare dingen</w:t>
      </w:r>
    </w:p>
    <w:p w:rsidR="00C6513D" w:rsidRPr="000A11C0" w:rsidRDefault="00C6513D" w:rsidP="00C6513D">
      <w:pPr>
        <w:pStyle w:val="Lijstalinea"/>
        <w:numPr>
          <w:ilvl w:val="0"/>
          <w:numId w:val="11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Geen verfraaiing</w:t>
      </w:r>
    </w:p>
    <w:p w:rsidR="00C6513D" w:rsidRPr="00137452" w:rsidRDefault="00C6513D" w:rsidP="00C6513D">
      <w:pPr>
        <w:pStyle w:val="Lijstalinea"/>
        <w:numPr>
          <w:ilvl w:val="0"/>
          <w:numId w:val="11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Buiten schilderen: Verf in tube!</w:t>
      </w:r>
    </w:p>
    <w:p w:rsidR="00137452" w:rsidRPr="00137452" w:rsidRDefault="00137452" w:rsidP="00C6513D">
      <w:pPr>
        <w:pStyle w:val="Lijstalinea"/>
        <w:numPr>
          <w:ilvl w:val="0"/>
          <w:numId w:val="11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Technische vooruitgang zichtbaar constructies van gebouwen (gietijzer, neostijlen, eclecticisme)</w:t>
      </w:r>
    </w:p>
    <w:p w:rsidR="00137452" w:rsidRPr="00137452" w:rsidRDefault="00137452" w:rsidP="00137452">
      <w:pPr>
        <w:pStyle w:val="Lijstalinea"/>
        <w:numPr>
          <w:ilvl w:val="0"/>
          <w:numId w:val="11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Nadruk op politiek</w:t>
      </w:r>
    </w:p>
    <w:p w:rsidR="00137452" w:rsidRPr="00137452" w:rsidRDefault="00137452" w:rsidP="00137452">
      <w:pPr>
        <w:pStyle w:val="Lijstalinea"/>
        <w:numPr>
          <w:ilvl w:val="0"/>
          <w:numId w:val="11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Plein air schilderkunst</w:t>
      </w:r>
    </w:p>
    <w:p w:rsidR="00137452" w:rsidRPr="00137452" w:rsidRDefault="00137452" w:rsidP="00137452">
      <w:pPr>
        <w:pStyle w:val="Lijstalinea"/>
        <w:numPr>
          <w:ilvl w:val="0"/>
          <w:numId w:val="11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Contrapost houding in beeldhouwkunst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eastAsia="+mn-ea" w:hAnsiTheme="minorHAnsi" w:cs="+mn-cs"/>
          <w:b/>
          <w:bCs/>
          <w:color w:val="000000"/>
          <w:kern w:val="24"/>
          <w:sz w:val="22"/>
          <w:szCs w:val="22"/>
        </w:rPr>
      </w:pPr>
      <w:r w:rsidRPr="000A11C0">
        <w:rPr>
          <w:rFonts w:asciiTheme="minorHAnsi" w:eastAsia="+mn-ea" w:hAnsiTheme="minorHAnsi" w:cs="+mn-cs"/>
          <w:b/>
          <w:bCs/>
          <w:color w:val="000000"/>
          <w:kern w:val="24"/>
          <w:sz w:val="22"/>
          <w:szCs w:val="22"/>
        </w:rPr>
        <w:t>De Salon</w:t>
      </w:r>
    </w:p>
    <w:p w:rsidR="00C6513D" w:rsidRPr="000A11C0" w:rsidRDefault="00C6513D" w:rsidP="00C6513D">
      <w:pPr>
        <w:pStyle w:val="Lijstalinea"/>
        <w:numPr>
          <w:ilvl w:val="0"/>
          <w:numId w:val="12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Groot publiek</w:t>
      </w:r>
    </w:p>
    <w:p w:rsidR="00C6513D" w:rsidRPr="000A11C0" w:rsidRDefault="00C6513D" w:rsidP="00C6513D">
      <w:pPr>
        <w:pStyle w:val="Lijstalinea"/>
        <w:numPr>
          <w:ilvl w:val="0"/>
          <w:numId w:val="12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Mooie verhalen</w:t>
      </w:r>
    </w:p>
    <w:p w:rsidR="00C6513D" w:rsidRPr="000A11C0" w:rsidRDefault="00C6513D" w:rsidP="00C6513D">
      <w:pPr>
        <w:pStyle w:val="Lijstalinea"/>
        <w:numPr>
          <w:ilvl w:val="0"/>
          <w:numId w:val="12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Schoonheid</w:t>
      </w:r>
    </w:p>
    <w:p w:rsidR="00C6513D" w:rsidRPr="000A11C0" w:rsidRDefault="00C6513D" w:rsidP="00C6513D">
      <w:pPr>
        <w:pStyle w:val="Lijstalinea"/>
        <w:numPr>
          <w:ilvl w:val="0"/>
          <w:numId w:val="12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Naakten: academisch verantwoord/ klassiek</w:t>
      </w:r>
    </w:p>
    <w:p w:rsidR="00C6513D" w:rsidRPr="000A11C0" w:rsidRDefault="00C6513D" w:rsidP="00C6513D">
      <w:pPr>
        <w:pStyle w:val="Lijstalinea"/>
        <w:numPr>
          <w:ilvl w:val="0"/>
          <w:numId w:val="12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Academisch verantwoord</w:t>
      </w:r>
    </w:p>
    <w:p w:rsidR="00137452" w:rsidRPr="00137452" w:rsidRDefault="00C6513D" w:rsidP="00137452">
      <w:pPr>
        <w:pStyle w:val="Lijstalinea"/>
        <w:numPr>
          <w:ilvl w:val="0"/>
          <w:numId w:val="12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Kunstkenners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Architectuur 19</w:t>
      </w: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position w:val="7"/>
          <w:sz w:val="22"/>
          <w:szCs w:val="22"/>
          <w:vertAlign w:val="superscript"/>
        </w:rPr>
        <w:t>e</w:t>
      </w: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 eeuw</w:t>
      </w:r>
    </w:p>
    <w:p w:rsidR="00C6513D" w:rsidRPr="001E09B2" w:rsidRDefault="00C6513D" w:rsidP="001E09B2">
      <w:pPr>
        <w:pStyle w:val="Lijstalinea"/>
        <w:numPr>
          <w:ilvl w:val="0"/>
          <w:numId w:val="12"/>
        </w:numPr>
        <w:textAlignment w:val="baseline"/>
        <w:rPr>
          <w:rFonts w:asciiTheme="minorHAnsi" w:eastAsia="+mn-ea" w:hAnsiTheme="minorHAnsi" w:cs="+mn-cs"/>
          <w:color w:val="000000"/>
          <w:kern w:val="24"/>
          <w:sz w:val="22"/>
          <w:szCs w:val="22"/>
        </w:rPr>
      </w:pPr>
      <w:r w:rsidRPr="001E09B2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Industriële Revolutie</w:t>
      </w:r>
    </w:p>
    <w:p w:rsidR="00C6513D" w:rsidRPr="001E09B2" w:rsidRDefault="00C6513D" w:rsidP="001E09B2">
      <w:pPr>
        <w:pStyle w:val="Lijstalinea"/>
        <w:numPr>
          <w:ilvl w:val="0"/>
          <w:numId w:val="12"/>
        </w:numPr>
        <w:textAlignment w:val="baseline"/>
        <w:rPr>
          <w:rFonts w:asciiTheme="minorHAnsi" w:eastAsia="+mn-ea" w:hAnsiTheme="minorHAnsi" w:cs="+mn-cs"/>
          <w:color w:val="000000"/>
          <w:kern w:val="24"/>
          <w:sz w:val="22"/>
          <w:szCs w:val="22"/>
        </w:rPr>
      </w:pPr>
      <w:r w:rsidRPr="001E09B2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Nieuw materiaal = gietijzer</w:t>
      </w:r>
    </w:p>
    <w:p w:rsidR="00C6513D" w:rsidRPr="001E09B2" w:rsidRDefault="00C6513D" w:rsidP="001E09B2">
      <w:pPr>
        <w:pStyle w:val="Lijstalinea"/>
        <w:numPr>
          <w:ilvl w:val="0"/>
          <w:numId w:val="12"/>
        </w:numPr>
        <w:textAlignment w:val="baseline"/>
        <w:rPr>
          <w:rFonts w:asciiTheme="minorHAnsi" w:eastAsia="+mn-ea" w:hAnsiTheme="minorHAnsi" w:cs="+mn-cs"/>
          <w:color w:val="000000"/>
          <w:kern w:val="24"/>
          <w:sz w:val="22"/>
          <w:szCs w:val="22"/>
        </w:rPr>
      </w:pPr>
      <w:r w:rsidRPr="001E09B2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Nieuwe bouwvormen = o.a. stations/ fabriekshallen/ bruggen/ enz.</w:t>
      </w:r>
    </w:p>
    <w:p w:rsidR="00C6513D" w:rsidRDefault="00C6513D" w:rsidP="001E09B2">
      <w:pPr>
        <w:pStyle w:val="Lijstalinea"/>
        <w:numPr>
          <w:ilvl w:val="0"/>
          <w:numId w:val="12"/>
        </w:numPr>
        <w:textAlignment w:val="baseline"/>
        <w:rPr>
          <w:rFonts w:asciiTheme="minorHAnsi" w:eastAsia="+mn-ea" w:hAnsiTheme="minorHAnsi" w:cs="+mn-cs"/>
          <w:color w:val="000000"/>
          <w:kern w:val="24"/>
          <w:sz w:val="22"/>
          <w:szCs w:val="22"/>
        </w:rPr>
      </w:pPr>
      <w:r w:rsidRPr="001E09B2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Historicisme (</w:t>
      </w:r>
      <w:proofErr w:type="spellStart"/>
      <w:r w:rsidRPr="001E09B2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neo-stijlen</w:t>
      </w:r>
      <w:proofErr w:type="spellEnd"/>
      <w:r w:rsidRPr="001E09B2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)/ Eclecticisme</w:t>
      </w:r>
    </w:p>
    <w:p w:rsidR="00137452" w:rsidRPr="001E09B2" w:rsidRDefault="00137452" w:rsidP="00137452">
      <w:pPr>
        <w:pStyle w:val="Lijstalinea"/>
        <w:ind w:left="360"/>
        <w:textAlignment w:val="baseline"/>
        <w:rPr>
          <w:rFonts w:asciiTheme="minorHAnsi" w:eastAsia="+mn-ea" w:hAnsiTheme="minorHAnsi" w:cs="+mn-cs"/>
          <w:color w:val="000000"/>
          <w:kern w:val="24"/>
          <w:sz w:val="22"/>
          <w:szCs w:val="22"/>
        </w:rPr>
      </w:pP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b/>
          <w:bCs/>
          <w:color w:val="000000"/>
          <w:kern w:val="24"/>
          <w:sz w:val="22"/>
          <w:szCs w:val="22"/>
        </w:rPr>
        <w:lastRenderedPageBreak/>
        <w:t>Impressionisme (1870-1905)</w:t>
      </w:r>
    </w:p>
    <w:p w:rsidR="00C6513D" w:rsidRPr="000A11C0" w:rsidRDefault="00C6513D" w:rsidP="00C6513D">
      <w:pPr>
        <w:pStyle w:val="Lijstalinea"/>
        <w:numPr>
          <w:ilvl w:val="0"/>
          <w:numId w:val="14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Impressie van moment</w:t>
      </w:r>
    </w:p>
    <w:p w:rsidR="00C6513D" w:rsidRPr="000A11C0" w:rsidRDefault="00C6513D" w:rsidP="00C6513D">
      <w:pPr>
        <w:pStyle w:val="Lijstalinea"/>
        <w:numPr>
          <w:ilvl w:val="0"/>
          <w:numId w:val="14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Licht en kleur van een moment</w:t>
      </w:r>
    </w:p>
    <w:p w:rsidR="00C6513D" w:rsidRPr="000A11C0" w:rsidRDefault="00C6513D" w:rsidP="00C6513D">
      <w:pPr>
        <w:pStyle w:val="Lijstalinea"/>
        <w:numPr>
          <w:ilvl w:val="0"/>
          <w:numId w:val="14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Vluchtige techniek</w:t>
      </w:r>
    </w:p>
    <w:p w:rsidR="00C6513D" w:rsidRPr="00137452" w:rsidRDefault="00C6513D" w:rsidP="00C6513D">
      <w:pPr>
        <w:pStyle w:val="Lijstalinea"/>
        <w:numPr>
          <w:ilvl w:val="0"/>
          <w:numId w:val="14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Vormen onbelangrijk</w:t>
      </w:r>
    </w:p>
    <w:p w:rsidR="00137452" w:rsidRPr="00137452" w:rsidRDefault="00137452" w:rsidP="00C6513D">
      <w:pPr>
        <w:pStyle w:val="Lijstalinea"/>
        <w:numPr>
          <w:ilvl w:val="0"/>
          <w:numId w:val="14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Dagelijks leven</w:t>
      </w:r>
    </w:p>
    <w:p w:rsidR="00137452" w:rsidRPr="00137452" w:rsidRDefault="00137452" w:rsidP="00C6513D">
      <w:pPr>
        <w:pStyle w:val="Lijstalinea"/>
        <w:numPr>
          <w:ilvl w:val="0"/>
          <w:numId w:val="14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Plein air schilderen</w:t>
      </w:r>
    </w:p>
    <w:p w:rsidR="00137452" w:rsidRPr="00137452" w:rsidRDefault="00137452" w:rsidP="00C6513D">
      <w:pPr>
        <w:pStyle w:val="Lijstalinea"/>
        <w:numPr>
          <w:ilvl w:val="0"/>
          <w:numId w:val="14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Lichtval</w:t>
      </w:r>
    </w:p>
    <w:p w:rsidR="00137452" w:rsidRPr="00137452" w:rsidRDefault="00137452" w:rsidP="00C6513D">
      <w:pPr>
        <w:pStyle w:val="Lijstalinea"/>
        <w:numPr>
          <w:ilvl w:val="0"/>
          <w:numId w:val="14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Zuivere kleuren</w:t>
      </w:r>
    </w:p>
    <w:p w:rsidR="00137452" w:rsidRPr="00137452" w:rsidRDefault="00137452" w:rsidP="00C6513D">
      <w:pPr>
        <w:pStyle w:val="Lijstalinea"/>
        <w:numPr>
          <w:ilvl w:val="0"/>
          <w:numId w:val="14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Japonisme</w:t>
      </w:r>
    </w:p>
    <w:p w:rsidR="00137452" w:rsidRPr="00137452" w:rsidRDefault="00137452" w:rsidP="00C6513D">
      <w:pPr>
        <w:pStyle w:val="Lijstalinea"/>
        <w:numPr>
          <w:ilvl w:val="0"/>
          <w:numId w:val="14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>Dynamisch</w:t>
      </w:r>
    </w:p>
    <w:p w:rsidR="00137452" w:rsidRPr="000A11C0" w:rsidRDefault="00137452" w:rsidP="00C6513D">
      <w:pPr>
        <w:pStyle w:val="Lijstalinea"/>
        <w:numPr>
          <w:ilvl w:val="0"/>
          <w:numId w:val="14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="+mn-ea" w:hAnsiTheme="minorHAnsi" w:cs="+mn-cs"/>
          <w:color w:val="000000"/>
          <w:kern w:val="24"/>
          <w:sz w:val="22"/>
          <w:szCs w:val="22"/>
        </w:rPr>
        <w:t xml:space="preserve">Expressief 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Pointillisme (1884-1905)</w:t>
      </w:r>
    </w:p>
    <w:p w:rsidR="00C6513D" w:rsidRPr="000A11C0" w:rsidRDefault="00C6513D" w:rsidP="00C6513D">
      <w:pPr>
        <w:pStyle w:val="Lijstalinea"/>
        <w:numPr>
          <w:ilvl w:val="0"/>
          <w:numId w:val="15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Af van vluchtigheid van impressionisme</w:t>
      </w:r>
    </w:p>
    <w:p w:rsidR="00C6513D" w:rsidRPr="000A11C0" w:rsidRDefault="00C6513D" w:rsidP="00C6513D">
      <w:pPr>
        <w:pStyle w:val="Lijstalinea"/>
        <w:numPr>
          <w:ilvl w:val="0"/>
          <w:numId w:val="15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Optisch mengen: Kleurstippen naast elkaar</w:t>
      </w:r>
      <w:r w:rsidR="00137452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(puntjes)</w:t>
      </w:r>
    </w:p>
    <w:p w:rsidR="00C6513D" w:rsidRPr="00137452" w:rsidRDefault="00C6513D" w:rsidP="00C6513D">
      <w:pPr>
        <w:pStyle w:val="Lijstalinea"/>
        <w:numPr>
          <w:ilvl w:val="0"/>
          <w:numId w:val="15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Bedachte composities</w:t>
      </w:r>
    </w:p>
    <w:p w:rsidR="00137452" w:rsidRPr="00137452" w:rsidRDefault="00137452" w:rsidP="00C6513D">
      <w:pPr>
        <w:pStyle w:val="Lijstalinea"/>
        <w:numPr>
          <w:ilvl w:val="0"/>
          <w:numId w:val="15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Herstructurering</w:t>
      </w:r>
    </w:p>
    <w:p w:rsidR="00137452" w:rsidRPr="00137452" w:rsidRDefault="00137452" w:rsidP="00C6513D">
      <w:pPr>
        <w:pStyle w:val="Lijstalinea"/>
        <w:numPr>
          <w:ilvl w:val="0"/>
          <w:numId w:val="15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Zuivere kleuren</w:t>
      </w:r>
    </w:p>
    <w:p w:rsidR="00137452" w:rsidRPr="00137452" w:rsidRDefault="00137452" w:rsidP="00137452">
      <w:pPr>
        <w:pStyle w:val="Lijstalinea"/>
        <w:numPr>
          <w:ilvl w:val="0"/>
          <w:numId w:val="15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Weergeven van sfeer en lichtval</w:t>
      </w:r>
    </w:p>
    <w:p w:rsidR="00137452" w:rsidRDefault="00137452" w:rsidP="00137452">
      <w:pPr>
        <w:pStyle w:val="Normaalweb"/>
        <w:spacing w:before="216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 w:rsidRPr="00137452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Postimpressionisme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</w:p>
    <w:p w:rsidR="00137452" w:rsidRDefault="00137452" w:rsidP="00137452">
      <w:pPr>
        <w:pStyle w:val="Lijstalinea"/>
        <w:numPr>
          <w:ilvl w:val="0"/>
          <w:numId w:val="16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Onrealistisch kleurgebruik</w:t>
      </w:r>
    </w:p>
    <w:p w:rsidR="00137452" w:rsidRDefault="00137452" w:rsidP="00137452">
      <w:pPr>
        <w:pStyle w:val="Lijstalinea"/>
        <w:numPr>
          <w:ilvl w:val="0"/>
          <w:numId w:val="16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Persoonlijke visie van de kunstenaar</w:t>
      </w:r>
    </w:p>
    <w:p w:rsidR="00137452" w:rsidRDefault="00137452" w:rsidP="00137452">
      <w:pPr>
        <w:pStyle w:val="Lijstalinea"/>
        <w:numPr>
          <w:ilvl w:val="0"/>
          <w:numId w:val="16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Afwijzing van impressionisme</w:t>
      </w:r>
    </w:p>
    <w:p w:rsidR="00137452" w:rsidRPr="00137452" w:rsidRDefault="00137452" w:rsidP="00137452">
      <w:pPr>
        <w:pStyle w:val="Lijstalinea"/>
        <w:numPr>
          <w:ilvl w:val="0"/>
          <w:numId w:val="16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Kunstenaars gaan opzoek naar nieuwe uitbeeldingsvormen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Symbolisme (1885-1900)</w:t>
      </w:r>
    </w:p>
    <w:p w:rsidR="00C6513D" w:rsidRPr="000A11C0" w:rsidRDefault="00C6513D" w:rsidP="00C6513D">
      <w:pPr>
        <w:pStyle w:val="Lijstalinea"/>
        <w:numPr>
          <w:ilvl w:val="0"/>
          <w:numId w:val="16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Diepere betekenis van de zichtbare dingen</w:t>
      </w:r>
    </w:p>
    <w:p w:rsidR="00C6513D" w:rsidRPr="000A11C0" w:rsidRDefault="00C6513D" w:rsidP="00C6513D">
      <w:pPr>
        <w:pStyle w:val="Lijstalinea"/>
        <w:numPr>
          <w:ilvl w:val="0"/>
          <w:numId w:val="16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Kleur krijgt betekenis</w:t>
      </w:r>
    </w:p>
    <w:p w:rsidR="00C6513D" w:rsidRPr="000A0B46" w:rsidRDefault="00C6513D" w:rsidP="00C6513D">
      <w:pPr>
        <w:pStyle w:val="Lijstalinea"/>
        <w:numPr>
          <w:ilvl w:val="0"/>
          <w:numId w:val="16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Aandacht voor decoratieve element (Japanse prentkunst)</w:t>
      </w:r>
    </w:p>
    <w:p w:rsidR="000A0B46" w:rsidRPr="000A0B46" w:rsidRDefault="000A0B46" w:rsidP="00C6513D">
      <w:pPr>
        <w:pStyle w:val="Lijstalinea"/>
        <w:numPr>
          <w:ilvl w:val="0"/>
          <w:numId w:val="16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Ontdekken van andere beschavingen</w:t>
      </w:r>
    </w:p>
    <w:p w:rsidR="000A0B46" w:rsidRPr="000A0B46" w:rsidRDefault="000A0B46" w:rsidP="00C6513D">
      <w:pPr>
        <w:pStyle w:val="Lijstalinea"/>
        <w:numPr>
          <w:ilvl w:val="0"/>
          <w:numId w:val="16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Ontbreken van schaduwen</w:t>
      </w:r>
    </w:p>
    <w:p w:rsidR="000A0B46" w:rsidRPr="000A0B46" w:rsidRDefault="000A0B46" w:rsidP="00C6513D">
      <w:pPr>
        <w:pStyle w:val="Lijstalinea"/>
        <w:numPr>
          <w:ilvl w:val="0"/>
          <w:numId w:val="16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Verzet tegen filosofische stromingen</w:t>
      </w:r>
    </w:p>
    <w:p w:rsidR="000A0B46" w:rsidRPr="000A11C0" w:rsidRDefault="000A0B46" w:rsidP="00C6513D">
      <w:pPr>
        <w:pStyle w:val="Lijstalinea"/>
        <w:numPr>
          <w:ilvl w:val="0"/>
          <w:numId w:val="16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Schilderen wat werkelijk gebeurd</w:t>
      </w:r>
    </w:p>
    <w:p w:rsidR="00615C40" w:rsidRPr="00137452" w:rsidRDefault="00615C40" w:rsidP="00615C40">
      <w:pPr>
        <w:pStyle w:val="Kop1"/>
        <w:rPr>
          <w:rFonts w:eastAsiaTheme="minorEastAsia"/>
        </w:rPr>
      </w:pPr>
      <w:r>
        <w:rPr>
          <w:rFonts w:eastAsiaTheme="minorEastAsia"/>
        </w:rPr>
        <w:t>Modernisme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Jugendstil (1890-1910)</w:t>
      </w:r>
    </w:p>
    <w:p w:rsidR="00C6513D" w:rsidRPr="00615C40" w:rsidRDefault="00C6513D" w:rsidP="00C6513D">
      <w:pPr>
        <w:pStyle w:val="Lijstalinea"/>
        <w:numPr>
          <w:ilvl w:val="0"/>
          <w:numId w:val="17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Toegepaste kunst</w:t>
      </w:r>
      <w:r w:rsidR="000A0B46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(ambachtelijk)</w:t>
      </w:r>
    </w:p>
    <w:p w:rsidR="00615C40" w:rsidRPr="000A0B46" w:rsidRDefault="00615C40" w:rsidP="00C6513D">
      <w:pPr>
        <w:pStyle w:val="Lijstalinea"/>
        <w:numPr>
          <w:ilvl w:val="0"/>
          <w:numId w:val="17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Natuurlijke elementen</w:t>
      </w:r>
    </w:p>
    <w:p w:rsidR="000A0B46" w:rsidRPr="000A0B46" w:rsidRDefault="000A0B46" w:rsidP="000A0B46">
      <w:pPr>
        <w:pStyle w:val="Lijstalinea"/>
        <w:numPr>
          <w:ilvl w:val="0"/>
          <w:numId w:val="17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Inspiratie uit middeleeuwen en Japanse kunst</w:t>
      </w:r>
    </w:p>
    <w:p w:rsidR="00C6513D" w:rsidRPr="000A11C0" w:rsidRDefault="00C6513D" w:rsidP="00C6513D">
      <w:pPr>
        <w:pStyle w:val="Lijstalinea"/>
        <w:numPr>
          <w:ilvl w:val="0"/>
          <w:numId w:val="17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Kracht van lijn en kleur</w:t>
      </w:r>
    </w:p>
    <w:p w:rsidR="00C6513D" w:rsidRPr="000A11C0" w:rsidRDefault="00C6513D" w:rsidP="00C6513D">
      <w:pPr>
        <w:pStyle w:val="Lijstalinea"/>
        <w:numPr>
          <w:ilvl w:val="0"/>
          <w:numId w:val="17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Geen massaproductie</w:t>
      </w:r>
      <w:r w:rsidR="000A0B46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(kostbare materialen)</w:t>
      </w:r>
    </w:p>
    <w:p w:rsidR="00C6513D" w:rsidRPr="000A0B46" w:rsidRDefault="00C6513D" w:rsidP="00C6513D">
      <w:pPr>
        <w:pStyle w:val="Lijstalinea"/>
        <w:numPr>
          <w:ilvl w:val="0"/>
          <w:numId w:val="17"/>
        </w:numPr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A-symmetrie</w:t>
      </w:r>
      <w:proofErr w:type="spellEnd"/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/ Zweepslagmotief/ Plantmotieven</w:t>
      </w:r>
      <w:r w:rsidR="000A0B46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(decoratief)</w:t>
      </w:r>
    </w:p>
    <w:p w:rsidR="000A0B46" w:rsidRDefault="000A0B46" w:rsidP="000A0B46">
      <w:pPr>
        <w:pStyle w:val="Normaalweb"/>
        <w:spacing w:before="216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 w:rsidRPr="000A0B46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Art </w:t>
      </w:r>
      <w:proofErr w:type="spellStart"/>
      <w:r w:rsidRPr="000A0B46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deco</w:t>
      </w:r>
      <w:proofErr w:type="spellEnd"/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 (1910-1940)</w:t>
      </w:r>
    </w:p>
    <w:p w:rsidR="000A0B46" w:rsidRPr="000A0B46" w:rsidRDefault="000A0B46" w:rsidP="000A0B46">
      <w:pPr>
        <w:pStyle w:val="Lijstalinea"/>
        <w:numPr>
          <w:ilvl w:val="0"/>
          <w:numId w:val="17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 w:rsidRPr="000A0B46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Toegepaste kunst</w:t>
      </w:r>
    </w:p>
    <w:p w:rsidR="000A0B46" w:rsidRPr="000A0B46" w:rsidRDefault="000A0B46" w:rsidP="000A0B46">
      <w:pPr>
        <w:pStyle w:val="Lijstalinea"/>
        <w:numPr>
          <w:ilvl w:val="0"/>
          <w:numId w:val="17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Geometrische vormen, primaire kleuren, strakke gestroomlijnde vormen</w:t>
      </w:r>
    </w:p>
    <w:p w:rsidR="000A0B46" w:rsidRPr="000A0B46" w:rsidRDefault="000A0B46" w:rsidP="000A0B46">
      <w:pPr>
        <w:pStyle w:val="Lijstalinea"/>
        <w:numPr>
          <w:ilvl w:val="0"/>
          <w:numId w:val="17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Populair bij de nouveaux riches</w:t>
      </w:r>
    </w:p>
    <w:p w:rsidR="000A0B46" w:rsidRPr="000A0B46" w:rsidRDefault="000A0B46" w:rsidP="000A0B46">
      <w:pPr>
        <w:pStyle w:val="Lijstalinea"/>
        <w:numPr>
          <w:ilvl w:val="0"/>
          <w:numId w:val="17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Ambacht en luxe materialen, chique stijl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lastRenderedPageBreak/>
        <w:t>Expressionisme (1905-1920)</w:t>
      </w:r>
    </w:p>
    <w:p w:rsidR="00C6513D" w:rsidRPr="000A11C0" w:rsidRDefault="00C6513D" w:rsidP="00C6513D">
      <w:pPr>
        <w:pStyle w:val="Lijstalinea"/>
        <w:numPr>
          <w:ilvl w:val="0"/>
          <w:numId w:val="18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Gevoel/ emotie uiten in kleur en vorm</w:t>
      </w:r>
    </w:p>
    <w:p w:rsidR="00C6513D" w:rsidRPr="000A11C0" w:rsidRDefault="00C6513D" w:rsidP="00C6513D">
      <w:pPr>
        <w:pStyle w:val="Lijstalinea"/>
        <w:numPr>
          <w:ilvl w:val="0"/>
          <w:numId w:val="18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Felle kleuren/ weelderige techniek</w:t>
      </w:r>
    </w:p>
    <w:p w:rsidR="00C6513D" w:rsidRPr="000A0B46" w:rsidRDefault="00C6513D" w:rsidP="00C6513D">
      <w:pPr>
        <w:pStyle w:val="Lijstalinea"/>
        <w:numPr>
          <w:ilvl w:val="0"/>
          <w:numId w:val="18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Duits/ Frans</w:t>
      </w:r>
      <w:r w:rsidR="00C9463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</w:t>
      </w:r>
      <w:proofErr w:type="spellStart"/>
      <w:r w:rsidR="00C9463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duits</w:t>
      </w:r>
      <w:proofErr w:type="spellEnd"/>
      <w:r w:rsidR="00C9463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heeft wel een doel/expressie</w:t>
      </w:r>
      <w:r w:rsidR="000A0B46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maar de fransen zijn het pessimisme zat</w:t>
      </w:r>
      <w:r w:rsidR="00C9463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en vinden vorm en kleur belangrijker</w:t>
      </w:r>
      <w:r w:rsidR="000A0B46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)</w:t>
      </w:r>
    </w:p>
    <w:p w:rsidR="000A0B46" w:rsidRPr="000A11C0" w:rsidRDefault="000A0B46" w:rsidP="000A0B46">
      <w:pPr>
        <w:pStyle w:val="Lijstalinea"/>
        <w:ind w:left="36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Duits=</w:t>
      </w:r>
      <w:r w:rsidR="00C9463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der 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blauwe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reiter</w:t>
      </w:r>
      <w:proofErr w:type="spellEnd"/>
      <w:r w:rsidR="00C9463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/die </w:t>
      </w:r>
      <w:proofErr w:type="spellStart"/>
      <w:r w:rsidR="00C9463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brücke</w:t>
      </w:r>
      <w:proofErr w:type="spellEnd"/>
      <w:r w:rsidR="00C9463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ab/>
      </w:r>
      <w:r w:rsidR="00C9463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ab/>
        <w:t>frans= fauvisme(wilde beesten)</w:t>
      </w:r>
    </w:p>
    <w:p w:rsidR="00C6513D" w:rsidRPr="000A11C0" w:rsidRDefault="00C6513D" w:rsidP="00C6513D">
      <w:pPr>
        <w:pStyle w:val="Lijstalinea"/>
        <w:numPr>
          <w:ilvl w:val="0"/>
          <w:numId w:val="18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Eerste abstracte kunst</w:t>
      </w:r>
    </w:p>
    <w:p w:rsidR="00C6513D" w:rsidRPr="00C9463F" w:rsidRDefault="00C6513D" w:rsidP="00C6513D">
      <w:pPr>
        <w:pStyle w:val="Lijstalinea"/>
        <w:numPr>
          <w:ilvl w:val="0"/>
          <w:numId w:val="18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Direct karakter</w:t>
      </w:r>
    </w:p>
    <w:p w:rsidR="00C9463F" w:rsidRPr="00C9463F" w:rsidRDefault="00C9463F" w:rsidP="00C6513D">
      <w:pPr>
        <w:pStyle w:val="Lijstalinea"/>
        <w:numPr>
          <w:ilvl w:val="0"/>
          <w:numId w:val="18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Sociale betrokkenheid (begrepen willen worden)</w:t>
      </w:r>
    </w:p>
    <w:p w:rsidR="00C9463F" w:rsidRPr="00C9463F" w:rsidRDefault="00C9463F" w:rsidP="00C6513D">
      <w:pPr>
        <w:pStyle w:val="Lijstalinea"/>
        <w:numPr>
          <w:ilvl w:val="0"/>
          <w:numId w:val="18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Abstrahering</w:t>
      </w:r>
    </w:p>
    <w:p w:rsidR="00C9463F" w:rsidRPr="00C9463F" w:rsidRDefault="00C9463F" w:rsidP="00C9463F">
      <w:pPr>
        <w:pStyle w:val="Lijstalinea"/>
        <w:numPr>
          <w:ilvl w:val="0"/>
          <w:numId w:val="18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Organische vormgeving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Kubisme (1907-1914)</w:t>
      </w:r>
    </w:p>
    <w:p w:rsidR="00C6513D" w:rsidRPr="000A11C0" w:rsidRDefault="00C6513D" w:rsidP="00C6513D">
      <w:pPr>
        <w:pStyle w:val="Lijstalinea"/>
        <w:numPr>
          <w:ilvl w:val="0"/>
          <w:numId w:val="19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Vormen terugbrengen tot geometrie</w:t>
      </w:r>
      <w:r w:rsidR="00C9463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(geometrische vormen)</w:t>
      </w:r>
    </w:p>
    <w:p w:rsidR="00C6513D" w:rsidRPr="000A11C0" w:rsidRDefault="00C6513D" w:rsidP="00C6513D">
      <w:pPr>
        <w:pStyle w:val="Lijstalinea"/>
        <w:numPr>
          <w:ilvl w:val="0"/>
          <w:numId w:val="19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Vormen ontleden en opnieuw ‘in elkaar zetten’</w:t>
      </w:r>
    </w:p>
    <w:p w:rsidR="00C6513D" w:rsidRPr="000A11C0" w:rsidRDefault="00C6513D" w:rsidP="00C6513D">
      <w:pPr>
        <w:pStyle w:val="Lijstalinea"/>
        <w:numPr>
          <w:ilvl w:val="0"/>
          <w:numId w:val="19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Hoekig/ Vereenvoudiging van kleur</w:t>
      </w:r>
    </w:p>
    <w:p w:rsidR="00C6513D" w:rsidRPr="000A11C0" w:rsidRDefault="00C6513D" w:rsidP="00C6513D">
      <w:pPr>
        <w:pStyle w:val="Lijstalinea"/>
        <w:numPr>
          <w:ilvl w:val="0"/>
          <w:numId w:val="19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Andere voorwerpen gebruiken (bijv. Krant)</w:t>
      </w:r>
    </w:p>
    <w:p w:rsidR="00C6513D" w:rsidRPr="00C9463F" w:rsidRDefault="00C6513D" w:rsidP="00C6513D">
      <w:pPr>
        <w:pStyle w:val="Lijstalinea"/>
        <w:numPr>
          <w:ilvl w:val="0"/>
          <w:numId w:val="19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Assemblage (Samenvoegen van materialen tot nieuwe ruimtelijke vorm)</w:t>
      </w:r>
    </w:p>
    <w:p w:rsidR="00C9463F" w:rsidRPr="00C9463F" w:rsidRDefault="00C9463F" w:rsidP="00C6513D">
      <w:pPr>
        <w:pStyle w:val="Lijstalinea"/>
        <w:numPr>
          <w:ilvl w:val="0"/>
          <w:numId w:val="19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Geabstraheerde beelden (niet abstract)</w:t>
      </w:r>
    </w:p>
    <w:p w:rsidR="00C9463F" w:rsidRPr="00C9463F" w:rsidRDefault="00C9463F" w:rsidP="00C6513D">
      <w:pPr>
        <w:pStyle w:val="Lijstalinea"/>
        <w:numPr>
          <w:ilvl w:val="0"/>
          <w:numId w:val="19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Verschillende aanzichten worden tegelijkertijd weergegeven</w:t>
      </w:r>
    </w:p>
    <w:p w:rsidR="00C9463F" w:rsidRPr="00C9463F" w:rsidRDefault="00C9463F" w:rsidP="00C6513D">
      <w:pPr>
        <w:pStyle w:val="Lijstalinea"/>
        <w:numPr>
          <w:ilvl w:val="0"/>
          <w:numId w:val="19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Collage en assemblage (assemblage is de ruimtelijke versie van een collage)</w:t>
      </w:r>
    </w:p>
    <w:p w:rsidR="00C9463F" w:rsidRPr="000A11C0" w:rsidRDefault="00C9463F" w:rsidP="00C6513D">
      <w:pPr>
        <w:pStyle w:val="Lijstalinea"/>
        <w:numPr>
          <w:ilvl w:val="0"/>
          <w:numId w:val="19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Zoeken naar essentie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Futurisme (1909-1916)</w:t>
      </w:r>
    </w:p>
    <w:p w:rsidR="00C6513D" w:rsidRPr="000A11C0" w:rsidRDefault="00C6513D" w:rsidP="00C6513D">
      <w:pPr>
        <w:pStyle w:val="Lijstalinea"/>
        <w:numPr>
          <w:ilvl w:val="0"/>
          <w:numId w:val="20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Vormgeving gericht op toekomst</w:t>
      </w:r>
    </w:p>
    <w:p w:rsidR="00C6513D" w:rsidRPr="000A11C0" w:rsidRDefault="00C6513D" w:rsidP="00C6513D">
      <w:pPr>
        <w:pStyle w:val="Lijstalinea"/>
        <w:numPr>
          <w:ilvl w:val="0"/>
          <w:numId w:val="20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Vernietiging van het ‘oude’</w:t>
      </w:r>
    </w:p>
    <w:p w:rsidR="00C6513D" w:rsidRPr="00C9463F" w:rsidRDefault="00C6513D" w:rsidP="00C6513D">
      <w:pPr>
        <w:pStyle w:val="Lijstalinea"/>
        <w:numPr>
          <w:ilvl w:val="0"/>
          <w:numId w:val="20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Snelheid/ Techniek/ Lawaai/ Beweging</w:t>
      </w:r>
      <w:r w:rsidR="00C9463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(moderniteit)</w:t>
      </w:r>
    </w:p>
    <w:p w:rsidR="00C9463F" w:rsidRPr="00C9463F" w:rsidRDefault="00C9463F" w:rsidP="00C6513D">
      <w:pPr>
        <w:pStyle w:val="Lijstalinea"/>
        <w:numPr>
          <w:ilvl w:val="0"/>
          <w:numId w:val="20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Beweging en herhaling</w:t>
      </w:r>
    </w:p>
    <w:p w:rsidR="00C9463F" w:rsidRPr="00C9463F" w:rsidRDefault="00C9463F" w:rsidP="00C6513D">
      <w:pPr>
        <w:pStyle w:val="Lijstalinea"/>
        <w:numPr>
          <w:ilvl w:val="0"/>
          <w:numId w:val="20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Verheerlijking van oorlog (ze vonden de maatschappij nu niet goed)</w:t>
      </w:r>
    </w:p>
    <w:p w:rsidR="00C9463F" w:rsidRPr="00C9463F" w:rsidRDefault="00C9463F" w:rsidP="00C6513D">
      <w:pPr>
        <w:pStyle w:val="Lijstalinea"/>
        <w:numPr>
          <w:ilvl w:val="0"/>
          <w:numId w:val="20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Kubistische fragmentering</w:t>
      </w:r>
    </w:p>
    <w:p w:rsidR="00C9463F" w:rsidRPr="000A11C0" w:rsidRDefault="00C9463F" w:rsidP="00C6513D">
      <w:pPr>
        <w:pStyle w:val="Lijstalinea"/>
        <w:numPr>
          <w:ilvl w:val="0"/>
          <w:numId w:val="20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Dynamiek, harde vormen en kleuren, kleurcontrasten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De Stijl (1917-1931)</w:t>
      </w:r>
    </w:p>
    <w:p w:rsidR="00C6513D" w:rsidRPr="000A11C0" w:rsidRDefault="00C6513D" w:rsidP="00C6513D">
      <w:pPr>
        <w:pStyle w:val="Lijstalinea"/>
        <w:numPr>
          <w:ilvl w:val="0"/>
          <w:numId w:val="21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Streven naar universele kunstvorm</w:t>
      </w:r>
      <w:r w:rsidR="00C9463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(tijdens WOI geen contact met buitenlandse kunstenaars, daarom nu tijdschrift de stijl)</w:t>
      </w:r>
    </w:p>
    <w:p w:rsidR="00C6513D" w:rsidRPr="000A11C0" w:rsidRDefault="00C6513D" w:rsidP="00C6513D">
      <w:pPr>
        <w:pStyle w:val="Lijstalinea"/>
        <w:numPr>
          <w:ilvl w:val="0"/>
          <w:numId w:val="21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Zoeken naar essentie van vorm</w:t>
      </w:r>
      <w:r w:rsidR="00C9463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(essentie van alles om ons heen)</w:t>
      </w:r>
    </w:p>
    <w:p w:rsidR="00C6513D" w:rsidRPr="000A11C0" w:rsidRDefault="00C6513D" w:rsidP="00C6513D">
      <w:pPr>
        <w:pStyle w:val="Lijstalinea"/>
        <w:numPr>
          <w:ilvl w:val="0"/>
          <w:numId w:val="21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Rechte lijnen/ Primaire kleuren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Constructivisme (1917-1924)</w:t>
      </w:r>
    </w:p>
    <w:p w:rsidR="00C6513D" w:rsidRPr="000A11C0" w:rsidRDefault="00C6513D" w:rsidP="00C6513D">
      <w:pPr>
        <w:pStyle w:val="Lijstalinea"/>
        <w:numPr>
          <w:ilvl w:val="0"/>
          <w:numId w:val="22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n.a.v. Russische revolutie samenleving opnieuw vormgeven</w:t>
      </w:r>
      <w:r w:rsidR="00C9463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, dagelijks leven vormgeven</w:t>
      </w:r>
    </w:p>
    <w:p w:rsidR="00C6513D" w:rsidRPr="000A11C0" w:rsidRDefault="00C6513D" w:rsidP="00C6513D">
      <w:pPr>
        <w:pStyle w:val="Lijstalinea"/>
        <w:numPr>
          <w:ilvl w:val="0"/>
          <w:numId w:val="22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Vooruitgang/ Geometrie/ Geen persoonlijkheid</w:t>
      </w:r>
      <w:r w:rsidR="00C9463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/ helder/ transparant/ </w:t>
      </w:r>
    </w:p>
    <w:p w:rsidR="00C6513D" w:rsidRPr="00C9463F" w:rsidRDefault="00C6513D" w:rsidP="00C6513D">
      <w:pPr>
        <w:pStyle w:val="Lijstalinea"/>
        <w:numPr>
          <w:ilvl w:val="0"/>
          <w:numId w:val="22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Politieke werken</w:t>
      </w:r>
      <w:r w:rsidR="00C9463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(functionele beelden)</w:t>
      </w:r>
      <w:r w:rsidR="00227EBB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(affiches)</w:t>
      </w:r>
    </w:p>
    <w:p w:rsidR="00C9463F" w:rsidRPr="00C9463F" w:rsidRDefault="00C9463F" w:rsidP="00C6513D">
      <w:pPr>
        <w:pStyle w:val="Lijstalinea"/>
        <w:numPr>
          <w:ilvl w:val="0"/>
          <w:numId w:val="22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Abstrahering</w:t>
      </w:r>
    </w:p>
    <w:p w:rsidR="00C9463F" w:rsidRPr="00227EBB" w:rsidRDefault="00C9463F" w:rsidP="00C6513D">
      <w:pPr>
        <w:pStyle w:val="Lijstalinea"/>
        <w:numPr>
          <w:ilvl w:val="0"/>
          <w:numId w:val="22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Gebruik van grafische en fotografische middelen</w:t>
      </w:r>
    </w:p>
    <w:p w:rsidR="00227EBB" w:rsidRPr="000A11C0" w:rsidRDefault="00227EBB" w:rsidP="00C6513D">
      <w:pPr>
        <w:pStyle w:val="Lijstalinea"/>
        <w:numPr>
          <w:ilvl w:val="0"/>
          <w:numId w:val="22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Officiële kunstvorm van de Russische revolutie 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Functionalisme in architectuur (vanaf 1900)</w:t>
      </w:r>
    </w:p>
    <w:p w:rsidR="00C6513D" w:rsidRPr="000A11C0" w:rsidRDefault="00C6513D" w:rsidP="00C6513D">
      <w:pPr>
        <w:pStyle w:val="Lijstalinea"/>
        <w:numPr>
          <w:ilvl w:val="0"/>
          <w:numId w:val="23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Vorm volgt functie/ Constructie gevolgd</w:t>
      </w:r>
      <w:r w:rsidR="00227EBB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(zuiverheid van vorm en constructie)</w:t>
      </w:r>
    </w:p>
    <w:p w:rsidR="00C6513D" w:rsidRPr="000A11C0" w:rsidRDefault="00C6513D" w:rsidP="00C6513D">
      <w:pPr>
        <w:pStyle w:val="Lijstalinea"/>
        <w:numPr>
          <w:ilvl w:val="0"/>
          <w:numId w:val="23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Skeletbouw</w:t>
      </w:r>
    </w:p>
    <w:p w:rsidR="00C6513D" w:rsidRPr="000A11C0" w:rsidRDefault="00C6513D" w:rsidP="00C6513D">
      <w:pPr>
        <w:pStyle w:val="Lijstalinea"/>
        <w:numPr>
          <w:ilvl w:val="0"/>
          <w:numId w:val="23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Functionaliteit belangrijker dan decoratie</w:t>
      </w:r>
      <w:r w:rsidR="00227EBB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(overbodige versieringen weggelaten)</w:t>
      </w:r>
    </w:p>
    <w:p w:rsidR="00C6513D" w:rsidRPr="00227EBB" w:rsidRDefault="00C6513D" w:rsidP="00C6513D">
      <w:pPr>
        <w:pStyle w:val="Lijstalinea"/>
        <w:numPr>
          <w:ilvl w:val="0"/>
          <w:numId w:val="23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Sober</w:t>
      </w:r>
    </w:p>
    <w:p w:rsidR="00227EBB" w:rsidRPr="00227EBB" w:rsidRDefault="00227EBB" w:rsidP="00C6513D">
      <w:pPr>
        <w:pStyle w:val="Lijstalinea"/>
        <w:numPr>
          <w:ilvl w:val="0"/>
          <w:numId w:val="23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Constructie is zichtbaar aan de buitenzijde</w:t>
      </w:r>
    </w:p>
    <w:p w:rsidR="00227EBB" w:rsidRPr="000A11C0" w:rsidRDefault="00227EBB" w:rsidP="00C6513D">
      <w:pPr>
        <w:pStyle w:val="Lijstalinea"/>
        <w:numPr>
          <w:ilvl w:val="0"/>
          <w:numId w:val="23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Streven naar betaalbare woningen en sociale vooruitgang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lastRenderedPageBreak/>
        <w:t>Bauhaus (1919-1933)</w:t>
      </w:r>
    </w:p>
    <w:p w:rsidR="00C6513D" w:rsidRPr="000A11C0" w:rsidRDefault="00C6513D" w:rsidP="00C6513D">
      <w:pPr>
        <w:pStyle w:val="Lijstalinea"/>
        <w:numPr>
          <w:ilvl w:val="0"/>
          <w:numId w:val="24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Opleidingsinstituut (Functionele vormgeving)</w:t>
      </w:r>
    </w:p>
    <w:p w:rsidR="00C6513D" w:rsidRPr="000A11C0" w:rsidRDefault="00C6513D" w:rsidP="00C6513D">
      <w:pPr>
        <w:pStyle w:val="Lijstalinea"/>
        <w:numPr>
          <w:ilvl w:val="0"/>
          <w:numId w:val="24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Verschillende disciplines samengevoegd</w:t>
      </w:r>
    </w:p>
    <w:p w:rsidR="00C6513D" w:rsidRPr="00227EBB" w:rsidRDefault="00C6513D" w:rsidP="00C6513D">
      <w:pPr>
        <w:pStyle w:val="Lijstalinea"/>
        <w:numPr>
          <w:ilvl w:val="0"/>
          <w:numId w:val="24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Sobere/ strakke vormgeving</w:t>
      </w:r>
      <w:r w:rsidR="00227EBB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, heldere constructies en functionele vormgeving</w:t>
      </w:r>
    </w:p>
    <w:p w:rsidR="00227EBB" w:rsidRPr="00227EBB" w:rsidRDefault="00227EBB" w:rsidP="00C6513D">
      <w:pPr>
        <w:pStyle w:val="Lijstalinea"/>
        <w:numPr>
          <w:ilvl w:val="0"/>
          <w:numId w:val="24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Gebruik van vliesgevel</w:t>
      </w:r>
    </w:p>
    <w:p w:rsidR="00227EBB" w:rsidRPr="00227EBB" w:rsidRDefault="00227EBB" w:rsidP="00C6513D">
      <w:pPr>
        <w:pStyle w:val="Lijstalinea"/>
        <w:numPr>
          <w:ilvl w:val="0"/>
          <w:numId w:val="24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Samensmelting kunst, ambacht en techniek</w:t>
      </w:r>
    </w:p>
    <w:p w:rsidR="00227EBB" w:rsidRPr="00227EBB" w:rsidRDefault="00227EBB" w:rsidP="00C6513D">
      <w:pPr>
        <w:pStyle w:val="Lijstalinea"/>
        <w:numPr>
          <w:ilvl w:val="0"/>
          <w:numId w:val="24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Invloeden van Stijl en constructivisme</w:t>
      </w:r>
    </w:p>
    <w:p w:rsidR="00227EBB" w:rsidRPr="000A11C0" w:rsidRDefault="00227EBB" w:rsidP="00C6513D">
      <w:pPr>
        <w:pStyle w:val="Lijstalinea"/>
        <w:numPr>
          <w:ilvl w:val="0"/>
          <w:numId w:val="24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Gladde zakelijke vormgeving in architectuur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Dada (1916-1923)</w:t>
      </w:r>
    </w:p>
    <w:p w:rsidR="00C6513D" w:rsidRPr="000A11C0" w:rsidRDefault="00C6513D" w:rsidP="00C6513D">
      <w:pPr>
        <w:pStyle w:val="Lijstalinea"/>
        <w:numPr>
          <w:ilvl w:val="0"/>
          <w:numId w:val="25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Anti-kunst/ Anarchistisch</w:t>
      </w:r>
    </w:p>
    <w:p w:rsidR="00C6513D" w:rsidRPr="000A11C0" w:rsidRDefault="00C6513D" w:rsidP="00C6513D">
      <w:pPr>
        <w:pStyle w:val="Lijstalinea"/>
        <w:numPr>
          <w:ilvl w:val="0"/>
          <w:numId w:val="25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Discussie</w:t>
      </w:r>
      <w:r w:rsidR="004C4794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uitlokken</w:t>
      </w: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: Wat is kunst?</w:t>
      </w:r>
      <w:r w:rsidR="00227EBB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(afwijzing van schoonheid en ordening</w:t>
      </w:r>
    </w:p>
    <w:p w:rsidR="00C6513D" w:rsidRPr="00227EBB" w:rsidRDefault="00C6513D" w:rsidP="00C6513D">
      <w:pPr>
        <w:pStyle w:val="Lijstalinea"/>
        <w:numPr>
          <w:ilvl w:val="0"/>
          <w:numId w:val="25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Ready-made/ Collage/ Toeval</w:t>
      </w:r>
      <w:r w:rsidR="00227EBB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/ fotomontage</w:t>
      </w:r>
      <w:r w:rsidR="004C4794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/ assemblage/spot/ absurditeit</w:t>
      </w:r>
    </w:p>
    <w:p w:rsidR="00227EBB" w:rsidRPr="00227EBB" w:rsidRDefault="00227EBB" w:rsidP="00C6513D">
      <w:pPr>
        <w:pStyle w:val="Lijstalinea"/>
        <w:numPr>
          <w:ilvl w:val="0"/>
          <w:numId w:val="25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Geen kunstvorm maar leefstijl</w:t>
      </w:r>
    </w:p>
    <w:p w:rsidR="00227EBB" w:rsidRDefault="004C4794" w:rsidP="00C6513D">
      <w:pPr>
        <w:pStyle w:val="Lijstalinea"/>
        <w:numPr>
          <w:ilvl w:val="0"/>
          <w:numId w:val="25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Object </w:t>
      </w:r>
      <w:proofErr w:type="spellStart"/>
      <w:r>
        <w:rPr>
          <w:rFonts w:asciiTheme="minorHAnsi" w:hAnsiTheme="minorHAnsi"/>
          <w:sz w:val="22"/>
          <w:szCs w:val="22"/>
        </w:rPr>
        <w:t>trouves</w:t>
      </w:r>
      <w:proofErr w:type="spellEnd"/>
      <w:r>
        <w:rPr>
          <w:rFonts w:asciiTheme="minorHAnsi" w:hAnsiTheme="minorHAnsi"/>
          <w:sz w:val="22"/>
          <w:szCs w:val="22"/>
        </w:rPr>
        <w:t>, ready made</w:t>
      </w:r>
    </w:p>
    <w:p w:rsidR="004C4794" w:rsidRDefault="004C4794" w:rsidP="00C6513D">
      <w:pPr>
        <w:pStyle w:val="Lijstalinea"/>
        <w:numPr>
          <w:ilvl w:val="0"/>
          <w:numId w:val="25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Absurde voorstellingen, chaotische vormgeving en onconventionele technieken</w:t>
      </w:r>
    </w:p>
    <w:p w:rsidR="004C4794" w:rsidRPr="000A11C0" w:rsidRDefault="004C4794" w:rsidP="00C6513D">
      <w:pPr>
        <w:pStyle w:val="Lijstalinea"/>
        <w:numPr>
          <w:ilvl w:val="0"/>
          <w:numId w:val="25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Spot, drijvend</w:t>
      </w:r>
    </w:p>
    <w:p w:rsidR="00C6513D" w:rsidRPr="000A11C0" w:rsidRDefault="00C6513D" w:rsidP="00C6513D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Surrealisme (vanaf 1924)</w:t>
      </w:r>
    </w:p>
    <w:p w:rsidR="00C6513D" w:rsidRPr="000A11C0" w:rsidRDefault="00C6513D" w:rsidP="00C6513D">
      <w:pPr>
        <w:pStyle w:val="Lijstalinea"/>
        <w:numPr>
          <w:ilvl w:val="0"/>
          <w:numId w:val="26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Droomwerkelijkheid/ Onderbewuste</w:t>
      </w:r>
      <w:r w:rsidR="004C4794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/ absurde/ onwerkelijke</w:t>
      </w:r>
    </w:p>
    <w:p w:rsidR="00C6513D" w:rsidRPr="000A11C0" w:rsidRDefault="00C6513D" w:rsidP="00C6513D">
      <w:pPr>
        <w:pStyle w:val="Lijstalinea"/>
        <w:numPr>
          <w:ilvl w:val="0"/>
          <w:numId w:val="26"/>
        </w:numPr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Trompe</w:t>
      </w:r>
      <w:proofErr w:type="spellEnd"/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l’oeil</w:t>
      </w:r>
      <w:proofErr w:type="spellEnd"/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schilderen (Het oog bedriegend)</w:t>
      </w:r>
    </w:p>
    <w:p w:rsidR="00C6513D" w:rsidRPr="004C4794" w:rsidRDefault="00C6513D" w:rsidP="00C6513D">
      <w:pPr>
        <w:pStyle w:val="Lijstalinea"/>
        <w:numPr>
          <w:ilvl w:val="0"/>
          <w:numId w:val="26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Automatisch tekenen</w:t>
      </w:r>
    </w:p>
    <w:p w:rsidR="004C4794" w:rsidRPr="004C4794" w:rsidRDefault="004C4794" w:rsidP="00C6513D">
      <w:pPr>
        <w:pStyle w:val="Lijstalinea"/>
        <w:numPr>
          <w:ilvl w:val="0"/>
          <w:numId w:val="26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Dromen en visioenen worden vertaald in figuratieve schilderijen</w:t>
      </w:r>
    </w:p>
    <w:p w:rsidR="004C4794" w:rsidRPr="004C4794" w:rsidRDefault="004C4794" w:rsidP="00C6513D">
      <w:pPr>
        <w:pStyle w:val="Lijstalinea"/>
        <w:numPr>
          <w:ilvl w:val="0"/>
          <w:numId w:val="26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Half abstracte schilderijen gebaseerd op associaties</w:t>
      </w:r>
    </w:p>
    <w:p w:rsidR="004C4794" w:rsidRPr="004C4794" w:rsidRDefault="004C4794" w:rsidP="00C6513D">
      <w:pPr>
        <w:pStyle w:val="Lijstalinea"/>
        <w:numPr>
          <w:ilvl w:val="0"/>
          <w:numId w:val="26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Vervreemding </w:t>
      </w:r>
    </w:p>
    <w:p w:rsidR="004C4794" w:rsidRPr="000A11C0" w:rsidRDefault="004C4794" w:rsidP="00C6513D">
      <w:pPr>
        <w:pStyle w:val="Lijstalinea"/>
        <w:numPr>
          <w:ilvl w:val="0"/>
          <w:numId w:val="26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Diepere betekenis</w:t>
      </w:r>
    </w:p>
    <w:p w:rsidR="004C4794" w:rsidRDefault="004C4794" w:rsidP="004C4794">
      <w:pPr>
        <w:pStyle w:val="Normaalweb"/>
        <w:spacing w:before="216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 w:rsidRPr="004C4794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Nieuwe zakelijkheid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 (1920-1950)</w:t>
      </w:r>
    </w:p>
    <w:p w:rsidR="004C4794" w:rsidRPr="004C4794" w:rsidRDefault="004C4794" w:rsidP="004C4794">
      <w:pPr>
        <w:pStyle w:val="Lijstalinea"/>
        <w:numPr>
          <w:ilvl w:val="0"/>
          <w:numId w:val="27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Terugkeer naar de werkelijkheid</w:t>
      </w:r>
    </w:p>
    <w:p w:rsidR="004C4794" w:rsidRPr="004C4794" w:rsidRDefault="004C4794" w:rsidP="004C4794">
      <w:pPr>
        <w:pStyle w:val="Lijstalinea"/>
        <w:numPr>
          <w:ilvl w:val="0"/>
          <w:numId w:val="27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Objectieve weergave van de werkelijkheid</w:t>
      </w:r>
    </w:p>
    <w:p w:rsidR="004C4794" w:rsidRPr="004C4794" w:rsidRDefault="004C4794" w:rsidP="004C4794">
      <w:pPr>
        <w:pStyle w:val="Lijstalinea"/>
        <w:numPr>
          <w:ilvl w:val="0"/>
          <w:numId w:val="27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Sombere kleuren</w:t>
      </w:r>
    </w:p>
    <w:p w:rsidR="004C4794" w:rsidRPr="004C4794" w:rsidRDefault="004C4794" w:rsidP="004C4794">
      <w:pPr>
        <w:pStyle w:val="Lijstalinea"/>
        <w:numPr>
          <w:ilvl w:val="0"/>
          <w:numId w:val="27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Raadselachtige lichtinval</w:t>
      </w:r>
    </w:p>
    <w:p w:rsidR="004C4794" w:rsidRPr="004C4794" w:rsidRDefault="004C4794" w:rsidP="004C4794">
      <w:pPr>
        <w:pStyle w:val="Lijstalinea"/>
        <w:numPr>
          <w:ilvl w:val="0"/>
          <w:numId w:val="27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Sterk accent op de details</w:t>
      </w:r>
    </w:p>
    <w:p w:rsidR="004C4794" w:rsidRDefault="004C4794" w:rsidP="004C4794">
      <w:pPr>
        <w:pStyle w:val="Normaalweb"/>
        <w:spacing w:before="216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Magisch realisme (1920-1959)</w:t>
      </w:r>
    </w:p>
    <w:p w:rsidR="004C4794" w:rsidRPr="004C4794" w:rsidRDefault="004C4794" w:rsidP="004C4794">
      <w:pPr>
        <w:pStyle w:val="Lijstalinea"/>
        <w:numPr>
          <w:ilvl w:val="0"/>
          <w:numId w:val="27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Nadruk op technische vaardigheden</w:t>
      </w:r>
    </w:p>
    <w:p w:rsidR="004C4794" w:rsidRPr="004C4794" w:rsidRDefault="004C4794" w:rsidP="004C4794">
      <w:pPr>
        <w:pStyle w:val="Lijstalinea"/>
        <w:numPr>
          <w:ilvl w:val="0"/>
          <w:numId w:val="27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Fotografische weergave taferelen</w:t>
      </w:r>
    </w:p>
    <w:p w:rsidR="004C4794" w:rsidRPr="004C4794" w:rsidRDefault="004C4794" w:rsidP="004C4794">
      <w:pPr>
        <w:pStyle w:val="Lijstalinea"/>
        <w:numPr>
          <w:ilvl w:val="0"/>
          <w:numId w:val="27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Geheimzinnige sfeer</w:t>
      </w:r>
    </w:p>
    <w:p w:rsidR="004C4794" w:rsidRPr="004C4794" w:rsidRDefault="004C4794" w:rsidP="004C4794">
      <w:pPr>
        <w:pStyle w:val="Lijstalinea"/>
        <w:numPr>
          <w:ilvl w:val="0"/>
          <w:numId w:val="27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Dromen en visioenen</w:t>
      </w:r>
    </w:p>
    <w:p w:rsidR="004C4794" w:rsidRDefault="004C4794" w:rsidP="004C4794">
      <w:pPr>
        <w:pStyle w:val="Lijstalinea"/>
        <w:numPr>
          <w:ilvl w:val="0"/>
          <w:numId w:val="27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Vervreemding </w:t>
      </w:r>
    </w:p>
    <w:p w:rsidR="004C4794" w:rsidRDefault="004C4794">
      <w:pPr>
        <w:rPr>
          <w:rFonts w:eastAsiaTheme="minorEastAsia"/>
          <w:bCs/>
          <w:color w:val="000000" w:themeColor="text1"/>
          <w:kern w:val="24"/>
          <w:lang w:eastAsia="nl-NL"/>
        </w:rPr>
      </w:pPr>
      <w:r>
        <w:rPr>
          <w:rFonts w:eastAsiaTheme="minorEastAsia"/>
          <w:bCs/>
          <w:color w:val="000000" w:themeColor="text1"/>
          <w:kern w:val="24"/>
        </w:rPr>
        <w:br w:type="page"/>
      </w:r>
    </w:p>
    <w:p w:rsidR="004C4794" w:rsidRPr="004C4794" w:rsidRDefault="004C4794" w:rsidP="004C4794">
      <w:pPr>
        <w:pStyle w:val="Kop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eastAsiaTheme="minorEastAsia"/>
        </w:rPr>
        <w:lastRenderedPageBreak/>
        <w:t>Kunst na 1945</w:t>
      </w:r>
    </w:p>
    <w:p w:rsidR="004C4794" w:rsidRPr="000A11C0" w:rsidRDefault="004C4794" w:rsidP="004C4794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Amerikaans Abstract Expressionisme (1943-1959)</w:t>
      </w:r>
    </w:p>
    <w:p w:rsidR="00235339" w:rsidRPr="00235339" w:rsidRDefault="004C4794" w:rsidP="004C4794">
      <w:pPr>
        <w:pStyle w:val="Lijstalinea"/>
        <w:numPr>
          <w:ilvl w:val="0"/>
          <w:numId w:val="27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Action </w:t>
      </w:r>
      <w:proofErr w:type="spellStart"/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Painting</w:t>
      </w:r>
      <w:proofErr w:type="spellEnd"/>
      <w:r w:rsidR="00235339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(deels abstract, deels figuratief/ actie van het schilderen zelf staat centraal/ emoties/ </w:t>
      </w:r>
      <w:proofErr w:type="spellStart"/>
      <w:r w:rsidR="00235339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drippings</w:t>
      </w:r>
      <w:proofErr w:type="spellEnd"/>
      <w:r w:rsidR="00235339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)</w:t>
      </w:r>
    </w:p>
    <w:p w:rsidR="004C4794" w:rsidRPr="00235339" w:rsidRDefault="004C4794" w:rsidP="004C4794">
      <w:pPr>
        <w:pStyle w:val="Lijstalinea"/>
        <w:numPr>
          <w:ilvl w:val="0"/>
          <w:numId w:val="27"/>
        </w:numPr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Colourfield</w:t>
      </w:r>
      <w:proofErr w:type="spellEnd"/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Painting</w:t>
      </w:r>
      <w:proofErr w:type="spellEnd"/>
      <w:r w:rsidR="00235339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(werking van kleuren staat centraal/ </w:t>
      </w:r>
      <w:proofErr w:type="spellStart"/>
      <w:r w:rsidR="00235339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kleurvalekken</w:t>
      </w:r>
      <w:proofErr w:type="spellEnd"/>
      <w:r w:rsidR="00235339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/ verzadigde kleuren)</w:t>
      </w:r>
    </w:p>
    <w:p w:rsidR="00235339" w:rsidRPr="00235339" w:rsidRDefault="00235339" w:rsidP="004C4794">
      <w:pPr>
        <w:pStyle w:val="Lijstalinea"/>
        <w:numPr>
          <w:ilvl w:val="0"/>
          <w:numId w:val="27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Hard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edge</w:t>
      </w:r>
      <w:proofErr w:type="spellEnd"/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(onpersoonlijk/ geen handschrift van de kunstenaar zichtbaar/ geometrische vormen/ beperkte kleurschema’s)</w:t>
      </w:r>
    </w:p>
    <w:p w:rsidR="00235339" w:rsidRPr="00235339" w:rsidRDefault="00235339" w:rsidP="004C4794">
      <w:pPr>
        <w:pStyle w:val="Lijstalinea"/>
        <w:numPr>
          <w:ilvl w:val="0"/>
          <w:numId w:val="27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Cobra (mens en dier als onderwerp/ nadruk op expressiviteit/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vereenvouding</w:t>
      </w:r>
      <w:proofErr w:type="spellEnd"/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/ inspiratie uit kindertekeningen)</w:t>
      </w:r>
    </w:p>
    <w:p w:rsidR="00235339" w:rsidRPr="000A11C0" w:rsidRDefault="00235339" w:rsidP="004C4794">
      <w:pPr>
        <w:pStyle w:val="Lijstalinea"/>
        <w:numPr>
          <w:ilvl w:val="0"/>
          <w:numId w:val="27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Materieschilderkunst (abstractie/ bewerkte en aangetaste huid/ uiteenlopende materialen)</w:t>
      </w:r>
    </w:p>
    <w:p w:rsidR="004C4794" w:rsidRPr="000A11C0" w:rsidRDefault="004C4794" w:rsidP="004C4794">
      <w:pPr>
        <w:pStyle w:val="Lijstalinea"/>
        <w:numPr>
          <w:ilvl w:val="0"/>
          <w:numId w:val="27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Samenkomst van verschillende Europese kunstenaars/ stromingen (WOII)</w:t>
      </w:r>
    </w:p>
    <w:p w:rsidR="004C4794" w:rsidRPr="000A11C0" w:rsidRDefault="004C4794" w:rsidP="004C4794">
      <w:pPr>
        <w:pStyle w:val="Lijstalinea"/>
        <w:numPr>
          <w:ilvl w:val="0"/>
          <w:numId w:val="27"/>
        </w:numPr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Drippings</w:t>
      </w:r>
      <w:proofErr w:type="spellEnd"/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/ Smijten met verf</w:t>
      </w:r>
    </w:p>
    <w:p w:rsidR="004C4794" w:rsidRPr="000A11C0" w:rsidRDefault="004C4794" w:rsidP="004C4794">
      <w:pPr>
        <w:pStyle w:val="Lijstalinea"/>
        <w:numPr>
          <w:ilvl w:val="0"/>
          <w:numId w:val="27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Kleurvlakken</w:t>
      </w:r>
    </w:p>
    <w:p w:rsidR="004C4794" w:rsidRPr="000A11C0" w:rsidRDefault="004C4794" w:rsidP="004C4794">
      <w:pPr>
        <w:pStyle w:val="Lijstalinea"/>
        <w:numPr>
          <w:ilvl w:val="0"/>
          <w:numId w:val="27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Emotie van de kunstenaar</w:t>
      </w:r>
    </w:p>
    <w:p w:rsidR="004C4794" w:rsidRPr="004C4794" w:rsidRDefault="004C4794" w:rsidP="004C4794">
      <w:pPr>
        <w:pStyle w:val="Lijstalinea"/>
        <w:numPr>
          <w:ilvl w:val="0"/>
          <w:numId w:val="27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Effect op emotie van beschouwer</w:t>
      </w:r>
    </w:p>
    <w:p w:rsidR="00DB2C97" w:rsidRPr="000A11C0" w:rsidRDefault="00DB2C97" w:rsidP="00DB2C97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Pop-art</w:t>
      </w:r>
      <w:proofErr w:type="spellEnd"/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 (1955-1970)</w:t>
      </w:r>
    </w:p>
    <w:p w:rsidR="00DB2C97" w:rsidRPr="000A11C0" w:rsidRDefault="00DB2C97" w:rsidP="00DB2C97">
      <w:pPr>
        <w:pStyle w:val="Lijstalinea"/>
        <w:numPr>
          <w:ilvl w:val="0"/>
          <w:numId w:val="28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Populaire kunst (Reactie op diepgang van Abstract Expressionisme)</w:t>
      </w:r>
    </w:p>
    <w:p w:rsidR="00DB2C97" w:rsidRPr="000A11C0" w:rsidRDefault="00DB2C97" w:rsidP="00DB2C97">
      <w:pPr>
        <w:pStyle w:val="Lijstalinea"/>
        <w:numPr>
          <w:ilvl w:val="0"/>
          <w:numId w:val="28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Vooruitgang van massaconsumptie/ luxe</w:t>
      </w:r>
      <w:r w:rsidR="00235339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(consumptiemaatschappij)</w:t>
      </w:r>
    </w:p>
    <w:p w:rsidR="00DB2C97" w:rsidRPr="000A11C0" w:rsidRDefault="00DB2C97" w:rsidP="00DB2C97">
      <w:pPr>
        <w:pStyle w:val="Lijstalinea"/>
        <w:numPr>
          <w:ilvl w:val="0"/>
          <w:numId w:val="28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Economische vooruitgang na WO II</w:t>
      </w:r>
    </w:p>
    <w:p w:rsidR="00DB2C97" w:rsidRPr="000A11C0" w:rsidRDefault="00DB2C97" w:rsidP="00DB2C97">
      <w:pPr>
        <w:pStyle w:val="Lijstalinea"/>
        <w:numPr>
          <w:ilvl w:val="0"/>
          <w:numId w:val="28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Herkenbaar/ Felle kleuren</w:t>
      </w:r>
      <w:r w:rsidR="00235339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en contrast </w:t>
      </w:r>
      <w:proofErr w:type="spellStart"/>
      <w:r w:rsidR="00235339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kleurgbruik</w:t>
      </w:r>
      <w:proofErr w:type="spellEnd"/>
    </w:p>
    <w:p w:rsidR="00DB2C97" w:rsidRPr="00235339" w:rsidRDefault="00DB2C97" w:rsidP="00DB2C97">
      <w:pPr>
        <w:pStyle w:val="Lijstalinea"/>
        <w:numPr>
          <w:ilvl w:val="0"/>
          <w:numId w:val="28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Blow-up/ Zeefdruk/ Collage</w:t>
      </w:r>
    </w:p>
    <w:p w:rsidR="00235339" w:rsidRPr="00235339" w:rsidRDefault="00235339" w:rsidP="00DB2C97">
      <w:pPr>
        <w:pStyle w:val="Lijstalinea"/>
        <w:numPr>
          <w:ilvl w:val="0"/>
          <w:numId w:val="28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Combine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paintings</w:t>
      </w:r>
      <w:proofErr w:type="spellEnd"/>
    </w:p>
    <w:p w:rsidR="00235339" w:rsidRPr="00235339" w:rsidRDefault="00235339" w:rsidP="00DB2C97">
      <w:pPr>
        <w:pStyle w:val="Lijstalinea"/>
        <w:numPr>
          <w:ilvl w:val="0"/>
          <w:numId w:val="28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Onpersoonlijk en afstandelijk</w:t>
      </w:r>
    </w:p>
    <w:p w:rsidR="00235339" w:rsidRPr="00235339" w:rsidRDefault="00235339" w:rsidP="00DB2C97">
      <w:pPr>
        <w:pStyle w:val="Lijstalinea"/>
        <w:numPr>
          <w:ilvl w:val="0"/>
          <w:numId w:val="28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Nieuw soort kunst: begrijpelijk, goedkoop, massaproductie, jong, commercieel</w:t>
      </w:r>
    </w:p>
    <w:p w:rsidR="00235339" w:rsidRDefault="00235339" w:rsidP="00235339">
      <w:pPr>
        <w:pStyle w:val="Normaalweb"/>
        <w:spacing w:before="216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proofErr w:type="spellStart"/>
      <w:r w:rsidRPr="00235339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Nouveau</w:t>
      </w:r>
      <w:proofErr w:type="spellEnd"/>
      <w:r w:rsidRPr="00235339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 realisme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 (1960-1970)</w:t>
      </w:r>
    </w:p>
    <w:p w:rsidR="00235339" w:rsidRPr="00235339" w:rsidRDefault="00235339" w:rsidP="00235339">
      <w:pPr>
        <w:pStyle w:val="Lijstalinea"/>
        <w:numPr>
          <w:ilvl w:val="0"/>
          <w:numId w:val="28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Beelden uit dagelijks leven</w:t>
      </w:r>
    </w:p>
    <w:p w:rsidR="00235339" w:rsidRDefault="00235339" w:rsidP="00235339">
      <w:pPr>
        <w:pStyle w:val="Lijstalinea"/>
        <w:numPr>
          <w:ilvl w:val="0"/>
          <w:numId w:val="28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 w:rsidRPr="00235339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Nadruk op vernietiging</w:t>
      </w: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 en aftakeling</w:t>
      </w:r>
    </w:p>
    <w:p w:rsidR="00235339" w:rsidRDefault="00235339" w:rsidP="00235339">
      <w:pPr>
        <w:pStyle w:val="Lijstalinea"/>
        <w:numPr>
          <w:ilvl w:val="0"/>
          <w:numId w:val="28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Verwerking van afvalmateriaal in kunstwerken</w:t>
      </w:r>
    </w:p>
    <w:p w:rsidR="00235339" w:rsidRDefault="00235339" w:rsidP="00235339">
      <w:pPr>
        <w:pStyle w:val="Lijstalinea"/>
        <w:numPr>
          <w:ilvl w:val="0"/>
          <w:numId w:val="28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Kritische kijk op consumptiemaatschappij</w:t>
      </w:r>
    </w:p>
    <w:p w:rsidR="00235339" w:rsidRPr="00235339" w:rsidRDefault="00235339" w:rsidP="00235339">
      <w:pPr>
        <w:pStyle w:val="Lijstalinea"/>
        <w:numPr>
          <w:ilvl w:val="0"/>
          <w:numId w:val="28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Scheiding tussen beeldhouwkunst en schilderkunst vervaagt</w:t>
      </w:r>
    </w:p>
    <w:p w:rsidR="00DB2C97" w:rsidRPr="000A11C0" w:rsidRDefault="00DB2C97" w:rsidP="00DB2C97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CoBrA</w:t>
      </w:r>
      <w:proofErr w:type="spellEnd"/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 (1948-1951)</w:t>
      </w:r>
    </w:p>
    <w:p w:rsidR="00DB2C97" w:rsidRPr="000A11C0" w:rsidRDefault="00DB2C97" w:rsidP="00DB2C97">
      <w:pPr>
        <w:pStyle w:val="Lijstalinea"/>
        <w:numPr>
          <w:ilvl w:val="0"/>
          <w:numId w:val="29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Na WO II opzoek naar vernieuwing</w:t>
      </w:r>
    </w:p>
    <w:p w:rsidR="00DB2C97" w:rsidRPr="000A11C0" w:rsidRDefault="00DB2C97" w:rsidP="00DB2C97">
      <w:pPr>
        <w:pStyle w:val="Lijstalinea"/>
        <w:numPr>
          <w:ilvl w:val="0"/>
          <w:numId w:val="29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Inspiratie uit primitieve kunst en kindertekeningen (Onschuld)</w:t>
      </w:r>
    </w:p>
    <w:p w:rsidR="00DB2C97" w:rsidRPr="000A11C0" w:rsidRDefault="00DB2C97" w:rsidP="00DB2C97">
      <w:pPr>
        <w:pStyle w:val="Lijstalinea"/>
        <w:numPr>
          <w:ilvl w:val="0"/>
          <w:numId w:val="29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Eenvoudige vormgeving/ Kleurrijk</w:t>
      </w:r>
    </w:p>
    <w:p w:rsidR="00DB2C97" w:rsidRPr="000A11C0" w:rsidRDefault="00DB2C97" w:rsidP="00DB2C97">
      <w:pPr>
        <w:pStyle w:val="Lijstalinea"/>
        <w:numPr>
          <w:ilvl w:val="0"/>
          <w:numId w:val="29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Copenhagen/ Brussel/ Amsterdam</w:t>
      </w:r>
    </w:p>
    <w:p w:rsidR="00DB2C97" w:rsidRPr="000A11C0" w:rsidRDefault="00DB2C97" w:rsidP="00DB2C97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Foto- of Hyperrealisme (1965-1980)</w:t>
      </w:r>
    </w:p>
    <w:p w:rsidR="00DB2C97" w:rsidRPr="000A11C0" w:rsidRDefault="00DB2C97" w:rsidP="00DB2C97">
      <w:pPr>
        <w:pStyle w:val="Lijstalinea"/>
        <w:numPr>
          <w:ilvl w:val="0"/>
          <w:numId w:val="30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Objectieve weergave van moderne cultuur</w:t>
      </w:r>
    </w:p>
    <w:p w:rsidR="00DB2C97" w:rsidRPr="000A11C0" w:rsidRDefault="00DB2C97" w:rsidP="00DB2C97">
      <w:pPr>
        <w:pStyle w:val="Lijstalinea"/>
        <w:numPr>
          <w:ilvl w:val="0"/>
          <w:numId w:val="30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Alledaagse werkelijkheid</w:t>
      </w:r>
    </w:p>
    <w:p w:rsidR="00DB2C97" w:rsidRPr="000A11C0" w:rsidRDefault="00DB2C97" w:rsidP="00DB2C97">
      <w:pPr>
        <w:pStyle w:val="Lijstalinea"/>
        <w:numPr>
          <w:ilvl w:val="0"/>
          <w:numId w:val="30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Zeer veel detail/ Spiegelingen</w:t>
      </w:r>
    </w:p>
    <w:p w:rsidR="00DB2C97" w:rsidRPr="00B85876" w:rsidRDefault="00DB2C97" w:rsidP="00DB2C97">
      <w:pPr>
        <w:pStyle w:val="Lijstalinea"/>
        <w:numPr>
          <w:ilvl w:val="0"/>
          <w:numId w:val="30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Levensgrote, levensechte figuren</w:t>
      </w:r>
    </w:p>
    <w:p w:rsidR="00B85876" w:rsidRPr="00B85876" w:rsidRDefault="00B85876" w:rsidP="00DB2C97">
      <w:pPr>
        <w:pStyle w:val="Lijstalinea"/>
        <w:numPr>
          <w:ilvl w:val="0"/>
          <w:numId w:val="30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Met behulp van foto’s de werkelijkheid tot in detail weergeven (foto’s krijgen vorm en betekenis/ accenten aanbrengen/ bij kleuren/ montages maken)</w:t>
      </w:r>
    </w:p>
    <w:p w:rsidR="00B85876" w:rsidRPr="00B85876" w:rsidRDefault="00B85876" w:rsidP="00DB2C97">
      <w:pPr>
        <w:pStyle w:val="Lijstalinea"/>
        <w:numPr>
          <w:ilvl w:val="0"/>
          <w:numId w:val="30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Beelden uit de consumptiemaatschappij</w:t>
      </w:r>
    </w:p>
    <w:p w:rsidR="00B85876" w:rsidRPr="000A11C0" w:rsidRDefault="00B85876" w:rsidP="00DB2C97">
      <w:pPr>
        <w:pStyle w:val="Lijstalinea"/>
        <w:numPr>
          <w:ilvl w:val="0"/>
          <w:numId w:val="30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Vervreemding/ objectieve weergave</w:t>
      </w:r>
    </w:p>
    <w:p w:rsidR="00B85876" w:rsidRDefault="00B85876">
      <w:pPr>
        <w:rPr>
          <w:rFonts w:eastAsiaTheme="minorEastAsia"/>
          <w:b/>
          <w:bCs/>
          <w:color w:val="000000" w:themeColor="text1"/>
          <w:kern w:val="24"/>
          <w:lang w:eastAsia="nl-NL"/>
        </w:rPr>
      </w:pPr>
      <w:r>
        <w:rPr>
          <w:rFonts w:eastAsiaTheme="minorEastAsia"/>
          <w:b/>
          <w:bCs/>
          <w:color w:val="000000" w:themeColor="text1"/>
          <w:kern w:val="24"/>
        </w:rPr>
        <w:br w:type="page"/>
      </w:r>
    </w:p>
    <w:p w:rsidR="00DB2C97" w:rsidRPr="000A11C0" w:rsidRDefault="00DB2C97" w:rsidP="00DB2C97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lastRenderedPageBreak/>
        <w:t>Op-Art</w:t>
      </w:r>
      <w:proofErr w:type="spellEnd"/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 (1955-1980)</w:t>
      </w:r>
    </w:p>
    <w:p w:rsidR="00DB2C97" w:rsidRPr="000A11C0" w:rsidRDefault="00DB2C97" w:rsidP="00DB2C97">
      <w:pPr>
        <w:pStyle w:val="Lijstalinea"/>
        <w:numPr>
          <w:ilvl w:val="0"/>
          <w:numId w:val="31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Grafische kunstvorm</w:t>
      </w:r>
      <w:r w:rsidR="00B85876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(toepassing van geometrische vormen)</w:t>
      </w:r>
    </w:p>
    <w:p w:rsidR="00DB2C97" w:rsidRPr="000A11C0" w:rsidRDefault="00DB2C97" w:rsidP="00DB2C97">
      <w:pPr>
        <w:pStyle w:val="Lijstalinea"/>
        <w:numPr>
          <w:ilvl w:val="0"/>
          <w:numId w:val="31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Optische illusies/ Gezichtsbedrog</w:t>
      </w:r>
    </w:p>
    <w:p w:rsidR="00DB2C97" w:rsidRPr="00B85876" w:rsidRDefault="00DB2C97" w:rsidP="00DB2C97">
      <w:pPr>
        <w:pStyle w:val="Lijstalinea"/>
        <w:numPr>
          <w:ilvl w:val="0"/>
          <w:numId w:val="31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Onpersoonlijk/ geen handschrift van de kunstenaar</w:t>
      </w:r>
    </w:p>
    <w:p w:rsidR="00B85876" w:rsidRPr="00B85876" w:rsidRDefault="00B85876" w:rsidP="00DB2C97">
      <w:pPr>
        <w:pStyle w:val="Lijstalinea"/>
        <w:numPr>
          <w:ilvl w:val="0"/>
          <w:numId w:val="31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Experimenteren met licht</w:t>
      </w:r>
    </w:p>
    <w:p w:rsidR="00B85876" w:rsidRPr="00B85876" w:rsidRDefault="00B85876" w:rsidP="00DB2C97">
      <w:pPr>
        <w:pStyle w:val="Lijstalinea"/>
        <w:numPr>
          <w:ilvl w:val="0"/>
          <w:numId w:val="31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Suggestie van beweging</w:t>
      </w:r>
    </w:p>
    <w:p w:rsidR="00B85876" w:rsidRPr="00B85876" w:rsidRDefault="00B85876" w:rsidP="00B85876">
      <w:pPr>
        <w:pStyle w:val="Kop1"/>
        <w:rPr>
          <w:rFonts w:asciiTheme="minorHAnsi" w:hAnsiTheme="minorHAnsi"/>
          <w:sz w:val="22"/>
          <w:szCs w:val="22"/>
        </w:rPr>
      </w:pPr>
      <w:r>
        <w:t>Postmodernisme architectuur</w:t>
      </w:r>
      <w:r w:rsidR="00F656CF">
        <w:t xml:space="preserve"> (na 1945)</w:t>
      </w:r>
    </w:p>
    <w:p w:rsidR="00DB2C97" w:rsidRPr="000A11C0" w:rsidRDefault="00DB2C97" w:rsidP="00DB2C97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Modernistische architectuur na WO II</w:t>
      </w:r>
    </w:p>
    <w:p w:rsidR="00DB2C97" w:rsidRPr="00B85876" w:rsidRDefault="00DB2C97" w:rsidP="00DB2C97">
      <w:pPr>
        <w:pStyle w:val="Lijstalinea"/>
        <w:numPr>
          <w:ilvl w:val="0"/>
          <w:numId w:val="32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Strakke vormgeving</w:t>
      </w:r>
    </w:p>
    <w:p w:rsidR="00B85876" w:rsidRPr="000A11C0" w:rsidRDefault="00B85876" w:rsidP="00DB2C97">
      <w:pPr>
        <w:pStyle w:val="Lijstalinea"/>
        <w:numPr>
          <w:ilvl w:val="0"/>
          <w:numId w:val="32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Sociale woningbouw, veel hetzelfde, strakke bedrijvenpanden, flats</w:t>
      </w:r>
    </w:p>
    <w:p w:rsidR="00B85876" w:rsidRPr="00B85876" w:rsidRDefault="00DB2C97" w:rsidP="00B85876">
      <w:pPr>
        <w:pStyle w:val="Lijstalinea"/>
        <w:numPr>
          <w:ilvl w:val="0"/>
          <w:numId w:val="32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In navolging van Bauhaus</w:t>
      </w:r>
    </w:p>
    <w:p w:rsidR="00DB2C97" w:rsidRPr="000A11C0" w:rsidRDefault="00DB2C97" w:rsidP="00DB2C97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Postmoderne architectuur</w:t>
      </w:r>
    </w:p>
    <w:p w:rsidR="00DB2C97" w:rsidRPr="000A11C0" w:rsidRDefault="00DB2C97" w:rsidP="00DB2C97">
      <w:pPr>
        <w:pStyle w:val="Lijstalinea"/>
        <w:numPr>
          <w:ilvl w:val="0"/>
          <w:numId w:val="33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Vrije/ Speelse vormgeving</w:t>
      </w:r>
    </w:p>
    <w:p w:rsidR="00DB2C97" w:rsidRPr="000A11C0" w:rsidRDefault="00DB2C97" w:rsidP="00DB2C97">
      <w:pPr>
        <w:pStyle w:val="Lijstalinea"/>
        <w:numPr>
          <w:ilvl w:val="0"/>
          <w:numId w:val="33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Vernieuwend</w:t>
      </w:r>
    </w:p>
    <w:p w:rsidR="00DB2C97" w:rsidRPr="00F656CF" w:rsidRDefault="00DB2C97" w:rsidP="00DB2C97">
      <w:pPr>
        <w:pStyle w:val="Lijstalinea"/>
        <w:numPr>
          <w:ilvl w:val="0"/>
          <w:numId w:val="33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Vorm los van functionaliteit</w:t>
      </w:r>
    </w:p>
    <w:p w:rsidR="00F656CF" w:rsidRPr="00F656CF" w:rsidRDefault="00F656CF" w:rsidP="00DB2C97">
      <w:pPr>
        <w:pStyle w:val="Lijstalinea"/>
        <w:numPr>
          <w:ilvl w:val="0"/>
          <w:numId w:val="33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Gevarieerd materiaal gebruik</w:t>
      </w:r>
    </w:p>
    <w:p w:rsidR="00F656CF" w:rsidRPr="00F656CF" w:rsidRDefault="00F656CF" w:rsidP="00DB2C97">
      <w:pPr>
        <w:pStyle w:val="Lijstalinea"/>
        <w:numPr>
          <w:ilvl w:val="0"/>
          <w:numId w:val="33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Veel kleuren en versieringen</w:t>
      </w:r>
    </w:p>
    <w:p w:rsidR="00F656CF" w:rsidRPr="00B85876" w:rsidRDefault="00F656CF" w:rsidP="00DB2C97">
      <w:pPr>
        <w:pStyle w:val="Lijstalinea"/>
        <w:numPr>
          <w:ilvl w:val="0"/>
          <w:numId w:val="33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Mengeling van verschillende stijlperiodes</w:t>
      </w:r>
    </w:p>
    <w:p w:rsidR="00B85876" w:rsidRDefault="00B85876" w:rsidP="00B85876">
      <w:pPr>
        <w:pStyle w:val="Normaalweb"/>
        <w:spacing w:before="216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 w:rsidRPr="00B85876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Mensvriendelijke architectuur</w:t>
      </w:r>
    </w:p>
    <w:p w:rsidR="00B85876" w:rsidRDefault="00B85876" w:rsidP="00B85876">
      <w:pPr>
        <w:pStyle w:val="Lijstalinea"/>
        <w:numPr>
          <w:ilvl w:val="0"/>
          <w:numId w:val="34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Streven naar een menselijke architectuur</w:t>
      </w:r>
    </w:p>
    <w:p w:rsidR="00B85876" w:rsidRDefault="00B85876" w:rsidP="00B85876">
      <w:pPr>
        <w:pStyle w:val="Lijstalinea"/>
        <w:numPr>
          <w:ilvl w:val="0"/>
          <w:numId w:val="34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Kleinschalige projecten</w:t>
      </w:r>
    </w:p>
    <w:p w:rsidR="00B85876" w:rsidRDefault="00B85876" w:rsidP="00B85876">
      <w:pPr>
        <w:pStyle w:val="Lijstalinea"/>
        <w:numPr>
          <w:ilvl w:val="0"/>
          <w:numId w:val="34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Experimentele woningbouw </w:t>
      </w:r>
    </w:p>
    <w:p w:rsidR="00B85876" w:rsidRDefault="00B85876" w:rsidP="00B85876">
      <w:pPr>
        <w:pStyle w:val="Normaalweb"/>
        <w:spacing w:before="216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Or</w:t>
      </w:r>
      <w:r w:rsidRPr="00B85876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ganische architectuur</w:t>
      </w:r>
    </w:p>
    <w:p w:rsidR="00B85876" w:rsidRDefault="00B85876" w:rsidP="00B85876">
      <w:pPr>
        <w:pStyle w:val="Lijstalinea"/>
        <w:numPr>
          <w:ilvl w:val="0"/>
          <w:numId w:val="34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Organische vormgeving</w:t>
      </w:r>
    </w:p>
    <w:p w:rsidR="00B85876" w:rsidRDefault="00B85876" w:rsidP="00B85876">
      <w:pPr>
        <w:pStyle w:val="Lijstalinea"/>
        <w:numPr>
          <w:ilvl w:val="0"/>
          <w:numId w:val="34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Expressief</w:t>
      </w:r>
    </w:p>
    <w:p w:rsidR="00B85876" w:rsidRDefault="00B85876" w:rsidP="00B85876">
      <w:pPr>
        <w:pStyle w:val="Lijstalinea"/>
        <w:numPr>
          <w:ilvl w:val="0"/>
          <w:numId w:val="34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Men streeft naar een vormgeving die het welzijn van de mens bevordert </w:t>
      </w:r>
    </w:p>
    <w:p w:rsidR="00B85876" w:rsidRDefault="00B85876" w:rsidP="00B85876">
      <w:pPr>
        <w:pStyle w:val="Lijstalinea"/>
        <w:numPr>
          <w:ilvl w:val="0"/>
          <w:numId w:val="34"/>
        </w:numPr>
        <w:textAlignment w:val="baseline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Milieuvriendelijk</w:t>
      </w:r>
    </w:p>
    <w:p w:rsidR="00F656CF" w:rsidRDefault="00F656CF" w:rsidP="00F656CF">
      <w:pPr>
        <w:pStyle w:val="Normaalweb"/>
        <w:spacing w:before="216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 w:rsidRPr="00F656C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Hightech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</w:p>
    <w:p w:rsidR="00F656CF" w:rsidRPr="00F656CF" w:rsidRDefault="00F656CF" w:rsidP="00F656CF">
      <w:pPr>
        <w:pStyle w:val="Lijstalinea"/>
        <w:numPr>
          <w:ilvl w:val="0"/>
          <w:numId w:val="34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Technische vooruitgang staat centraal</w:t>
      </w:r>
    </w:p>
    <w:p w:rsidR="00F656CF" w:rsidRPr="00F656CF" w:rsidRDefault="00F656CF" w:rsidP="00F656CF">
      <w:pPr>
        <w:pStyle w:val="Lijstalinea"/>
        <w:numPr>
          <w:ilvl w:val="0"/>
          <w:numId w:val="34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De constructie bepaalt de vormgeving van het gebouw</w:t>
      </w:r>
    </w:p>
    <w:p w:rsidR="00F656CF" w:rsidRPr="00F656CF" w:rsidRDefault="00F656CF" w:rsidP="00F656CF">
      <w:pPr>
        <w:pStyle w:val="Lijstalinea"/>
        <w:numPr>
          <w:ilvl w:val="0"/>
          <w:numId w:val="34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De constructie is duidelijk zichtbaar</w:t>
      </w:r>
    </w:p>
    <w:p w:rsidR="00F656CF" w:rsidRDefault="00F656CF" w:rsidP="00F656CF">
      <w:pPr>
        <w:pStyle w:val="Normaalweb"/>
        <w:spacing w:before="216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 w:rsidRPr="00F656C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Deconstructivisme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</w:p>
    <w:p w:rsidR="00F656CF" w:rsidRPr="00F656CF" w:rsidRDefault="00F656CF" w:rsidP="00F656CF">
      <w:pPr>
        <w:pStyle w:val="Lijstalinea"/>
        <w:numPr>
          <w:ilvl w:val="0"/>
          <w:numId w:val="34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Dynamische vormen</w:t>
      </w:r>
    </w:p>
    <w:p w:rsidR="00F656CF" w:rsidRPr="00F656CF" w:rsidRDefault="00F656CF" w:rsidP="00F656CF">
      <w:pPr>
        <w:pStyle w:val="Lijstalinea"/>
        <w:numPr>
          <w:ilvl w:val="0"/>
          <w:numId w:val="34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Heldere constructies</w:t>
      </w:r>
    </w:p>
    <w:p w:rsidR="00F656CF" w:rsidRPr="00F656CF" w:rsidRDefault="00F656CF" w:rsidP="00F656CF">
      <w:pPr>
        <w:pStyle w:val="Lijstalinea"/>
        <w:numPr>
          <w:ilvl w:val="0"/>
          <w:numId w:val="34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Veel verschillende materialen</w:t>
      </w:r>
    </w:p>
    <w:p w:rsidR="00F656CF" w:rsidRPr="00F656CF" w:rsidRDefault="00F656CF" w:rsidP="00F656CF">
      <w:pPr>
        <w:pStyle w:val="Lijstalinea"/>
        <w:numPr>
          <w:ilvl w:val="0"/>
          <w:numId w:val="34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Chaotische vormgeving</w:t>
      </w:r>
    </w:p>
    <w:p w:rsidR="00B85876" w:rsidRPr="00B85876" w:rsidRDefault="00B85876" w:rsidP="00B85876">
      <w:pPr>
        <w:textAlignment w:val="baseline"/>
        <w:rPr>
          <w:rFonts w:eastAsiaTheme="minorEastAsia"/>
          <w:bCs/>
          <w:color w:val="000000" w:themeColor="text1"/>
          <w:kern w:val="24"/>
        </w:rPr>
      </w:pPr>
    </w:p>
    <w:p w:rsidR="00B85876" w:rsidRPr="00B85876" w:rsidRDefault="00B85876" w:rsidP="00B85876">
      <w:pPr>
        <w:pStyle w:val="Kop1"/>
        <w:rPr>
          <w:rFonts w:eastAsiaTheme="minorEastAsia"/>
        </w:rPr>
      </w:pPr>
      <w:r>
        <w:rPr>
          <w:rFonts w:eastAsiaTheme="minorEastAsia"/>
        </w:rPr>
        <w:t>Postmodernisme schilder-/beeldhouwkunst</w:t>
      </w:r>
      <w:r w:rsidR="00F656CF">
        <w:rPr>
          <w:rFonts w:eastAsiaTheme="minorEastAsia"/>
        </w:rPr>
        <w:t xml:space="preserve"> (na 1945)</w:t>
      </w:r>
    </w:p>
    <w:p w:rsidR="00DB2C97" w:rsidRPr="000A11C0" w:rsidRDefault="00DB2C97" w:rsidP="00DB2C97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Minimal</w:t>
      </w:r>
      <w:proofErr w:type="spellEnd"/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 Art (‘60-’70)</w:t>
      </w:r>
    </w:p>
    <w:p w:rsidR="00DB2C97" w:rsidRPr="000A11C0" w:rsidRDefault="00DB2C97" w:rsidP="00DB2C97">
      <w:pPr>
        <w:pStyle w:val="Lijstalinea"/>
        <w:numPr>
          <w:ilvl w:val="0"/>
          <w:numId w:val="34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“Je ziet wat je ziet”</w:t>
      </w:r>
    </w:p>
    <w:p w:rsidR="00DB2C97" w:rsidRPr="000A11C0" w:rsidRDefault="00DB2C97" w:rsidP="00DB2C97">
      <w:pPr>
        <w:pStyle w:val="Lijstalinea"/>
        <w:numPr>
          <w:ilvl w:val="0"/>
          <w:numId w:val="34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Geen emotie/ Geen persoonlijkheid van de kunstenaar</w:t>
      </w:r>
      <w:r w:rsidR="00F656C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/ abstract</w:t>
      </w:r>
    </w:p>
    <w:p w:rsidR="00DB2C97" w:rsidRPr="000A11C0" w:rsidRDefault="00DB2C97" w:rsidP="00DB2C97">
      <w:pPr>
        <w:pStyle w:val="Lijstalinea"/>
        <w:numPr>
          <w:ilvl w:val="0"/>
          <w:numId w:val="34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Volledige zuiverheid van de kunst</w:t>
      </w:r>
    </w:p>
    <w:p w:rsidR="00DB2C97" w:rsidRPr="000A11C0" w:rsidRDefault="00DB2C97" w:rsidP="00DB2C97">
      <w:pPr>
        <w:pStyle w:val="Lijstalinea"/>
        <w:numPr>
          <w:ilvl w:val="0"/>
          <w:numId w:val="34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Wiskundig/ Eenvoud</w:t>
      </w:r>
      <w:r w:rsidR="00F656C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in kleurgebruik/geometrische vormen/verwijzing naar industriële producten</w:t>
      </w:r>
    </w:p>
    <w:p w:rsidR="00DB2C97" w:rsidRPr="000A11C0" w:rsidRDefault="00DB2C97" w:rsidP="00DB2C97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lastRenderedPageBreak/>
        <w:t>Conceptual</w:t>
      </w:r>
      <w:proofErr w:type="spellEnd"/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 Art (‘60)</w:t>
      </w:r>
    </w:p>
    <w:p w:rsidR="00DB2C97" w:rsidRPr="000A11C0" w:rsidRDefault="00DB2C97" w:rsidP="00DB2C97">
      <w:pPr>
        <w:pStyle w:val="Lijstalinea"/>
        <w:numPr>
          <w:ilvl w:val="0"/>
          <w:numId w:val="35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Idee is belangrijker dan eindproduct</w:t>
      </w:r>
    </w:p>
    <w:p w:rsidR="00DB2C97" w:rsidRPr="000A11C0" w:rsidRDefault="00DB2C97" w:rsidP="00DB2C97">
      <w:pPr>
        <w:pStyle w:val="Lijstalinea"/>
        <w:numPr>
          <w:ilvl w:val="0"/>
          <w:numId w:val="35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Idee is soms het kunstwerk zelf</w:t>
      </w:r>
    </w:p>
    <w:p w:rsidR="00DB2C97" w:rsidRPr="000A11C0" w:rsidRDefault="00DB2C97" w:rsidP="00DB2C97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Land Art </w:t>
      </w:r>
    </w:p>
    <w:p w:rsidR="00DB2C97" w:rsidRPr="000A11C0" w:rsidRDefault="00DB2C97" w:rsidP="00DB2C97">
      <w:pPr>
        <w:pStyle w:val="Lijstalinea"/>
        <w:numPr>
          <w:ilvl w:val="0"/>
          <w:numId w:val="36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Aarde/ natuur wordt zelf het kunstwerk</w:t>
      </w:r>
    </w:p>
    <w:p w:rsidR="00DB2C97" w:rsidRPr="000A11C0" w:rsidRDefault="00DB2C97" w:rsidP="00DB2C97">
      <w:pPr>
        <w:pStyle w:val="Lijstalinea"/>
        <w:numPr>
          <w:ilvl w:val="0"/>
          <w:numId w:val="36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Mens oefent invloed uit op de aarde</w:t>
      </w:r>
    </w:p>
    <w:p w:rsidR="00DB2C97" w:rsidRPr="00A768C3" w:rsidRDefault="00DB2C97" w:rsidP="00DB2C97">
      <w:pPr>
        <w:pStyle w:val="Lijstalinea"/>
        <w:numPr>
          <w:ilvl w:val="0"/>
          <w:numId w:val="36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Vaak vergankelijk/ tijdelijk </w:t>
      </w:r>
    </w:p>
    <w:p w:rsidR="00A768C3" w:rsidRPr="00A768C3" w:rsidRDefault="00A768C3" w:rsidP="00DB2C97">
      <w:pPr>
        <w:pStyle w:val="Lijstalinea"/>
        <w:numPr>
          <w:ilvl w:val="0"/>
          <w:numId w:val="36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Natuur wordt gebruikt als beeldend middel</w:t>
      </w:r>
    </w:p>
    <w:p w:rsidR="00A768C3" w:rsidRPr="000A11C0" w:rsidRDefault="00A768C3" w:rsidP="00DB2C97">
      <w:pPr>
        <w:pStyle w:val="Lijstalinea"/>
        <w:numPr>
          <w:ilvl w:val="0"/>
          <w:numId w:val="36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Foto, video en tekeningen</w:t>
      </w:r>
    </w:p>
    <w:p w:rsidR="00DB2C97" w:rsidRPr="000A11C0" w:rsidRDefault="00DB2C97" w:rsidP="00DB2C97">
      <w:pPr>
        <w:pStyle w:val="Normaalweb"/>
        <w:spacing w:before="216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Environmental</w:t>
      </w:r>
      <w:proofErr w:type="spellEnd"/>
      <w:r w:rsidRPr="000A11C0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 Art </w:t>
      </w:r>
    </w:p>
    <w:p w:rsidR="00DB2C97" w:rsidRPr="000A11C0" w:rsidRDefault="00DB2C97" w:rsidP="00DB2C97">
      <w:pPr>
        <w:pStyle w:val="Lijstalinea"/>
        <w:numPr>
          <w:ilvl w:val="0"/>
          <w:numId w:val="37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Kunstwerk is een omgeving waar de beschouwer letterlijk in kan lopen</w:t>
      </w:r>
    </w:p>
    <w:p w:rsidR="00DB2C97" w:rsidRPr="00A768C3" w:rsidRDefault="00DB2C97" w:rsidP="00DB2C97">
      <w:pPr>
        <w:pStyle w:val="Lijstalinea"/>
        <w:numPr>
          <w:ilvl w:val="0"/>
          <w:numId w:val="37"/>
        </w:numPr>
        <w:textAlignment w:val="baseline"/>
        <w:rPr>
          <w:rFonts w:asciiTheme="minorHAnsi" w:hAnsiTheme="minorHAnsi"/>
          <w:sz w:val="22"/>
          <w:szCs w:val="22"/>
        </w:rPr>
      </w:pPr>
      <w:r w:rsidRPr="000A11C0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Beschouwer ervaart het kunstwerk om zich heen</w:t>
      </w:r>
    </w:p>
    <w:p w:rsidR="00A768C3" w:rsidRPr="00A768C3" w:rsidRDefault="00A768C3" w:rsidP="00DB2C97">
      <w:pPr>
        <w:pStyle w:val="Lijstalinea"/>
        <w:numPr>
          <w:ilvl w:val="0"/>
          <w:numId w:val="37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Monumentale werken</w:t>
      </w:r>
    </w:p>
    <w:p w:rsidR="00A768C3" w:rsidRPr="00A768C3" w:rsidRDefault="00A768C3" w:rsidP="00DB2C97">
      <w:pPr>
        <w:pStyle w:val="Lijstalinea"/>
        <w:numPr>
          <w:ilvl w:val="0"/>
          <w:numId w:val="37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Kunst in opdracht</w:t>
      </w:r>
    </w:p>
    <w:p w:rsidR="00A768C3" w:rsidRPr="00A768C3" w:rsidRDefault="00A768C3" w:rsidP="00DB2C97">
      <w:pPr>
        <w:pStyle w:val="Lijstalinea"/>
        <w:numPr>
          <w:ilvl w:val="0"/>
          <w:numId w:val="37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Symboliek </w:t>
      </w:r>
    </w:p>
    <w:p w:rsidR="00A768C3" w:rsidRPr="00A768C3" w:rsidRDefault="00A768C3" w:rsidP="00A768C3">
      <w:pPr>
        <w:pStyle w:val="Normaalweb"/>
        <w:spacing w:before="216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 w:rsidRPr="00A768C3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Kinetische kunst</w:t>
      </w:r>
    </w:p>
    <w:p w:rsidR="00DB2C97" w:rsidRDefault="00A768C3" w:rsidP="00A768C3">
      <w:pPr>
        <w:pStyle w:val="Lijstalinea"/>
        <w:numPr>
          <w:ilvl w:val="0"/>
          <w:numId w:val="37"/>
        </w:numPr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Beweging/ abstract</w:t>
      </w:r>
    </w:p>
    <w:p w:rsidR="00A768C3" w:rsidRDefault="00A768C3" w:rsidP="00A768C3">
      <w:pPr>
        <w:pStyle w:val="Normaalweb"/>
        <w:spacing w:before="216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 w:rsidRPr="00A768C3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Organische abstracte beeldhouwkunst</w:t>
      </w:r>
    </w:p>
    <w:p w:rsidR="00A768C3" w:rsidRPr="00A768C3" w:rsidRDefault="00A768C3" w:rsidP="00A768C3">
      <w:pPr>
        <w:pStyle w:val="Lijstalinea"/>
        <w:numPr>
          <w:ilvl w:val="0"/>
          <w:numId w:val="37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Abstrahering</w:t>
      </w:r>
    </w:p>
    <w:p w:rsidR="00A768C3" w:rsidRPr="00A768C3" w:rsidRDefault="00A768C3" w:rsidP="00A768C3">
      <w:pPr>
        <w:pStyle w:val="Lijstalinea"/>
        <w:numPr>
          <w:ilvl w:val="0"/>
          <w:numId w:val="37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Organische vormen</w:t>
      </w:r>
    </w:p>
    <w:p w:rsidR="00A768C3" w:rsidRPr="00A768C3" w:rsidRDefault="00A768C3" w:rsidP="00A768C3">
      <w:pPr>
        <w:pStyle w:val="Lijstalinea"/>
        <w:numPr>
          <w:ilvl w:val="0"/>
          <w:numId w:val="37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Inspiratie uit primitieve kunst</w:t>
      </w:r>
      <w:bookmarkStart w:id="0" w:name="_GoBack"/>
      <w:bookmarkEnd w:id="0"/>
    </w:p>
    <w:p w:rsidR="00A768C3" w:rsidRPr="00A768C3" w:rsidRDefault="00A768C3" w:rsidP="00A768C3">
      <w:pPr>
        <w:pStyle w:val="Lijstalinea"/>
        <w:ind w:left="360"/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</w:p>
    <w:p w:rsidR="00DB2C97" w:rsidRPr="000A11C0" w:rsidRDefault="00DB2C97" w:rsidP="00DB2C97">
      <w:pPr>
        <w:textAlignment w:val="baseline"/>
      </w:pPr>
      <w:r w:rsidRPr="000A11C0">
        <w:rPr>
          <w:rFonts w:eastAsia="+mn-ea" w:cs="+mn-cs"/>
          <w:b/>
          <w:bCs/>
          <w:color w:val="000000"/>
          <w:kern w:val="24"/>
        </w:rPr>
        <w:t xml:space="preserve">Happening: </w:t>
      </w:r>
      <w:r w:rsidRPr="000A11C0">
        <w:rPr>
          <w:rFonts w:eastAsia="+mn-ea" w:cs="+mn-cs"/>
          <w:color w:val="000000"/>
          <w:kern w:val="24"/>
        </w:rPr>
        <w:t>Kunstwerk is een gebeurtenis/ op dat moment/ toeschouwer wordt ongevraagd onderdeel van / neemt deel aan het kunstwerk</w:t>
      </w:r>
    </w:p>
    <w:p w:rsidR="00DB2C97" w:rsidRPr="000A11C0" w:rsidRDefault="00DB2C97" w:rsidP="00DB2C97">
      <w:pPr>
        <w:textAlignment w:val="baseline"/>
      </w:pPr>
      <w:r w:rsidRPr="000A11C0">
        <w:rPr>
          <w:rFonts w:eastAsia="+mn-ea" w:cs="+mn-cs"/>
          <w:b/>
          <w:bCs/>
          <w:color w:val="000000"/>
          <w:kern w:val="24"/>
        </w:rPr>
        <w:t xml:space="preserve">Performance: </w:t>
      </w:r>
      <w:r w:rsidRPr="000A11C0">
        <w:rPr>
          <w:rFonts w:eastAsia="+mn-ea" w:cs="+mn-cs"/>
          <w:color w:val="000000"/>
          <w:kern w:val="24"/>
        </w:rPr>
        <w:t xml:space="preserve">Kunstenaar voert iets uit </w:t>
      </w:r>
      <w:r w:rsidRPr="000A11C0">
        <w:sym w:font="Wingdings" w:char="F0E0"/>
      </w:r>
      <w:r w:rsidRPr="000A11C0">
        <w:rPr>
          <w:rFonts w:eastAsia="+mn-ea" w:cs="+mn-cs"/>
          <w:color w:val="000000"/>
          <w:kern w:val="24"/>
        </w:rPr>
        <w:t xml:space="preserve"> dat is het kunstwerk. Toeschouwer kijkt alleen toe. Overblijfsel = overblijfsel. Idee centraal/ vergankelijk kunstwerk</w:t>
      </w:r>
    </w:p>
    <w:p w:rsidR="00235339" w:rsidRPr="000A11C0" w:rsidRDefault="00235339"/>
    <w:sectPr w:rsidR="00235339" w:rsidRPr="000A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ECB" w:rsidRDefault="00F85ECB" w:rsidP="00DB2C97">
      <w:pPr>
        <w:spacing w:after="0" w:line="240" w:lineRule="auto"/>
      </w:pPr>
      <w:r>
        <w:separator/>
      </w:r>
    </w:p>
  </w:endnote>
  <w:endnote w:type="continuationSeparator" w:id="0">
    <w:p w:rsidR="00F85ECB" w:rsidRDefault="00F85ECB" w:rsidP="00DB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ECB" w:rsidRDefault="00F85ECB" w:rsidP="00DB2C97">
      <w:pPr>
        <w:spacing w:after="0" w:line="240" w:lineRule="auto"/>
      </w:pPr>
      <w:r>
        <w:separator/>
      </w:r>
    </w:p>
  </w:footnote>
  <w:footnote w:type="continuationSeparator" w:id="0">
    <w:p w:rsidR="00F85ECB" w:rsidRDefault="00F85ECB" w:rsidP="00DB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0E20"/>
    <w:multiLevelType w:val="hybridMultilevel"/>
    <w:tmpl w:val="352E9B74"/>
    <w:lvl w:ilvl="0" w:tplc="2B106B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93CCFF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69A214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93A1D9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3129A3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54868B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98862B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7F238B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4FAA33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1655DB"/>
    <w:multiLevelType w:val="hybridMultilevel"/>
    <w:tmpl w:val="FB129702"/>
    <w:lvl w:ilvl="0" w:tplc="B4FA84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99CDF4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E4A0C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366A6B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8ACC04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C202A1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44238A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2D2427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3A211B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6E7500"/>
    <w:multiLevelType w:val="hybridMultilevel"/>
    <w:tmpl w:val="9E26A4CE"/>
    <w:lvl w:ilvl="0" w:tplc="FBF442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FA05AC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6340BD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C961FF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A503BC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2087F7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BF239C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7477C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68C269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1B5486"/>
    <w:multiLevelType w:val="hybridMultilevel"/>
    <w:tmpl w:val="06B6E85E"/>
    <w:lvl w:ilvl="0" w:tplc="807CA78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270682"/>
    <w:multiLevelType w:val="hybridMultilevel"/>
    <w:tmpl w:val="987C5508"/>
    <w:lvl w:ilvl="0" w:tplc="9424A5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9F4E8E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9FA33D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3E6AEA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8CE850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4982CE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80A895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D84521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76415B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073A5CEA"/>
    <w:multiLevelType w:val="hybridMultilevel"/>
    <w:tmpl w:val="87847BCA"/>
    <w:lvl w:ilvl="0" w:tplc="998064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3065B4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BC8C12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0D40CD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888388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590202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2CCA0A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E0679B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87E1C0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0E7557BC"/>
    <w:multiLevelType w:val="hybridMultilevel"/>
    <w:tmpl w:val="2868938C"/>
    <w:lvl w:ilvl="0" w:tplc="057816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F2678B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5D822E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CC2C4A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5AA8C0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C98671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A4EA45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F848B5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DDC8A7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22D7321"/>
    <w:multiLevelType w:val="hybridMultilevel"/>
    <w:tmpl w:val="3188AC6E"/>
    <w:lvl w:ilvl="0" w:tplc="9DFA08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A76194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66EF0C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88C217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AC21CA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0D6624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0E2576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D8E7C4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288FC3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15EA6E92"/>
    <w:multiLevelType w:val="hybridMultilevel"/>
    <w:tmpl w:val="27820554"/>
    <w:lvl w:ilvl="0" w:tplc="BF34CA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32B3D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9C2AA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3A05F5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520DDE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DFA35D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9C6EAF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A3A328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9046D3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320123"/>
    <w:multiLevelType w:val="hybridMultilevel"/>
    <w:tmpl w:val="9B268CC2"/>
    <w:lvl w:ilvl="0" w:tplc="656438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DB6CCC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FB04F4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28A84A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0700A4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9C4839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87AFAA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910F04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7226F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7C939B3"/>
    <w:multiLevelType w:val="hybridMultilevel"/>
    <w:tmpl w:val="A6C415AA"/>
    <w:lvl w:ilvl="0" w:tplc="8FE83E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AEA366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76A69B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2987AD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A0AF79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CC108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2E2FC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1B8A56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87CA8B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A240D77"/>
    <w:multiLevelType w:val="hybridMultilevel"/>
    <w:tmpl w:val="7C287D00"/>
    <w:lvl w:ilvl="0" w:tplc="DCE872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5E853F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A2064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9344B4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D04B7B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510000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682BF3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7F4C94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39CF29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3B049B1"/>
    <w:multiLevelType w:val="hybridMultilevel"/>
    <w:tmpl w:val="BE4C06BC"/>
    <w:lvl w:ilvl="0" w:tplc="9606F3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7E8A12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4CEC9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210665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452E55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326397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03054A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62C5D1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ECA1C5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5EA3762"/>
    <w:multiLevelType w:val="hybridMultilevel"/>
    <w:tmpl w:val="E6F033A8"/>
    <w:lvl w:ilvl="0" w:tplc="29E247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26CDD9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3CCF76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06EAED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FC0573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B56E2D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BE20BA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44237C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F081EB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1C0A35"/>
    <w:multiLevelType w:val="hybridMultilevel"/>
    <w:tmpl w:val="69F451CA"/>
    <w:lvl w:ilvl="0" w:tplc="0A6AC6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C30BC4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CEABC3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2D2696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9683A1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068DF1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04450E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B9A55D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B22771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B33066B"/>
    <w:multiLevelType w:val="hybridMultilevel"/>
    <w:tmpl w:val="B10820A2"/>
    <w:lvl w:ilvl="0" w:tplc="5EDCA0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422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4C0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615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3890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C0E5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8C8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908E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7C81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F377B5D"/>
    <w:multiLevelType w:val="hybridMultilevel"/>
    <w:tmpl w:val="E1646B2C"/>
    <w:lvl w:ilvl="0" w:tplc="D9505A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762D7B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084EE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9D0895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9C2B4E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778216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C38EE2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0101BF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09ED8C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4733B1"/>
    <w:multiLevelType w:val="hybridMultilevel"/>
    <w:tmpl w:val="89062AEE"/>
    <w:lvl w:ilvl="0" w:tplc="52F4E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023D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ECFC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163F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895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E888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AEDE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4A8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7699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B141E3C"/>
    <w:multiLevelType w:val="hybridMultilevel"/>
    <w:tmpl w:val="243EDAE0"/>
    <w:lvl w:ilvl="0" w:tplc="4404A3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D587E9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CF8AAF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B0CE88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352940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9FA581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452DD1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4A8984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2D600B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D535C2C"/>
    <w:multiLevelType w:val="hybridMultilevel"/>
    <w:tmpl w:val="AC1AD15A"/>
    <w:lvl w:ilvl="0" w:tplc="EE00F6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BD8548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DD0F51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9B0D82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0F6D0B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9AECD9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32085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A0C4EC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348AE5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F630C79"/>
    <w:multiLevelType w:val="hybridMultilevel"/>
    <w:tmpl w:val="655848C6"/>
    <w:lvl w:ilvl="0" w:tplc="2362EA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D98D6D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32ED0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CA8A89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F4EC0B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6A6024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016626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274BF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DB476F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0B34D91"/>
    <w:multiLevelType w:val="hybridMultilevel"/>
    <w:tmpl w:val="E55A736A"/>
    <w:lvl w:ilvl="0" w:tplc="43206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B3EF1A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3A2D78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C62BC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9CAD8E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A0E4D2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5B0742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5B6513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340FC7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D566B4"/>
    <w:multiLevelType w:val="hybridMultilevel"/>
    <w:tmpl w:val="96ACBB2E"/>
    <w:lvl w:ilvl="0" w:tplc="4A3C59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3246EB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3C68B5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9522EA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8766F2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A30BC4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1C6115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52686D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254893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93B1DE7"/>
    <w:multiLevelType w:val="hybridMultilevel"/>
    <w:tmpl w:val="DBA03A12"/>
    <w:lvl w:ilvl="0" w:tplc="2324A0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972BF5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D4E4ED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D08D51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72214D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F92D9E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132CAC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D6A14C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9EE5B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CC435CF"/>
    <w:multiLevelType w:val="hybridMultilevel"/>
    <w:tmpl w:val="1E0E58B6"/>
    <w:lvl w:ilvl="0" w:tplc="C0E6BD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44CBE3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32C64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E580AF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91CC81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0C00D1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37EBB1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0962F5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1DEE43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FD556DC"/>
    <w:multiLevelType w:val="hybridMultilevel"/>
    <w:tmpl w:val="0C66239A"/>
    <w:lvl w:ilvl="0" w:tplc="533460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488005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532680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2FC93C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8525EB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422737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AB8295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7D62DC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088770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0C2197"/>
    <w:multiLevelType w:val="hybridMultilevel"/>
    <w:tmpl w:val="B22AA776"/>
    <w:lvl w:ilvl="0" w:tplc="E9ECB7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9246EB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31E025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465BF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E28038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024AC6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2124B0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064307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576F8E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2414412"/>
    <w:multiLevelType w:val="hybridMultilevel"/>
    <w:tmpl w:val="6A4EBB5E"/>
    <w:lvl w:ilvl="0" w:tplc="7390EA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F3008F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14A965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24E104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654FB1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922E94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710643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B7E632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9AA79F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FFB6921"/>
    <w:multiLevelType w:val="hybridMultilevel"/>
    <w:tmpl w:val="B2C8554A"/>
    <w:lvl w:ilvl="0" w:tplc="8E9C92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A7C348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222063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76DC2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4CC8AD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E9E516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2FC922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4F06DD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32A5C8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8AD7E37"/>
    <w:multiLevelType w:val="hybridMultilevel"/>
    <w:tmpl w:val="CA3C0F58"/>
    <w:lvl w:ilvl="0" w:tplc="21CA95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29A306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1D41FD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6E8887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18830A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0F820D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3D2B4B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C4C0D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8C24EA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C47365C"/>
    <w:multiLevelType w:val="hybridMultilevel"/>
    <w:tmpl w:val="466CF024"/>
    <w:lvl w:ilvl="0" w:tplc="366EA2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84F0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C262E9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BDCC72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49A6D5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0F88C2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996A15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E6D1B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D52E6C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ED8356C"/>
    <w:multiLevelType w:val="hybridMultilevel"/>
    <w:tmpl w:val="83165E90"/>
    <w:lvl w:ilvl="0" w:tplc="4E6614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B188F9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F6A81F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CDA7A3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BF8EDB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616691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D709FD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938457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C32E65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1272A6E"/>
    <w:multiLevelType w:val="hybridMultilevel"/>
    <w:tmpl w:val="DA7C8150"/>
    <w:lvl w:ilvl="0" w:tplc="46A20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C636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649D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C1E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50B5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446E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A39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E015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63B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25C11B1"/>
    <w:multiLevelType w:val="hybridMultilevel"/>
    <w:tmpl w:val="A95CA9A4"/>
    <w:lvl w:ilvl="0" w:tplc="77380D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748642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238545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272929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4643A2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6942BB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8641DD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ECC726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0F8732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5BE38F8"/>
    <w:multiLevelType w:val="hybridMultilevel"/>
    <w:tmpl w:val="A4642100"/>
    <w:lvl w:ilvl="0" w:tplc="730063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82C9F7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40E9D8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C28C94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97AC0C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C6A265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9EA826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34EC3F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F20D47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5CA271B"/>
    <w:multiLevelType w:val="hybridMultilevel"/>
    <w:tmpl w:val="FEC45EAE"/>
    <w:lvl w:ilvl="0" w:tplc="8E9EAE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0CCFF5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BEC73F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FC695F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F6E2BA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1A687A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E0C9F8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4FAAE2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4A8095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6EB668F"/>
    <w:multiLevelType w:val="hybridMultilevel"/>
    <w:tmpl w:val="AB2E71AA"/>
    <w:lvl w:ilvl="0" w:tplc="F51E4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C84B4F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2D60C7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48A0B7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648DEF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53E02F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CEEF04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4BE09B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C6A48D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7AE133A"/>
    <w:multiLevelType w:val="hybridMultilevel"/>
    <w:tmpl w:val="B8F885A8"/>
    <w:lvl w:ilvl="0" w:tplc="F1F4A8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FF2F82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22081A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224D55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E003B2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78CDF0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E1A1EF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C1A1FA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F906E7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A630D1D"/>
    <w:multiLevelType w:val="hybridMultilevel"/>
    <w:tmpl w:val="6E22868E"/>
    <w:lvl w:ilvl="0" w:tplc="8DE89D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2D4BB0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99E66A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28C927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9FC515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204415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1A8D4C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04E7BD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2B2934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DCE0CEE"/>
    <w:multiLevelType w:val="hybridMultilevel"/>
    <w:tmpl w:val="8E060B8E"/>
    <w:lvl w:ilvl="0" w:tplc="807CA7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EF4FF3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482FC0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2C2EF0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C6DA2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8264FE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840648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7F2CF9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18683B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39"/>
  </w:num>
  <w:num w:numId="2">
    <w:abstractNumId w:val="34"/>
  </w:num>
  <w:num w:numId="3">
    <w:abstractNumId w:val="9"/>
  </w:num>
  <w:num w:numId="4">
    <w:abstractNumId w:val="11"/>
  </w:num>
  <w:num w:numId="5">
    <w:abstractNumId w:val="23"/>
  </w:num>
  <w:num w:numId="6">
    <w:abstractNumId w:val="26"/>
  </w:num>
  <w:num w:numId="7">
    <w:abstractNumId w:val="13"/>
  </w:num>
  <w:num w:numId="8">
    <w:abstractNumId w:val="28"/>
  </w:num>
  <w:num w:numId="9">
    <w:abstractNumId w:val="7"/>
  </w:num>
  <w:num w:numId="10">
    <w:abstractNumId w:val="36"/>
  </w:num>
  <w:num w:numId="11">
    <w:abstractNumId w:val="14"/>
  </w:num>
  <w:num w:numId="12">
    <w:abstractNumId w:val="8"/>
  </w:num>
  <w:num w:numId="13">
    <w:abstractNumId w:val="15"/>
  </w:num>
  <w:num w:numId="14">
    <w:abstractNumId w:val="6"/>
  </w:num>
  <w:num w:numId="15">
    <w:abstractNumId w:val="38"/>
  </w:num>
  <w:num w:numId="16">
    <w:abstractNumId w:val="31"/>
  </w:num>
  <w:num w:numId="17">
    <w:abstractNumId w:val="29"/>
  </w:num>
  <w:num w:numId="18">
    <w:abstractNumId w:val="19"/>
  </w:num>
  <w:num w:numId="19">
    <w:abstractNumId w:val="20"/>
  </w:num>
  <w:num w:numId="20">
    <w:abstractNumId w:val="35"/>
  </w:num>
  <w:num w:numId="21">
    <w:abstractNumId w:val="22"/>
  </w:num>
  <w:num w:numId="22">
    <w:abstractNumId w:val="12"/>
  </w:num>
  <w:num w:numId="23">
    <w:abstractNumId w:val="27"/>
  </w:num>
  <w:num w:numId="24">
    <w:abstractNumId w:val="16"/>
  </w:num>
  <w:num w:numId="25">
    <w:abstractNumId w:val="0"/>
  </w:num>
  <w:num w:numId="26">
    <w:abstractNumId w:val="4"/>
  </w:num>
  <w:num w:numId="27">
    <w:abstractNumId w:val="30"/>
  </w:num>
  <w:num w:numId="28">
    <w:abstractNumId w:val="10"/>
  </w:num>
  <w:num w:numId="29">
    <w:abstractNumId w:val="24"/>
  </w:num>
  <w:num w:numId="30">
    <w:abstractNumId w:val="21"/>
  </w:num>
  <w:num w:numId="31">
    <w:abstractNumId w:val="2"/>
  </w:num>
  <w:num w:numId="32">
    <w:abstractNumId w:val="18"/>
  </w:num>
  <w:num w:numId="33">
    <w:abstractNumId w:val="1"/>
  </w:num>
  <w:num w:numId="34">
    <w:abstractNumId w:val="25"/>
  </w:num>
  <w:num w:numId="35">
    <w:abstractNumId w:val="33"/>
  </w:num>
  <w:num w:numId="36">
    <w:abstractNumId w:val="37"/>
  </w:num>
  <w:num w:numId="37">
    <w:abstractNumId w:val="5"/>
  </w:num>
  <w:num w:numId="38">
    <w:abstractNumId w:val="32"/>
  </w:num>
  <w:num w:numId="39">
    <w:abstractNumId w:val="1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3D"/>
    <w:rsid w:val="000A0B46"/>
    <w:rsid w:val="000A11C0"/>
    <w:rsid w:val="00137452"/>
    <w:rsid w:val="001E09B2"/>
    <w:rsid w:val="00227EBB"/>
    <w:rsid w:val="00235339"/>
    <w:rsid w:val="0031632A"/>
    <w:rsid w:val="003D7744"/>
    <w:rsid w:val="004C4794"/>
    <w:rsid w:val="00596643"/>
    <w:rsid w:val="00615C40"/>
    <w:rsid w:val="00A768C3"/>
    <w:rsid w:val="00B11845"/>
    <w:rsid w:val="00B85876"/>
    <w:rsid w:val="00C6513D"/>
    <w:rsid w:val="00C9463F"/>
    <w:rsid w:val="00DB2C97"/>
    <w:rsid w:val="00E447FE"/>
    <w:rsid w:val="00F656CF"/>
    <w:rsid w:val="00F8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895E2-BC93-4702-A323-16316119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2C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6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651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B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2C97"/>
  </w:style>
  <w:style w:type="paragraph" w:styleId="Voettekst">
    <w:name w:val="footer"/>
    <w:basedOn w:val="Standaard"/>
    <w:link w:val="VoettekstChar"/>
    <w:uiPriority w:val="99"/>
    <w:unhideWhenUsed/>
    <w:rsid w:val="00DB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2C97"/>
  </w:style>
  <w:style w:type="character" w:customStyle="1" w:styleId="Kop1Char">
    <w:name w:val="Kop 1 Char"/>
    <w:basedOn w:val="Standaardalinea-lettertype"/>
    <w:link w:val="Kop1"/>
    <w:uiPriority w:val="9"/>
    <w:rsid w:val="00DB2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294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059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205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336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0612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567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505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970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07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75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7977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936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4779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26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058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845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68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332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535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729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4617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88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1083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3772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292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084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763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17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81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35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05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49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34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65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531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35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95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21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23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3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5436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771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77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326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233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676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8382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484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7325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125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427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96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80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34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33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19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24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75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8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338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506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27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3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879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55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259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8563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943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789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023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994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875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44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674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109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26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8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677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81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832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419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527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763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604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722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384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2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545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397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121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47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311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93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09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43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0293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8045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46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315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430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11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193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724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737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725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43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76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812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129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815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463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3029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4034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71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9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1053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94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1547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63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49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832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335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2128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bosch</dc:creator>
  <cp:keywords/>
  <dc:description/>
  <cp:lastModifiedBy>heike bosch</cp:lastModifiedBy>
  <cp:revision>1</cp:revision>
  <dcterms:created xsi:type="dcterms:W3CDTF">2016-04-25T14:56:00Z</dcterms:created>
  <dcterms:modified xsi:type="dcterms:W3CDTF">2016-04-25T19:11:00Z</dcterms:modified>
</cp:coreProperties>
</file>