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CF" w:rsidRDefault="00475418" w:rsidP="00475418">
      <w:pPr>
        <w:spacing w:line="24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b/>
          <w:sz w:val="32"/>
        </w:rPr>
        <w:t xml:space="preserve">Samenvatting Natuurkunde                                               </w:t>
      </w:r>
      <w:r w:rsidRPr="00475418">
        <w:rPr>
          <w:rFonts w:ascii="Verdana" w:hAnsi="Verdana"/>
          <w:sz w:val="32"/>
        </w:rPr>
        <w:t>H7 Elektriciteit/Elektrische schakelingen</w:t>
      </w:r>
    </w:p>
    <w:p w:rsidR="00AC28A6" w:rsidRDefault="00AC28A6" w:rsidP="00AC28A6">
      <w:pPr>
        <w:spacing w:line="240" w:lineRule="auto"/>
        <w:rPr>
          <w:rFonts w:ascii="Verdana" w:hAnsi="Verdana"/>
          <w:b/>
        </w:rPr>
      </w:pPr>
    </w:p>
    <w:p w:rsidR="00AC28A6" w:rsidRDefault="00AC28A6" w:rsidP="00AC28A6">
      <w:pPr>
        <w:pStyle w:val="Geenafstand"/>
        <w:rPr>
          <w:rFonts w:ascii="Verdana" w:hAnsi="Verdana"/>
          <w:b/>
        </w:rPr>
      </w:pPr>
      <w:r w:rsidRPr="00AC28A6">
        <w:rPr>
          <w:rFonts w:ascii="Verdana" w:hAnsi="Verdana"/>
          <w:b/>
        </w:rPr>
        <w:t>§1 Elektriciteit thuis</w:t>
      </w:r>
    </w:p>
    <w:p w:rsidR="00AC28A6" w:rsidRPr="00AC28A6" w:rsidRDefault="00AC28A6" w:rsidP="00AC28A6">
      <w:pPr>
        <w:pStyle w:val="Geenafstand"/>
        <w:rPr>
          <w:rFonts w:ascii="Verdana" w:hAnsi="Verdana"/>
        </w:rPr>
      </w:pPr>
      <w:r>
        <w:rPr>
          <w:rFonts w:ascii="Verdana" w:hAnsi="Verdana"/>
        </w:rPr>
        <w:t>Stroomkringen:</w:t>
      </w:r>
    </w:p>
    <w:p w:rsidR="00AC28A6" w:rsidRDefault="00AC28A6" w:rsidP="00AC28A6">
      <w:pPr>
        <w:pStyle w:val="Geenafstand"/>
        <w:numPr>
          <w:ilvl w:val="0"/>
          <w:numId w:val="1"/>
        </w:numPr>
        <w:rPr>
          <w:rFonts w:ascii="Verdana" w:hAnsi="Verdana"/>
        </w:rPr>
      </w:pPr>
      <w:r w:rsidRPr="00AC28A6">
        <w:rPr>
          <w:rFonts w:ascii="Verdana" w:hAnsi="Verdana"/>
          <w:u w:val="single"/>
        </w:rPr>
        <w:t>Spanningsbron</w:t>
      </w:r>
      <w:r>
        <w:rPr>
          <w:rFonts w:ascii="Verdana" w:hAnsi="Verdana"/>
        </w:rPr>
        <w:t xml:space="preserve"> levert </w:t>
      </w:r>
      <w:r w:rsidRPr="00AC28A6">
        <w:rPr>
          <w:rFonts w:ascii="Verdana" w:hAnsi="Verdana"/>
          <w:u w:val="single"/>
        </w:rPr>
        <w:t>elektrische energie</w:t>
      </w:r>
      <w:r>
        <w:rPr>
          <w:rFonts w:ascii="Verdana" w:hAnsi="Verdana"/>
        </w:rPr>
        <w:t>.</w:t>
      </w:r>
    </w:p>
    <w:p w:rsidR="00AC28A6" w:rsidRDefault="00AC28A6" w:rsidP="00AC28A6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Deze wordt via een </w:t>
      </w:r>
      <w:r w:rsidRPr="00AC28A6">
        <w:rPr>
          <w:rFonts w:ascii="Verdana" w:hAnsi="Verdana"/>
          <w:u w:val="single"/>
        </w:rPr>
        <w:t>elektrische stroom</w:t>
      </w:r>
      <w:r>
        <w:rPr>
          <w:rFonts w:ascii="Verdana" w:hAnsi="Verdana"/>
        </w:rPr>
        <w:t xml:space="preserve">, door een </w:t>
      </w:r>
      <w:r w:rsidRPr="00AC28A6">
        <w:rPr>
          <w:rFonts w:ascii="Verdana" w:hAnsi="Verdana"/>
          <w:u w:val="single"/>
        </w:rPr>
        <w:t>stroomkring</w:t>
      </w:r>
      <w:r>
        <w:rPr>
          <w:rFonts w:ascii="Verdana" w:hAnsi="Verdana"/>
        </w:rPr>
        <w:t xml:space="preserve"> met </w:t>
      </w:r>
      <w:r w:rsidRPr="00AC28A6">
        <w:rPr>
          <w:rFonts w:ascii="Verdana" w:hAnsi="Verdana"/>
          <w:u w:val="single"/>
        </w:rPr>
        <w:t>geleiders</w:t>
      </w:r>
      <w:r>
        <w:rPr>
          <w:rFonts w:ascii="Verdana" w:hAnsi="Verdana"/>
        </w:rPr>
        <w:t xml:space="preserve"> geleid. </w:t>
      </w:r>
    </w:p>
    <w:p w:rsidR="00AC28A6" w:rsidRDefault="00AC28A6" w:rsidP="00AC28A6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De </w:t>
      </w:r>
      <w:r>
        <w:rPr>
          <w:rFonts w:ascii="Verdana" w:hAnsi="Verdana"/>
          <w:u w:val="single"/>
        </w:rPr>
        <w:t>meterkast</w:t>
      </w:r>
      <w:r>
        <w:rPr>
          <w:rFonts w:ascii="Verdana" w:hAnsi="Verdana"/>
        </w:rPr>
        <w:t xml:space="preserve"> is het beginpunt van deze stroomkringen.</w:t>
      </w:r>
    </w:p>
    <w:p w:rsidR="00AC28A6" w:rsidRDefault="00AC28A6" w:rsidP="00AC28A6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Stroomkringen moeten altijd gesloten zijn.</w:t>
      </w:r>
    </w:p>
    <w:p w:rsidR="00AC28A6" w:rsidRDefault="00AC28A6" w:rsidP="00AC28A6">
      <w:pPr>
        <w:pStyle w:val="Geenafstand"/>
        <w:ind w:left="720"/>
        <w:rPr>
          <w:rFonts w:ascii="Verdana" w:hAnsi="Verdana"/>
        </w:rPr>
      </w:pPr>
    </w:p>
    <w:p w:rsidR="00AC28A6" w:rsidRDefault="00AC28A6" w:rsidP="00AC28A6">
      <w:pPr>
        <w:pStyle w:val="Geenafstand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81915</wp:posOffset>
            </wp:positionV>
            <wp:extent cx="1790700" cy="1038225"/>
            <wp:effectExtent l="19050" t="0" r="0" b="0"/>
            <wp:wrapSquare wrapText="bothSides"/>
            <wp:docPr id="1" name="Afbeelding 1" descr="http://info.gsf.nl/cdb/ddb/Onderbouw/NASK/lj2/plaatjes/elektr_serieschak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.gsf.nl/cdb/ddb/Onderbouw/NASK/lj2/plaatjes/elektr_serieschak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Schakelingen:</w:t>
      </w:r>
    </w:p>
    <w:p w:rsidR="00AC28A6" w:rsidRDefault="00AC28A6" w:rsidP="00AC28A6">
      <w:pPr>
        <w:pStyle w:val="Geenafstan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Schakelingen zijn er in 3 soorten.</w:t>
      </w:r>
    </w:p>
    <w:p w:rsidR="00AC28A6" w:rsidRPr="00845A32" w:rsidRDefault="00AC28A6" w:rsidP="00AC28A6">
      <w:pPr>
        <w:pStyle w:val="Geenafstand"/>
        <w:numPr>
          <w:ilvl w:val="1"/>
          <w:numId w:val="4"/>
        </w:numPr>
        <w:rPr>
          <w:rFonts w:ascii="Verdana" w:hAnsi="Verdana"/>
          <w:u w:val="single"/>
        </w:rPr>
      </w:pPr>
      <w:r w:rsidRPr="00845A32">
        <w:rPr>
          <w:rFonts w:ascii="Verdana" w:hAnsi="Verdana"/>
          <w:u w:val="single"/>
        </w:rPr>
        <w:t>Parallelschakeling</w:t>
      </w:r>
    </w:p>
    <w:p w:rsidR="00AC28A6" w:rsidRPr="00845A32" w:rsidRDefault="00AC28A6" w:rsidP="00AC28A6">
      <w:pPr>
        <w:pStyle w:val="Geenafstand"/>
        <w:numPr>
          <w:ilvl w:val="1"/>
          <w:numId w:val="4"/>
        </w:numPr>
        <w:rPr>
          <w:rFonts w:ascii="Verdana" w:hAnsi="Verdana"/>
          <w:u w:val="single"/>
        </w:rPr>
      </w:pPr>
      <w:r w:rsidRPr="00845A32">
        <w:rPr>
          <w:rFonts w:ascii="Verdana" w:hAnsi="Verdana"/>
          <w:u w:val="single"/>
        </w:rPr>
        <w:t>Serieschakeling</w:t>
      </w:r>
    </w:p>
    <w:p w:rsidR="00AC28A6" w:rsidRPr="00845A32" w:rsidRDefault="00AC28A6" w:rsidP="00AC28A6">
      <w:pPr>
        <w:pStyle w:val="Geenafstand"/>
        <w:numPr>
          <w:ilvl w:val="1"/>
          <w:numId w:val="4"/>
        </w:numPr>
        <w:rPr>
          <w:rFonts w:ascii="Verdana" w:hAnsi="Verdana"/>
          <w:u w:val="single"/>
        </w:rPr>
      </w:pPr>
      <w:r w:rsidRPr="00845A32">
        <w:rPr>
          <w:rFonts w:ascii="Verdana" w:hAnsi="Verdana"/>
          <w:u w:val="single"/>
        </w:rPr>
        <w:t>Gemengde schakeling.</w:t>
      </w:r>
    </w:p>
    <w:p w:rsidR="00AC28A6" w:rsidRDefault="00AC28A6" w:rsidP="00AC28A6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AC28A6" w:rsidRDefault="00AC28A6" w:rsidP="00AC28A6">
      <w:pPr>
        <w:pStyle w:val="Geenafstand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158750</wp:posOffset>
            </wp:positionV>
            <wp:extent cx="1790700" cy="771525"/>
            <wp:effectExtent l="19050" t="0" r="0" b="0"/>
            <wp:wrapSquare wrapText="bothSides"/>
            <wp:docPr id="4" name="Afbeelding 4" descr="http://info.gsf.nl/cdb/ddb/Onderbouw/NASK/lj2/plaatjes/elektr_parallelschak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.gsf.nl/cdb/ddb/Onderbouw/NASK/lj2/plaatjes/elektr_parallelschak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In de meterkast:</w:t>
      </w:r>
    </w:p>
    <w:p w:rsidR="00AC28A6" w:rsidRDefault="00AC28A6" w:rsidP="00AC28A6">
      <w:pPr>
        <w:pStyle w:val="Geenafstand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De stroom wordt gesplitst in paralleltakken. (reden: een te grote stroom door een </w:t>
      </w:r>
      <w:r w:rsidRPr="00AC28A6">
        <w:rPr>
          <w:rFonts w:ascii="Verdana" w:hAnsi="Verdana"/>
          <w:u w:val="single"/>
        </w:rPr>
        <w:t>stroomdraad</w:t>
      </w:r>
      <w:r>
        <w:rPr>
          <w:rFonts w:ascii="Verdana" w:hAnsi="Verdana"/>
        </w:rPr>
        <w:t xml:space="preserve"> veroorzaakt brandgevaar)</w:t>
      </w:r>
    </w:p>
    <w:p w:rsidR="00AC28A6" w:rsidRDefault="00AC28A6" w:rsidP="00AC28A6">
      <w:pPr>
        <w:pStyle w:val="Geenafstand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Deze paralleltakken heten </w:t>
      </w:r>
      <w:r w:rsidRPr="00AC28A6">
        <w:rPr>
          <w:rFonts w:ascii="Verdana" w:hAnsi="Verdana"/>
          <w:u w:val="single"/>
        </w:rPr>
        <w:t>groepen</w:t>
      </w:r>
      <w:r>
        <w:rPr>
          <w:rFonts w:ascii="Verdana" w:hAnsi="Verdana"/>
        </w:rPr>
        <w:t>.</w:t>
      </w:r>
    </w:p>
    <w:p w:rsidR="00AC28A6" w:rsidRPr="00CA0DD2" w:rsidRDefault="00AC28A6" w:rsidP="00AC28A6">
      <w:pPr>
        <w:pStyle w:val="Geenafstand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Ook groepen kunnen </w:t>
      </w:r>
      <w:r>
        <w:rPr>
          <w:rFonts w:ascii="Verdana" w:hAnsi="Verdana"/>
          <w:u w:val="single"/>
        </w:rPr>
        <w:t>overbelast</w:t>
      </w:r>
      <w:r>
        <w:rPr>
          <w:rFonts w:ascii="Verdana" w:hAnsi="Verdana"/>
        </w:rPr>
        <w:t xml:space="preserve"> raken (er staat dan te veel stroom op) </w:t>
      </w:r>
      <w:r w:rsidRPr="00AC28A6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voorkomen door extra beveiliging in de vorm van </w:t>
      </w:r>
      <w:r>
        <w:rPr>
          <w:rFonts w:ascii="Verdana" w:hAnsi="Verdana"/>
          <w:u w:val="single"/>
        </w:rPr>
        <w:t>zekeringen</w:t>
      </w:r>
    </w:p>
    <w:p w:rsidR="00CA0DD2" w:rsidRPr="00AC28A6" w:rsidRDefault="00CA0DD2" w:rsidP="00AC28A6">
      <w:pPr>
        <w:pStyle w:val="Geenafstand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Een </w:t>
      </w:r>
      <w:r>
        <w:rPr>
          <w:rFonts w:ascii="Verdana" w:hAnsi="Verdana"/>
          <w:u w:val="single"/>
        </w:rPr>
        <w:t>aardlekschakelaar</w:t>
      </w:r>
      <w:r>
        <w:rPr>
          <w:rFonts w:ascii="Verdana" w:hAnsi="Verdana"/>
        </w:rPr>
        <w:t xml:space="preserve"> schakelt de stroom automatisch uit als het verschil tussen stroom in en stroom uit groter is dan 30 mA. Dit verschil kan ontstaan door een lek in de leiding.</w:t>
      </w:r>
    </w:p>
    <w:p w:rsidR="00AC28A6" w:rsidRDefault="00AC28A6" w:rsidP="00AC28A6">
      <w:pPr>
        <w:pStyle w:val="Geenafstand"/>
        <w:rPr>
          <w:rFonts w:ascii="Verdana" w:hAnsi="Verdana"/>
          <w:u w:val="single"/>
        </w:rPr>
      </w:pPr>
    </w:p>
    <w:p w:rsidR="00AC28A6" w:rsidRDefault="00AC28A6" w:rsidP="00AC28A6">
      <w:pPr>
        <w:pStyle w:val="Geenafstand"/>
        <w:rPr>
          <w:rFonts w:ascii="Verdana" w:hAnsi="Verdana"/>
        </w:rPr>
      </w:pPr>
      <w:r>
        <w:rPr>
          <w:rFonts w:ascii="Verdana" w:hAnsi="Verdana"/>
        </w:rPr>
        <w:t>Zekeringen (2 soorten):</w:t>
      </w:r>
    </w:p>
    <w:p w:rsidR="00AC28A6" w:rsidRDefault="00AC28A6" w:rsidP="00AC28A6">
      <w:pPr>
        <w:pStyle w:val="Geenafstand"/>
        <w:numPr>
          <w:ilvl w:val="0"/>
          <w:numId w:val="3"/>
        </w:numPr>
        <w:rPr>
          <w:rFonts w:ascii="Verdana" w:hAnsi="Verdana"/>
        </w:rPr>
      </w:pPr>
      <w:r w:rsidRPr="00AC28A6">
        <w:rPr>
          <w:rFonts w:ascii="Verdana" w:hAnsi="Verdana"/>
          <w:u w:val="single"/>
        </w:rPr>
        <w:t>Smeltzekering</w:t>
      </w:r>
      <w:r>
        <w:rPr>
          <w:rFonts w:ascii="Verdana" w:hAnsi="Verdana"/>
        </w:rPr>
        <w:t xml:space="preserve"> </w:t>
      </w:r>
      <w:r w:rsidRPr="00AC28A6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Als de stroom te groot wordt, smelt een draadje en staat er geen stroom meer op de groep </w:t>
      </w:r>
      <w:r w:rsidRPr="00AC28A6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Zekering vervangen door een nieuwe om opnieuw stroom te krijgen.</w:t>
      </w:r>
    </w:p>
    <w:p w:rsidR="00AC28A6" w:rsidRDefault="00AC28A6" w:rsidP="00AC28A6">
      <w:pPr>
        <w:pStyle w:val="Geenafstand"/>
        <w:numPr>
          <w:ilvl w:val="0"/>
          <w:numId w:val="3"/>
        </w:numPr>
        <w:rPr>
          <w:rFonts w:ascii="Verdana" w:hAnsi="Verdana"/>
        </w:rPr>
      </w:pPr>
      <w:r w:rsidRPr="00AC28A6">
        <w:rPr>
          <w:rFonts w:ascii="Verdana" w:hAnsi="Verdana"/>
          <w:u w:val="single"/>
        </w:rPr>
        <w:t>Automatische zekering</w:t>
      </w:r>
      <w:r>
        <w:rPr>
          <w:rFonts w:ascii="Verdana" w:hAnsi="Verdana"/>
        </w:rPr>
        <w:t xml:space="preserve"> </w:t>
      </w:r>
      <w:r w:rsidRPr="00AC28A6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Een </w:t>
      </w:r>
      <w:r w:rsidRPr="00AC28A6">
        <w:rPr>
          <w:rFonts w:ascii="Verdana" w:hAnsi="Verdana"/>
          <w:u w:val="single"/>
        </w:rPr>
        <w:t>bimetaal</w:t>
      </w:r>
      <w:r>
        <w:rPr>
          <w:rFonts w:ascii="Verdana" w:hAnsi="Verdana"/>
        </w:rPr>
        <w:t xml:space="preserve"> buigt bij een te hoge stroom. Door een schakelaar om te zetten weer nieuwe stroom.</w:t>
      </w:r>
    </w:p>
    <w:p w:rsidR="00CA0DD2" w:rsidRPr="00AC28A6" w:rsidRDefault="00CA0DD2" w:rsidP="00CA0DD2">
      <w:pPr>
        <w:pStyle w:val="Geenafstand"/>
        <w:ind w:left="360"/>
        <w:rPr>
          <w:rFonts w:ascii="Verdana" w:hAnsi="Verdana"/>
        </w:rPr>
      </w:pPr>
    </w:p>
    <w:p w:rsidR="00CA0DD2" w:rsidRDefault="00CA0DD2" w:rsidP="00CA0DD2">
      <w:pPr>
        <w:pStyle w:val="Geenafstand"/>
        <w:rPr>
          <w:rFonts w:ascii="Verdana" w:hAnsi="Verdana"/>
          <w:b/>
        </w:rPr>
      </w:pPr>
      <w:r w:rsidRPr="00AC28A6">
        <w:rPr>
          <w:rFonts w:ascii="Verdana" w:hAnsi="Verdana"/>
          <w:b/>
        </w:rPr>
        <w:t>§</w:t>
      </w:r>
      <w:r>
        <w:rPr>
          <w:rFonts w:ascii="Verdana" w:hAnsi="Verdana"/>
          <w:b/>
        </w:rPr>
        <w:t>2</w:t>
      </w:r>
      <w:r w:rsidRPr="00AC28A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Elektrische ladingen</w:t>
      </w:r>
    </w:p>
    <w:p w:rsidR="00CA0DD2" w:rsidRDefault="00CA0DD2" w:rsidP="00CA0DD2">
      <w:pPr>
        <w:pStyle w:val="Geenafstand"/>
        <w:rPr>
          <w:rFonts w:ascii="Verdana" w:hAnsi="Verdana"/>
          <w:b/>
        </w:rPr>
      </w:pPr>
    </w:p>
    <w:p w:rsidR="00CA0DD2" w:rsidRDefault="00D150D9" w:rsidP="00CA0DD2">
      <w:pPr>
        <w:pStyle w:val="Geenafstand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107315</wp:posOffset>
            </wp:positionV>
            <wp:extent cx="1952625" cy="1952625"/>
            <wp:effectExtent l="19050" t="0" r="9525" b="0"/>
            <wp:wrapSquare wrapText="bothSides"/>
            <wp:docPr id="7" name="Afbeelding 7" descr="https://ingangsexamen-geneeskunde.be/media/de-atoomtheorie-van-Dalton1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gangsexamen-geneeskunde.be/media/de-atoomtheorie-van-Dalton1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DD2">
        <w:rPr>
          <w:rFonts w:ascii="Verdana" w:hAnsi="Verdana"/>
        </w:rPr>
        <w:t>Lading:</w:t>
      </w:r>
    </w:p>
    <w:p w:rsidR="00CA0DD2" w:rsidRDefault="00CA0DD2" w:rsidP="00CA0DD2">
      <w:pPr>
        <w:pStyle w:val="Geenafstan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Iedere stof bestaat uit </w:t>
      </w:r>
      <w:r>
        <w:rPr>
          <w:rFonts w:ascii="Verdana" w:hAnsi="Verdana"/>
          <w:u w:val="single"/>
        </w:rPr>
        <w:t>moleculen</w:t>
      </w:r>
      <w:r>
        <w:rPr>
          <w:rFonts w:ascii="Verdana" w:hAnsi="Verdana"/>
        </w:rPr>
        <w:t xml:space="preserve">, moleculen uit </w:t>
      </w:r>
      <w:r>
        <w:rPr>
          <w:rFonts w:ascii="Verdana" w:hAnsi="Verdana"/>
          <w:u w:val="single"/>
        </w:rPr>
        <w:t>atomen</w:t>
      </w:r>
      <w:r>
        <w:rPr>
          <w:rFonts w:ascii="Verdana" w:hAnsi="Verdana"/>
        </w:rPr>
        <w:t>, en atomen uit nog kleinere deeltjes.</w:t>
      </w:r>
    </w:p>
    <w:p w:rsidR="00CA0DD2" w:rsidRDefault="00CA0DD2" w:rsidP="00CA0DD2">
      <w:pPr>
        <w:pStyle w:val="Geenafstan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In het atoom zitten verschillende deeltjes:</w:t>
      </w:r>
    </w:p>
    <w:p w:rsidR="00CA0DD2" w:rsidRDefault="00CA0DD2" w:rsidP="00CA0DD2">
      <w:pPr>
        <w:pStyle w:val="Geenafstand"/>
        <w:numPr>
          <w:ilvl w:val="1"/>
          <w:numId w:val="5"/>
        </w:numPr>
        <w:rPr>
          <w:rFonts w:ascii="Verdana" w:hAnsi="Verdana"/>
        </w:rPr>
      </w:pPr>
      <w:r w:rsidRPr="00D150D9">
        <w:rPr>
          <w:rFonts w:ascii="Verdana" w:hAnsi="Verdana"/>
          <w:u w:val="single"/>
        </w:rPr>
        <w:t>Negatief</w:t>
      </w:r>
      <w:r>
        <w:rPr>
          <w:rFonts w:ascii="Verdana" w:hAnsi="Verdana"/>
        </w:rPr>
        <w:t xml:space="preserve"> geladen </w:t>
      </w:r>
      <w:r w:rsidR="00D150D9" w:rsidRPr="00D150D9">
        <w:rPr>
          <w:rFonts w:ascii="Verdana" w:hAnsi="Verdana"/>
          <w:u w:val="single"/>
        </w:rPr>
        <w:t>elektronen</w:t>
      </w:r>
      <w:r>
        <w:rPr>
          <w:rFonts w:ascii="Verdana" w:hAnsi="Verdana"/>
        </w:rPr>
        <w:t xml:space="preserve"> zweven rond de kern.</w:t>
      </w:r>
    </w:p>
    <w:p w:rsidR="00D150D9" w:rsidRDefault="00D150D9" w:rsidP="00CA0DD2">
      <w:pPr>
        <w:pStyle w:val="Geenafstand"/>
        <w:numPr>
          <w:ilvl w:val="1"/>
          <w:numId w:val="5"/>
        </w:numPr>
        <w:rPr>
          <w:rFonts w:ascii="Verdana" w:hAnsi="Verdana"/>
        </w:rPr>
      </w:pPr>
      <w:r w:rsidRPr="00D150D9">
        <w:rPr>
          <w:rFonts w:ascii="Verdana" w:hAnsi="Verdana"/>
          <w:u w:val="single"/>
        </w:rPr>
        <w:t>Positief</w:t>
      </w:r>
      <w:r>
        <w:rPr>
          <w:rFonts w:ascii="Verdana" w:hAnsi="Verdana"/>
        </w:rPr>
        <w:t xml:space="preserve"> geladen </w:t>
      </w:r>
      <w:r w:rsidRPr="00D150D9">
        <w:rPr>
          <w:rFonts w:ascii="Verdana" w:hAnsi="Verdana"/>
          <w:u w:val="single"/>
        </w:rPr>
        <w:t>protonen</w:t>
      </w:r>
      <w:r>
        <w:rPr>
          <w:rFonts w:ascii="Verdana" w:hAnsi="Verdana"/>
        </w:rPr>
        <w:t xml:space="preserve"> zitten in de kern.</w:t>
      </w:r>
    </w:p>
    <w:p w:rsidR="00D150D9" w:rsidRDefault="00D150D9" w:rsidP="00CA0DD2">
      <w:pPr>
        <w:pStyle w:val="Geenafstand"/>
        <w:numPr>
          <w:ilvl w:val="1"/>
          <w:numId w:val="5"/>
        </w:numPr>
        <w:rPr>
          <w:rFonts w:ascii="Verdana" w:hAnsi="Verdana"/>
        </w:rPr>
      </w:pPr>
      <w:r w:rsidRPr="00D150D9">
        <w:rPr>
          <w:rFonts w:ascii="Verdana" w:hAnsi="Verdana"/>
          <w:u w:val="single"/>
        </w:rPr>
        <w:t>Neutraal</w:t>
      </w:r>
      <w:r>
        <w:rPr>
          <w:rFonts w:ascii="Verdana" w:hAnsi="Verdana"/>
        </w:rPr>
        <w:t xml:space="preserve"> geladen </w:t>
      </w:r>
      <w:r w:rsidRPr="00D150D9">
        <w:rPr>
          <w:rFonts w:ascii="Verdana" w:hAnsi="Verdana"/>
          <w:u w:val="single"/>
        </w:rPr>
        <w:t>neutronen</w:t>
      </w:r>
      <w:r>
        <w:rPr>
          <w:rFonts w:ascii="Verdana" w:hAnsi="Verdana"/>
        </w:rPr>
        <w:t xml:space="preserve"> zitten in de kern.</w:t>
      </w:r>
    </w:p>
    <w:p w:rsidR="00D150D9" w:rsidRDefault="00D150D9" w:rsidP="00D150D9">
      <w:pPr>
        <w:pStyle w:val="Geenafstan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Iedere stof heeft even veel negatieve elektronen als positieve protonen en is dus elektrisch </w:t>
      </w:r>
      <w:r w:rsidRPr="00D150D9">
        <w:rPr>
          <w:rFonts w:ascii="Verdana" w:hAnsi="Verdana"/>
          <w:u w:val="single"/>
        </w:rPr>
        <w:t>neutraal</w:t>
      </w:r>
      <w:r>
        <w:rPr>
          <w:rFonts w:ascii="Verdana" w:hAnsi="Verdana"/>
        </w:rPr>
        <w:t>.</w:t>
      </w:r>
    </w:p>
    <w:p w:rsidR="00D150D9" w:rsidRDefault="00D150D9" w:rsidP="00D150D9">
      <w:pPr>
        <w:pStyle w:val="Geenafstan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Sommige elektronen zweven verder van de kern dan anderen en kunnen overspringen naar een andere stof. Dit zijn de </w:t>
      </w:r>
      <w:r>
        <w:rPr>
          <w:rFonts w:ascii="Verdana" w:hAnsi="Verdana"/>
          <w:u w:val="single"/>
        </w:rPr>
        <w:t>vrije elektronen</w:t>
      </w:r>
      <w:r>
        <w:rPr>
          <w:rFonts w:ascii="Verdana" w:hAnsi="Verdana"/>
        </w:rPr>
        <w:t>.</w:t>
      </w:r>
    </w:p>
    <w:p w:rsidR="00D150D9" w:rsidRDefault="00D150D9" w:rsidP="00D150D9">
      <w:pPr>
        <w:pStyle w:val="Geenafstan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Door overspringende elektronen ontstaan er </w:t>
      </w:r>
      <w:r w:rsidRPr="00D150D9">
        <w:rPr>
          <w:rFonts w:ascii="Verdana" w:hAnsi="Verdana"/>
          <w:u w:val="single"/>
        </w:rPr>
        <w:t>ladingen</w:t>
      </w:r>
      <w:r>
        <w:rPr>
          <w:rFonts w:ascii="Verdana" w:hAnsi="Verdana"/>
        </w:rPr>
        <w:t>:</w:t>
      </w:r>
    </w:p>
    <w:p w:rsidR="00D150D9" w:rsidRDefault="00D150D9" w:rsidP="00D150D9">
      <w:pPr>
        <w:pStyle w:val="Geenafstand"/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  <w:u w:val="single"/>
        </w:rPr>
        <w:t>positief geladen</w:t>
      </w:r>
      <w:r>
        <w:rPr>
          <w:rFonts w:ascii="Verdana" w:hAnsi="Verdana"/>
        </w:rPr>
        <w:t xml:space="preserve"> is een tekort aan elektronen</w:t>
      </w:r>
    </w:p>
    <w:p w:rsidR="00D150D9" w:rsidRDefault="00D150D9" w:rsidP="00D150D9">
      <w:pPr>
        <w:pStyle w:val="Geenafstand"/>
        <w:numPr>
          <w:ilvl w:val="1"/>
          <w:numId w:val="5"/>
        </w:numPr>
        <w:rPr>
          <w:rFonts w:ascii="Verdana" w:hAnsi="Verdana"/>
        </w:rPr>
      </w:pPr>
      <w:r>
        <w:rPr>
          <w:rFonts w:ascii="Verdana" w:hAnsi="Verdana"/>
          <w:u w:val="single"/>
        </w:rPr>
        <w:t>negatief geladen</w:t>
      </w:r>
      <w:r>
        <w:rPr>
          <w:rFonts w:ascii="Verdana" w:hAnsi="Verdana"/>
        </w:rPr>
        <w:t xml:space="preserve"> is een overschot aan elektronen.</w:t>
      </w:r>
    </w:p>
    <w:p w:rsidR="00D150D9" w:rsidRDefault="00D150D9" w:rsidP="00D150D9">
      <w:pPr>
        <w:pStyle w:val="Geenafstand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De lading wordt bepaald in Coulomb (C) met:                                                       1C negatieve lading = 6,25 x 10</w:t>
      </w:r>
      <w:r>
        <w:rPr>
          <w:rFonts w:ascii="Verdana" w:hAnsi="Verdana"/>
          <w:vertAlign w:val="superscript"/>
        </w:rPr>
        <w:t>18</w:t>
      </w:r>
      <w:r>
        <w:rPr>
          <w:rFonts w:ascii="Verdana" w:hAnsi="Verdana"/>
        </w:rPr>
        <w:t xml:space="preserve"> elektronen.</w:t>
      </w:r>
    </w:p>
    <w:p w:rsidR="00D150D9" w:rsidRDefault="00D150D9" w:rsidP="00D150D9">
      <w:pPr>
        <w:pStyle w:val="Geenafstand"/>
        <w:rPr>
          <w:rFonts w:ascii="Verdana" w:hAnsi="Verdana"/>
        </w:rPr>
      </w:pPr>
    </w:p>
    <w:p w:rsidR="00D150D9" w:rsidRDefault="00D150D9" w:rsidP="00D150D9">
      <w:pPr>
        <w:pStyle w:val="Geenafstand"/>
        <w:rPr>
          <w:rFonts w:ascii="Verdana" w:hAnsi="Verdana"/>
        </w:rPr>
      </w:pPr>
      <w:r>
        <w:rPr>
          <w:rFonts w:ascii="Verdana" w:hAnsi="Verdana"/>
        </w:rPr>
        <w:t>Geleiders en isolatoren:</w:t>
      </w:r>
    </w:p>
    <w:p w:rsidR="00D150D9" w:rsidRDefault="00D150D9" w:rsidP="00D150D9">
      <w:pPr>
        <w:pStyle w:val="Geenafstand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  <w:u w:val="single"/>
        </w:rPr>
        <w:t>Geleiders</w:t>
      </w:r>
      <w:r w:rsidRPr="00D150D9">
        <w:rPr>
          <w:rFonts w:ascii="Verdana" w:hAnsi="Verdana"/>
        </w:rPr>
        <w:t xml:space="preserve"> </w:t>
      </w:r>
      <w:r>
        <w:rPr>
          <w:rFonts w:ascii="Verdana" w:hAnsi="Verdana"/>
        </w:rPr>
        <w:t>hebben veel vrije elektronen en geleiden dus stroom goed. Voorbeelden zijn metalen en het menselijk lichaam.</w:t>
      </w:r>
    </w:p>
    <w:p w:rsidR="00D150D9" w:rsidRDefault="00D150D9" w:rsidP="00D150D9">
      <w:pPr>
        <w:pStyle w:val="Geenafstand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  <w:u w:val="single"/>
        </w:rPr>
        <w:t>Isolatoren</w:t>
      </w:r>
      <w:r>
        <w:rPr>
          <w:rFonts w:ascii="Verdana" w:hAnsi="Verdana"/>
        </w:rPr>
        <w:t xml:space="preserve"> hebben veel ‘vaste’ elektronen. Het geleid dus geen stroom. Voorbeelden zijn hout, kunststoffen en glas.</w:t>
      </w:r>
    </w:p>
    <w:p w:rsidR="00D150D9" w:rsidRDefault="00D150D9" w:rsidP="00D150D9">
      <w:pPr>
        <w:pStyle w:val="Geenafstand"/>
        <w:numPr>
          <w:ilvl w:val="1"/>
          <w:numId w:val="6"/>
        </w:numPr>
        <w:rPr>
          <w:rFonts w:ascii="Verdana" w:hAnsi="Verdana"/>
        </w:rPr>
      </w:pPr>
      <w:r>
        <w:rPr>
          <w:rFonts w:ascii="Verdana" w:hAnsi="Verdana"/>
        </w:rPr>
        <w:t>Door wrijven met een doekje kunnen ook bij isolatoren elektronen loslaten en verplaatsen.</w:t>
      </w:r>
    </w:p>
    <w:p w:rsidR="00D150D9" w:rsidRDefault="00D150D9" w:rsidP="00D150D9">
      <w:pPr>
        <w:pStyle w:val="Geenafstand"/>
        <w:rPr>
          <w:rFonts w:ascii="Verdana" w:hAnsi="Verdana"/>
        </w:rPr>
      </w:pPr>
    </w:p>
    <w:p w:rsidR="00D150D9" w:rsidRDefault="00D150D9" w:rsidP="00D150D9">
      <w:pPr>
        <w:pStyle w:val="Geenafstand"/>
        <w:rPr>
          <w:rFonts w:ascii="Verdana" w:hAnsi="Verdana"/>
        </w:rPr>
      </w:pPr>
      <w:r>
        <w:rPr>
          <w:rFonts w:ascii="Verdana" w:hAnsi="Verdana"/>
        </w:rPr>
        <w:t>Elektroscoop:</w:t>
      </w:r>
    </w:p>
    <w:p w:rsidR="00D150D9" w:rsidRPr="009A1E7B" w:rsidRDefault="00D150D9" w:rsidP="00D150D9">
      <w:pPr>
        <w:pStyle w:val="Geenafstand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Elektrische lading trekt elkaar aan (+-) en stoot elkaar af (-- &amp; ++)</w:t>
      </w:r>
      <w:r w:rsidR="009A1E7B">
        <w:rPr>
          <w:rFonts w:ascii="Verdana" w:hAnsi="Verdana"/>
        </w:rPr>
        <w:t xml:space="preserve">. Dit verschijnsel heet </w:t>
      </w:r>
      <w:proofErr w:type="spellStart"/>
      <w:r w:rsidR="009A1E7B">
        <w:rPr>
          <w:rFonts w:ascii="Verdana" w:hAnsi="Verdana"/>
          <w:u w:val="single"/>
        </w:rPr>
        <w:t>influentie</w:t>
      </w:r>
      <w:proofErr w:type="spellEnd"/>
      <w:r w:rsidR="009A1E7B">
        <w:rPr>
          <w:rFonts w:ascii="Verdana" w:hAnsi="Verdana"/>
          <w:u w:val="single"/>
        </w:rPr>
        <w:t>.</w:t>
      </w:r>
    </w:p>
    <w:p w:rsidR="009A1E7B" w:rsidRDefault="009A1E7B" w:rsidP="00D150D9">
      <w:pPr>
        <w:pStyle w:val="Geenafstand"/>
        <w:numPr>
          <w:ilvl w:val="0"/>
          <w:numId w:val="7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Influentie</w:t>
      </w:r>
      <w:proofErr w:type="spellEnd"/>
      <w:r>
        <w:rPr>
          <w:rFonts w:ascii="Verdana" w:hAnsi="Verdana"/>
        </w:rPr>
        <w:t xml:space="preserve"> is aan te tonen met een </w:t>
      </w:r>
      <w:r>
        <w:rPr>
          <w:rFonts w:ascii="Verdana" w:hAnsi="Verdana"/>
          <w:u w:val="single"/>
        </w:rPr>
        <w:t>elektroscoop</w:t>
      </w:r>
      <w:r>
        <w:rPr>
          <w:rFonts w:ascii="Verdana" w:hAnsi="Verdana"/>
        </w:rPr>
        <w:t xml:space="preserve"> dit is een voorwerp en dus neutraal geladen.</w:t>
      </w:r>
    </w:p>
    <w:p w:rsidR="009A1E7B" w:rsidRDefault="009A1E7B" w:rsidP="009A1E7B">
      <w:pPr>
        <w:pStyle w:val="Geenafstand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>Als je een positief geladen metalen staaf op afstand houdt, gebeurt er niks.</w:t>
      </w:r>
    </w:p>
    <w:p w:rsidR="009A1E7B" w:rsidRDefault="009A1E7B" w:rsidP="009A1E7B">
      <w:pPr>
        <w:pStyle w:val="Geenafstand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294640</wp:posOffset>
            </wp:positionV>
            <wp:extent cx="1276350" cy="1695450"/>
            <wp:effectExtent l="19050" t="0" r="0" b="0"/>
            <wp:wrapSquare wrapText="bothSides"/>
            <wp:docPr id="10" name="Afbeelding 10" descr="https://upload.wikimedia.org/wikipedia/commons/thumb/b/b5/Electroscope.png/220px-Electroscope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b/b5/Electroscope.png/220px-Electroscope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Komt deze staaf dichter bij, dan gaan er meer negatief geladen deeltjes naar de kop toe, en positief geladen naar de 2 staven onder. Gevolg: Deze gaan uiteen (afstoting).</w:t>
      </w:r>
    </w:p>
    <w:p w:rsidR="009A1E7B" w:rsidRDefault="009A1E7B" w:rsidP="009A1E7B">
      <w:pPr>
        <w:pStyle w:val="Geenafstand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>Raak je met deze staaf de elektroscoop aan, dan springen de negatief geladen deeltjes naar de positief geladen staaf (aantrekking). De elektroscoop is positief geladen en de 2 staven onder blijven uiteen staan.</w:t>
      </w:r>
    </w:p>
    <w:p w:rsidR="009A1E7B" w:rsidRPr="009A1E7B" w:rsidRDefault="009A1E7B" w:rsidP="009A1E7B">
      <w:pPr>
        <w:pStyle w:val="Geenafstand"/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Raak je met je vinger de elektroscoop aan, dan </w:t>
      </w:r>
      <w:r>
        <w:rPr>
          <w:rFonts w:ascii="Verdana" w:hAnsi="Verdana"/>
          <w:u w:val="single"/>
        </w:rPr>
        <w:t>ontlaadt</w:t>
      </w:r>
      <w:r>
        <w:rPr>
          <w:rFonts w:ascii="Verdana" w:hAnsi="Verdana"/>
        </w:rPr>
        <w:t xml:space="preserve"> de elektroscoop. Hij wordt weer neutraal geladen en neemt zijn normale stand weer aan.</w:t>
      </w:r>
      <w:r w:rsidRPr="009A1E7B">
        <w:t xml:space="preserve"> </w:t>
      </w:r>
    </w:p>
    <w:p w:rsidR="009A1E7B" w:rsidRPr="00CA0DD2" w:rsidRDefault="009A1E7B" w:rsidP="009A1E7B">
      <w:pPr>
        <w:pStyle w:val="Geenafstand"/>
        <w:ind w:left="1080"/>
        <w:rPr>
          <w:rFonts w:ascii="Verdana" w:hAnsi="Verdana"/>
        </w:rPr>
      </w:pPr>
    </w:p>
    <w:p w:rsidR="009A1E7B" w:rsidRDefault="009A1E7B" w:rsidP="009A1E7B">
      <w:pPr>
        <w:pStyle w:val="Geenafstand"/>
        <w:rPr>
          <w:rFonts w:ascii="Verdana" w:hAnsi="Verdana"/>
          <w:b/>
        </w:rPr>
      </w:pPr>
      <w:r w:rsidRPr="00AC28A6">
        <w:rPr>
          <w:rFonts w:ascii="Verdana" w:hAnsi="Verdana"/>
          <w:b/>
        </w:rPr>
        <w:t>§</w:t>
      </w:r>
      <w:r>
        <w:rPr>
          <w:rFonts w:ascii="Verdana" w:hAnsi="Verdana"/>
          <w:b/>
        </w:rPr>
        <w:t>3</w:t>
      </w:r>
      <w:r w:rsidRPr="00AC28A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Elektrische stroom en elektrische spanning</w:t>
      </w:r>
    </w:p>
    <w:p w:rsidR="009A1E7B" w:rsidRDefault="009A1E7B" w:rsidP="009A1E7B">
      <w:pPr>
        <w:pStyle w:val="Geenafstand"/>
        <w:rPr>
          <w:rFonts w:ascii="Verdana" w:hAnsi="Verdana"/>
          <w:b/>
        </w:rPr>
      </w:pPr>
    </w:p>
    <w:p w:rsidR="009A1E7B" w:rsidRDefault="009A1E7B" w:rsidP="009A1E7B">
      <w:pPr>
        <w:pStyle w:val="Geenafstand"/>
        <w:rPr>
          <w:rFonts w:ascii="Verdana" w:hAnsi="Verdana"/>
        </w:rPr>
      </w:pPr>
      <w:r>
        <w:rPr>
          <w:rFonts w:ascii="Verdana" w:hAnsi="Verdana"/>
        </w:rPr>
        <w:t>Elektrische stroom:</w:t>
      </w:r>
    </w:p>
    <w:p w:rsidR="009A1E7B" w:rsidRDefault="009A1E7B" w:rsidP="009A1E7B">
      <w:pPr>
        <w:pStyle w:val="Geenafstand"/>
        <w:numPr>
          <w:ilvl w:val="0"/>
          <w:numId w:val="8"/>
        </w:numPr>
        <w:rPr>
          <w:rFonts w:ascii="Verdana" w:hAnsi="Verdana"/>
        </w:rPr>
      </w:pPr>
      <w:r w:rsidRPr="009A6ED9">
        <w:rPr>
          <w:rFonts w:ascii="Verdana" w:hAnsi="Verdana"/>
          <w:u w:val="single"/>
        </w:rPr>
        <w:t>Elektrische stroom</w:t>
      </w:r>
      <w:r>
        <w:rPr>
          <w:rFonts w:ascii="Verdana" w:hAnsi="Verdana"/>
        </w:rPr>
        <w:t xml:space="preserve"> is het verplaatsen van lading.</w:t>
      </w:r>
    </w:p>
    <w:p w:rsidR="009A1E7B" w:rsidRDefault="009A1E7B" w:rsidP="009A1E7B">
      <w:pPr>
        <w:pStyle w:val="Geenafstand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Het symbool voor stroom is ‘I’, de eenheid ‘A’ (</w:t>
      </w:r>
      <w:r w:rsidRPr="009A6ED9">
        <w:rPr>
          <w:rFonts w:ascii="Verdana" w:hAnsi="Verdana"/>
          <w:u w:val="single"/>
        </w:rPr>
        <w:t>Ampère</w:t>
      </w:r>
      <w:r>
        <w:rPr>
          <w:rFonts w:ascii="Verdana" w:hAnsi="Verdana"/>
        </w:rPr>
        <w:t>).</w:t>
      </w:r>
    </w:p>
    <w:p w:rsidR="009A1E7B" w:rsidRDefault="009A1E7B" w:rsidP="009A1E7B">
      <w:pPr>
        <w:pStyle w:val="Geenafstand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We spreken van elektrische stroom als er iedere seconde 1A van 1C overgaat, dus:</w:t>
      </w:r>
    </w:p>
    <w:p w:rsidR="009A1E7B" w:rsidRPr="009A1E7B" w:rsidRDefault="009A1E7B" w:rsidP="009A1E7B">
      <w:pPr>
        <w:pStyle w:val="Geenafstand"/>
        <w:numPr>
          <w:ilvl w:val="1"/>
          <w:numId w:val="8"/>
        </w:numPr>
        <w:rPr>
          <w:rFonts w:ascii="Verdana" w:hAnsi="Verdana"/>
        </w:rPr>
      </w:pPr>
      <m:oMath>
        <m:r>
          <w:rPr>
            <w:rFonts w:ascii="Cambria Math" w:hAnsi="Verdana"/>
          </w:rPr>
          <m:t>1</m:t>
        </m:r>
        <m:r>
          <w:rPr>
            <w:rFonts w:ascii="Cambria Math" w:hAnsi="Cambria Math"/>
          </w:rPr>
          <m:t>A</m:t>
        </m:r>
        <m:r>
          <w:rPr>
            <w:rFonts w:ascii="Cambria Math" w:hAnsi="Verdana"/>
          </w:rPr>
          <m:t xml:space="preserve">= </m:t>
        </m:r>
        <m:r>
          <w:rPr>
            <w:rFonts w:ascii="Cambria Math" w:hAnsi="Verdana"/>
          </w:rPr>
          <m:t>1C/s</m:t>
        </m:r>
      </m:oMath>
    </w:p>
    <w:p w:rsidR="009A1E7B" w:rsidRDefault="009A1E7B" w:rsidP="009A1E7B">
      <w:pPr>
        <w:pStyle w:val="Geenafstand"/>
        <w:rPr>
          <w:rFonts w:ascii="Verdana" w:hAnsi="Verdana"/>
        </w:rPr>
      </w:pPr>
    </w:p>
    <w:p w:rsidR="009A6ED9" w:rsidRDefault="009A6ED9" w:rsidP="009A1E7B">
      <w:pPr>
        <w:pStyle w:val="Geenafstand"/>
        <w:rPr>
          <w:rFonts w:ascii="Verdana" w:hAnsi="Verdana"/>
        </w:rPr>
      </w:pPr>
      <w:r>
        <w:rPr>
          <w:rFonts w:ascii="Verdana" w:hAnsi="Verdana"/>
        </w:rPr>
        <w:t>Elektrische spanning:</w:t>
      </w:r>
    </w:p>
    <w:p w:rsidR="009A6ED9" w:rsidRDefault="009A6ED9" w:rsidP="009A6ED9">
      <w:pPr>
        <w:pStyle w:val="Geenafstand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Heeft te maken met de spanning die een spanningsbron kan leveren om de stroom constant te houden.</w:t>
      </w:r>
    </w:p>
    <w:p w:rsidR="009A6ED9" w:rsidRDefault="009A6ED9" w:rsidP="009A6ED9">
      <w:pPr>
        <w:pStyle w:val="Geenafstand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 xml:space="preserve">Door </w:t>
      </w:r>
      <w:r w:rsidRPr="009A6ED9">
        <w:rPr>
          <w:rFonts w:ascii="Verdana" w:hAnsi="Verdana"/>
          <w:u w:val="single"/>
        </w:rPr>
        <w:t>spanning</w:t>
      </w:r>
      <w:r>
        <w:rPr>
          <w:rFonts w:ascii="Verdana" w:hAnsi="Verdana"/>
        </w:rPr>
        <w:t xml:space="preserve"> een blijvende elektrische stroom.</w:t>
      </w:r>
    </w:p>
    <w:p w:rsidR="009A6ED9" w:rsidRDefault="009A6ED9" w:rsidP="009A6ED9">
      <w:pPr>
        <w:pStyle w:val="Geenafstand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Het symbool voor spanning is ‘U’, de eenheid ‘V’ (</w:t>
      </w:r>
      <w:r w:rsidRPr="009A6ED9">
        <w:rPr>
          <w:rFonts w:ascii="Verdana" w:hAnsi="Verdana"/>
          <w:u w:val="single"/>
        </w:rPr>
        <w:t>Volt</w:t>
      </w:r>
      <w:r>
        <w:rPr>
          <w:rFonts w:ascii="Verdana" w:hAnsi="Verdana"/>
        </w:rPr>
        <w:t>).</w:t>
      </w:r>
    </w:p>
    <w:p w:rsidR="009A6ED9" w:rsidRDefault="009A6ED9" w:rsidP="009A6ED9">
      <w:pPr>
        <w:pStyle w:val="Geenafstand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Is de spanning op, dan moet iets </w:t>
      </w:r>
      <w:r w:rsidRPr="000D1537">
        <w:rPr>
          <w:rFonts w:ascii="Verdana" w:hAnsi="Verdana"/>
          <w:u w:val="single"/>
        </w:rPr>
        <w:t>opgeladen</w:t>
      </w:r>
      <w:r>
        <w:rPr>
          <w:rFonts w:ascii="Verdana" w:hAnsi="Verdana"/>
        </w:rPr>
        <w:t xml:space="preserve"> worden.</w:t>
      </w:r>
    </w:p>
    <w:p w:rsidR="009A6ED9" w:rsidRDefault="009A6ED9" w:rsidP="009A1E7B">
      <w:pPr>
        <w:pStyle w:val="Geenafstand"/>
        <w:rPr>
          <w:rFonts w:ascii="Verdana" w:hAnsi="Verdana"/>
        </w:rPr>
      </w:pPr>
    </w:p>
    <w:p w:rsidR="009A1E7B" w:rsidRDefault="009A1E7B" w:rsidP="009A1E7B">
      <w:pPr>
        <w:pStyle w:val="Geenafstand"/>
        <w:rPr>
          <w:rFonts w:ascii="Verdana" w:hAnsi="Verdana"/>
        </w:rPr>
      </w:pPr>
      <w:r>
        <w:rPr>
          <w:rFonts w:ascii="Verdana" w:hAnsi="Verdana"/>
        </w:rPr>
        <w:t>Elektrische energie:</w:t>
      </w:r>
    </w:p>
    <w:p w:rsidR="009A1E7B" w:rsidRDefault="009A1E7B" w:rsidP="009A1E7B">
      <w:pPr>
        <w:pStyle w:val="Geenafstand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Is nodig om stroom de goede richting op te bewegen</w:t>
      </w:r>
      <w:r w:rsidR="009A6ED9">
        <w:rPr>
          <w:rFonts w:ascii="Verdana" w:hAnsi="Verdana"/>
        </w:rPr>
        <w:t>.</w:t>
      </w:r>
    </w:p>
    <w:p w:rsidR="009A6ED9" w:rsidRDefault="009A6ED9" w:rsidP="009A1E7B">
      <w:pPr>
        <w:pStyle w:val="Geenafstand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Kan ontstaan door omzetten </w:t>
      </w:r>
      <w:r w:rsidRPr="009A6ED9">
        <w:rPr>
          <w:rFonts w:ascii="Verdana" w:hAnsi="Verdana"/>
          <w:u w:val="single"/>
        </w:rPr>
        <w:t>chemische energie</w:t>
      </w:r>
      <w:r>
        <w:rPr>
          <w:rFonts w:ascii="Verdana" w:hAnsi="Verdana"/>
        </w:rPr>
        <w:t xml:space="preserve"> (naar </w:t>
      </w:r>
      <w:r w:rsidRPr="009A6ED9">
        <w:rPr>
          <w:rFonts w:ascii="Verdana" w:hAnsi="Verdana"/>
          <w:u w:val="single"/>
        </w:rPr>
        <w:t>elektrische energie</w:t>
      </w:r>
      <w:r>
        <w:rPr>
          <w:rFonts w:ascii="Verdana" w:hAnsi="Verdana"/>
        </w:rPr>
        <w:t>).</w:t>
      </w:r>
    </w:p>
    <w:p w:rsidR="009A6ED9" w:rsidRDefault="009A6ED9" w:rsidP="009A1E7B">
      <w:pPr>
        <w:pStyle w:val="Geenafstand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De stroom gaat van + naar -. Elektronen gaan tegen die richting in, maar dat maakt voor de stroom niks uit.</w:t>
      </w:r>
    </w:p>
    <w:p w:rsidR="009A6ED9" w:rsidRDefault="009A6ED9" w:rsidP="009A1E7B">
      <w:pPr>
        <w:pStyle w:val="Geenafstand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Het symbool voor elektrische energie is ‘E’, de eenheid is ‘J’ (</w:t>
      </w:r>
      <w:r w:rsidRPr="009A6ED9">
        <w:rPr>
          <w:rFonts w:ascii="Verdana" w:hAnsi="Verdana"/>
          <w:u w:val="single"/>
        </w:rPr>
        <w:t>Joule</w:t>
      </w:r>
      <w:r>
        <w:rPr>
          <w:rFonts w:ascii="Verdana" w:hAnsi="Verdana"/>
        </w:rPr>
        <w:t>).</w:t>
      </w:r>
    </w:p>
    <w:p w:rsidR="009A6ED9" w:rsidRDefault="009A6ED9" w:rsidP="009A6ED9">
      <w:pPr>
        <w:pStyle w:val="Geenafstand"/>
        <w:rPr>
          <w:rFonts w:ascii="Verdana" w:hAnsi="Verdana"/>
        </w:rPr>
      </w:pPr>
    </w:p>
    <w:p w:rsidR="009A6ED9" w:rsidRDefault="009A6ED9" w:rsidP="009A6ED9">
      <w:pPr>
        <w:pStyle w:val="Geenafstand"/>
        <w:rPr>
          <w:rFonts w:ascii="Verdana" w:hAnsi="Verdana"/>
        </w:rPr>
      </w:pPr>
      <w:r>
        <w:rPr>
          <w:rFonts w:ascii="Verdana" w:hAnsi="Verdana"/>
        </w:rPr>
        <w:t>Verbanden:</w:t>
      </w:r>
    </w:p>
    <w:p w:rsidR="009A6ED9" w:rsidRDefault="009A6ED9" w:rsidP="009A6ED9">
      <w:pPr>
        <w:pStyle w:val="Geenafstand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Hoe groter de spanning, hoe groter de energie. Zijn rechtevenredig, dus:</w:t>
      </w:r>
    </w:p>
    <w:p w:rsidR="009A6ED9" w:rsidRPr="009A6ED9" w:rsidRDefault="009A6ED9" w:rsidP="009A6ED9">
      <w:pPr>
        <w:pStyle w:val="Geenafstand"/>
        <w:numPr>
          <w:ilvl w:val="1"/>
          <w:numId w:val="11"/>
        </w:numPr>
        <w:rPr>
          <w:rFonts w:ascii="Verdana" w:hAnsi="Verdana"/>
          <w:u w:val="single"/>
        </w:rPr>
      </w:pPr>
      <w:r w:rsidRPr="009A6ED9">
        <w:rPr>
          <w:rFonts w:ascii="Verdana" w:hAnsi="Verdana"/>
          <w:u w:val="single"/>
        </w:rPr>
        <w:t>U ~ E</w:t>
      </w:r>
    </w:p>
    <w:p w:rsidR="009A6ED9" w:rsidRDefault="009A6ED9" w:rsidP="009A6ED9">
      <w:pPr>
        <w:pStyle w:val="Geenafstand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Hoe groter de stroomsterkte, hoe groter de elektrische energie. Zijn rechtevenredig, dus:</w:t>
      </w:r>
    </w:p>
    <w:p w:rsidR="009A6ED9" w:rsidRPr="009A6ED9" w:rsidRDefault="009A6ED9" w:rsidP="009A6ED9">
      <w:pPr>
        <w:pStyle w:val="Geenafstand"/>
        <w:numPr>
          <w:ilvl w:val="1"/>
          <w:numId w:val="11"/>
        </w:numPr>
        <w:rPr>
          <w:rFonts w:ascii="Verdana" w:hAnsi="Verdana"/>
          <w:u w:val="single"/>
        </w:rPr>
      </w:pPr>
      <w:r w:rsidRPr="009A6ED9">
        <w:rPr>
          <w:rFonts w:ascii="Verdana" w:hAnsi="Verdana"/>
          <w:u w:val="single"/>
        </w:rPr>
        <w:t>E ~ I</w:t>
      </w:r>
    </w:p>
    <w:p w:rsidR="009A6ED9" w:rsidRDefault="009A6ED9" w:rsidP="009A6ED9">
      <w:pPr>
        <w:pStyle w:val="Geenafstand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Hoe langer de tijd, hoe meer energie. Zijn rechtevenredig, dus:</w:t>
      </w:r>
    </w:p>
    <w:p w:rsidR="009A6ED9" w:rsidRPr="009A6ED9" w:rsidRDefault="009A6ED9" w:rsidP="009A6ED9">
      <w:pPr>
        <w:pStyle w:val="Geenafstand"/>
        <w:numPr>
          <w:ilvl w:val="1"/>
          <w:numId w:val="11"/>
        </w:numPr>
        <w:rPr>
          <w:rFonts w:ascii="Verdana" w:hAnsi="Verdana"/>
          <w:u w:val="single"/>
        </w:rPr>
      </w:pPr>
      <w:r w:rsidRPr="009A6ED9">
        <w:rPr>
          <w:rFonts w:ascii="Verdana" w:hAnsi="Verdana"/>
          <w:u w:val="single"/>
        </w:rPr>
        <w:t>E ~ t</w:t>
      </w:r>
    </w:p>
    <w:p w:rsidR="00AC28A6" w:rsidRDefault="00AC28A6" w:rsidP="00AC28A6">
      <w:pPr>
        <w:pStyle w:val="Geenafstand"/>
        <w:rPr>
          <w:rFonts w:ascii="Verdana" w:hAnsi="Verdana"/>
        </w:rPr>
      </w:pPr>
    </w:p>
    <w:p w:rsidR="009A6ED9" w:rsidRPr="000D1537" w:rsidRDefault="009A6ED9" w:rsidP="00AC28A6">
      <w:pPr>
        <w:pStyle w:val="Geenafstand"/>
        <w:rPr>
          <w:rFonts w:ascii="Verdana" w:hAnsi="Verdana"/>
        </w:rPr>
      </w:pPr>
      <w:r w:rsidRPr="000D1537">
        <w:rPr>
          <w:rFonts w:ascii="Verdana" w:hAnsi="Verdana"/>
        </w:rPr>
        <w:t>Elektrisch vermogen:</w:t>
      </w:r>
    </w:p>
    <w:p w:rsidR="009A6ED9" w:rsidRDefault="000D1537" w:rsidP="009A6ED9">
      <w:pPr>
        <w:pStyle w:val="Geenafstand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  <w:u w:val="single"/>
        </w:rPr>
        <w:t xml:space="preserve">Elektrisch </w:t>
      </w:r>
      <w:r w:rsidRPr="000D1537">
        <w:rPr>
          <w:rFonts w:ascii="Verdana" w:hAnsi="Verdana"/>
          <w:u w:val="single"/>
        </w:rPr>
        <w:t>vermogen</w:t>
      </w:r>
      <w:r>
        <w:rPr>
          <w:rFonts w:ascii="Verdana" w:hAnsi="Verdana"/>
        </w:rPr>
        <w:t xml:space="preserve"> i</w:t>
      </w:r>
      <w:r w:rsidR="009A6ED9" w:rsidRPr="000D1537">
        <w:rPr>
          <w:rFonts w:ascii="Verdana" w:hAnsi="Verdana"/>
        </w:rPr>
        <w:t>s</w:t>
      </w:r>
      <w:r w:rsidR="009A6ED9">
        <w:rPr>
          <w:rFonts w:ascii="Verdana" w:hAnsi="Verdana"/>
        </w:rPr>
        <w:t xml:space="preserve"> de hoeveelheid energie per tijdseenheid.</w:t>
      </w:r>
    </w:p>
    <w:p w:rsidR="009A6ED9" w:rsidRDefault="009A6ED9" w:rsidP="009A6ED9">
      <w:pPr>
        <w:pStyle w:val="Geenafstand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Hoe groter het vermogen, hoe groter de omgezette energie.</w:t>
      </w:r>
    </w:p>
    <w:p w:rsidR="00651287" w:rsidRDefault="009A6ED9" w:rsidP="00651287">
      <w:pPr>
        <w:pStyle w:val="Geenafstand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Het symbool voor vermogen is ‘P’, de eenheid ‘W’ (</w:t>
      </w:r>
      <w:r w:rsidRPr="009A6ED9">
        <w:rPr>
          <w:rFonts w:ascii="Verdana" w:hAnsi="Verdana"/>
          <w:u w:val="single"/>
        </w:rPr>
        <w:t>Watt</w:t>
      </w:r>
      <w:r>
        <w:rPr>
          <w:rFonts w:ascii="Verdana" w:hAnsi="Verdana"/>
        </w:rPr>
        <w:t>).</w:t>
      </w:r>
    </w:p>
    <w:p w:rsidR="00651287" w:rsidRDefault="00651287" w:rsidP="00651287">
      <w:pPr>
        <w:pStyle w:val="Geenafstand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Eenheid energie is joule, van tijd is seconde, dus:</w:t>
      </w:r>
    </w:p>
    <w:p w:rsidR="00651287" w:rsidRPr="000D1537" w:rsidRDefault="00651287" w:rsidP="00651287">
      <w:pPr>
        <w:pStyle w:val="Geenafstand"/>
        <w:numPr>
          <w:ilvl w:val="1"/>
          <w:numId w:val="12"/>
        </w:numPr>
        <w:rPr>
          <w:rFonts w:ascii="Verdana" w:hAnsi="Verdana"/>
        </w:rPr>
      </w:pPr>
      <m:oMath>
        <m:r>
          <w:rPr>
            <w:rFonts w:ascii="Cambria Math" w:hAnsi="Verdana"/>
          </w:rPr>
          <m:t>1</m:t>
        </m:r>
        <m:r>
          <w:rPr>
            <w:rFonts w:ascii="Cambria Math" w:hAnsi="Cambria Math"/>
          </w:rPr>
          <m:t>W</m:t>
        </m:r>
        <m:r>
          <w:rPr>
            <w:rFonts w:ascii="Cambria Math" w:hAnsi="Verdana"/>
          </w:rPr>
          <m:t xml:space="preserve">= </m:t>
        </m:r>
        <m:r>
          <w:rPr>
            <w:rFonts w:ascii="Cambria Math" w:hAnsi="Verdana"/>
          </w:rPr>
          <m:t>1 J/s</m:t>
        </m:r>
      </m:oMath>
    </w:p>
    <w:p w:rsidR="000D1537" w:rsidRPr="000D1537" w:rsidRDefault="000D1537" w:rsidP="000D1537">
      <w:pPr>
        <w:pStyle w:val="Geenafstand"/>
        <w:ind w:left="1440"/>
        <w:rPr>
          <w:rFonts w:ascii="Verdana" w:hAnsi="Verdana"/>
        </w:rPr>
      </w:pPr>
    </w:p>
    <w:p w:rsidR="000D1537" w:rsidRDefault="000D1537" w:rsidP="000D1537">
      <w:pPr>
        <w:pStyle w:val="Geenafstand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Formules</w:t>
      </w:r>
      <w:r w:rsidR="00F314FD">
        <w:rPr>
          <w:rFonts w:ascii="Verdana" w:eastAsiaTheme="minorEastAsia" w:hAnsi="Verdana"/>
        </w:rPr>
        <w:t xml:space="preserve"> (deels onderdeel van §4) </w:t>
      </w:r>
      <w:r>
        <w:rPr>
          <w:rFonts w:ascii="Verdana" w:eastAsiaTheme="minorEastAsia" w:hAnsi="Verdana"/>
        </w:rPr>
        <w:t>:</w:t>
      </w:r>
    </w:p>
    <w:tbl>
      <w:tblPr>
        <w:tblStyle w:val="Tabelraster"/>
        <w:tblW w:w="0" w:type="auto"/>
        <w:tblLook w:val="04A0"/>
      </w:tblPr>
      <w:tblGrid>
        <w:gridCol w:w="2376"/>
        <w:gridCol w:w="1701"/>
        <w:gridCol w:w="5135"/>
      </w:tblGrid>
      <w:tr w:rsidR="00F314FD" w:rsidTr="006D42E3">
        <w:tc>
          <w:tcPr>
            <w:tcW w:w="2376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  <w:b/>
              </w:rPr>
            </w:pPr>
            <w:r w:rsidRPr="00F314FD">
              <w:rPr>
                <w:rFonts w:ascii="Verdana" w:eastAsiaTheme="minorEastAsia" w:hAnsi="Verdana"/>
                <w:b/>
              </w:rPr>
              <w:t>Grootheid</w:t>
            </w:r>
          </w:p>
        </w:tc>
        <w:tc>
          <w:tcPr>
            <w:tcW w:w="1701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  <w:b/>
              </w:rPr>
            </w:pPr>
            <w:r w:rsidRPr="00F314FD">
              <w:rPr>
                <w:rFonts w:ascii="Verdana" w:eastAsiaTheme="minorEastAsia" w:hAnsi="Verdana"/>
                <w:b/>
              </w:rPr>
              <w:t>Eenheid</w:t>
            </w:r>
          </w:p>
        </w:tc>
        <w:tc>
          <w:tcPr>
            <w:tcW w:w="5135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  <w:b/>
              </w:rPr>
            </w:pPr>
            <w:r w:rsidRPr="00F314FD">
              <w:rPr>
                <w:rFonts w:ascii="Verdana" w:eastAsiaTheme="minorEastAsia" w:hAnsi="Verdana"/>
                <w:b/>
              </w:rPr>
              <w:t>Berekening</w:t>
            </w:r>
          </w:p>
        </w:tc>
      </w:tr>
      <w:tr w:rsidR="00F314FD" w:rsidTr="006D42E3">
        <w:tc>
          <w:tcPr>
            <w:tcW w:w="2376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Spanning = U</w:t>
            </w:r>
          </w:p>
        </w:tc>
        <w:tc>
          <w:tcPr>
            <w:tcW w:w="1701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Volt = V</w:t>
            </w:r>
          </w:p>
        </w:tc>
        <w:tc>
          <w:tcPr>
            <w:tcW w:w="5135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U = I x R of U = P : I</w:t>
            </w:r>
          </w:p>
        </w:tc>
      </w:tr>
      <w:tr w:rsidR="00F314FD" w:rsidTr="006D42E3">
        <w:tc>
          <w:tcPr>
            <w:tcW w:w="2376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Stroomsterkte = I</w:t>
            </w:r>
          </w:p>
        </w:tc>
        <w:tc>
          <w:tcPr>
            <w:tcW w:w="1701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Ampère = A</w:t>
            </w:r>
          </w:p>
        </w:tc>
        <w:tc>
          <w:tcPr>
            <w:tcW w:w="5135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I = U: R of I = P : U</w:t>
            </w:r>
          </w:p>
        </w:tc>
      </w:tr>
      <w:tr w:rsidR="00F314FD" w:rsidTr="006D42E3">
        <w:tc>
          <w:tcPr>
            <w:tcW w:w="2376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Weerstand = R</w:t>
            </w:r>
          </w:p>
        </w:tc>
        <w:tc>
          <w:tcPr>
            <w:tcW w:w="1701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Ohm = Ω</w:t>
            </w:r>
          </w:p>
        </w:tc>
        <w:tc>
          <w:tcPr>
            <w:tcW w:w="5135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 xml:space="preserve">R = U: I </w:t>
            </w:r>
          </w:p>
        </w:tc>
      </w:tr>
      <w:tr w:rsidR="00F314FD" w:rsidTr="006D42E3">
        <w:tc>
          <w:tcPr>
            <w:tcW w:w="2376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Vermogen = P(</w:t>
            </w:r>
            <w:proofErr w:type="spellStart"/>
            <w:r w:rsidRPr="00F314FD">
              <w:rPr>
                <w:rFonts w:ascii="Verdana" w:eastAsiaTheme="minorEastAsia" w:hAnsi="Verdana"/>
              </w:rPr>
              <w:t>ower</w:t>
            </w:r>
            <w:proofErr w:type="spellEnd"/>
            <w:r w:rsidRPr="00F314FD">
              <w:rPr>
                <w:rFonts w:ascii="Verdana" w:eastAsiaTheme="minorEastAsia" w:hAnsi="Verdana"/>
              </w:rPr>
              <w:t>)</w:t>
            </w:r>
          </w:p>
        </w:tc>
        <w:tc>
          <w:tcPr>
            <w:tcW w:w="1701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Watt = W</w:t>
            </w:r>
          </w:p>
        </w:tc>
        <w:tc>
          <w:tcPr>
            <w:tcW w:w="5135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P= U x I of P = E : t</w:t>
            </w:r>
          </w:p>
        </w:tc>
      </w:tr>
      <w:tr w:rsidR="00F314FD" w:rsidTr="006D42E3">
        <w:tc>
          <w:tcPr>
            <w:tcW w:w="2376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Elektrische energie =  E</w:t>
            </w:r>
          </w:p>
        </w:tc>
        <w:tc>
          <w:tcPr>
            <w:tcW w:w="1701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proofErr w:type="spellStart"/>
            <w:r w:rsidRPr="00F314FD">
              <w:rPr>
                <w:rFonts w:ascii="Verdana" w:eastAsiaTheme="minorEastAsia" w:hAnsi="Verdana"/>
              </w:rPr>
              <w:t>Ws</w:t>
            </w:r>
            <w:proofErr w:type="spellEnd"/>
            <w:r w:rsidRPr="00F314FD">
              <w:rPr>
                <w:rFonts w:ascii="Verdana" w:eastAsiaTheme="minorEastAsia" w:hAnsi="Verdana"/>
              </w:rPr>
              <w:t>/kWh</w:t>
            </w:r>
          </w:p>
        </w:tc>
        <w:tc>
          <w:tcPr>
            <w:tcW w:w="5135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E= P x t</w:t>
            </w:r>
          </w:p>
        </w:tc>
      </w:tr>
      <w:tr w:rsidR="00F314FD" w:rsidTr="006D42E3">
        <w:tc>
          <w:tcPr>
            <w:tcW w:w="2376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Tijd = t</w:t>
            </w:r>
          </w:p>
        </w:tc>
        <w:tc>
          <w:tcPr>
            <w:tcW w:w="1701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s/h</w:t>
            </w:r>
          </w:p>
        </w:tc>
        <w:tc>
          <w:tcPr>
            <w:tcW w:w="5135" w:type="dxa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 w:rsidRPr="00F314FD">
              <w:rPr>
                <w:rFonts w:ascii="Verdana" w:eastAsiaTheme="minorEastAsia" w:hAnsi="Verdana"/>
              </w:rPr>
              <w:t>t = E : P</w:t>
            </w:r>
          </w:p>
        </w:tc>
      </w:tr>
      <w:tr w:rsidR="00F314FD" w:rsidTr="00A36A5A">
        <w:tc>
          <w:tcPr>
            <w:tcW w:w="9212" w:type="dxa"/>
            <w:gridSpan w:val="3"/>
          </w:tcPr>
          <w:p w:rsidR="00F314FD" w:rsidRPr="00F314FD" w:rsidRDefault="00F314FD" w:rsidP="00F314FD">
            <w:pPr>
              <w:pStyle w:val="Geenafstand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>Dit zijn allemaal afgeleiden van de basisformules P=UI U=IR en E=Pt</w:t>
            </w:r>
          </w:p>
        </w:tc>
      </w:tr>
    </w:tbl>
    <w:p w:rsidR="000D1537" w:rsidRDefault="000D1537" w:rsidP="000D1537">
      <w:pPr>
        <w:pStyle w:val="Geenafstand"/>
        <w:rPr>
          <w:rFonts w:ascii="Verdana" w:hAnsi="Verdana"/>
        </w:rPr>
      </w:pPr>
    </w:p>
    <w:p w:rsidR="00F314FD" w:rsidRDefault="00F314FD" w:rsidP="000D1537">
      <w:pPr>
        <w:pStyle w:val="Geenafstand"/>
        <w:rPr>
          <w:rFonts w:ascii="Verdana" w:hAnsi="Verdana"/>
          <w:b/>
        </w:rPr>
      </w:pPr>
      <w:r>
        <w:rPr>
          <w:rFonts w:ascii="Verdana" w:hAnsi="Verdana"/>
          <w:b/>
        </w:rPr>
        <w:t>§4 Weerstanden</w:t>
      </w:r>
    </w:p>
    <w:p w:rsidR="00F314FD" w:rsidRDefault="00F314FD" w:rsidP="000D1537">
      <w:pPr>
        <w:pStyle w:val="Geenafstand"/>
        <w:rPr>
          <w:rFonts w:ascii="Verdana" w:hAnsi="Verdana"/>
          <w:b/>
        </w:rPr>
      </w:pPr>
    </w:p>
    <w:p w:rsidR="00F314FD" w:rsidRDefault="00F314FD" w:rsidP="000D1537">
      <w:pPr>
        <w:pStyle w:val="Geenafstand"/>
        <w:rPr>
          <w:rFonts w:ascii="Verdana" w:hAnsi="Verdana"/>
        </w:rPr>
      </w:pPr>
      <w:r>
        <w:rPr>
          <w:rFonts w:ascii="Verdana" w:hAnsi="Verdana"/>
        </w:rPr>
        <w:t>Weerstand:</w:t>
      </w:r>
    </w:p>
    <w:p w:rsidR="00F314FD" w:rsidRDefault="00F314FD" w:rsidP="00F314FD">
      <w:pPr>
        <w:pStyle w:val="Geenafstand"/>
        <w:numPr>
          <w:ilvl w:val="0"/>
          <w:numId w:val="13"/>
        </w:numPr>
        <w:rPr>
          <w:rFonts w:ascii="Verdana" w:hAnsi="Verdana"/>
        </w:rPr>
      </w:pPr>
      <w:r>
        <w:rPr>
          <w:rFonts w:ascii="Verdana" w:hAnsi="Verdana"/>
        </w:rPr>
        <w:t xml:space="preserve">Het oponthoud, de tegenwerking van de beweging van de elektronen, noemen we </w:t>
      </w:r>
      <w:r w:rsidRPr="00F314FD">
        <w:rPr>
          <w:rFonts w:ascii="Verdana" w:hAnsi="Verdana"/>
          <w:u w:val="single"/>
        </w:rPr>
        <w:t>weerstand</w:t>
      </w:r>
      <w:r>
        <w:rPr>
          <w:rFonts w:ascii="Verdana" w:hAnsi="Verdana"/>
        </w:rPr>
        <w:t>.</w:t>
      </w:r>
    </w:p>
    <w:p w:rsidR="00F314FD" w:rsidRDefault="00F314FD" w:rsidP="00F314FD">
      <w:pPr>
        <w:pStyle w:val="Geenafstand"/>
        <w:numPr>
          <w:ilvl w:val="0"/>
          <w:numId w:val="13"/>
        </w:numPr>
        <w:rPr>
          <w:rFonts w:ascii="Verdana" w:hAnsi="Verdana"/>
        </w:rPr>
      </w:pPr>
      <w:r>
        <w:rPr>
          <w:rFonts w:ascii="Verdana" w:hAnsi="Verdana"/>
        </w:rPr>
        <w:t>Weerstand heeft als symbool ‘R’ en als eenheid ‘Ω’ (</w:t>
      </w:r>
      <w:r>
        <w:rPr>
          <w:rFonts w:ascii="Verdana" w:hAnsi="Verdana"/>
          <w:u w:val="single"/>
        </w:rPr>
        <w:t>Ohm</w:t>
      </w:r>
      <w:r>
        <w:rPr>
          <w:rFonts w:ascii="Verdana" w:hAnsi="Verdana"/>
        </w:rPr>
        <w:t>)</w:t>
      </w:r>
    </w:p>
    <w:p w:rsidR="00F314FD" w:rsidRDefault="00F314FD" w:rsidP="00F314FD">
      <w:pPr>
        <w:pStyle w:val="Geenafstand"/>
        <w:numPr>
          <w:ilvl w:val="0"/>
          <w:numId w:val="13"/>
        </w:numPr>
        <w:rPr>
          <w:rFonts w:ascii="Verdana" w:hAnsi="Verdana"/>
        </w:rPr>
      </w:pPr>
      <w:r>
        <w:rPr>
          <w:rFonts w:ascii="Verdana" w:hAnsi="Verdana"/>
        </w:rPr>
        <w:t>Hoe groter de weerstand van een draad, hoe kleiner de stroom, dus:</w:t>
      </w:r>
    </w:p>
    <w:p w:rsidR="00F314FD" w:rsidRDefault="00F314FD" w:rsidP="00F314FD">
      <w:pPr>
        <w:pStyle w:val="Geenafstand"/>
        <w:numPr>
          <w:ilvl w:val="1"/>
          <w:numId w:val="13"/>
        </w:numPr>
        <w:rPr>
          <w:rFonts w:ascii="Verdana" w:hAnsi="Verdana"/>
        </w:rPr>
      </w:pPr>
      <w:r>
        <w:rPr>
          <w:rFonts w:ascii="Verdana" w:hAnsi="Verdana"/>
        </w:rPr>
        <w:t>R = U / I (weerstand = spanning : stroomsterkte)</w:t>
      </w:r>
    </w:p>
    <w:p w:rsidR="00F314FD" w:rsidRDefault="00F314FD" w:rsidP="00F314FD">
      <w:pPr>
        <w:pStyle w:val="Geenafstand"/>
        <w:rPr>
          <w:rFonts w:ascii="Verdana" w:hAnsi="Verdana"/>
        </w:rPr>
      </w:pPr>
    </w:p>
    <w:p w:rsidR="00F314FD" w:rsidRDefault="00F314FD" w:rsidP="00F314FD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Ohms of </w:t>
      </w:r>
      <w:proofErr w:type="spellStart"/>
      <w:r>
        <w:rPr>
          <w:rFonts w:ascii="Verdana" w:hAnsi="Verdana"/>
        </w:rPr>
        <w:t>niet-Ohms</w:t>
      </w:r>
      <w:proofErr w:type="spellEnd"/>
      <w:r>
        <w:rPr>
          <w:rFonts w:ascii="Verdana" w:hAnsi="Verdana"/>
        </w:rPr>
        <w:t>:</w:t>
      </w:r>
    </w:p>
    <w:p w:rsidR="00F314FD" w:rsidRPr="00F64093" w:rsidRDefault="00F314FD" w:rsidP="00F314FD">
      <w:pPr>
        <w:pStyle w:val="Geenafstand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Als de stroomsterkte niet rechtevenredig toeneemt met de spanning, is de weerstand dus niet de gehele tijd gelijk. Er ontstaat een steeds groter getal. De weerstand neemt dus toe</w:t>
      </w:r>
      <w:r w:rsidR="00F64093">
        <w:rPr>
          <w:rFonts w:ascii="Verdana" w:hAnsi="Verdana"/>
        </w:rPr>
        <w:t xml:space="preserve"> als de spanning U groter wordt. Dit is een </w:t>
      </w:r>
      <w:r w:rsidR="00F64093">
        <w:rPr>
          <w:rFonts w:ascii="Verdana" w:hAnsi="Verdana"/>
          <w:u w:val="single"/>
        </w:rPr>
        <w:t xml:space="preserve">niet </w:t>
      </w:r>
      <w:proofErr w:type="spellStart"/>
      <w:r w:rsidR="00F64093">
        <w:rPr>
          <w:rFonts w:ascii="Verdana" w:hAnsi="Verdana"/>
          <w:u w:val="single"/>
        </w:rPr>
        <w:t>Ohmse-weerstand</w:t>
      </w:r>
      <w:proofErr w:type="spellEnd"/>
      <w:r w:rsidR="00F64093">
        <w:rPr>
          <w:rFonts w:ascii="Verdana" w:hAnsi="Verdana"/>
          <w:u w:val="single"/>
        </w:rPr>
        <w:t xml:space="preserve"> </w:t>
      </w:r>
      <w:r w:rsidR="00F64093">
        <w:rPr>
          <w:rFonts w:ascii="Verdana" w:hAnsi="Verdana"/>
        </w:rPr>
        <w:t>.</w:t>
      </w:r>
    </w:p>
    <w:p w:rsidR="00F64093" w:rsidRDefault="00F64093" w:rsidP="00F314FD">
      <w:pPr>
        <w:pStyle w:val="Geenafstand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Als de stroomsterkte en de spanning recht evenredig toenemen, is de weerstand R dus constant. Dit is een </w:t>
      </w:r>
      <w:proofErr w:type="spellStart"/>
      <w:r>
        <w:rPr>
          <w:rFonts w:ascii="Verdana" w:hAnsi="Verdana"/>
        </w:rPr>
        <w:t>ohmse-weerstand</w:t>
      </w:r>
      <w:proofErr w:type="spellEnd"/>
      <w:r>
        <w:rPr>
          <w:rFonts w:ascii="Verdana" w:hAnsi="Verdana"/>
        </w:rPr>
        <w:t>.</w:t>
      </w:r>
    </w:p>
    <w:p w:rsidR="00F64093" w:rsidRDefault="00F64093" w:rsidP="00F64093">
      <w:pPr>
        <w:pStyle w:val="Geenafstand"/>
        <w:numPr>
          <w:ilvl w:val="1"/>
          <w:numId w:val="14"/>
        </w:numPr>
        <w:rPr>
          <w:rFonts w:ascii="Verdana" w:hAnsi="Verdana"/>
        </w:rPr>
      </w:pPr>
      <w:r>
        <w:rPr>
          <w:rFonts w:ascii="Verdana" w:hAnsi="Verdana"/>
        </w:rPr>
        <w:t xml:space="preserve">Dus bij een </w:t>
      </w:r>
      <w:proofErr w:type="spellStart"/>
      <w:r>
        <w:rPr>
          <w:rFonts w:ascii="Verdana" w:hAnsi="Verdana"/>
        </w:rPr>
        <w:t>ohmse-weerstand</w:t>
      </w:r>
      <w:proofErr w:type="spellEnd"/>
      <w:r>
        <w:rPr>
          <w:rFonts w:ascii="Verdana" w:hAnsi="Verdana"/>
        </w:rPr>
        <w:t xml:space="preserve"> geldt: R = U / I = constant. Dit is </w:t>
      </w:r>
      <w:r>
        <w:rPr>
          <w:rFonts w:ascii="Verdana" w:hAnsi="Verdana"/>
          <w:u w:val="single"/>
        </w:rPr>
        <w:t>de wet van Ohm</w:t>
      </w:r>
      <w:r>
        <w:rPr>
          <w:rFonts w:ascii="Verdana" w:hAnsi="Verdana"/>
        </w:rPr>
        <w:t>.</w:t>
      </w:r>
    </w:p>
    <w:p w:rsidR="00F64093" w:rsidRDefault="00F64093" w:rsidP="00F64093">
      <w:pPr>
        <w:pStyle w:val="Geenafstand"/>
        <w:numPr>
          <w:ilvl w:val="1"/>
          <w:numId w:val="14"/>
        </w:numPr>
        <w:rPr>
          <w:rFonts w:ascii="Verdana" w:hAnsi="Verdana"/>
        </w:rPr>
      </w:pPr>
      <w:r>
        <w:rPr>
          <w:rFonts w:ascii="Verdana" w:hAnsi="Verdana"/>
        </w:rPr>
        <w:t>Voor de eenheden geld dan dus: 1 Ω = 1V / 1A</w:t>
      </w:r>
    </w:p>
    <w:p w:rsidR="00F64093" w:rsidRDefault="00F64093" w:rsidP="00F64093">
      <w:pPr>
        <w:pStyle w:val="Geenafstand"/>
        <w:rPr>
          <w:rFonts w:ascii="Verdana" w:hAnsi="Verdana"/>
        </w:rPr>
      </w:pPr>
    </w:p>
    <w:p w:rsidR="00F64093" w:rsidRDefault="00F64093" w:rsidP="00F64093">
      <w:pPr>
        <w:pStyle w:val="Geenafstand"/>
        <w:rPr>
          <w:rFonts w:ascii="Verdana" w:hAnsi="Verdana"/>
        </w:rPr>
      </w:pPr>
      <w:r>
        <w:rPr>
          <w:rFonts w:ascii="Verdana" w:hAnsi="Verdana"/>
        </w:rPr>
        <w:t>Soortelijke weerstand:</w:t>
      </w:r>
    </w:p>
    <w:p w:rsidR="00F64093" w:rsidRDefault="00F64093" w:rsidP="00F64093">
      <w:pPr>
        <w:pStyle w:val="Geenafstand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Pr="00F64093">
        <w:rPr>
          <w:rFonts w:ascii="Verdana" w:hAnsi="Verdana"/>
          <w:u w:val="single"/>
        </w:rPr>
        <w:t>soortelijke weerstand</w:t>
      </w:r>
      <w:r>
        <w:rPr>
          <w:rFonts w:ascii="Verdana" w:hAnsi="Verdana"/>
        </w:rPr>
        <w:t xml:space="preserve"> heeft te maken met hoe een draad stroom doorlaat. Dit is voor iedere stof anders.</w:t>
      </w:r>
    </w:p>
    <w:p w:rsidR="00F64093" w:rsidRDefault="00F64093" w:rsidP="00F64093">
      <w:pPr>
        <w:pStyle w:val="Geenafstand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>Het symbool voor de soortelijke weerstand is ‘</w:t>
      </w:r>
      <w:r w:rsidRPr="00F64093">
        <w:rPr>
          <w:rFonts w:ascii="Verdana" w:hAnsi="Verdana"/>
        </w:rPr>
        <w:t>ρ</w:t>
      </w:r>
      <w:r>
        <w:rPr>
          <w:rFonts w:ascii="Verdana" w:hAnsi="Verdana"/>
        </w:rPr>
        <w:t>’ (</w:t>
      </w:r>
      <w:proofErr w:type="spellStart"/>
      <w:r>
        <w:rPr>
          <w:rFonts w:ascii="Verdana" w:hAnsi="Verdana"/>
          <w:u w:val="single"/>
        </w:rPr>
        <w:t>Rho</w:t>
      </w:r>
      <w:proofErr w:type="spellEnd"/>
      <w:r w:rsidR="00EC6609">
        <w:rPr>
          <w:rFonts w:ascii="Verdana" w:hAnsi="Verdana"/>
        </w:rPr>
        <w:t>) met de eenheid              ‘</w:t>
      </w:r>
      <w:proofErr w:type="spellStart"/>
      <w:r w:rsidR="00EC6609">
        <w:rPr>
          <w:rFonts w:ascii="Verdana" w:hAnsi="Verdana"/>
        </w:rPr>
        <w:t>Ωm</w:t>
      </w:r>
      <w:proofErr w:type="spellEnd"/>
      <w:r w:rsidR="00EC6609">
        <w:rPr>
          <w:rFonts w:ascii="Verdana" w:hAnsi="Verdana"/>
        </w:rPr>
        <w:t>’ (</w:t>
      </w:r>
      <w:proofErr w:type="spellStart"/>
      <w:r w:rsidR="00EC6609">
        <w:rPr>
          <w:rFonts w:ascii="Verdana" w:hAnsi="Verdana"/>
        </w:rPr>
        <w:t>Ohm-meter</w:t>
      </w:r>
      <w:proofErr w:type="spellEnd"/>
      <w:r w:rsidR="00EC6609">
        <w:rPr>
          <w:rFonts w:ascii="Verdana" w:hAnsi="Verdana"/>
        </w:rPr>
        <w:t>)</w:t>
      </w:r>
    </w:p>
    <w:p w:rsidR="00F64093" w:rsidRDefault="00F64093" w:rsidP="00F64093">
      <w:pPr>
        <w:pStyle w:val="Geenafstand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>De soortelijke weerstand is van een aantal factoren afhankelijk:</w:t>
      </w:r>
    </w:p>
    <w:p w:rsidR="00F64093" w:rsidRDefault="00F64093" w:rsidP="00F64093">
      <w:pPr>
        <w:pStyle w:val="Geenafstand"/>
        <w:numPr>
          <w:ilvl w:val="1"/>
          <w:numId w:val="16"/>
        </w:numPr>
        <w:rPr>
          <w:rFonts w:ascii="Verdana" w:hAnsi="Verdana"/>
        </w:rPr>
      </w:pPr>
      <w:r>
        <w:rPr>
          <w:rFonts w:ascii="Verdana" w:hAnsi="Verdana"/>
        </w:rPr>
        <w:t>de lengte (l) van de draad.</w:t>
      </w:r>
    </w:p>
    <w:p w:rsidR="00F64093" w:rsidRDefault="00F64093" w:rsidP="00F64093">
      <w:pPr>
        <w:pStyle w:val="Geenafstand"/>
        <w:numPr>
          <w:ilvl w:val="1"/>
          <w:numId w:val="16"/>
        </w:numPr>
        <w:rPr>
          <w:rFonts w:ascii="Verdana" w:hAnsi="Verdana"/>
        </w:rPr>
      </w:pPr>
      <w:r>
        <w:rPr>
          <w:rFonts w:ascii="Verdana" w:hAnsi="Verdana"/>
        </w:rPr>
        <w:t xml:space="preserve">de doorsnede (A </w:t>
      </w:r>
      <w:r w:rsidRPr="00F64093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oppervlakte) van de draad.</w:t>
      </w:r>
    </w:p>
    <w:p w:rsidR="00F64093" w:rsidRDefault="00F64093" w:rsidP="00F64093">
      <w:pPr>
        <w:pStyle w:val="Geenafstand"/>
        <w:numPr>
          <w:ilvl w:val="1"/>
          <w:numId w:val="16"/>
        </w:numPr>
        <w:rPr>
          <w:rFonts w:ascii="Verdana" w:hAnsi="Verdana"/>
        </w:rPr>
      </w:pPr>
      <w:r>
        <w:rPr>
          <w:rFonts w:ascii="Verdana" w:hAnsi="Verdana"/>
        </w:rPr>
        <w:t>de weerstand (R) van de stof.</w:t>
      </w:r>
    </w:p>
    <w:p w:rsidR="00F64093" w:rsidRDefault="00F64093" w:rsidP="00F64093">
      <w:pPr>
        <w:pStyle w:val="Geenafstand"/>
        <w:numPr>
          <w:ilvl w:val="1"/>
          <w:numId w:val="16"/>
        </w:numPr>
        <w:rPr>
          <w:rFonts w:ascii="Verdana" w:hAnsi="Verdana"/>
        </w:rPr>
      </w:pPr>
      <w:r>
        <w:rPr>
          <w:rFonts w:ascii="Verdana" w:hAnsi="Verdana"/>
        </w:rPr>
        <w:t>(de soortelijke weerstand (</w:t>
      </w:r>
      <w:r w:rsidRPr="00F64093">
        <w:rPr>
          <w:rFonts w:ascii="Verdana" w:hAnsi="Verdana"/>
        </w:rPr>
        <w:t>ρ</w:t>
      </w:r>
      <w:r>
        <w:rPr>
          <w:rFonts w:ascii="Verdana" w:hAnsi="Verdana"/>
        </w:rPr>
        <w:t>) van de draad)</w:t>
      </w:r>
    </w:p>
    <w:p w:rsidR="00EC6609" w:rsidRDefault="007644A6" w:rsidP="00EC6609">
      <w:pPr>
        <w:pStyle w:val="Geenafstand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88900</wp:posOffset>
            </wp:positionV>
            <wp:extent cx="2181860" cy="723900"/>
            <wp:effectExtent l="19050" t="0" r="8890" b="0"/>
            <wp:wrapSquare wrapText="bothSides"/>
            <wp:docPr id="19" name="Afbeelding 19" descr="http://www.naskpastoor.nl/_links/2_plaatjes/soortelijke_weerstand2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naskpastoor.nl/_links/2_plaatjes/soortelijke_weerstand2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609">
        <w:rPr>
          <w:rFonts w:ascii="Verdana" w:hAnsi="Verdana"/>
        </w:rPr>
        <w:t>Dit geeft de formule:</w:t>
      </w:r>
    </w:p>
    <w:p w:rsidR="00EC6609" w:rsidRDefault="00EC6609" w:rsidP="00EC6609">
      <w:pPr>
        <w:pStyle w:val="Geenafstand"/>
        <w:numPr>
          <w:ilvl w:val="1"/>
          <w:numId w:val="16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ρ</m:t>
        </m:r>
        <m:r>
          <w:rPr>
            <w:rFonts w:ascii="Cambria Math" w:hAnsi="Cambria Math"/>
          </w:rPr>
          <m:t xml:space="preserve"> 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:rsidR="00F64093" w:rsidRDefault="00EC6609" w:rsidP="00F64093">
      <w:pPr>
        <w:pStyle w:val="Geenafstand"/>
        <w:ind w:left="1440"/>
        <w:rPr>
          <w:rFonts w:ascii="Verdana" w:hAnsi="Verdana"/>
        </w:rPr>
      </w:pPr>
      <w:r>
        <w:rPr>
          <w:rFonts w:ascii="Verdana" w:hAnsi="Verdana"/>
        </w:rPr>
        <w:t>of andersom voor de soortelijke weerstand:</w:t>
      </w:r>
    </w:p>
    <w:p w:rsidR="00EC6609" w:rsidRDefault="00EC6609" w:rsidP="00EC6609">
      <w:pPr>
        <w:pStyle w:val="Geenafstand"/>
        <w:numPr>
          <w:ilvl w:val="1"/>
          <w:numId w:val="16"/>
        </w:numPr>
        <w:rPr>
          <w:rFonts w:ascii="Verdana" w:hAnsi="Verdana"/>
        </w:rPr>
      </w:pPr>
      <m:oMath>
        <m:r>
          <m:rPr>
            <m:sty m:val="p"/>
          </m:rPr>
          <w:rPr>
            <w:rFonts w:ascii="Cambria Math" w:hAnsi="Cambria Math"/>
          </w:rPr>
          <m:t>ρ</m:t>
        </m:r>
        <m:r>
          <w:rPr>
            <w:rFonts w:ascii="Cambria Math" w:hAnsi="Cambria Math"/>
          </w:rPr>
          <m:t xml:space="preserve">=R 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</w:p>
    <w:p w:rsidR="00EC6609" w:rsidRDefault="00EC6609" w:rsidP="00EC6609">
      <w:pPr>
        <w:pStyle w:val="Geenafstand"/>
        <w:rPr>
          <w:rFonts w:ascii="Verdana" w:hAnsi="Verdana"/>
        </w:rPr>
      </w:pPr>
    </w:p>
    <w:p w:rsidR="00EC6609" w:rsidRDefault="00EC6609" w:rsidP="00EC6609">
      <w:pPr>
        <w:pStyle w:val="Geenafstand"/>
        <w:rPr>
          <w:rFonts w:ascii="Verdana" w:hAnsi="Verdana"/>
        </w:rPr>
      </w:pPr>
      <w:r>
        <w:rPr>
          <w:rFonts w:ascii="Verdana" w:hAnsi="Verdana"/>
        </w:rPr>
        <w:t>Speciale weerstanden:</w:t>
      </w:r>
    </w:p>
    <w:p w:rsidR="00EC6609" w:rsidRDefault="00EC6609" w:rsidP="00EC6609">
      <w:pPr>
        <w:pStyle w:val="Geenafstand"/>
        <w:numPr>
          <w:ilvl w:val="0"/>
          <w:numId w:val="18"/>
        </w:numPr>
        <w:rPr>
          <w:rFonts w:ascii="Verdana" w:hAnsi="Verdana"/>
        </w:rPr>
      </w:pPr>
      <w:proofErr w:type="spellStart"/>
      <w:r>
        <w:rPr>
          <w:rFonts w:ascii="Verdana" w:hAnsi="Verdana"/>
          <w:u w:val="single"/>
        </w:rPr>
        <w:t>PTC-weerstanden</w:t>
      </w:r>
      <w:proofErr w:type="spellEnd"/>
      <w:r>
        <w:rPr>
          <w:rFonts w:ascii="Verdana" w:hAnsi="Verdana"/>
        </w:rPr>
        <w:t>: de weerstand wordt groter als de temperatuur stijgt.</w:t>
      </w:r>
    </w:p>
    <w:p w:rsidR="00EC6609" w:rsidRDefault="00EC6609" w:rsidP="00EC6609">
      <w:pPr>
        <w:pStyle w:val="Geenafstand"/>
        <w:numPr>
          <w:ilvl w:val="0"/>
          <w:numId w:val="18"/>
        </w:numPr>
        <w:rPr>
          <w:rFonts w:ascii="Verdana" w:hAnsi="Verdana"/>
        </w:rPr>
      </w:pPr>
      <w:proofErr w:type="spellStart"/>
      <w:r>
        <w:rPr>
          <w:rFonts w:ascii="Verdana" w:hAnsi="Verdana"/>
          <w:u w:val="single"/>
        </w:rPr>
        <w:t>NTC-weerstanden</w:t>
      </w:r>
      <w:proofErr w:type="spellEnd"/>
      <w:r>
        <w:rPr>
          <w:rFonts w:ascii="Verdana" w:hAnsi="Verdana"/>
        </w:rPr>
        <w:t>: de weerstand wordt kleiner als de temperatuur stijgt.</w:t>
      </w:r>
    </w:p>
    <w:p w:rsidR="00EC6609" w:rsidRPr="00845A32" w:rsidRDefault="00EC6609" w:rsidP="00EC6609">
      <w:pPr>
        <w:pStyle w:val="Geenafstand"/>
        <w:numPr>
          <w:ilvl w:val="0"/>
          <w:numId w:val="18"/>
        </w:numPr>
        <w:rPr>
          <w:rFonts w:ascii="Verdana" w:hAnsi="Verdana"/>
          <w:u w:val="single"/>
        </w:rPr>
      </w:pPr>
      <w:proofErr w:type="spellStart"/>
      <w:r w:rsidRPr="00EC6609">
        <w:rPr>
          <w:rFonts w:ascii="Verdana" w:hAnsi="Verdana"/>
          <w:u w:val="single"/>
        </w:rPr>
        <w:t>LDR-weerstanden</w:t>
      </w:r>
      <w:proofErr w:type="spellEnd"/>
      <w:r w:rsidRPr="00EC6609">
        <w:rPr>
          <w:rFonts w:ascii="Verdana" w:hAnsi="Verdana"/>
        </w:rPr>
        <w:t xml:space="preserve"> :</w:t>
      </w:r>
      <w:r w:rsidR="00845A32">
        <w:rPr>
          <w:rFonts w:ascii="Verdana" w:hAnsi="Verdana"/>
        </w:rPr>
        <w:t xml:space="preserve"> de weerstand is afhankelijk van de hoeveelheid licht die op de sensor valt.</w:t>
      </w:r>
    </w:p>
    <w:p w:rsidR="00845A32" w:rsidRPr="00845A32" w:rsidRDefault="00845A32" w:rsidP="00EC6609">
      <w:pPr>
        <w:pStyle w:val="Geenafstand"/>
        <w:numPr>
          <w:ilvl w:val="0"/>
          <w:numId w:val="18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Regelbare weerstanden</w:t>
      </w:r>
      <w:r>
        <w:rPr>
          <w:rFonts w:ascii="Verdana" w:hAnsi="Verdana"/>
        </w:rPr>
        <w:t xml:space="preserve"> : Je kunt de grootte van de weerstand instellen door een (schuif)contact van positie te veranderen.</w:t>
      </w:r>
    </w:p>
    <w:p w:rsidR="00845A32" w:rsidRDefault="00845A32" w:rsidP="00845A32">
      <w:pPr>
        <w:pStyle w:val="Geenafstand"/>
        <w:rPr>
          <w:rFonts w:ascii="Verdana" w:hAnsi="Verdana"/>
        </w:rPr>
      </w:pPr>
    </w:p>
    <w:p w:rsidR="00845A32" w:rsidRDefault="00845A32" w:rsidP="00845A32">
      <w:pPr>
        <w:pStyle w:val="Geenafstand"/>
        <w:rPr>
          <w:rFonts w:ascii="Verdana" w:hAnsi="Verdana"/>
          <w:b/>
        </w:rPr>
      </w:pPr>
      <w:r>
        <w:rPr>
          <w:rFonts w:ascii="Verdana" w:hAnsi="Verdana"/>
          <w:b/>
        </w:rPr>
        <w:t>§5 Schakelingen</w:t>
      </w:r>
    </w:p>
    <w:p w:rsidR="00845A32" w:rsidRDefault="00845A32" w:rsidP="00845A32">
      <w:pPr>
        <w:pStyle w:val="Geenafstand"/>
        <w:rPr>
          <w:rFonts w:ascii="Verdana" w:hAnsi="Verdana"/>
          <w:b/>
        </w:rPr>
      </w:pPr>
    </w:p>
    <w:p w:rsidR="00845A32" w:rsidRDefault="00845A32" w:rsidP="00845A32">
      <w:pPr>
        <w:pStyle w:val="Geenafstand"/>
        <w:rPr>
          <w:rFonts w:ascii="Verdana" w:hAnsi="Verdana"/>
        </w:rPr>
      </w:pPr>
      <w:r>
        <w:rPr>
          <w:rFonts w:ascii="Verdana" w:hAnsi="Verdana"/>
        </w:rPr>
        <w:t>Schakelingen:</w:t>
      </w:r>
    </w:p>
    <w:p w:rsidR="00845A32" w:rsidRDefault="00845A32" w:rsidP="00845A32">
      <w:pPr>
        <w:pStyle w:val="Geenafstan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Schakelingen zijn er in 3 soorten.</w:t>
      </w:r>
    </w:p>
    <w:p w:rsidR="00845A32" w:rsidRDefault="00845A32" w:rsidP="00845A32">
      <w:pPr>
        <w:pStyle w:val="Geenafstand"/>
        <w:numPr>
          <w:ilvl w:val="1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Parallelschakeling: alle apparaten </w:t>
      </w:r>
      <w:r w:rsidRPr="00845A32">
        <w:rPr>
          <w:rFonts w:ascii="Verdana" w:hAnsi="Verdana"/>
          <w:u w:val="single"/>
        </w:rPr>
        <w:t>naast elkaar</w:t>
      </w:r>
      <w:r>
        <w:rPr>
          <w:rFonts w:ascii="Verdana" w:hAnsi="Verdana"/>
        </w:rPr>
        <w:t xml:space="preserve"> geschakeld, alles </w:t>
      </w:r>
      <w:r w:rsidRPr="00845A32">
        <w:rPr>
          <w:rFonts w:ascii="Verdana" w:hAnsi="Verdana"/>
          <w:u w:val="single"/>
        </w:rPr>
        <w:t>apart</w:t>
      </w:r>
      <w:r>
        <w:rPr>
          <w:rFonts w:ascii="Verdana" w:hAnsi="Verdana"/>
        </w:rPr>
        <w:t xml:space="preserve"> op de spanningsbron aangesloten.</w:t>
      </w:r>
    </w:p>
    <w:p w:rsidR="00845A32" w:rsidRDefault="00845A32" w:rsidP="00845A32">
      <w:pPr>
        <w:pStyle w:val="Geenafstand"/>
        <w:numPr>
          <w:ilvl w:val="1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Serieschakeling: </w:t>
      </w:r>
      <w:r w:rsidRPr="00845A32">
        <w:rPr>
          <w:rFonts w:ascii="Verdana" w:hAnsi="Verdana"/>
          <w:u w:val="single"/>
        </w:rPr>
        <w:t>één</w:t>
      </w:r>
      <w:r>
        <w:rPr>
          <w:rFonts w:ascii="Verdana" w:hAnsi="Verdana"/>
        </w:rPr>
        <w:t xml:space="preserve"> stroomkring, alles </w:t>
      </w:r>
      <w:r w:rsidRPr="00845A32">
        <w:rPr>
          <w:rFonts w:ascii="Verdana" w:hAnsi="Verdana"/>
          <w:u w:val="single"/>
        </w:rPr>
        <w:t>achter elkaar</w:t>
      </w:r>
      <w:r>
        <w:rPr>
          <w:rFonts w:ascii="Verdana" w:hAnsi="Verdana"/>
        </w:rPr>
        <w:t xml:space="preserve"> geschakeld.</w:t>
      </w:r>
    </w:p>
    <w:p w:rsidR="00845A32" w:rsidRDefault="00845A32" w:rsidP="00845A32">
      <w:pPr>
        <w:pStyle w:val="Geenafstand"/>
        <w:numPr>
          <w:ilvl w:val="1"/>
          <w:numId w:val="4"/>
        </w:numPr>
        <w:rPr>
          <w:rFonts w:ascii="Verdana" w:hAnsi="Verdana"/>
        </w:rPr>
      </w:pPr>
      <w:r>
        <w:rPr>
          <w:rFonts w:ascii="Verdana" w:hAnsi="Verdana"/>
        </w:rPr>
        <w:t>Gemengde schakeling.</w:t>
      </w:r>
    </w:p>
    <w:p w:rsidR="00845A32" w:rsidRDefault="00845A32" w:rsidP="00845A32">
      <w:pPr>
        <w:pStyle w:val="Geenafstand"/>
        <w:ind w:left="1440"/>
        <w:rPr>
          <w:rFonts w:ascii="Verdana" w:hAnsi="Verdana"/>
        </w:rPr>
      </w:pPr>
    </w:p>
    <w:p w:rsidR="00845A32" w:rsidRDefault="007B15E8" w:rsidP="00845A32">
      <w:pPr>
        <w:pStyle w:val="Geenafstand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24130</wp:posOffset>
            </wp:positionV>
            <wp:extent cx="1750695" cy="1238250"/>
            <wp:effectExtent l="19050" t="0" r="1905" b="0"/>
            <wp:wrapSquare wrapText="bothSides"/>
            <wp:docPr id="16" name="Afbeelding 16" descr="http://www.boncoeur.be/weerstanden/parallel_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ncoeur.be/weerstanden/parallel_3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A32">
        <w:rPr>
          <w:rFonts w:ascii="Verdana" w:hAnsi="Verdana"/>
        </w:rPr>
        <w:t>Parallelschakeling:</w:t>
      </w:r>
    </w:p>
    <w:p w:rsidR="00845A32" w:rsidRDefault="00845A32" w:rsidP="00845A32">
      <w:pPr>
        <w:pStyle w:val="Geenafstan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Pr="00845A32">
        <w:rPr>
          <w:rFonts w:ascii="Verdana" w:hAnsi="Verdana"/>
          <w:u w:val="single"/>
        </w:rPr>
        <w:t>spanning</w:t>
      </w:r>
      <w:r>
        <w:rPr>
          <w:rFonts w:ascii="Verdana" w:hAnsi="Verdana"/>
        </w:rPr>
        <w:t xml:space="preserve"> over de paralleltakken is overal </w:t>
      </w:r>
      <w:r w:rsidRPr="00845A32">
        <w:rPr>
          <w:rFonts w:ascii="Verdana" w:hAnsi="Verdana"/>
          <w:u w:val="single"/>
        </w:rPr>
        <w:t>hetzelfde</w:t>
      </w:r>
      <w:r>
        <w:rPr>
          <w:rFonts w:ascii="Verdana" w:hAnsi="Verdana"/>
        </w:rPr>
        <w:t>. In huis is dit 230V.</w:t>
      </w:r>
    </w:p>
    <w:p w:rsidR="00845A32" w:rsidRDefault="00845A32" w:rsidP="00845A32">
      <w:pPr>
        <w:pStyle w:val="Geenafstan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Pr="007B15E8">
        <w:rPr>
          <w:rFonts w:ascii="Verdana" w:hAnsi="Verdana"/>
          <w:u w:val="single"/>
        </w:rPr>
        <w:t>stroom vertakt</w:t>
      </w:r>
      <w:r>
        <w:rPr>
          <w:rFonts w:ascii="Verdana" w:hAnsi="Verdana"/>
        </w:rPr>
        <w:t xml:space="preserve"> zich in deelstromen. Alle deelstromen samen vormen de totale stroom.</w:t>
      </w:r>
    </w:p>
    <w:p w:rsidR="00845A32" w:rsidRDefault="00845A32" w:rsidP="00845A32">
      <w:pPr>
        <w:pStyle w:val="Geenafstan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Hoe meer apparaten, hoe kleiner de </w:t>
      </w:r>
      <w:r w:rsidRPr="007B15E8">
        <w:rPr>
          <w:rFonts w:ascii="Verdana" w:hAnsi="Verdana"/>
          <w:u w:val="single"/>
        </w:rPr>
        <w:t>vervangingsweerstand</w:t>
      </w:r>
      <w:r>
        <w:rPr>
          <w:rFonts w:ascii="Verdana" w:hAnsi="Verdana"/>
        </w:rPr>
        <w:t>.</w:t>
      </w:r>
    </w:p>
    <w:p w:rsidR="007B15E8" w:rsidRDefault="007B15E8" w:rsidP="007B15E8">
      <w:pPr>
        <w:pStyle w:val="Geenafstand"/>
        <w:rPr>
          <w:rFonts w:ascii="Verdana" w:hAnsi="Verdana"/>
        </w:rPr>
      </w:pPr>
    </w:p>
    <w:p w:rsidR="007B15E8" w:rsidRDefault="007B15E8" w:rsidP="007B15E8">
      <w:pPr>
        <w:pStyle w:val="Geenafstand"/>
        <w:rPr>
          <w:rFonts w:ascii="Verdana" w:hAnsi="Verdana"/>
        </w:rPr>
      </w:pPr>
    </w:p>
    <w:p w:rsidR="007B15E8" w:rsidRDefault="007B15E8" w:rsidP="007B15E8">
      <w:pPr>
        <w:pStyle w:val="Geenafstand"/>
        <w:rPr>
          <w:rFonts w:ascii="Verdana" w:hAnsi="Verdana"/>
        </w:rPr>
      </w:pPr>
    </w:p>
    <w:p w:rsidR="007B15E8" w:rsidRDefault="007B15E8" w:rsidP="007B15E8">
      <w:pPr>
        <w:pStyle w:val="Geenafstand"/>
        <w:rPr>
          <w:rFonts w:ascii="Verdana" w:hAnsi="Verdana"/>
        </w:rPr>
      </w:pPr>
    </w:p>
    <w:p w:rsidR="007B15E8" w:rsidRDefault="007B15E8" w:rsidP="007B15E8">
      <w:pPr>
        <w:pStyle w:val="Geenafstand"/>
        <w:rPr>
          <w:rFonts w:ascii="Verdana" w:hAnsi="Verdana"/>
        </w:rPr>
      </w:pPr>
    </w:p>
    <w:p w:rsidR="007B15E8" w:rsidRDefault="007B15E8" w:rsidP="007B15E8">
      <w:pPr>
        <w:pStyle w:val="Geenafstand"/>
        <w:rPr>
          <w:rFonts w:ascii="Verdana" w:hAnsi="Verdana"/>
        </w:rPr>
      </w:pPr>
    </w:p>
    <w:p w:rsidR="007B15E8" w:rsidRDefault="007B15E8" w:rsidP="007B15E8">
      <w:pPr>
        <w:pStyle w:val="Geenafstand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161290</wp:posOffset>
            </wp:positionV>
            <wp:extent cx="1753870" cy="1239520"/>
            <wp:effectExtent l="19050" t="0" r="0" b="0"/>
            <wp:wrapSquare wrapText="bothSides"/>
            <wp:docPr id="13" name="Afbeelding 13" descr="http://www.boncoeur.be/weerstanden/serie_304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ncoeur.be/weerstanden/serie_304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Serieschakeling:</w:t>
      </w:r>
    </w:p>
    <w:p w:rsidR="007B15E8" w:rsidRDefault="007B15E8" w:rsidP="007B15E8">
      <w:pPr>
        <w:pStyle w:val="Geenafstand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>De stroomsterkte is overal even groot.</w:t>
      </w:r>
    </w:p>
    <w:p w:rsidR="007B15E8" w:rsidRDefault="007B15E8" w:rsidP="007B15E8">
      <w:pPr>
        <w:pStyle w:val="Geenafstand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Pr="007B15E8">
        <w:rPr>
          <w:rFonts w:ascii="Verdana" w:hAnsi="Verdana"/>
          <w:u w:val="single"/>
        </w:rPr>
        <w:t>bronspanning</w:t>
      </w:r>
      <w:r>
        <w:rPr>
          <w:rFonts w:ascii="Verdana" w:hAnsi="Verdana"/>
        </w:rPr>
        <w:t xml:space="preserve"> is gelijk aan de som van de spanningen over alle weerstanden.</w:t>
      </w:r>
    </w:p>
    <w:p w:rsidR="007B15E8" w:rsidRDefault="007B15E8" w:rsidP="007B15E8">
      <w:pPr>
        <w:pStyle w:val="Geenafstand"/>
        <w:numPr>
          <w:ilvl w:val="0"/>
          <w:numId w:val="19"/>
        </w:numPr>
        <w:rPr>
          <w:rFonts w:ascii="Verdana" w:hAnsi="Verdana"/>
        </w:rPr>
      </w:pPr>
      <w:r>
        <w:rPr>
          <w:rFonts w:ascii="Verdana" w:hAnsi="Verdana"/>
        </w:rPr>
        <w:t>De vervangingsweerstand is gelijk aan de som van alle weerstanden.</w:t>
      </w:r>
    </w:p>
    <w:p w:rsidR="007B15E8" w:rsidRDefault="007B15E8" w:rsidP="007B15E8">
      <w:pPr>
        <w:pStyle w:val="Geenafstand"/>
        <w:rPr>
          <w:rFonts w:ascii="Verdana" w:hAnsi="Verdana"/>
        </w:rPr>
      </w:pPr>
    </w:p>
    <w:p w:rsidR="007B15E8" w:rsidRDefault="007B15E8" w:rsidP="007B15E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Gemengde schakelingen:</w:t>
      </w:r>
    </w:p>
    <w:p w:rsidR="007B15E8" w:rsidRDefault="007B15E8" w:rsidP="007B15E8">
      <w:pPr>
        <w:pStyle w:val="Geenafstand"/>
        <w:numPr>
          <w:ilvl w:val="0"/>
          <w:numId w:val="20"/>
        </w:numPr>
        <w:rPr>
          <w:rFonts w:ascii="Verdana" w:hAnsi="Verdana"/>
        </w:rPr>
      </w:pPr>
      <w:r>
        <w:rPr>
          <w:rFonts w:ascii="Verdana" w:hAnsi="Verdana"/>
        </w:rPr>
        <w:t>Haal geen regels voor serie en parallel door elkaar. Je kunt ze niet zomaar ‘mengen’.</w:t>
      </w:r>
    </w:p>
    <w:p w:rsidR="007B15E8" w:rsidRDefault="007B15E8" w:rsidP="007B15E8">
      <w:pPr>
        <w:pStyle w:val="Geenafstand"/>
        <w:numPr>
          <w:ilvl w:val="0"/>
          <w:numId w:val="20"/>
        </w:numPr>
        <w:rPr>
          <w:rFonts w:ascii="Verdana" w:hAnsi="Verdana"/>
        </w:rPr>
      </w:pPr>
      <w:r>
        <w:rPr>
          <w:rFonts w:ascii="Verdana" w:hAnsi="Verdana"/>
        </w:rPr>
        <w:t>Ga op zoek naar een complete serie- of parallelschakeling in de gecombineerde schakeling, kijk wat je uit kunt rekenen en kijk dan verder naar het totaalplaatje.</w:t>
      </w:r>
    </w:p>
    <w:p w:rsidR="007B15E8" w:rsidRDefault="007B15E8" w:rsidP="007B15E8">
      <w:pPr>
        <w:pStyle w:val="Geenafstand"/>
        <w:numPr>
          <w:ilvl w:val="1"/>
          <w:numId w:val="20"/>
        </w:numPr>
        <w:rPr>
          <w:rFonts w:ascii="Verdana" w:hAnsi="Verdana"/>
        </w:rPr>
      </w:pPr>
      <w:r>
        <w:rPr>
          <w:rFonts w:ascii="Verdana" w:hAnsi="Verdana"/>
        </w:rPr>
        <w:t>In- en uitzoomen is nodig.</w:t>
      </w:r>
    </w:p>
    <w:p w:rsidR="007B15E8" w:rsidRDefault="007B15E8" w:rsidP="007B15E8">
      <w:pPr>
        <w:pStyle w:val="Geenafstand"/>
        <w:numPr>
          <w:ilvl w:val="0"/>
          <w:numId w:val="20"/>
        </w:numPr>
        <w:rPr>
          <w:rFonts w:ascii="Verdana" w:hAnsi="Verdana"/>
        </w:rPr>
      </w:pPr>
      <w:r>
        <w:rPr>
          <w:rFonts w:ascii="Verdana" w:hAnsi="Verdana"/>
        </w:rPr>
        <w:t>Je kunt ook de wet van Ohm gebruiken.</w:t>
      </w:r>
    </w:p>
    <w:p w:rsidR="007B15E8" w:rsidRDefault="007B15E8" w:rsidP="007B15E8">
      <w:pPr>
        <w:pStyle w:val="Geenafstand"/>
        <w:ind w:left="720"/>
        <w:rPr>
          <w:rFonts w:ascii="Verdana" w:hAnsi="Verdana"/>
        </w:rPr>
      </w:pPr>
    </w:p>
    <w:p w:rsidR="00845A32" w:rsidRDefault="00845A32" w:rsidP="00845A32">
      <w:pPr>
        <w:pStyle w:val="Geenafstand"/>
        <w:rPr>
          <w:rFonts w:ascii="Verdana" w:hAnsi="Verdana"/>
        </w:rPr>
      </w:pPr>
      <w:r>
        <w:rPr>
          <w:rFonts w:ascii="Verdana" w:hAnsi="Verdana"/>
        </w:rPr>
        <w:t>Formules: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845A32" w:rsidTr="006D42E3">
        <w:tc>
          <w:tcPr>
            <w:tcW w:w="4606" w:type="dxa"/>
          </w:tcPr>
          <w:p w:rsidR="00845A32" w:rsidRPr="00845A32" w:rsidRDefault="00845A32" w:rsidP="00845A32">
            <w:pPr>
              <w:pStyle w:val="Geenafstand"/>
              <w:rPr>
                <w:rFonts w:ascii="Verdana" w:hAnsi="Verdana"/>
                <w:b/>
              </w:rPr>
            </w:pPr>
            <w:r w:rsidRPr="00845A32">
              <w:rPr>
                <w:rFonts w:ascii="Verdana" w:hAnsi="Verdana"/>
                <w:b/>
              </w:rPr>
              <w:t>Serie</w:t>
            </w:r>
          </w:p>
        </w:tc>
        <w:tc>
          <w:tcPr>
            <w:tcW w:w="4606" w:type="dxa"/>
          </w:tcPr>
          <w:p w:rsidR="00845A32" w:rsidRPr="00845A32" w:rsidRDefault="00845A32" w:rsidP="00845A32">
            <w:pPr>
              <w:pStyle w:val="Geenafstand"/>
              <w:rPr>
                <w:rFonts w:ascii="Verdana" w:hAnsi="Verdana"/>
                <w:b/>
              </w:rPr>
            </w:pPr>
            <w:r w:rsidRPr="00845A32">
              <w:rPr>
                <w:rFonts w:ascii="Verdana" w:hAnsi="Verdana"/>
                <w:b/>
              </w:rPr>
              <w:t>Parallel</w:t>
            </w:r>
          </w:p>
        </w:tc>
      </w:tr>
      <w:tr w:rsidR="00845A32" w:rsidTr="006D42E3">
        <w:tc>
          <w:tcPr>
            <w:tcW w:w="4606" w:type="dxa"/>
          </w:tcPr>
          <w:p w:rsidR="00845A32" w:rsidRPr="00845A32" w:rsidRDefault="00845A32" w:rsidP="00845A32">
            <w:pPr>
              <w:pStyle w:val="Geenafstand"/>
              <w:rPr>
                <w:rFonts w:ascii="Verdana" w:hAnsi="Verdana"/>
              </w:rPr>
            </w:pPr>
            <w:proofErr w:type="spellStart"/>
            <w:r w:rsidRPr="00845A32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t</w:t>
            </w:r>
            <w:proofErr w:type="spellEnd"/>
            <w:r w:rsidRPr="00845A32">
              <w:rPr>
                <w:rFonts w:ascii="Verdana" w:hAnsi="Verdana"/>
              </w:rPr>
              <w:t xml:space="preserve"> = I1=I2=I3</w:t>
            </w:r>
          </w:p>
          <w:p w:rsidR="00845A32" w:rsidRPr="00845A32" w:rsidRDefault="00845A32" w:rsidP="00845A32">
            <w:pPr>
              <w:pStyle w:val="Geenafstand"/>
              <w:rPr>
                <w:rFonts w:ascii="Verdana" w:hAnsi="Verdana"/>
              </w:rPr>
            </w:pPr>
            <w:proofErr w:type="spellStart"/>
            <w:r w:rsidRPr="00845A32"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b</w:t>
            </w:r>
            <w:proofErr w:type="spellEnd"/>
            <w:r w:rsidRPr="00845A32">
              <w:rPr>
                <w:rFonts w:ascii="Verdana" w:hAnsi="Verdana"/>
              </w:rPr>
              <w:t xml:space="preserve"> = U1 + U2 + U3</w:t>
            </w:r>
          </w:p>
          <w:p w:rsidR="00845A32" w:rsidRPr="00845A32" w:rsidRDefault="00845A32" w:rsidP="00845A32">
            <w:pPr>
              <w:pStyle w:val="Geenafstand"/>
              <w:rPr>
                <w:rFonts w:ascii="Verdana" w:hAnsi="Verdana"/>
              </w:rPr>
            </w:pPr>
            <w:proofErr w:type="spellStart"/>
            <w:r w:rsidRPr="00845A32">
              <w:rPr>
                <w:rFonts w:ascii="Verdana" w:hAnsi="Verdana"/>
              </w:rPr>
              <w:t>Rv</w:t>
            </w:r>
            <w:proofErr w:type="spellEnd"/>
            <w:r w:rsidRPr="00845A32">
              <w:rPr>
                <w:rFonts w:ascii="Verdana" w:hAnsi="Verdana"/>
              </w:rPr>
              <w:t xml:space="preserve"> = R1 + R2 + R3</w:t>
            </w:r>
          </w:p>
          <w:p w:rsidR="00845A32" w:rsidRPr="00845A32" w:rsidRDefault="00845A32" w:rsidP="00845A32">
            <w:pPr>
              <w:pStyle w:val="Geenafstand"/>
              <w:rPr>
                <w:rFonts w:ascii="Verdana" w:hAnsi="Verdana"/>
              </w:rPr>
            </w:pPr>
            <w:proofErr w:type="spellStart"/>
            <w:r w:rsidRPr="00845A32"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b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845A32">
              <w:rPr>
                <w:rFonts w:ascii="Verdana" w:hAnsi="Verdana"/>
              </w:rPr>
              <w:t xml:space="preserve">= </w:t>
            </w:r>
            <w:proofErr w:type="spellStart"/>
            <w:r w:rsidRPr="00845A32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t</w:t>
            </w:r>
            <w:proofErr w:type="spellEnd"/>
            <w:r w:rsidRPr="00845A32">
              <w:rPr>
                <w:rFonts w:ascii="Verdana" w:hAnsi="Verdana"/>
              </w:rPr>
              <w:t xml:space="preserve"> x </w:t>
            </w:r>
            <w:proofErr w:type="spellStart"/>
            <w:r w:rsidRPr="00845A32">
              <w:rPr>
                <w:rFonts w:ascii="Verdana" w:hAnsi="Verdana"/>
              </w:rPr>
              <w:t>Rv</w:t>
            </w:r>
            <w:proofErr w:type="spellEnd"/>
          </w:p>
        </w:tc>
        <w:tc>
          <w:tcPr>
            <w:tcW w:w="4606" w:type="dxa"/>
          </w:tcPr>
          <w:p w:rsidR="00845A32" w:rsidRPr="00845A32" w:rsidRDefault="00845A32" w:rsidP="00845A32">
            <w:pPr>
              <w:pStyle w:val="Geenafstand"/>
              <w:rPr>
                <w:rFonts w:ascii="Verdana" w:hAnsi="Verdana"/>
              </w:rPr>
            </w:pPr>
            <w:proofErr w:type="spellStart"/>
            <w:r w:rsidRPr="00845A32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t</w:t>
            </w:r>
            <w:proofErr w:type="spellEnd"/>
            <w:r w:rsidRPr="00845A32">
              <w:rPr>
                <w:rFonts w:ascii="Verdana" w:hAnsi="Verdana"/>
              </w:rPr>
              <w:t>= I1 + I2 + I3</w:t>
            </w:r>
          </w:p>
          <w:p w:rsidR="00845A32" w:rsidRPr="00845A32" w:rsidRDefault="00845A32" w:rsidP="00845A32">
            <w:pPr>
              <w:pStyle w:val="Geenafstand"/>
              <w:rPr>
                <w:rFonts w:ascii="Verdana" w:hAnsi="Verdana"/>
              </w:rPr>
            </w:pPr>
            <w:proofErr w:type="spellStart"/>
            <w:r w:rsidRPr="00845A32"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b</w:t>
            </w:r>
            <w:proofErr w:type="spellEnd"/>
            <w:r w:rsidRPr="00845A32">
              <w:rPr>
                <w:rFonts w:ascii="Verdana" w:hAnsi="Verdana"/>
              </w:rPr>
              <w:t xml:space="preserve"> = U1 = U2 = U3</w:t>
            </w:r>
          </w:p>
          <w:p w:rsidR="00845A32" w:rsidRPr="00845A32" w:rsidRDefault="00845A32" w:rsidP="00845A32">
            <w:pPr>
              <w:pStyle w:val="Geenafstand"/>
              <w:rPr>
                <w:rFonts w:ascii="Verdana" w:hAnsi="Verdana"/>
              </w:rPr>
            </w:pPr>
            <w:r w:rsidRPr="00845A32">
              <w:rPr>
                <w:rFonts w:ascii="Verdana" w:hAnsi="Verdana"/>
              </w:rPr>
              <w:t>1/</w:t>
            </w:r>
            <w:proofErr w:type="spellStart"/>
            <w:r w:rsidRPr="00845A32">
              <w:rPr>
                <w:rFonts w:ascii="Verdana" w:hAnsi="Verdana"/>
              </w:rPr>
              <w:t>Rv</w:t>
            </w:r>
            <w:proofErr w:type="spellEnd"/>
            <w:r w:rsidRPr="00845A32">
              <w:rPr>
                <w:rFonts w:ascii="Verdana" w:hAnsi="Verdana"/>
              </w:rPr>
              <w:t xml:space="preserve"> =1/R1 + 1/R2 + 1/R3</w:t>
            </w:r>
          </w:p>
          <w:p w:rsidR="00845A32" w:rsidRPr="00845A32" w:rsidRDefault="00845A32" w:rsidP="00845A32">
            <w:pPr>
              <w:pStyle w:val="Geenafstand"/>
              <w:rPr>
                <w:rFonts w:ascii="Verdana" w:hAnsi="Verdana"/>
              </w:rPr>
            </w:pPr>
            <w:proofErr w:type="spellStart"/>
            <w:r w:rsidRPr="00845A32"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b</w:t>
            </w:r>
            <w:proofErr w:type="spellEnd"/>
            <w:r w:rsidRPr="00845A32">
              <w:rPr>
                <w:rFonts w:ascii="Verdana" w:hAnsi="Verdana"/>
              </w:rPr>
              <w:t xml:space="preserve"> = </w:t>
            </w:r>
            <w:proofErr w:type="spellStart"/>
            <w:r w:rsidRPr="00845A32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t</w:t>
            </w:r>
            <w:proofErr w:type="spellEnd"/>
            <w:r w:rsidRPr="00845A32">
              <w:rPr>
                <w:rFonts w:ascii="Verdana" w:hAnsi="Verdana"/>
              </w:rPr>
              <w:t xml:space="preserve"> x </w:t>
            </w:r>
            <w:proofErr w:type="spellStart"/>
            <w:r w:rsidRPr="00845A32">
              <w:rPr>
                <w:rFonts w:ascii="Verdana" w:hAnsi="Verdana"/>
              </w:rPr>
              <w:t>Rv</w:t>
            </w:r>
            <w:proofErr w:type="spellEnd"/>
          </w:p>
        </w:tc>
      </w:tr>
      <w:tr w:rsidR="00845A32" w:rsidTr="0046297D">
        <w:tc>
          <w:tcPr>
            <w:tcW w:w="9212" w:type="dxa"/>
            <w:gridSpan w:val="2"/>
          </w:tcPr>
          <w:p w:rsidR="00845A32" w:rsidRPr="00845A32" w:rsidRDefault="00845A32" w:rsidP="00845A32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wet van Ohm gaat bij beide schakelingen op!</w:t>
            </w:r>
          </w:p>
        </w:tc>
      </w:tr>
    </w:tbl>
    <w:p w:rsidR="00845A32" w:rsidRPr="00845A32" w:rsidRDefault="00845A32" w:rsidP="00845A32">
      <w:pPr>
        <w:pStyle w:val="Geenafstand"/>
        <w:rPr>
          <w:rFonts w:ascii="Verdana" w:hAnsi="Verdana"/>
        </w:rPr>
      </w:pPr>
    </w:p>
    <w:sectPr w:rsidR="00845A32" w:rsidRPr="00845A32" w:rsidSect="0051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866"/>
    <w:multiLevelType w:val="hybridMultilevel"/>
    <w:tmpl w:val="6D525C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5C6B"/>
    <w:multiLevelType w:val="hybridMultilevel"/>
    <w:tmpl w:val="748461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D2C20"/>
    <w:multiLevelType w:val="hybridMultilevel"/>
    <w:tmpl w:val="1892D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06A67"/>
    <w:multiLevelType w:val="hybridMultilevel"/>
    <w:tmpl w:val="D8FA7E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857A1"/>
    <w:multiLevelType w:val="hybridMultilevel"/>
    <w:tmpl w:val="26923456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A265F09"/>
    <w:multiLevelType w:val="hybridMultilevel"/>
    <w:tmpl w:val="5E845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62441"/>
    <w:multiLevelType w:val="hybridMultilevel"/>
    <w:tmpl w:val="EFE4C1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C34AB"/>
    <w:multiLevelType w:val="hybridMultilevel"/>
    <w:tmpl w:val="91C6C5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B3202"/>
    <w:multiLevelType w:val="hybridMultilevel"/>
    <w:tmpl w:val="5CCEAB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25864"/>
    <w:multiLevelType w:val="hybridMultilevel"/>
    <w:tmpl w:val="771A97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F6295"/>
    <w:multiLevelType w:val="hybridMultilevel"/>
    <w:tmpl w:val="5F664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74193"/>
    <w:multiLevelType w:val="hybridMultilevel"/>
    <w:tmpl w:val="B3E28C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A3CB2"/>
    <w:multiLevelType w:val="hybridMultilevel"/>
    <w:tmpl w:val="915CE6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440E95"/>
    <w:multiLevelType w:val="hybridMultilevel"/>
    <w:tmpl w:val="446088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5419B"/>
    <w:multiLevelType w:val="hybridMultilevel"/>
    <w:tmpl w:val="1F4AB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96B50"/>
    <w:multiLevelType w:val="hybridMultilevel"/>
    <w:tmpl w:val="39AA7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E523D"/>
    <w:multiLevelType w:val="hybridMultilevel"/>
    <w:tmpl w:val="5588CA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D0161"/>
    <w:multiLevelType w:val="hybridMultilevel"/>
    <w:tmpl w:val="38520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2520E"/>
    <w:multiLevelType w:val="hybridMultilevel"/>
    <w:tmpl w:val="2E6646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B0BCA"/>
    <w:multiLevelType w:val="hybridMultilevel"/>
    <w:tmpl w:val="E5241A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3"/>
  </w:num>
  <w:num w:numId="5">
    <w:abstractNumId w:val="17"/>
  </w:num>
  <w:num w:numId="6">
    <w:abstractNumId w:val="18"/>
  </w:num>
  <w:num w:numId="7">
    <w:abstractNumId w:val="0"/>
  </w:num>
  <w:num w:numId="8">
    <w:abstractNumId w:val="16"/>
  </w:num>
  <w:num w:numId="9">
    <w:abstractNumId w:val="19"/>
  </w:num>
  <w:num w:numId="10">
    <w:abstractNumId w:val="1"/>
  </w:num>
  <w:num w:numId="11">
    <w:abstractNumId w:val="15"/>
  </w:num>
  <w:num w:numId="12">
    <w:abstractNumId w:val="7"/>
  </w:num>
  <w:num w:numId="13">
    <w:abstractNumId w:val="14"/>
  </w:num>
  <w:num w:numId="14">
    <w:abstractNumId w:val="8"/>
  </w:num>
  <w:num w:numId="15">
    <w:abstractNumId w:val="4"/>
  </w:num>
  <w:num w:numId="16">
    <w:abstractNumId w:val="2"/>
  </w:num>
  <w:num w:numId="17">
    <w:abstractNumId w:val="12"/>
  </w:num>
  <w:num w:numId="18">
    <w:abstractNumId w:val="11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5418"/>
    <w:rsid w:val="000D1537"/>
    <w:rsid w:val="00475418"/>
    <w:rsid w:val="005159CF"/>
    <w:rsid w:val="00651287"/>
    <w:rsid w:val="007644A6"/>
    <w:rsid w:val="007B15E8"/>
    <w:rsid w:val="00845A32"/>
    <w:rsid w:val="009A1E7B"/>
    <w:rsid w:val="009A6ED9"/>
    <w:rsid w:val="00AC28A6"/>
    <w:rsid w:val="00B3396C"/>
    <w:rsid w:val="00CA0DD2"/>
    <w:rsid w:val="00D150D9"/>
    <w:rsid w:val="00DC2F3D"/>
    <w:rsid w:val="00EC6609"/>
    <w:rsid w:val="00F314FD"/>
    <w:rsid w:val="00F6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59CF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31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C28A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8A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E7B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F31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F3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gangsexamen-geneeskunde.be/training-sheet/de-atoomtheorie-van-dalton-rutherford-bohr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naskpastoor.nl/index.php/wet-van-ohm/184-soortelijke-weerst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info.gsf.nl/cdb/ddb/Onderbouw/NASK/lj2/elektr-algemeen.htm" TargetMode="External"/><Relationship Id="rId15" Type="http://schemas.openxmlformats.org/officeDocument/2006/relationships/hyperlink" Target="http://www.boncoeur.be/serie_parallel_weerstanden.html" TargetMode="External"/><Relationship Id="rId10" Type="http://schemas.openxmlformats.org/officeDocument/2006/relationships/hyperlink" Target="https://nl.wikipedia.org/wiki/Influent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1238</Words>
  <Characters>6811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Vergouwen</dc:creator>
  <cp:lastModifiedBy>Mark Vergouwen</cp:lastModifiedBy>
  <cp:revision>7</cp:revision>
  <dcterms:created xsi:type="dcterms:W3CDTF">2016-04-21T14:22:00Z</dcterms:created>
  <dcterms:modified xsi:type="dcterms:W3CDTF">2016-04-22T13:12:00Z</dcterms:modified>
</cp:coreProperties>
</file>