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6" w:rsidRPr="00C33D63" w:rsidRDefault="008B7B26">
      <w:pPr>
        <w:rPr>
          <w:sz w:val="32"/>
          <w:szCs w:val="32"/>
          <w:u w:val="single"/>
        </w:rPr>
      </w:pPr>
      <w:r w:rsidRPr="00C33D63">
        <w:rPr>
          <w:sz w:val="32"/>
          <w:szCs w:val="32"/>
          <w:u w:val="single"/>
        </w:rPr>
        <w:t>1.4 leven van de landbouw</w:t>
      </w:r>
    </w:p>
    <w:p w:rsidR="009F5257" w:rsidRDefault="008B7B26" w:rsidP="004B682D">
      <w:pPr>
        <w:pStyle w:val="Lijstalinea"/>
        <w:numPr>
          <w:ilvl w:val="0"/>
          <w:numId w:val="2"/>
        </w:numPr>
      </w:pPr>
      <w:r>
        <w:t>Rotskunst in Algerije</w:t>
      </w:r>
    </w:p>
    <w:p w:rsidR="008B7B26" w:rsidRDefault="008B7B26" w:rsidP="004B682D">
      <w:pPr>
        <w:pStyle w:val="Lijstalinea"/>
        <w:numPr>
          <w:ilvl w:val="0"/>
          <w:numId w:val="2"/>
        </w:numPr>
      </w:pPr>
      <w:r>
        <w:t xml:space="preserve">-Henri </w:t>
      </w:r>
      <w:proofErr w:type="spellStart"/>
      <w:r>
        <w:t>Lhote</w:t>
      </w:r>
      <w:proofErr w:type="spellEnd"/>
      <w:r>
        <w:t xml:space="preserve"> naar </w:t>
      </w:r>
      <w:proofErr w:type="spellStart"/>
      <w:r>
        <w:t>Algarije</w:t>
      </w:r>
      <w:proofErr w:type="spellEnd"/>
      <w:r>
        <w:t xml:space="preserve"> voor rots tekeningen.</w:t>
      </w:r>
    </w:p>
    <w:p w:rsidR="008B7B26" w:rsidRDefault="008B7B26" w:rsidP="004B682D">
      <w:pPr>
        <w:pStyle w:val="Lijstalinea"/>
        <w:numPr>
          <w:ilvl w:val="0"/>
          <w:numId w:val="2"/>
        </w:numPr>
      </w:pPr>
      <w:r>
        <w:t>-Meer dan 15.000 originele schilderingen.</w:t>
      </w:r>
    </w:p>
    <w:p w:rsidR="008B7B26" w:rsidRDefault="008B7B26" w:rsidP="004B682D">
      <w:pPr>
        <w:pStyle w:val="Lijstalinea"/>
        <w:numPr>
          <w:ilvl w:val="0"/>
          <w:numId w:val="2"/>
        </w:numPr>
      </w:pPr>
      <w:r>
        <w:t>-Op plek waar niks kon groeien.</w:t>
      </w:r>
    </w:p>
    <w:p w:rsidR="008B7B26" w:rsidRDefault="008B7B26" w:rsidP="004B682D">
      <w:pPr>
        <w:pStyle w:val="Lijstalinea"/>
        <w:numPr>
          <w:ilvl w:val="0"/>
          <w:numId w:val="2"/>
        </w:numPr>
      </w:pPr>
      <w:r>
        <w:t>-Jagersverzamelaars uitgebeeld.</w:t>
      </w:r>
    </w:p>
    <w:p w:rsidR="008B7B26" w:rsidRDefault="008B7B26" w:rsidP="008B7B26"/>
    <w:p w:rsidR="008B7B26" w:rsidRDefault="008B7B26" w:rsidP="008B7B26">
      <w:r>
        <w:t>Ontstaan van landbouw</w:t>
      </w:r>
    </w:p>
    <w:p w:rsidR="008B7B26" w:rsidRDefault="008B7B26" w:rsidP="008B7B26">
      <w:pPr>
        <w:pStyle w:val="Lijstalinea"/>
        <w:numPr>
          <w:ilvl w:val="0"/>
          <w:numId w:val="1"/>
        </w:numPr>
      </w:pPr>
      <w:r>
        <w:t>Landbouw voor het eerst ontstaan in het Midden-Oosten door graankorrels</w:t>
      </w:r>
    </w:p>
    <w:p w:rsidR="008B7B26" w:rsidRDefault="008B7B26" w:rsidP="008B7B26">
      <w:pPr>
        <w:pStyle w:val="Lijstalinea"/>
        <w:numPr>
          <w:ilvl w:val="0"/>
          <w:numId w:val="1"/>
        </w:numPr>
      </w:pPr>
      <w:r>
        <w:t>10.000 voor Christus akkerbouw</w:t>
      </w:r>
    </w:p>
    <w:p w:rsidR="008B7B26" w:rsidRDefault="004B682D" w:rsidP="004B682D">
      <w:pPr>
        <w:pStyle w:val="Lijstalinea"/>
        <w:numPr>
          <w:ilvl w:val="0"/>
          <w:numId w:val="1"/>
        </w:numPr>
      </w:pPr>
      <w:r>
        <w:t>Veeteelt kort daarna ontstaan door fokken, tam maken en vasthouden van boerderijdieren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Belangrijkste middel van bestaan</w:t>
      </w:r>
    </w:p>
    <w:p w:rsidR="004B682D" w:rsidRDefault="004B682D" w:rsidP="004B682D"/>
    <w:p w:rsidR="004B682D" w:rsidRDefault="004B682D" w:rsidP="004B682D">
      <w:r>
        <w:t>Landbouwsamenleving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Ontstaan landbouw belangrijkste verandering in geschiedenis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Zoveel veranderd dat het de revolutie werd genoemd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Tijdens landbouwrevolutie gingen mensen leven in landbouwsamenleving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Zo’n samenleving heet economie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Manier van wonen verandert doordat boeren op vaste plaatsen gingen wonen</w:t>
      </w:r>
    </w:p>
    <w:p w:rsidR="004B682D" w:rsidRDefault="004B682D" w:rsidP="004B682D"/>
    <w:p w:rsidR="004B682D" w:rsidRDefault="004B682D" w:rsidP="004B682D">
      <w:r>
        <w:t>Nieuwe uitvindingen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Risico’s aan landbouw, boeren waren afhankelijk van natuur.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>Ze gingen potten maken voor als eten op was.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 xml:space="preserve">Door verbetering van technieken werden oogsten groter </w:t>
      </w:r>
      <w:r>
        <w:sym w:font="Wingdings" w:char="F0E0"/>
      </w:r>
      <w:r>
        <w:t xml:space="preserve"> bevolking nam snel toe.</w:t>
      </w:r>
    </w:p>
    <w:p w:rsidR="004B682D" w:rsidRDefault="004B682D" w:rsidP="004B682D"/>
    <w:p w:rsidR="004B682D" w:rsidRDefault="004B682D" w:rsidP="004B682D">
      <w:r>
        <w:t>Voordelen</w:t>
      </w:r>
    </w:p>
    <w:p w:rsidR="004B682D" w:rsidRDefault="004B682D" w:rsidP="004B682D">
      <w:pPr>
        <w:pStyle w:val="Lijstalinea"/>
        <w:numPr>
          <w:ilvl w:val="0"/>
          <w:numId w:val="1"/>
        </w:numPr>
      </w:pPr>
      <w:r>
        <w:t xml:space="preserve">Voordelen: huizen beter dan hutten van jagers verzamelaars </w:t>
      </w:r>
    </w:p>
    <w:p w:rsidR="004B682D" w:rsidRDefault="006B689B" w:rsidP="006B689B">
      <w:pPr>
        <w:pStyle w:val="Lijstalinea"/>
        <w:numPr>
          <w:ilvl w:val="0"/>
          <w:numId w:val="1"/>
        </w:numPr>
      </w:pPr>
      <w:r>
        <w:t xml:space="preserve">In boerenbestaan zat veel continuïteit </w:t>
      </w:r>
      <w:r>
        <w:sym w:font="Wingdings" w:char="F0E0"/>
      </w:r>
      <w:r>
        <w:t xml:space="preserve"> Door jaargetijden elk jaar zelfde afwisseling  van werkzaamheden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 xml:space="preserve">Steeds meer mensen konden gewassen verbouwen </w:t>
      </w:r>
      <w:r>
        <w:sym w:font="Wingdings" w:char="F0E0"/>
      </w:r>
      <w:r>
        <w:t xml:space="preserve"> Landbouw verspreidde zich uit vanuit Midden-Oosten over Azië, Europa en Noord-Afrika</w:t>
      </w:r>
    </w:p>
    <w:p w:rsidR="006B689B" w:rsidRDefault="006B689B" w:rsidP="004B682D"/>
    <w:p w:rsidR="006B689B" w:rsidRDefault="006B689B" w:rsidP="004B682D">
      <w:r>
        <w:t>Het land bewerken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>5000 v.C. eerste boeren stichtten dorpen op vruchtbare grond in Zuid-Limburg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Elsloo</w:t>
      </w:r>
      <w:proofErr w:type="spellEnd"/>
      <w:r>
        <w:t xml:space="preserve"> sporen gevonden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>Kapten stuk bos en gingen zaaien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 xml:space="preserve">Als grond na een tijd minder werd gebruikte ze het niet </w:t>
      </w:r>
      <w:r>
        <w:sym w:font="Wingdings" w:char="F0E0"/>
      </w:r>
      <w:r>
        <w:t xml:space="preserve"> legden nieuwe grond aan</w:t>
      </w:r>
    </w:p>
    <w:p w:rsidR="006B689B" w:rsidRDefault="006B689B" w:rsidP="006B689B"/>
    <w:p w:rsidR="006B689B" w:rsidRDefault="006B689B" w:rsidP="006B689B"/>
    <w:p w:rsidR="006B689B" w:rsidRDefault="006B689B" w:rsidP="006B689B"/>
    <w:p w:rsidR="006B689B" w:rsidRDefault="006B689B" w:rsidP="006B689B">
      <w:r>
        <w:lastRenderedPageBreak/>
        <w:t>Hunebedden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>Landbouw langzaam verspreid, pas na 2000 jaar in heel Nederland landbouwsamenleving</w:t>
      </w:r>
    </w:p>
    <w:p w:rsidR="006B689B" w:rsidRDefault="006B689B" w:rsidP="006B689B">
      <w:pPr>
        <w:pStyle w:val="Lijstalinea"/>
        <w:numPr>
          <w:ilvl w:val="0"/>
          <w:numId w:val="1"/>
        </w:numPr>
      </w:pPr>
      <w:r>
        <w:t xml:space="preserve">Lieten sporen achterlaten van hunebedden </w:t>
      </w:r>
      <w:r>
        <w:sym w:font="Wingdings" w:char="F0E0"/>
      </w:r>
      <w:r>
        <w:t xml:space="preserve"> naam bedacht door mensen die dachten dat het gemaakt was door </w:t>
      </w:r>
      <w:proofErr w:type="spellStart"/>
      <w:r>
        <w:t>hunen</w:t>
      </w:r>
      <w:proofErr w:type="spellEnd"/>
      <w:r>
        <w:t xml:space="preserve"> </w:t>
      </w:r>
      <w:r>
        <w:sym w:font="Wingdings" w:char="F0E0"/>
      </w:r>
      <w:r>
        <w:t xml:space="preserve"> oud woord voor reuzen</w:t>
      </w:r>
    </w:p>
    <w:p w:rsidR="004B682D" w:rsidRDefault="00C33D63" w:rsidP="00C33D63">
      <w:pPr>
        <w:pStyle w:val="Lijstalinea"/>
        <w:numPr>
          <w:ilvl w:val="0"/>
          <w:numId w:val="1"/>
        </w:numPr>
      </w:pPr>
      <w:r>
        <w:t>Gebouwd vanaf 3400 v.C. door boeren die hunebedbouwers heten</w:t>
      </w:r>
    </w:p>
    <w:p w:rsidR="00AA2C71" w:rsidRDefault="00AA2C71" w:rsidP="00C33D63">
      <w:pPr>
        <w:pStyle w:val="Lijstalinea"/>
        <w:numPr>
          <w:ilvl w:val="0"/>
          <w:numId w:val="1"/>
        </w:numPr>
      </w:pP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Oorspronkelijk bedekt met zand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Werden gebuikt als familiegraven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Doden me</w:t>
      </w:r>
      <w:bookmarkStart w:id="0" w:name="_GoBack"/>
      <w:bookmarkEnd w:id="0"/>
      <w:r>
        <w:t>t zorg ingelegd, met potten, eten, drinken, werktuigen en sieraden</w:t>
      </w:r>
    </w:p>
    <w:p w:rsidR="00C33D63" w:rsidRDefault="00C33D63" w:rsidP="00C33D63"/>
    <w:p w:rsidR="00C33D63" w:rsidRDefault="00C33D63" w:rsidP="00C33D63">
      <w:r>
        <w:t>Organisatie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Grootste hunebed in Drenthe 21 meter lang en staat in Borger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Nog steeds raadsel hoe ze die daar hebben gekregen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Veel mensen nodig voor zijn geweest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Hunebedbouwers goed in organisatie</w:t>
      </w:r>
    </w:p>
    <w:p w:rsidR="00C33D63" w:rsidRDefault="00C33D63" w:rsidP="00C33D63"/>
    <w:p w:rsidR="00C33D63" w:rsidRDefault="00C33D63" w:rsidP="00C33D63">
      <w:r>
        <w:t>Natuurgodsdiensten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Boeren geloofden dat achter ieder natuurverschijnsel een natuurgodsdienst zat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Geloofden ook in geesten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Hunebedden zijn indrukwekkende monumenten die ze eerden als geesten van voorouders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>Met magie en rituelen probeerden de boeren de goden tevreden te stellen</w:t>
      </w:r>
    </w:p>
    <w:p w:rsidR="00C33D63" w:rsidRDefault="00C33D63" w:rsidP="00C33D63">
      <w:pPr>
        <w:pStyle w:val="Lijstalinea"/>
        <w:numPr>
          <w:ilvl w:val="0"/>
          <w:numId w:val="1"/>
        </w:numPr>
      </w:pPr>
      <w:r>
        <w:t xml:space="preserve">Mannetje van Willemstad was 12,5 centimeter </w:t>
      </w:r>
      <w:r>
        <w:sym w:font="Wingdings" w:char="F0E0"/>
      </w:r>
      <w:r>
        <w:t xml:space="preserve"> gevonden in wortels van prehistorische eikenboom</w:t>
      </w:r>
    </w:p>
    <w:p w:rsidR="008B7B26" w:rsidRDefault="008B7B26"/>
    <w:sectPr w:rsidR="008B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E09"/>
    <w:multiLevelType w:val="hybridMultilevel"/>
    <w:tmpl w:val="FC76F018"/>
    <w:lvl w:ilvl="0" w:tplc="290E7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789"/>
    <w:multiLevelType w:val="hybridMultilevel"/>
    <w:tmpl w:val="184C6D3A"/>
    <w:lvl w:ilvl="0" w:tplc="290E7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6"/>
    <w:rsid w:val="00041941"/>
    <w:rsid w:val="004B682D"/>
    <w:rsid w:val="006B689B"/>
    <w:rsid w:val="008B7B26"/>
    <w:rsid w:val="009F5257"/>
    <w:rsid w:val="00AA2C71"/>
    <w:rsid w:val="00C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FB250-9776-43F3-88D9-50E7FD96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B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33D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Nienhuis</dc:creator>
  <cp:keywords/>
  <dc:description/>
  <cp:lastModifiedBy>Merel Nienhuis</cp:lastModifiedBy>
  <cp:revision>2</cp:revision>
  <cp:lastPrinted>2015-10-01T13:20:00Z</cp:lastPrinted>
  <dcterms:created xsi:type="dcterms:W3CDTF">2015-10-01T12:35:00Z</dcterms:created>
  <dcterms:modified xsi:type="dcterms:W3CDTF">2015-10-01T13:25:00Z</dcterms:modified>
</cp:coreProperties>
</file>