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A3" w:rsidRPr="009E7F86" w:rsidRDefault="009E7F86" w:rsidP="009E7F86">
      <w:pPr>
        <w:pStyle w:val="Geenafstand"/>
        <w:rPr>
          <w:rFonts w:ascii="Arial" w:hAnsi="Arial" w:cs="Arial"/>
          <w:b/>
          <w:sz w:val="24"/>
          <w:szCs w:val="24"/>
        </w:rPr>
      </w:pPr>
      <w:r w:rsidRPr="009E7F86">
        <w:rPr>
          <w:rFonts w:ascii="Arial" w:hAnsi="Arial" w:cs="Arial"/>
          <w:b/>
          <w:sz w:val="24"/>
          <w:szCs w:val="24"/>
        </w:rPr>
        <w:t>§8.1 Het marktmodel</w:t>
      </w:r>
    </w:p>
    <w:p w:rsidR="009E7F86" w:rsidRDefault="009E7F86" w:rsidP="009E7F86">
      <w:pPr>
        <w:pStyle w:val="Geenafstand"/>
        <w:rPr>
          <w:rFonts w:ascii="Arial" w:hAnsi="Arial" w:cs="Arial"/>
          <w:sz w:val="24"/>
          <w:szCs w:val="24"/>
        </w:rPr>
      </w:pPr>
      <w:r w:rsidRPr="00830DF5">
        <w:rPr>
          <w:rFonts w:ascii="Arial" w:hAnsi="Arial" w:cs="Arial"/>
          <w:color w:val="FF0000"/>
          <w:sz w:val="24"/>
          <w:szCs w:val="24"/>
        </w:rPr>
        <w:t xml:space="preserve">Evenwichtsvoorwaarde </w:t>
      </w:r>
      <w:r>
        <w:rPr>
          <w:rFonts w:ascii="Arial" w:hAnsi="Arial" w:cs="Arial"/>
          <w:sz w:val="24"/>
          <w:szCs w:val="24"/>
        </w:rPr>
        <w:t xml:space="preserve">de gevraagde hoeveelheid is gelijk </w:t>
      </w:r>
      <w:r w:rsidR="00830DF5">
        <w:rPr>
          <w:rFonts w:ascii="Arial" w:hAnsi="Arial" w:cs="Arial"/>
          <w:sz w:val="24"/>
          <w:szCs w:val="24"/>
        </w:rPr>
        <w:t>aan de aangeboden hoeveelheid (Qv = Q</w:t>
      </w:r>
      <w:r>
        <w:rPr>
          <w:rFonts w:ascii="Arial" w:hAnsi="Arial" w:cs="Arial"/>
          <w:sz w:val="24"/>
          <w:szCs w:val="24"/>
        </w:rPr>
        <w:t>a)</w:t>
      </w:r>
    </w:p>
    <w:p w:rsidR="009E7F86" w:rsidRDefault="009E7F86" w:rsidP="009E7F86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Volledige mededinging (of: volkomen concurrentie)</w:t>
      </w:r>
    </w:p>
    <w:p w:rsidR="009E7F86" w:rsidRPr="00830DF5" w:rsidRDefault="009E7F86" w:rsidP="009E7F86">
      <w:pPr>
        <w:pStyle w:val="Geenafstand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Qv = Qa geeft </w:t>
      </w:r>
      <w:r w:rsidRPr="00830DF5">
        <w:rPr>
          <w:rFonts w:ascii="Arial" w:hAnsi="Arial" w:cs="Arial"/>
          <w:color w:val="FF0000"/>
          <w:sz w:val="24"/>
          <w:szCs w:val="24"/>
        </w:rPr>
        <w:t>evenwichtsprijs</w:t>
      </w:r>
    </w:p>
    <w:p w:rsidR="009E7F86" w:rsidRPr="00830DF5" w:rsidRDefault="009E7F86" w:rsidP="009E7F86">
      <w:pPr>
        <w:pStyle w:val="Geenafstand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je de evenwichtprijs invult in een formule →  </w:t>
      </w:r>
      <w:r w:rsidRPr="00830DF5">
        <w:rPr>
          <w:rFonts w:ascii="Arial" w:hAnsi="Arial" w:cs="Arial"/>
          <w:color w:val="FF0000"/>
          <w:sz w:val="24"/>
          <w:szCs w:val="24"/>
        </w:rPr>
        <w:t>evenwichtshoeveelheid</w:t>
      </w:r>
    </w:p>
    <w:p w:rsidR="009E7F86" w:rsidRPr="00830DF5" w:rsidRDefault="009E7F86" w:rsidP="009E7F86">
      <w:pPr>
        <w:pStyle w:val="Geenafstand"/>
        <w:rPr>
          <w:rFonts w:ascii="Arial" w:hAnsi="Arial" w:cs="Arial"/>
          <w:color w:val="FF0000"/>
          <w:sz w:val="24"/>
          <w:szCs w:val="24"/>
        </w:rPr>
      </w:pPr>
    </w:p>
    <w:p w:rsidR="009E7F86" w:rsidRDefault="009E7F86" w:rsidP="009E7F8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Verschuiving vraagcurve door:</w:t>
      </w:r>
    </w:p>
    <w:p w:rsidR="009E7F86" w:rsidRDefault="009E7F86" w:rsidP="009E7F86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Voorkeur voor een bepaald product neemt toe/af</w:t>
      </w:r>
    </w:p>
    <w:p w:rsidR="009E7F86" w:rsidRDefault="009E7F86" w:rsidP="009E7F86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Prijsstijging/daling substitutiegoederen</w:t>
      </w:r>
    </w:p>
    <w:p w:rsidR="009E7F86" w:rsidRDefault="009E7F86" w:rsidP="009E7F86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Toename/afname budget</w:t>
      </w:r>
    </w:p>
    <w:p w:rsidR="009E7F86" w:rsidRDefault="009E7F86" w:rsidP="009E7F86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Toename/afname van het aantal vragers</w:t>
      </w:r>
    </w:p>
    <w:p w:rsidR="009E7F86" w:rsidRDefault="009E7F86" w:rsidP="009E7F86">
      <w:pPr>
        <w:pStyle w:val="Geenafstand"/>
        <w:rPr>
          <w:rFonts w:ascii="Arial" w:hAnsi="Arial" w:cs="Arial"/>
          <w:sz w:val="24"/>
          <w:szCs w:val="24"/>
        </w:rPr>
      </w:pPr>
    </w:p>
    <w:p w:rsidR="009E7F86" w:rsidRDefault="009E7F86" w:rsidP="009E7F8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Verschuiving van de aanbodcurve door:</w:t>
      </w:r>
    </w:p>
    <w:p w:rsidR="009E7F86" w:rsidRDefault="009E7F86" w:rsidP="009E7F86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Verandering van de prijs van de ingekochte goederen</w:t>
      </w:r>
    </w:p>
    <w:p w:rsidR="009E7F86" w:rsidRDefault="009E7F86" w:rsidP="009E7F86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Verbetering van de productietechnieken</w:t>
      </w:r>
    </w:p>
    <w:p w:rsidR="009E7F86" w:rsidRDefault="009E7F86" w:rsidP="009E7F86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Verandering van het aantal aanbieders</w:t>
      </w:r>
    </w:p>
    <w:p w:rsidR="009E7F86" w:rsidRDefault="009E7F86" w:rsidP="009E7F86">
      <w:pPr>
        <w:pStyle w:val="Geenafstand"/>
        <w:rPr>
          <w:rFonts w:ascii="Arial" w:hAnsi="Arial" w:cs="Arial"/>
          <w:sz w:val="24"/>
          <w:szCs w:val="24"/>
        </w:rPr>
      </w:pPr>
    </w:p>
    <w:p w:rsidR="009E7F86" w:rsidRDefault="009E7F86" w:rsidP="009E7F86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§8.2 Hoe perfect zijn perfect werkende markten?</w:t>
      </w:r>
    </w:p>
    <w:p w:rsidR="009E7F86" w:rsidRDefault="00830DF5" w:rsidP="009E7F8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Totaal surplus consumentensurplus plus het producentensurplus</w:t>
      </w:r>
    </w:p>
    <w:p w:rsidR="00830DF5" w:rsidRDefault="00830DF5" w:rsidP="009E7F8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.65pt;margin-top:10.9pt;width:110.25pt;height:81pt;z-index:251661312" o:connectortype="straight"/>
        </w:pict>
      </w:r>
      <w:r>
        <w:rPr>
          <w:rFonts w:ascii="Arial" w:hAnsi="Arial" w:cs="Arial"/>
          <w:noProof/>
          <w:sz w:val="24"/>
          <w:szCs w:val="24"/>
          <w:lang w:eastAsia="nl-NL"/>
        </w:rPr>
        <w:pict>
          <v:shape id="_x0000_s1028" type="#_x0000_t32" style="position:absolute;margin-left:8.65pt;margin-top:10.9pt;width:123.75pt;height:57.75pt;flip:y;z-index:251660288" o:connectortype="straight"/>
        </w:pict>
      </w:r>
      <w:r>
        <w:rPr>
          <w:rFonts w:ascii="Arial" w:hAnsi="Arial" w:cs="Arial"/>
          <w:noProof/>
          <w:sz w:val="24"/>
          <w:szCs w:val="24"/>
          <w:lang w:eastAsia="nl-NL"/>
        </w:rPr>
        <w:pict>
          <v:shape id="_x0000_s1026" type="#_x0000_t32" style="position:absolute;margin-left:8.65pt;margin-top:3.4pt;width:0;height:88.5pt;z-index:251658240" o:connectortype="straight"/>
        </w:pict>
      </w:r>
    </w:p>
    <w:p w:rsidR="00830DF5" w:rsidRDefault="00830DF5" w:rsidP="00830DF5">
      <w:pPr>
        <w:pStyle w:val="Geenafstand"/>
        <w:tabs>
          <w:tab w:val="left" w:pos="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pict>
          <v:shape id="_x0000_s1034" type="#_x0000_t32" style="position:absolute;margin-left:24.4pt;margin-top:6.85pt;width:18.75pt;height:9pt;flip:y;z-index:251664384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tab/>
        <w:t>Consumentensurplus</w:t>
      </w:r>
    </w:p>
    <w:p w:rsidR="00830DF5" w:rsidRDefault="00830DF5" w:rsidP="009E7F86">
      <w:pPr>
        <w:pStyle w:val="Geenafstand"/>
        <w:rPr>
          <w:rFonts w:ascii="Arial" w:hAnsi="Arial" w:cs="Arial"/>
          <w:sz w:val="24"/>
          <w:szCs w:val="24"/>
        </w:rPr>
      </w:pPr>
    </w:p>
    <w:p w:rsidR="00830DF5" w:rsidRDefault="00830DF5" w:rsidP="009E7F8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pict>
          <v:shape id="_x0000_s1035" type="#_x0000_t32" style="position:absolute;margin-left:28.9pt;margin-top:13.05pt;width:27.75pt;height:5.25pt;z-index:25166540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nl-NL"/>
        </w:rPr>
        <w:pict>
          <v:shape id="_x0000_s1033" type="#_x0000_t32" style="position:absolute;margin-left:8.65pt;margin-top:5.55pt;width:48pt;height:0;flip:x;z-index:251663360" o:connectortype="straight">
            <v:stroke dashstyle="dash"/>
          </v:shape>
        </w:pict>
      </w:r>
      <w:r>
        <w:rPr>
          <w:rFonts w:ascii="Arial" w:hAnsi="Arial" w:cs="Arial"/>
          <w:noProof/>
          <w:sz w:val="24"/>
          <w:szCs w:val="24"/>
          <w:lang w:eastAsia="nl-NL"/>
        </w:rPr>
        <w:pict>
          <v:shape id="_x0000_s1031" type="#_x0000_t32" style="position:absolute;margin-left:56.65pt;margin-top:5.55pt;width:0;height:45pt;z-index:251662336" o:connectortype="straight">
            <v:stroke dashstyle="dash"/>
          </v:shape>
        </w:pict>
      </w:r>
    </w:p>
    <w:p w:rsidR="00830DF5" w:rsidRDefault="00830DF5" w:rsidP="00830DF5">
      <w:pPr>
        <w:pStyle w:val="Geenafstand"/>
        <w:tabs>
          <w:tab w:val="left" w:pos="11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Producentensurplus </w:t>
      </w:r>
    </w:p>
    <w:p w:rsidR="00830DF5" w:rsidRDefault="00830DF5" w:rsidP="009E7F86">
      <w:pPr>
        <w:pStyle w:val="Geenafstand"/>
        <w:rPr>
          <w:rFonts w:ascii="Arial" w:hAnsi="Arial" w:cs="Arial"/>
          <w:sz w:val="24"/>
          <w:szCs w:val="24"/>
        </w:rPr>
      </w:pPr>
    </w:p>
    <w:p w:rsidR="00830DF5" w:rsidRDefault="00830DF5" w:rsidP="009E7F8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pict>
          <v:shape id="_x0000_s1027" type="#_x0000_t32" style="position:absolute;margin-left:8.65pt;margin-top:9.15pt;width:114.75pt;height:0;z-index:251659264" o:connectortype="straight"/>
        </w:pict>
      </w:r>
    </w:p>
    <w:p w:rsidR="00830DF5" w:rsidRDefault="00830DF5" w:rsidP="00830DF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totale surplus is maximaal bij het marktevenwicht</w:t>
      </w:r>
    </w:p>
    <w:p w:rsidR="00830DF5" w:rsidRDefault="00830DF5" w:rsidP="00830DF5">
      <w:pPr>
        <w:pStyle w:val="Geenafstand"/>
        <w:rPr>
          <w:rFonts w:ascii="Arial" w:hAnsi="Arial" w:cs="Arial"/>
          <w:sz w:val="24"/>
          <w:szCs w:val="24"/>
        </w:rPr>
      </w:pPr>
    </w:p>
    <w:p w:rsidR="00830DF5" w:rsidRPr="00830DF5" w:rsidRDefault="00830DF5" w:rsidP="00830DF5">
      <w:pPr>
        <w:pStyle w:val="Geenafstand"/>
        <w:rPr>
          <w:rFonts w:ascii="Arial" w:hAnsi="Arial" w:cs="Arial"/>
          <w:sz w:val="24"/>
          <w:szCs w:val="24"/>
        </w:rPr>
      </w:pPr>
      <w:r w:rsidRPr="00830DF5">
        <w:rPr>
          <w:rFonts w:ascii="Arial" w:hAnsi="Arial" w:cs="Arial"/>
          <w:color w:val="FF0000"/>
          <w:sz w:val="24"/>
          <w:szCs w:val="24"/>
        </w:rPr>
        <w:t>Pareto-optimum</w:t>
      </w:r>
      <w:r>
        <w:rPr>
          <w:rFonts w:ascii="Arial" w:hAnsi="Arial" w:cs="Arial"/>
          <w:sz w:val="24"/>
          <w:szCs w:val="24"/>
        </w:rPr>
        <w:t xml:space="preserve"> de situatie waarin het totale surplus maximaal is, niemand kan zijn positie verbeteren zonder dat het ten koste gaat van anderen</w:t>
      </w:r>
    </w:p>
    <w:p w:rsidR="009E7F86" w:rsidRPr="009E7F86" w:rsidRDefault="009E7F86" w:rsidP="009E7F86"/>
    <w:p w:rsidR="009E7F86" w:rsidRPr="009E7F86" w:rsidRDefault="009E7F86" w:rsidP="009E7F86"/>
    <w:p w:rsidR="009E7F86" w:rsidRDefault="009E7F86" w:rsidP="009E7F86"/>
    <w:p w:rsidR="009E7F86" w:rsidRPr="009E7F86" w:rsidRDefault="009E7F86" w:rsidP="009E7F86">
      <w:pPr>
        <w:jc w:val="right"/>
      </w:pPr>
      <w:r>
        <w:t xml:space="preserve"> </w:t>
      </w:r>
    </w:p>
    <w:sectPr w:rsidR="009E7F86" w:rsidRPr="009E7F86" w:rsidSect="00FB60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D60" w:rsidRDefault="00B33D60" w:rsidP="009E7F86">
      <w:pPr>
        <w:spacing w:after="0" w:line="240" w:lineRule="auto"/>
      </w:pPr>
      <w:r>
        <w:separator/>
      </w:r>
    </w:p>
  </w:endnote>
  <w:endnote w:type="continuationSeparator" w:id="1">
    <w:p w:rsidR="00B33D60" w:rsidRDefault="00B33D60" w:rsidP="009E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D60" w:rsidRDefault="00B33D60" w:rsidP="009E7F86">
      <w:pPr>
        <w:spacing w:after="0" w:line="240" w:lineRule="auto"/>
      </w:pPr>
      <w:r>
        <w:separator/>
      </w:r>
    </w:p>
  </w:footnote>
  <w:footnote w:type="continuationSeparator" w:id="1">
    <w:p w:rsidR="00B33D60" w:rsidRDefault="00B33D60" w:rsidP="009E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86" w:rsidRPr="009E7F86" w:rsidRDefault="009E7F86">
    <w:pPr>
      <w:pStyle w:val="Koptekst"/>
      <w:rPr>
        <w:rFonts w:ascii="Arial" w:hAnsi="Arial" w:cs="Arial"/>
        <w:sz w:val="32"/>
      </w:rPr>
    </w:pPr>
    <w:r>
      <w:rPr>
        <w:rFonts w:ascii="Arial" w:hAnsi="Arial" w:cs="Arial"/>
        <w:sz w:val="32"/>
      </w:rPr>
      <w:t>Economie samenvatting hoofdstuk 8</w:t>
    </w:r>
    <w:r>
      <w:rPr>
        <w:rFonts w:ascii="Arial" w:hAnsi="Arial" w:cs="Arial"/>
        <w:sz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6C46"/>
    <w:multiLevelType w:val="hybridMultilevel"/>
    <w:tmpl w:val="33A6E098"/>
    <w:lvl w:ilvl="0" w:tplc="D102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F86"/>
    <w:rsid w:val="00830DF5"/>
    <w:rsid w:val="009E7F86"/>
    <w:rsid w:val="00B33D60"/>
    <w:rsid w:val="00FB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2" type="connector" idref="#_x0000_s1031"/>
        <o:r id="V:Rule16" type="connector" idref="#_x0000_s1033"/>
        <o:r id="V:Rule18" type="connector" idref="#_x0000_s1034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B60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7F8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9E7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E7F86"/>
  </w:style>
  <w:style w:type="paragraph" w:styleId="Voettekst">
    <w:name w:val="footer"/>
    <w:basedOn w:val="Standaard"/>
    <w:link w:val="VoettekstChar"/>
    <w:uiPriority w:val="99"/>
    <w:semiHidden/>
    <w:unhideWhenUsed/>
    <w:rsid w:val="009E7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E7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Wietske Terpstra</dc:creator>
  <cp:lastModifiedBy>Wietske Terpstra</cp:lastModifiedBy>
  <cp:revision>1</cp:revision>
  <dcterms:created xsi:type="dcterms:W3CDTF">2016-03-07T08:59:00Z</dcterms:created>
  <dcterms:modified xsi:type="dcterms:W3CDTF">2016-03-07T09:50:00Z</dcterms:modified>
</cp:coreProperties>
</file>