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9F" w:rsidRPr="0072089E" w:rsidRDefault="0072089E">
      <w:pPr>
        <w:pStyle w:val="Title"/>
        <w:rPr>
          <w:lang w:val="nl-NL"/>
        </w:rPr>
      </w:pPr>
      <w:r w:rsidRPr="0072089E">
        <w:rPr>
          <w:lang w:val="nl-NL"/>
        </w:rPr>
        <w:t>Literatuur cursus 4</w:t>
      </w:r>
    </w:p>
    <w:p w:rsidR="006B0F9F" w:rsidRDefault="0072089E">
      <w:pPr>
        <w:pStyle w:val="Heading1"/>
        <w:rPr>
          <w:lang w:val="nl-NL"/>
        </w:rPr>
      </w:pPr>
      <w:r w:rsidRPr="0072089E">
        <w:rPr>
          <w:lang w:val="nl-NL"/>
        </w:rPr>
        <w:t xml:space="preserve">Presentatie </w:t>
      </w:r>
    </w:p>
    <w:p w:rsidR="0072089E" w:rsidRPr="0072089E" w:rsidRDefault="0072089E" w:rsidP="0072089E">
      <w:pPr>
        <w:pStyle w:val="Heading2"/>
        <w:rPr>
          <w:lang w:val="nl-NL"/>
        </w:rPr>
      </w:pPr>
      <w:r>
        <w:rPr>
          <w:lang w:val="nl-NL"/>
        </w:rPr>
        <w:t>Wit van de pagina</w:t>
      </w:r>
    </w:p>
    <w:p w:rsidR="006B0F9F" w:rsidRDefault="0072089E">
      <w:pPr>
        <w:rPr>
          <w:lang w:val="nl-NL"/>
        </w:rPr>
      </w:pPr>
      <w:r w:rsidRPr="0072089E">
        <w:rPr>
          <w:highlight w:val="cyan"/>
          <w:lang w:val="nl-NL"/>
        </w:rPr>
        <w:t>Gedichten</w:t>
      </w:r>
      <w:r>
        <w:rPr>
          <w:lang w:val="nl-NL"/>
        </w:rPr>
        <w:t xml:space="preserve"> verschillen wat onderwerp of aanleiding betreft niet van andere literaire teksten. </w:t>
      </w:r>
    </w:p>
    <w:p w:rsidR="0072089E" w:rsidRDefault="0072089E">
      <w:pPr>
        <w:rPr>
          <w:lang w:val="nl-NL"/>
        </w:rPr>
      </w:pPr>
      <w:r>
        <w:rPr>
          <w:lang w:val="nl-NL"/>
        </w:rPr>
        <w:t xml:space="preserve">Een gedicht herken je door de </w:t>
      </w:r>
      <w:r w:rsidRPr="0072089E">
        <w:rPr>
          <w:highlight w:val="cyan"/>
          <w:lang w:val="nl-NL"/>
        </w:rPr>
        <w:t>presentatie</w:t>
      </w:r>
      <w:r>
        <w:rPr>
          <w:lang w:val="nl-NL"/>
        </w:rPr>
        <w:t xml:space="preserve">: de manier waarop de tekst op de bladzijde staat. Bij een gedicht is er veel </w:t>
      </w:r>
      <w:r>
        <w:rPr>
          <w:highlight w:val="cyan"/>
          <w:lang w:val="nl-NL"/>
        </w:rPr>
        <w:t>wit van</w:t>
      </w:r>
      <w:r w:rsidRPr="0072089E">
        <w:rPr>
          <w:highlight w:val="cyan"/>
          <w:lang w:val="nl-NL"/>
        </w:rPr>
        <w:t xml:space="preserve"> de pagina</w:t>
      </w:r>
      <w:r>
        <w:rPr>
          <w:lang w:val="nl-NL"/>
        </w:rPr>
        <w:t xml:space="preserve"> rondom de tekst en vaak ook tussen de verschillende delen van een gedicht. </w:t>
      </w:r>
    </w:p>
    <w:p w:rsidR="0072089E" w:rsidRDefault="0072089E" w:rsidP="0072089E">
      <w:pPr>
        <w:pStyle w:val="Heading2"/>
        <w:rPr>
          <w:lang w:val="nl-NL"/>
        </w:rPr>
      </w:pPr>
      <w:r>
        <w:rPr>
          <w:lang w:val="nl-NL"/>
        </w:rPr>
        <w:t>Versregel</w:t>
      </w:r>
    </w:p>
    <w:p w:rsidR="0072089E" w:rsidRDefault="0072089E" w:rsidP="0072089E">
      <w:pPr>
        <w:rPr>
          <w:lang w:val="nl-NL"/>
        </w:rPr>
      </w:pPr>
      <w:r>
        <w:rPr>
          <w:lang w:val="nl-NL"/>
        </w:rPr>
        <w:t xml:space="preserve">Een gedicht bestaat uit een aantal bij elkaar horende </w:t>
      </w:r>
      <w:r w:rsidRPr="0072089E">
        <w:rPr>
          <w:highlight w:val="cyan"/>
          <w:lang w:val="nl-NL"/>
        </w:rPr>
        <w:t>versregels</w:t>
      </w:r>
      <w:r>
        <w:rPr>
          <w:lang w:val="nl-NL"/>
        </w:rPr>
        <w:t xml:space="preserve"> (afgekort vs.). Een groepje bij elkaar horende versregels is een </w:t>
      </w:r>
      <w:r w:rsidRPr="0072089E">
        <w:rPr>
          <w:highlight w:val="cyan"/>
          <w:lang w:val="nl-NL"/>
        </w:rPr>
        <w:t>strofe</w:t>
      </w:r>
      <w:r>
        <w:rPr>
          <w:lang w:val="nl-NL"/>
        </w:rPr>
        <w:t xml:space="preserve">. De verschillende strofen van een gedicht worden van elkaar gescheiden door </w:t>
      </w:r>
      <w:r w:rsidRPr="0072089E">
        <w:rPr>
          <w:highlight w:val="cyan"/>
          <w:lang w:val="nl-NL"/>
        </w:rPr>
        <w:t>witregels</w:t>
      </w:r>
      <w:r>
        <w:rPr>
          <w:lang w:val="nl-NL"/>
        </w:rPr>
        <w:t xml:space="preserve">. </w:t>
      </w:r>
    </w:p>
    <w:p w:rsidR="0072089E" w:rsidRDefault="0072089E" w:rsidP="0072089E">
      <w:pPr>
        <w:pStyle w:val="Heading2"/>
        <w:rPr>
          <w:lang w:val="nl-NL"/>
        </w:rPr>
      </w:pPr>
      <w:r>
        <w:rPr>
          <w:lang w:val="nl-NL"/>
        </w:rPr>
        <w:t>Horizontaal en verticaal</w:t>
      </w:r>
    </w:p>
    <w:p w:rsidR="0072089E" w:rsidRDefault="0072089E" w:rsidP="0072089E">
      <w:pPr>
        <w:rPr>
          <w:lang w:val="nl-NL"/>
        </w:rPr>
      </w:pPr>
      <w:r>
        <w:rPr>
          <w:lang w:val="nl-NL"/>
        </w:rPr>
        <w:t xml:space="preserve">Gedichten met redelijk lange versregels noem je </w:t>
      </w:r>
      <w:r w:rsidRPr="0072089E">
        <w:rPr>
          <w:highlight w:val="cyan"/>
          <w:lang w:val="nl-NL"/>
        </w:rPr>
        <w:t>horizontale gedichten</w:t>
      </w:r>
      <w:r>
        <w:rPr>
          <w:lang w:val="nl-NL"/>
        </w:rPr>
        <w:t xml:space="preserve">. Gedichten met veel korte versregels van weinig woorden noem je </w:t>
      </w:r>
      <w:r w:rsidRPr="0072089E">
        <w:rPr>
          <w:highlight w:val="cyan"/>
          <w:lang w:val="nl-NL"/>
        </w:rPr>
        <w:t>verticale gedichten</w:t>
      </w:r>
      <w:r>
        <w:rPr>
          <w:lang w:val="nl-NL"/>
        </w:rPr>
        <w:t xml:space="preserve">. De lengte van de versregel is (mede)bepalend voor je leesactiviteit en de waardering van het gedicht door jou als lezer. </w:t>
      </w:r>
    </w:p>
    <w:p w:rsidR="0072089E" w:rsidRDefault="0072089E" w:rsidP="0072089E">
      <w:pPr>
        <w:pStyle w:val="Heading2"/>
        <w:rPr>
          <w:lang w:val="nl-NL"/>
        </w:rPr>
      </w:pPr>
      <w:r>
        <w:rPr>
          <w:lang w:val="nl-NL"/>
        </w:rPr>
        <w:t>Enjambement</w:t>
      </w:r>
    </w:p>
    <w:p w:rsidR="0072089E" w:rsidRDefault="0072089E" w:rsidP="0072089E">
      <w:pPr>
        <w:rPr>
          <w:lang w:val="nl-NL"/>
        </w:rPr>
      </w:pPr>
      <w:r>
        <w:rPr>
          <w:lang w:val="nl-NL"/>
        </w:rPr>
        <w:t xml:space="preserve">Bij </w:t>
      </w:r>
      <w:r w:rsidRPr="0072089E">
        <w:rPr>
          <w:highlight w:val="cyan"/>
          <w:lang w:val="nl-NL"/>
        </w:rPr>
        <w:t>enjambement</w:t>
      </w:r>
      <w:r>
        <w:rPr>
          <w:lang w:val="nl-NL"/>
        </w:rPr>
        <w:t xml:space="preserve"> wordt een versregel (soms midden in een woord) afgebroken op een plaats waar geen vanzelfsprekend einde van de versregel is. Het gevolg is dat de woorden voor en na het afbreken door enjambement nadruk krijgen, of dat er een extra betekenis wordt geactiveerd. </w:t>
      </w:r>
    </w:p>
    <w:p w:rsidR="0072089E" w:rsidRDefault="0072089E" w:rsidP="0072089E">
      <w:pPr>
        <w:pStyle w:val="Heading1"/>
        <w:rPr>
          <w:lang w:val="nl-NL"/>
        </w:rPr>
      </w:pPr>
      <w:r>
        <w:rPr>
          <w:lang w:val="nl-NL"/>
        </w:rPr>
        <w:t>Samenhang door herhaling</w:t>
      </w:r>
    </w:p>
    <w:p w:rsidR="0072089E" w:rsidRDefault="0072089E" w:rsidP="0072089E">
      <w:pPr>
        <w:pStyle w:val="Heading2"/>
        <w:rPr>
          <w:lang w:val="nl-NL"/>
        </w:rPr>
      </w:pPr>
      <w:r>
        <w:rPr>
          <w:lang w:val="nl-NL"/>
        </w:rPr>
        <w:t>Inhoudelijke herhaling</w:t>
      </w:r>
    </w:p>
    <w:p w:rsidR="0072089E" w:rsidRDefault="0072089E" w:rsidP="0072089E">
      <w:pPr>
        <w:rPr>
          <w:lang w:val="nl-NL"/>
        </w:rPr>
      </w:pPr>
      <w:r>
        <w:rPr>
          <w:lang w:val="nl-NL"/>
        </w:rPr>
        <w:t xml:space="preserve">Net als bij andere literaire teksten als verhalen en romans ontdek je samenhang doordat bepaalde woorden of situaties herhaald worden. </w:t>
      </w:r>
    </w:p>
    <w:p w:rsidR="0072089E" w:rsidRPr="0072089E" w:rsidRDefault="0072089E" w:rsidP="0072089E">
      <w:pPr>
        <w:rPr>
          <w:lang w:val="nl-NL"/>
        </w:rPr>
      </w:pPr>
      <w:r>
        <w:rPr>
          <w:lang w:val="nl-NL"/>
        </w:rPr>
        <w:t>Behalve door inhoudelijke (woord)herhaling kun je als lezer samenhang in een gedicht herkennen door de herhaling van klanken (rijm) en beklemtoning (metrum en ruimte).</w:t>
      </w:r>
    </w:p>
    <w:p w:rsidR="0072089E" w:rsidRDefault="0072089E" w:rsidP="0072089E">
      <w:pPr>
        <w:pStyle w:val="Heading2"/>
        <w:rPr>
          <w:lang w:val="nl-NL"/>
        </w:rPr>
      </w:pPr>
      <w:r>
        <w:rPr>
          <w:lang w:val="nl-NL"/>
        </w:rPr>
        <w:t>Rijm</w:t>
      </w:r>
    </w:p>
    <w:p w:rsidR="0072089E" w:rsidRDefault="0072089E" w:rsidP="0072089E">
      <w:pPr>
        <w:rPr>
          <w:lang w:val="nl-NL"/>
        </w:rPr>
      </w:pPr>
      <w:r>
        <w:rPr>
          <w:lang w:val="nl-NL"/>
        </w:rPr>
        <w:t xml:space="preserve">Rijm is een overeenkomst van klanken in niet ver van elkaar verwijderde beklemtoonde lettergrepen. Rijmende woorden gaan door klankovereenkomst bij elkaar horen. Het gebruik van rijm kan woorden ook extra nadruk geven. Er is rijm op basis op basis van vorm en van plaats. </w:t>
      </w:r>
    </w:p>
    <w:p w:rsidR="00AA1BB6" w:rsidRDefault="00AA1BB6" w:rsidP="0072089E">
      <w:pPr>
        <w:rPr>
          <w:lang w:val="nl-NL"/>
        </w:rPr>
      </w:pPr>
    </w:p>
    <w:p w:rsidR="00AA1BB6" w:rsidRDefault="00AA1BB6" w:rsidP="0072089E">
      <w:pPr>
        <w:rPr>
          <w:lang w:val="nl-NL"/>
        </w:rPr>
      </w:pPr>
    </w:p>
    <w:p w:rsidR="0072089E" w:rsidRDefault="0072089E" w:rsidP="0072089E">
      <w:pPr>
        <w:rPr>
          <w:lang w:val="nl-NL"/>
        </w:rPr>
      </w:pPr>
      <w:r>
        <w:rPr>
          <w:lang w:val="nl-NL"/>
        </w:rPr>
        <w:lastRenderedPageBreak/>
        <w:t>Rijm op basis van vorm:</w:t>
      </w:r>
    </w:p>
    <w:p w:rsidR="0072089E" w:rsidRDefault="0072089E" w:rsidP="0072089E">
      <w:pPr>
        <w:pStyle w:val="ListParagraph"/>
        <w:numPr>
          <w:ilvl w:val="0"/>
          <w:numId w:val="13"/>
        </w:numPr>
        <w:rPr>
          <w:lang w:val="nl-NL"/>
        </w:rPr>
      </w:pPr>
      <w:r>
        <w:rPr>
          <w:lang w:val="nl-NL"/>
        </w:rPr>
        <w:t>Volrijm</w:t>
      </w:r>
      <w:r w:rsidR="00AA1BB6">
        <w:rPr>
          <w:lang w:val="nl-NL"/>
        </w:rPr>
        <w:t xml:space="preserve">: rijmen van </w:t>
      </w:r>
      <w:r>
        <w:rPr>
          <w:lang w:val="nl-NL"/>
        </w:rPr>
        <w:t xml:space="preserve">beklemtoonde klinker en de daaropvolgende medeklinker </w:t>
      </w:r>
      <w:r w:rsidRPr="0072089E">
        <w:rPr>
          <w:lang w:val="nl-NL"/>
        </w:rPr>
        <w:sym w:font="Wingdings" w:char="F0E0"/>
      </w:r>
      <w:r>
        <w:rPr>
          <w:lang w:val="nl-NL"/>
        </w:rPr>
        <w:t xml:space="preserve"> piek - uniek</w:t>
      </w:r>
    </w:p>
    <w:p w:rsidR="00AA1BB6" w:rsidRDefault="0072089E" w:rsidP="00AA1BB6">
      <w:pPr>
        <w:pStyle w:val="ListParagraph"/>
        <w:numPr>
          <w:ilvl w:val="0"/>
          <w:numId w:val="13"/>
        </w:numPr>
        <w:rPr>
          <w:lang w:val="nl-NL"/>
        </w:rPr>
      </w:pPr>
      <w:r>
        <w:rPr>
          <w:lang w:val="nl-NL"/>
        </w:rPr>
        <w:t>Halfrijm</w:t>
      </w:r>
      <w:r w:rsidR="00AA1BB6">
        <w:rPr>
          <w:lang w:val="nl-NL"/>
        </w:rPr>
        <w:t xml:space="preserve">: * rijmen van beklemtoonde klinkers (assonantie) </w:t>
      </w:r>
      <w:r w:rsidR="002B03EB" w:rsidRPr="002B03EB">
        <w:rPr>
          <w:lang w:val="nl-NL"/>
        </w:rPr>
        <w:sym w:font="Wingdings" w:char="F0E0"/>
      </w:r>
      <w:r w:rsidR="0008568D">
        <w:rPr>
          <w:lang w:val="nl-NL"/>
        </w:rPr>
        <w:t xml:space="preserve"> voor – oog – toonbeelden; ziet niemand</w:t>
      </w:r>
    </w:p>
    <w:p w:rsidR="0072089E" w:rsidRPr="00AA1BB6" w:rsidRDefault="00AA1BB6" w:rsidP="00AA1BB6">
      <w:pPr>
        <w:pStyle w:val="ListParagraph"/>
        <w:rPr>
          <w:lang w:val="nl-NL"/>
        </w:rPr>
      </w:pPr>
      <w:r>
        <w:rPr>
          <w:lang w:val="nl-NL"/>
        </w:rPr>
        <w:t xml:space="preserve">                </w:t>
      </w:r>
      <w:r w:rsidRPr="00AA1BB6">
        <w:rPr>
          <w:lang w:val="nl-NL"/>
        </w:rPr>
        <w:t xml:space="preserve"> * of beginmedeklinkers van beklemtoonde woorden</w:t>
      </w:r>
      <w:r w:rsidR="002B03EB">
        <w:rPr>
          <w:lang w:val="nl-NL"/>
        </w:rPr>
        <w:t xml:space="preserve"> (alliteratie) </w:t>
      </w:r>
      <w:r w:rsidR="002B03EB" w:rsidRPr="002B03EB">
        <w:rPr>
          <w:lang w:val="nl-NL"/>
        </w:rPr>
        <w:sym w:font="Wingdings" w:char="F0E0"/>
      </w:r>
      <w:r w:rsidR="0008568D">
        <w:rPr>
          <w:lang w:val="nl-NL"/>
        </w:rPr>
        <w:t xml:space="preserve"> los – lust, loop los, mijn – maken – mij, jak – juk.</w:t>
      </w:r>
    </w:p>
    <w:p w:rsidR="0072089E" w:rsidRDefault="0072089E" w:rsidP="0072089E">
      <w:pPr>
        <w:pStyle w:val="Heading2"/>
        <w:rPr>
          <w:lang w:val="nl-NL"/>
        </w:rPr>
      </w:pPr>
      <w:r>
        <w:rPr>
          <w:lang w:val="nl-NL"/>
        </w:rPr>
        <w:t xml:space="preserve">Metrum </w:t>
      </w:r>
    </w:p>
    <w:p w:rsidR="00B37BAF" w:rsidRDefault="0008568D" w:rsidP="00E25A6D">
      <w:pPr>
        <w:rPr>
          <w:lang w:val="nl-NL"/>
        </w:rPr>
      </w:pPr>
      <w:r>
        <w:rPr>
          <w:lang w:val="nl-NL"/>
        </w:rPr>
        <w:t xml:space="preserve">Met het begrip </w:t>
      </w:r>
      <w:r w:rsidRPr="00B37BAF">
        <w:rPr>
          <w:highlight w:val="cyan"/>
          <w:lang w:val="nl-NL"/>
        </w:rPr>
        <w:t>metrum</w:t>
      </w:r>
      <w:r>
        <w:rPr>
          <w:lang w:val="nl-NL"/>
        </w:rPr>
        <w:t xml:space="preserve"> wordt de </w:t>
      </w:r>
      <w:r w:rsidR="001477A7" w:rsidRPr="001477A7">
        <w:rPr>
          <w:u w:val="single"/>
          <w:lang w:val="nl-NL"/>
        </w:rPr>
        <w:t>regelmatige</w:t>
      </w:r>
      <w:r w:rsidR="001477A7">
        <w:rPr>
          <w:u w:val="single"/>
          <w:lang w:val="nl-NL"/>
        </w:rPr>
        <w:t xml:space="preserve"> </w:t>
      </w:r>
      <w:r w:rsidRPr="001477A7">
        <w:rPr>
          <w:lang w:val="nl-NL"/>
        </w:rPr>
        <w:t>afwisseling</w:t>
      </w:r>
      <w:r>
        <w:rPr>
          <w:lang w:val="nl-NL"/>
        </w:rPr>
        <w:t xml:space="preserve"> van sterke</w:t>
      </w:r>
      <w:r w:rsidR="00B37BAF">
        <w:rPr>
          <w:lang w:val="nl-NL"/>
        </w:rPr>
        <w:t xml:space="preserve"> (</w:t>
      </w:r>
      <w:r w:rsidR="00B37BAF" w:rsidRPr="004B0D3E">
        <w:rPr>
          <w:highlight w:val="green"/>
          <w:lang w:val="nl-NL"/>
        </w:rPr>
        <w:t>–</w:t>
      </w:r>
      <w:r w:rsidR="00B37BAF">
        <w:rPr>
          <w:lang w:val="nl-NL"/>
        </w:rPr>
        <w:t>)</w:t>
      </w:r>
      <w:r>
        <w:rPr>
          <w:lang w:val="nl-NL"/>
        </w:rPr>
        <w:t xml:space="preserve"> en zwakker</w:t>
      </w:r>
      <w:r w:rsidR="00B37BAF">
        <w:rPr>
          <w:lang w:val="nl-NL"/>
        </w:rPr>
        <w:t xml:space="preserve"> (</w:t>
      </w:r>
      <w:r w:rsidR="00B37BAF" w:rsidRPr="004B0D3E">
        <w:rPr>
          <w:highlight w:val="green"/>
          <w:lang w:val="nl-NL"/>
        </w:rPr>
        <w:t>U</w:t>
      </w:r>
      <w:r w:rsidR="00B37BAF">
        <w:rPr>
          <w:lang w:val="nl-NL"/>
        </w:rPr>
        <w:t>)</w:t>
      </w:r>
      <w:r>
        <w:rPr>
          <w:lang w:val="nl-NL"/>
        </w:rPr>
        <w:t xml:space="preserve"> beklemtoonde lettergrepen bedoeld. Het metrum is </w:t>
      </w:r>
      <w:r w:rsidRPr="00B37BAF">
        <w:rPr>
          <w:highlight w:val="cyan"/>
          <w:lang w:val="nl-NL"/>
        </w:rPr>
        <w:t>maat</w:t>
      </w:r>
      <w:r>
        <w:rPr>
          <w:lang w:val="nl-NL"/>
        </w:rPr>
        <w:t xml:space="preserve"> (</w:t>
      </w:r>
      <w:r w:rsidRPr="00B37BAF">
        <w:rPr>
          <w:highlight w:val="cyan"/>
          <w:lang w:val="nl-NL"/>
        </w:rPr>
        <w:t>regelmaat</w:t>
      </w:r>
      <w:r>
        <w:rPr>
          <w:lang w:val="nl-NL"/>
        </w:rPr>
        <w:t xml:space="preserve">). </w:t>
      </w:r>
      <w:r w:rsidRPr="00B37BAF">
        <w:rPr>
          <w:highlight w:val="cyan"/>
          <w:lang w:val="nl-NL"/>
        </w:rPr>
        <w:t>Versregels</w:t>
      </w:r>
      <w:r>
        <w:rPr>
          <w:lang w:val="nl-NL"/>
        </w:rPr>
        <w:t xml:space="preserve"> met metrum worden verdeeld in </w:t>
      </w:r>
      <w:r w:rsidRPr="00B37BAF">
        <w:rPr>
          <w:highlight w:val="cyan"/>
          <w:lang w:val="nl-NL"/>
        </w:rPr>
        <w:t>versvoeten</w:t>
      </w:r>
      <w:r>
        <w:rPr>
          <w:lang w:val="nl-NL"/>
        </w:rPr>
        <w:t xml:space="preserve"> (</w:t>
      </w:r>
      <w:r w:rsidRPr="004B0D3E">
        <w:rPr>
          <w:highlight w:val="green"/>
          <w:lang w:val="nl-NL"/>
        </w:rPr>
        <w:t>|</w:t>
      </w:r>
      <w:r>
        <w:rPr>
          <w:lang w:val="nl-NL"/>
        </w:rPr>
        <w:t>).</w:t>
      </w:r>
      <w:r w:rsidR="00B37BAF">
        <w:rPr>
          <w:lang w:val="nl-NL"/>
        </w:rPr>
        <w:t xml:space="preserve"> Als op het einde van de versregel geen volledige voet is noem je dat een </w:t>
      </w:r>
      <w:r w:rsidR="00B37BAF" w:rsidRPr="00B37BAF">
        <w:rPr>
          <w:highlight w:val="cyan"/>
          <w:lang w:val="nl-NL"/>
        </w:rPr>
        <w:t>naslag</w:t>
      </w:r>
      <w:r w:rsidR="00B37BAF">
        <w:rPr>
          <w:lang w:val="nl-NL"/>
        </w:rPr>
        <w:t>. Alleen als deze beklemtoond is tel je hem mee.</w:t>
      </w:r>
      <w:r>
        <w:rPr>
          <w:lang w:val="nl-NL"/>
        </w:rPr>
        <w:t xml:space="preserve"> </w:t>
      </w:r>
    </w:p>
    <w:p w:rsidR="00B37BAF" w:rsidRDefault="004B0D3E" w:rsidP="00B37BAF">
      <w:pPr>
        <w:contextualSpacing/>
        <w:rPr>
          <w:lang w:val="nl-NL"/>
        </w:rPr>
      </w:pPr>
      <w:r w:rsidRPr="004B0D3E">
        <w:rPr>
          <w:highlight w:val="green"/>
          <w:lang w:val="nl-NL"/>
        </w:rPr>
        <w:t>–</w:t>
      </w:r>
      <w:r w:rsidR="00B37BAF">
        <w:rPr>
          <w:lang w:val="nl-NL"/>
        </w:rPr>
        <w:t xml:space="preserve"> = beklemtoonde lettergreep/ </w:t>
      </w:r>
      <w:r w:rsidR="00B37BAF" w:rsidRPr="00B37BAF">
        <w:rPr>
          <w:highlight w:val="cyan"/>
          <w:lang w:val="nl-NL"/>
        </w:rPr>
        <w:t>heffing</w:t>
      </w:r>
      <w:r w:rsidR="00B37BAF">
        <w:rPr>
          <w:lang w:val="nl-NL"/>
        </w:rPr>
        <w:t xml:space="preserve">/ </w:t>
      </w:r>
      <w:r w:rsidR="00B37BAF" w:rsidRPr="00B37BAF">
        <w:rPr>
          <w:highlight w:val="cyan"/>
          <w:lang w:val="nl-NL"/>
        </w:rPr>
        <w:t>arsis</w:t>
      </w:r>
      <w:r w:rsidR="00B37BAF">
        <w:rPr>
          <w:lang w:val="nl-NL"/>
        </w:rPr>
        <w:t>.</w:t>
      </w:r>
    </w:p>
    <w:p w:rsidR="00B37BAF" w:rsidRPr="00B37BAF" w:rsidRDefault="00B37BAF" w:rsidP="00B37BAF">
      <w:pPr>
        <w:rPr>
          <w:lang w:val="nl-NL"/>
        </w:rPr>
      </w:pPr>
      <w:r w:rsidRPr="004B0D3E">
        <w:rPr>
          <w:highlight w:val="green"/>
          <w:lang w:val="nl-NL"/>
        </w:rPr>
        <w:t>U</w:t>
      </w:r>
      <w:r>
        <w:rPr>
          <w:lang w:val="nl-NL"/>
        </w:rPr>
        <w:t xml:space="preserve"> = onbeklemtoonde lettergreep/ </w:t>
      </w:r>
      <w:r w:rsidRPr="00B37BAF">
        <w:rPr>
          <w:highlight w:val="cyan"/>
          <w:lang w:val="nl-NL"/>
        </w:rPr>
        <w:t>deling</w:t>
      </w:r>
      <w:r>
        <w:rPr>
          <w:lang w:val="nl-NL"/>
        </w:rPr>
        <w:t xml:space="preserve">/ </w:t>
      </w:r>
      <w:r w:rsidRPr="00B37BAF">
        <w:rPr>
          <w:highlight w:val="cyan"/>
          <w:lang w:val="nl-NL"/>
        </w:rPr>
        <w:t>thesis</w:t>
      </w:r>
      <w:r>
        <w:rPr>
          <w:lang w:val="nl-NL"/>
        </w:rPr>
        <w:t>.</w:t>
      </w:r>
    </w:p>
    <w:p w:rsidR="00E25A6D" w:rsidRDefault="0008568D" w:rsidP="00E25A6D">
      <w:pPr>
        <w:rPr>
          <w:lang w:val="nl-NL"/>
        </w:rPr>
      </w:pPr>
      <w:r>
        <w:rPr>
          <w:lang w:val="nl-NL"/>
        </w:rPr>
        <w:t>Er zijn verschillende soorten metrum:</w:t>
      </w:r>
    </w:p>
    <w:p w:rsidR="0008568D" w:rsidRDefault="0008568D" w:rsidP="0008568D">
      <w:pPr>
        <w:pStyle w:val="Heading3"/>
        <w:rPr>
          <w:lang w:val="nl-NL"/>
        </w:rPr>
      </w:pPr>
      <w:r w:rsidRPr="001477A7">
        <w:rPr>
          <w:highlight w:val="cyan"/>
          <w:lang w:val="nl-NL"/>
        </w:rPr>
        <w:t>Jambe</w:t>
      </w:r>
      <w:r w:rsidR="00B37BAF">
        <w:rPr>
          <w:lang w:val="nl-NL"/>
        </w:rPr>
        <w:t xml:space="preserve"> = U </w:t>
      </w:r>
      <w:r w:rsidR="00B37BAF">
        <w:rPr>
          <w:lang w:val="nl-NL"/>
        </w:rPr>
        <w:t>–</w:t>
      </w:r>
    </w:p>
    <w:p w:rsidR="0008568D" w:rsidRDefault="0008568D" w:rsidP="0008568D">
      <w:pPr>
        <w:rPr>
          <w:lang w:val="nl-NL"/>
        </w:rPr>
      </w:pPr>
      <w:r w:rsidRPr="001477A7">
        <w:rPr>
          <w:lang w:val="nl-NL"/>
        </w:rPr>
        <w:t>Jambe</w:t>
      </w:r>
      <w:r>
        <w:rPr>
          <w:lang w:val="nl-NL"/>
        </w:rPr>
        <w:t xml:space="preserve"> is de opeenvo</w:t>
      </w:r>
      <w:r w:rsidR="00B37BAF">
        <w:rPr>
          <w:lang w:val="nl-NL"/>
        </w:rPr>
        <w:t xml:space="preserve">lging van een onbeklimtoonde, door een beklemtoonde </w:t>
      </w:r>
      <w:r>
        <w:rPr>
          <w:lang w:val="nl-NL"/>
        </w:rPr>
        <w:t>lettergreep.</w:t>
      </w:r>
    </w:p>
    <w:p w:rsidR="0008568D" w:rsidRPr="00054B50" w:rsidRDefault="00B37BAF" w:rsidP="0008568D">
      <w:pPr>
        <w:rPr>
          <w:color w:val="808080" w:themeColor="background1" w:themeShade="80"/>
          <w:lang w:val="nl-NL"/>
        </w:rPr>
      </w:pPr>
      <w:r w:rsidRPr="00054B50">
        <w:rPr>
          <w:color w:val="808080" w:themeColor="background1" w:themeShade="80"/>
          <w:lang w:val="nl-NL"/>
        </w:rPr>
        <w:t xml:space="preserve">U    </w:t>
      </w:r>
      <w:r w:rsidRPr="00054B50">
        <w:rPr>
          <w:color w:val="808080" w:themeColor="background1" w:themeShade="80"/>
          <w:lang w:val="nl-NL"/>
        </w:rPr>
        <w:t>–</w:t>
      </w:r>
      <w:r w:rsidR="0008568D" w:rsidRPr="00054B50">
        <w:rPr>
          <w:color w:val="808080" w:themeColor="background1" w:themeShade="80"/>
          <w:lang w:val="nl-NL"/>
        </w:rPr>
        <w:t xml:space="preserve">    |</w:t>
      </w:r>
      <w:r w:rsidRPr="00054B50">
        <w:rPr>
          <w:color w:val="808080" w:themeColor="background1" w:themeShade="80"/>
          <w:lang w:val="nl-NL"/>
        </w:rPr>
        <w:t xml:space="preserve">    U    </w:t>
      </w:r>
      <w:r w:rsidRPr="00054B50">
        <w:rPr>
          <w:color w:val="808080" w:themeColor="background1" w:themeShade="80"/>
          <w:lang w:val="nl-NL"/>
        </w:rPr>
        <w:t>–</w:t>
      </w:r>
      <w:r w:rsidR="0008568D" w:rsidRPr="00054B50">
        <w:rPr>
          <w:color w:val="808080" w:themeColor="background1" w:themeShade="80"/>
          <w:lang w:val="nl-NL"/>
        </w:rPr>
        <w:t xml:space="preserve">    |</w:t>
      </w:r>
      <w:r w:rsidRPr="00054B50">
        <w:rPr>
          <w:color w:val="808080" w:themeColor="background1" w:themeShade="80"/>
          <w:lang w:val="nl-NL"/>
        </w:rPr>
        <w:t xml:space="preserve">  U    </w:t>
      </w:r>
      <w:r w:rsidRPr="00054B50">
        <w:rPr>
          <w:color w:val="808080" w:themeColor="background1" w:themeShade="80"/>
          <w:lang w:val="nl-NL"/>
        </w:rPr>
        <w:t>–</w:t>
      </w:r>
      <w:r w:rsidR="0008568D" w:rsidRPr="00054B50">
        <w:rPr>
          <w:color w:val="808080" w:themeColor="background1" w:themeShade="80"/>
          <w:lang w:val="nl-NL"/>
        </w:rPr>
        <w:t xml:space="preserve">  |</w:t>
      </w:r>
      <w:r w:rsidRPr="00054B50">
        <w:rPr>
          <w:color w:val="808080" w:themeColor="background1" w:themeShade="80"/>
          <w:lang w:val="nl-NL"/>
        </w:rPr>
        <w:t xml:space="preserve">  U     </w:t>
      </w:r>
      <w:r w:rsidRPr="00054B50">
        <w:rPr>
          <w:color w:val="808080" w:themeColor="background1" w:themeShade="80"/>
          <w:lang w:val="nl-NL"/>
        </w:rPr>
        <w:t>–</w:t>
      </w:r>
      <w:r w:rsidR="0008568D" w:rsidRPr="00054B50">
        <w:rPr>
          <w:color w:val="808080" w:themeColor="background1" w:themeShade="80"/>
          <w:lang w:val="nl-NL"/>
        </w:rPr>
        <w:t xml:space="preserve">   |</w:t>
      </w:r>
      <w:r w:rsidRPr="00054B50">
        <w:rPr>
          <w:color w:val="808080" w:themeColor="background1" w:themeShade="80"/>
          <w:lang w:val="nl-NL"/>
        </w:rPr>
        <w:t xml:space="preserve"> U    </w:t>
      </w:r>
      <w:r w:rsidRPr="00054B50">
        <w:rPr>
          <w:color w:val="808080" w:themeColor="background1" w:themeShade="80"/>
          <w:lang w:val="nl-NL"/>
        </w:rPr>
        <w:t>–</w:t>
      </w:r>
      <w:r w:rsidR="0008568D" w:rsidRPr="00054B50">
        <w:rPr>
          <w:color w:val="808080" w:themeColor="background1" w:themeShade="80"/>
          <w:lang w:val="nl-NL"/>
        </w:rPr>
        <w:t xml:space="preserve">  |</w:t>
      </w:r>
      <w:r w:rsidR="0008568D" w:rsidRPr="00054B50">
        <w:rPr>
          <w:color w:val="808080" w:themeColor="background1" w:themeShade="80"/>
          <w:lang w:val="nl-NL"/>
        </w:rPr>
        <w:tab/>
      </w:r>
      <w:r w:rsidR="004B0D3E" w:rsidRPr="00054B50">
        <w:rPr>
          <w:color w:val="808080" w:themeColor="background1" w:themeShade="80"/>
          <w:lang w:val="nl-NL"/>
        </w:rPr>
        <w:tab/>
      </w:r>
      <w:r w:rsidR="004B0D3E" w:rsidRPr="00054B50">
        <w:rPr>
          <w:color w:val="808080" w:themeColor="background1" w:themeShade="80"/>
          <w:lang w:val="nl-NL"/>
        </w:rPr>
        <w:tab/>
      </w:r>
      <w:r w:rsidR="0008568D" w:rsidRPr="00054B50">
        <w:rPr>
          <w:color w:val="808080" w:themeColor="background1" w:themeShade="80"/>
          <w:lang w:val="nl-NL"/>
        </w:rPr>
        <w:t>5 voeten, dus 5 v. - jambe</w:t>
      </w:r>
    </w:p>
    <w:p w:rsidR="0008568D" w:rsidRPr="00054B50" w:rsidRDefault="0008568D" w:rsidP="0008568D">
      <w:pPr>
        <w:rPr>
          <w:color w:val="808080" w:themeColor="background1" w:themeShade="80"/>
          <w:lang w:val="nl-NL"/>
        </w:rPr>
      </w:pPr>
      <w:r w:rsidRPr="00054B50">
        <w:rPr>
          <w:color w:val="808080" w:themeColor="background1" w:themeShade="80"/>
          <w:lang w:val="nl-NL"/>
        </w:rPr>
        <w:t>Ik ging naar Bommel om de brug te zien.</w:t>
      </w:r>
    </w:p>
    <w:p w:rsidR="0008568D" w:rsidRDefault="0008568D" w:rsidP="0008568D">
      <w:pPr>
        <w:rPr>
          <w:lang w:val="nl-NL"/>
        </w:rPr>
      </w:pPr>
    </w:p>
    <w:p w:rsidR="0008568D" w:rsidRPr="00054B50" w:rsidRDefault="004B0D3E" w:rsidP="0008568D">
      <w:pPr>
        <w:rPr>
          <w:color w:val="808080" w:themeColor="background1" w:themeShade="80"/>
          <w:lang w:val="nl-NL"/>
        </w:rPr>
      </w:pPr>
      <w:r w:rsidRPr="00054B50">
        <w:rPr>
          <w:color w:val="808080" w:themeColor="background1" w:themeShade="80"/>
          <w:lang w:val="nl-NL"/>
        </w:rPr>
        <w:t xml:space="preserve">     </w:t>
      </w:r>
      <w:r w:rsidR="00B37BAF" w:rsidRPr="00054B50">
        <w:rPr>
          <w:color w:val="808080" w:themeColor="background1" w:themeShade="80"/>
          <w:lang w:val="nl-NL"/>
        </w:rPr>
        <w:t xml:space="preserve">U   </w:t>
      </w:r>
      <w:r w:rsidR="00B37BAF" w:rsidRPr="00054B50">
        <w:rPr>
          <w:color w:val="808080" w:themeColor="background1" w:themeShade="80"/>
          <w:lang w:val="nl-NL"/>
        </w:rPr>
        <w:t>–</w:t>
      </w:r>
      <w:r w:rsidR="00B37BAF" w:rsidRPr="00054B50">
        <w:rPr>
          <w:color w:val="808080" w:themeColor="background1" w:themeShade="80"/>
          <w:lang w:val="nl-NL"/>
        </w:rPr>
        <w:t xml:space="preserve">  |    U      </w:t>
      </w:r>
      <w:r w:rsidR="00B37BAF" w:rsidRPr="00054B50">
        <w:rPr>
          <w:color w:val="808080" w:themeColor="background1" w:themeShade="80"/>
          <w:lang w:val="nl-NL"/>
        </w:rPr>
        <w:t>–</w:t>
      </w:r>
      <w:r w:rsidR="00B37BAF" w:rsidRPr="00054B50">
        <w:rPr>
          <w:color w:val="808080" w:themeColor="background1" w:themeShade="80"/>
          <w:lang w:val="nl-NL"/>
        </w:rPr>
        <w:t xml:space="preserve"> | U   </w:t>
      </w:r>
      <w:r w:rsidR="00B37BAF" w:rsidRPr="00054B50">
        <w:rPr>
          <w:color w:val="808080" w:themeColor="background1" w:themeShade="80"/>
          <w:lang w:val="nl-NL"/>
        </w:rPr>
        <w:t>–</w:t>
      </w:r>
      <w:r w:rsidR="00B37BAF" w:rsidRPr="00054B50">
        <w:rPr>
          <w:color w:val="808080" w:themeColor="background1" w:themeShade="80"/>
          <w:lang w:val="nl-NL"/>
        </w:rPr>
        <w:t xml:space="preserve">  |     U     </w:t>
      </w:r>
      <w:r w:rsidR="00B37BAF" w:rsidRPr="00054B50">
        <w:rPr>
          <w:color w:val="808080" w:themeColor="background1" w:themeShade="80"/>
          <w:lang w:val="nl-NL"/>
        </w:rPr>
        <w:t>–</w:t>
      </w:r>
      <w:r w:rsidR="00B37BAF" w:rsidRPr="00054B50">
        <w:rPr>
          <w:color w:val="808080" w:themeColor="background1" w:themeShade="80"/>
          <w:lang w:val="nl-NL"/>
        </w:rPr>
        <w:t xml:space="preserve"> | U   </w:t>
      </w:r>
      <w:r w:rsidR="00B37BAF" w:rsidRPr="00054B50">
        <w:rPr>
          <w:color w:val="808080" w:themeColor="background1" w:themeShade="80"/>
          <w:lang w:val="nl-NL"/>
        </w:rPr>
        <w:t>–</w:t>
      </w:r>
      <w:r w:rsidR="00B37BAF" w:rsidRPr="00054B50">
        <w:rPr>
          <w:color w:val="808080" w:themeColor="background1" w:themeShade="80"/>
          <w:lang w:val="nl-NL"/>
        </w:rPr>
        <w:t xml:space="preserve">  |  U </w:t>
      </w:r>
      <w:r w:rsidR="00B37BAF" w:rsidRPr="00054B50">
        <w:rPr>
          <w:color w:val="808080" w:themeColor="background1" w:themeShade="80"/>
          <w:lang w:val="nl-NL"/>
        </w:rPr>
        <w:sym w:font="Wingdings" w:char="F0E0"/>
      </w:r>
      <w:r w:rsidR="00B37BAF" w:rsidRPr="00054B50">
        <w:rPr>
          <w:color w:val="808080" w:themeColor="background1" w:themeShade="80"/>
          <w:lang w:val="nl-NL"/>
        </w:rPr>
        <w:t xml:space="preserve"> naslag</w:t>
      </w:r>
      <w:r w:rsidR="00B37BAF" w:rsidRPr="00054B50">
        <w:rPr>
          <w:color w:val="808080" w:themeColor="background1" w:themeShade="80"/>
          <w:lang w:val="nl-NL"/>
        </w:rPr>
        <w:tab/>
      </w:r>
      <w:r w:rsidRPr="00054B50">
        <w:rPr>
          <w:color w:val="808080" w:themeColor="background1" w:themeShade="80"/>
          <w:lang w:val="nl-NL"/>
        </w:rPr>
        <w:tab/>
      </w:r>
      <w:r w:rsidR="00B37BAF" w:rsidRPr="00054B50">
        <w:rPr>
          <w:color w:val="808080" w:themeColor="background1" w:themeShade="80"/>
          <w:lang w:val="nl-NL"/>
        </w:rPr>
        <w:t xml:space="preserve">5 v. - jambe. </w:t>
      </w:r>
    </w:p>
    <w:p w:rsidR="0008568D" w:rsidRPr="00054B50" w:rsidRDefault="004B0D3E" w:rsidP="0008568D">
      <w:pPr>
        <w:rPr>
          <w:color w:val="808080" w:themeColor="background1" w:themeShade="80"/>
          <w:lang w:val="nl-NL"/>
        </w:rPr>
      </w:pPr>
      <w:r w:rsidRPr="00054B50">
        <w:rPr>
          <w:color w:val="808080" w:themeColor="background1" w:themeShade="80"/>
          <w:lang w:val="nl-NL"/>
        </w:rPr>
        <w:t>…</w:t>
      </w:r>
      <w:r w:rsidR="0008568D" w:rsidRPr="00054B50">
        <w:rPr>
          <w:color w:val="808080" w:themeColor="background1" w:themeShade="80"/>
          <w:lang w:val="nl-NL"/>
        </w:rPr>
        <w:t>Is zeld</w:t>
      </w:r>
      <w:r w:rsidR="00B37BAF" w:rsidRPr="00054B50">
        <w:rPr>
          <w:color w:val="808080" w:themeColor="background1" w:themeShade="80"/>
          <w:lang w:val="nl-NL"/>
        </w:rPr>
        <w:t>zaam als de reuk van rotte bladeren.</w:t>
      </w:r>
    </w:p>
    <w:p w:rsidR="0008568D" w:rsidRDefault="00B37BAF" w:rsidP="0008568D">
      <w:pPr>
        <w:pStyle w:val="Heading3"/>
        <w:rPr>
          <w:lang w:val="nl-NL"/>
        </w:rPr>
      </w:pPr>
      <w:r w:rsidRPr="001477A7">
        <w:rPr>
          <w:highlight w:val="cyan"/>
          <w:lang w:val="nl-NL"/>
        </w:rPr>
        <w:t>Trochee</w:t>
      </w:r>
      <w:r w:rsidR="004B0D3E">
        <w:rPr>
          <w:lang w:val="nl-NL"/>
        </w:rPr>
        <w:t xml:space="preserve">= </w:t>
      </w:r>
      <w:r w:rsidR="004B0D3E">
        <w:rPr>
          <w:lang w:val="nl-NL"/>
        </w:rPr>
        <w:t>–</w:t>
      </w:r>
      <w:r>
        <w:rPr>
          <w:lang w:val="nl-NL"/>
        </w:rPr>
        <w:t xml:space="preserve"> U</w:t>
      </w:r>
    </w:p>
    <w:p w:rsidR="004B0D3E" w:rsidRPr="00054B50" w:rsidRDefault="004B0D3E" w:rsidP="004B0D3E">
      <w:pPr>
        <w:rPr>
          <w:color w:val="808080" w:themeColor="background1" w:themeShade="80"/>
          <w:lang w:val="nl-NL"/>
        </w:rPr>
      </w:pPr>
      <w:r w:rsidRPr="00054B50">
        <w:rPr>
          <w:color w:val="808080" w:themeColor="background1" w:themeShade="80"/>
          <w:lang w:val="nl-NL"/>
        </w:rPr>
        <w:t>–</w:t>
      </w:r>
      <w:r w:rsidRPr="00054B50">
        <w:rPr>
          <w:color w:val="808080" w:themeColor="background1" w:themeShade="80"/>
          <w:lang w:val="nl-NL"/>
        </w:rPr>
        <w:t xml:space="preserve">      U | </w:t>
      </w:r>
      <w:r w:rsidRPr="00054B50">
        <w:rPr>
          <w:color w:val="808080" w:themeColor="background1" w:themeShade="80"/>
          <w:lang w:val="nl-NL"/>
        </w:rPr>
        <w:t>–</w:t>
      </w:r>
      <w:r w:rsidRPr="00054B50">
        <w:rPr>
          <w:color w:val="808080" w:themeColor="background1" w:themeShade="80"/>
          <w:lang w:val="nl-NL"/>
        </w:rPr>
        <w:t xml:space="preserve">     U | </w:t>
      </w:r>
      <w:r w:rsidRPr="00054B50">
        <w:rPr>
          <w:color w:val="808080" w:themeColor="background1" w:themeShade="80"/>
          <w:lang w:val="nl-NL"/>
        </w:rPr>
        <w:t>–</w:t>
      </w:r>
      <w:r w:rsidRPr="00054B50">
        <w:rPr>
          <w:color w:val="808080" w:themeColor="background1" w:themeShade="80"/>
          <w:lang w:val="nl-NL"/>
        </w:rPr>
        <w:t xml:space="preserve">     U | </w:t>
      </w:r>
      <w:r w:rsidRPr="00054B50">
        <w:rPr>
          <w:color w:val="808080" w:themeColor="background1" w:themeShade="80"/>
          <w:lang w:val="nl-NL"/>
        </w:rPr>
        <w:t>–</w:t>
      </w:r>
      <w:r w:rsidRPr="00054B50">
        <w:rPr>
          <w:color w:val="808080" w:themeColor="background1" w:themeShade="80"/>
          <w:lang w:val="nl-NL"/>
        </w:rPr>
        <w:t xml:space="preserve">    U |   </w:t>
      </w:r>
      <w:r w:rsidRPr="00054B50">
        <w:rPr>
          <w:color w:val="808080" w:themeColor="background1" w:themeShade="80"/>
          <w:lang w:val="nl-NL"/>
        </w:rPr>
        <w:t>–</w:t>
      </w:r>
      <w:r w:rsidRPr="00054B50">
        <w:rPr>
          <w:color w:val="808080" w:themeColor="background1" w:themeShade="80"/>
          <w:lang w:val="nl-NL"/>
        </w:rPr>
        <w:t xml:space="preserve">  U | </w:t>
      </w:r>
      <w:r w:rsidRPr="00054B50">
        <w:rPr>
          <w:color w:val="808080" w:themeColor="background1" w:themeShade="80"/>
          <w:lang w:val="nl-NL"/>
        </w:rPr>
        <w:t>–</w:t>
      </w:r>
      <w:r w:rsidRPr="00054B50">
        <w:rPr>
          <w:color w:val="808080" w:themeColor="background1" w:themeShade="80"/>
          <w:lang w:val="nl-NL"/>
        </w:rPr>
        <w:t xml:space="preserve">     U | </w:t>
      </w:r>
      <w:r w:rsidRPr="00054B50">
        <w:rPr>
          <w:color w:val="808080" w:themeColor="background1" w:themeShade="80"/>
          <w:lang w:val="nl-NL"/>
        </w:rPr>
        <w:t>–</w:t>
      </w:r>
      <w:r w:rsidRPr="00054B50">
        <w:rPr>
          <w:color w:val="808080" w:themeColor="background1" w:themeShade="80"/>
          <w:lang w:val="nl-NL"/>
        </w:rPr>
        <w:t xml:space="preserve">    U |      </w:t>
      </w:r>
      <w:r w:rsidRPr="00054B50">
        <w:rPr>
          <w:color w:val="808080" w:themeColor="background1" w:themeShade="80"/>
          <w:lang w:val="nl-NL"/>
        </w:rPr>
        <w:t>–</w:t>
      </w:r>
      <w:r w:rsidRPr="00054B50">
        <w:rPr>
          <w:color w:val="808080" w:themeColor="background1" w:themeShade="80"/>
          <w:lang w:val="nl-NL"/>
        </w:rPr>
        <w:t xml:space="preserve">  </w:t>
      </w:r>
      <w:r w:rsidRPr="00054B50">
        <w:rPr>
          <w:color w:val="808080" w:themeColor="background1" w:themeShade="80"/>
          <w:lang w:val="nl-NL"/>
        </w:rPr>
        <w:tab/>
      </w:r>
      <w:r w:rsidRPr="00054B50">
        <w:rPr>
          <w:color w:val="808080" w:themeColor="background1" w:themeShade="80"/>
          <w:lang w:val="nl-NL"/>
        </w:rPr>
        <w:tab/>
        <w:t>1</w:t>
      </w:r>
      <w:r w:rsidRPr="00054B50">
        <w:rPr>
          <w:color w:val="808080" w:themeColor="background1" w:themeShade="80"/>
          <w:vertAlign w:val="superscript"/>
          <w:lang w:val="nl-NL"/>
        </w:rPr>
        <w:t>e</w:t>
      </w:r>
      <w:r w:rsidRPr="00054B50">
        <w:rPr>
          <w:color w:val="808080" w:themeColor="background1" w:themeShade="80"/>
          <w:lang w:val="nl-NL"/>
        </w:rPr>
        <w:t>= 4 v. - trochee; 2</w:t>
      </w:r>
      <w:r w:rsidRPr="00054B50">
        <w:rPr>
          <w:color w:val="808080" w:themeColor="background1" w:themeShade="80"/>
          <w:vertAlign w:val="superscript"/>
          <w:lang w:val="nl-NL"/>
        </w:rPr>
        <w:t>e</w:t>
      </w:r>
      <w:r w:rsidRPr="00054B50">
        <w:rPr>
          <w:color w:val="808080" w:themeColor="background1" w:themeShade="80"/>
          <w:lang w:val="nl-NL"/>
        </w:rPr>
        <w:t xml:space="preserve">= 4 v. - trochee </w:t>
      </w:r>
    </w:p>
    <w:p w:rsidR="004B0D3E" w:rsidRDefault="004B0D3E" w:rsidP="004B0D3E">
      <w:pPr>
        <w:rPr>
          <w:lang w:val="nl-NL"/>
        </w:rPr>
      </w:pPr>
      <w:r w:rsidRPr="00054B50">
        <w:rPr>
          <w:color w:val="808080" w:themeColor="background1" w:themeShade="80"/>
          <w:lang w:val="nl-NL"/>
        </w:rPr>
        <w:t xml:space="preserve">Aangezien de zonnestralen / alhoewel er wolken staan. </w:t>
      </w:r>
      <w:r>
        <w:rPr>
          <w:lang w:val="nl-NL"/>
        </w:rPr>
        <w:tab/>
      </w:r>
      <w:r w:rsidRPr="004B0D3E">
        <w:rPr>
          <w:highlight w:val="green"/>
          <w:lang w:val="nl-NL"/>
        </w:rPr>
        <w:t>/</w:t>
      </w:r>
      <w:r>
        <w:rPr>
          <w:lang w:val="nl-NL"/>
        </w:rPr>
        <w:t xml:space="preserve"> = einde versregel</w:t>
      </w:r>
    </w:p>
    <w:p w:rsidR="004B0D3E" w:rsidRDefault="004B0D3E" w:rsidP="004B0D3E">
      <w:pPr>
        <w:pStyle w:val="Heading3"/>
        <w:rPr>
          <w:lang w:val="nl-NL"/>
        </w:rPr>
      </w:pPr>
      <w:r w:rsidRPr="001477A7">
        <w:rPr>
          <w:highlight w:val="cyan"/>
          <w:lang w:val="nl-NL"/>
        </w:rPr>
        <w:t>Anapest</w:t>
      </w:r>
      <w:r>
        <w:rPr>
          <w:lang w:val="nl-NL"/>
        </w:rPr>
        <w:t xml:space="preserve"> = U U </w:t>
      </w:r>
      <w:r>
        <w:rPr>
          <w:lang w:val="nl-NL"/>
        </w:rPr>
        <w:t>–</w:t>
      </w:r>
    </w:p>
    <w:p w:rsidR="004B0D3E" w:rsidRPr="00054B50" w:rsidRDefault="004B0D3E" w:rsidP="004B0D3E">
      <w:pPr>
        <w:rPr>
          <w:color w:val="808080" w:themeColor="background1" w:themeShade="80"/>
          <w:lang w:val="nl-NL"/>
        </w:rPr>
      </w:pPr>
      <w:r w:rsidRPr="00054B50">
        <w:rPr>
          <w:color w:val="808080" w:themeColor="background1" w:themeShade="80"/>
          <w:lang w:val="nl-NL"/>
        </w:rPr>
        <w:t xml:space="preserve">U   U     </w:t>
      </w:r>
      <w:r w:rsidRPr="00054B50">
        <w:rPr>
          <w:color w:val="808080" w:themeColor="background1" w:themeShade="80"/>
          <w:lang w:val="nl-NL"/>
        </w:rPr>
        <w:t>–</w:t>
      </w:r>
      <w:r w:rsidRPr="00054B50">
        <w:rPr>
          <w:color w:val="808080" w:themeColor="background1" w:themeShade="80"/>
          <w:lang w:val="nl-NL"/>
        </w:rPr>
        <w:t xml:space="preserve"> |  U      U    </w:t>
      </w:r>
      <w:r w:rsidRPr="00054B50">
        <w:rPr>
          <w:color w:val="808080" w:themeColor="background1" w:themeShade="80"/>
          <w:lang w:val="nl-NL"/>
        </w:rPr>
        <w:t>–</w:t>
      </w:r>
      <w:r w:rsidRPr="00054B50">
        <w:rPr>
          <w:color w:val="808080" w:themeColor="background1" w:themeShade="80"/>
          <w:lang w:val="nl-NL"/>
        </w:rPr>
        <w:t xml:space="preserve"> |   U   U     </w:t>
      </w:r>
      <w:r w:rsidRPr="00054B50">
        <w:rPr>
          <w:color w:val="808080" w:themeColor="background1" w:themeShade="80"/>
          <w:lang w:val="nl-NL"/>
        </w:rPr>
        <w:t>–</w:t>
      </w:r>
      <w:r w:rsidRPr="00054B50">
        <w:rPr>
          <w:color w:val="808080" w:themeColor="background1" w:themeShade="80"/>
          <w:lang w:val="nl-NL"/>
        </w:rPr>
        <w:t xml:space="preserve">   | U     U    </w:t>
      </w:r>
      <w:r w:rsidRPr="00054B50">
        <w:rPr>
          <w:color w:val="808080" w:themeColor="background1" w:themeShade="80"/>
          <w:lang w:val="nl-NL"/>
        </w:rPr>
        <w:t>–</w:t>
      </w:r>
      <w:r w:rsidRPr="00054B50">
        <w:rPr>
          <w:color w:val="808080" w:themeColor="background1" w:themeShade="80"/>
          <w:lang w:val="nl-NL"/>
        </w:rPr>
        <w:t xml:space="preserve"> |  U       </w:t>
      </w:r>
      <w:r w:rsidRPr="00054B50">
        <w:rPr>
          <w:color w:val="808080" w:themeColor="background1" w:themeShade="80"/>
          <w:lang w:val="nl-NL"/>
        </w:rPr>
        <w:tab/>
      </w:r>
      <w:r w:rsidRPr="00054B50">
        <w:rPr>
          <w:color w:val="808080" w:themeColor="background1" w:themeShade="80"/>
          <w:lang w:val="nl-NL"/>
        </w:rPr>
        <w:tab/>
        <w:t>4 v. - anapest + naslag</w:t>
      </w:r>
    </w:p>
    <w:p w:rsidR="004B0D3E" w:rsidRPr="00054B50" w:rsidRDefault="004B0D3E" w:rsidP="004B0D3E">
      <w:pPr>
        <w:rPr>
          <w:color w:val="808080" w:themeColor="background1" w:themeShade="80"/>
          <w:lang w:val="nl-NL"/>
        </w:rPr>
      </w:pPr>
      <w:r w:rsidRPr="00054B50">
        <w:rPr>
          <w:color w:val="808080" w:themeColor="background1" w:themeShade="80"/>
          <w:lang w:val="nl-NL"/>
        </w:rPr>
        <w:t xml:space="preserve">In het midden van mei als de nachtegaals zingen/ </w:t>
      </w:r>
    </w:p>
    <w:p w:rsidR="004B0D3E" w:rsidRPr="00054B50" w:rsidRDefault="004B0D3E" w:rsidP="004B0D3E">
      <w:pPr>
        <w:rPr>
          <w:color w:val="808080" w:themeColor="background1" w:themeShade="80"/>
          <w:lang w:val="nl-NL"/>
        </w:rPr>
      </w:pPr>
      <w:r w:rsidRPr="00054B50">
        <w:rPr>
          <w:color w:val="808080" w:themeColor="background1" w:themeShade="80"/>
          <w:lang w:val="nl-NL"/>
        </w:rPr>
        <w:t xml:space="preserve">U   U   </w:t>
      </w:r>
      <w:r w:rsidRPr="00054B50">
        <w:rPr>
          <w:color w:val="808080" w:themeColor="background1" w:themeShade="80"/>
          <w:lang w:val="nl-NL"/>
        </w:rPr>
        <w:t>–</w:t>
      </w:r>
      <w:r w:rsidRPr="00054B50">
        <w:rPr>
          <w:color w:val="808080" w:themeColor="background1" w:themeShade="80"/>
          <w:lang w:val="nl-NL"/>
        </w:rPr>
        <w:t xml:space="preserve"> | U      U        </w:t>
      </w:r>
      <w:r w:rsidRPr="00054B50">
        <w:rPr>
          <w:color w:val="808080" w:themeColor="background1" w:themeShade="80"/>
          <w:lang w:val="nl-NL"/>
        </w:rPr>
        <w:t>–</w:t>
      </w:r>
      <w:r w:rsidRPr="00054B50">
        <w:rPr>
          <w:color w:val="808080" w:themeColor="background1" w:themeShade="80"/>
          <w:lang w:val="nl-NL"/>
        </w:rPr>
        <w:t xml:space="preserve"> |     U     U    </w:t>
      </w:r>
      <w:r w:rsidRPr="00054B50">
        <w:rPr>
          <w:color w:val="808080" w:themeColor="background1" w:themeShade="80"/>
          <w:lang w:val="nl-NL"/>
        </w:rPr>
        <w:t>–</w:t>
      </w:r>
      <w:r w:rsidRPr="00054B50">
        <w:rPr>
          <w:color w:val="808080" w:themeColor="background1" w:themeShade="80"/>
          <w:lang w:val="nl-NL"/>
        </w:rPr>
        <w:t xml:space="preserve">   | U  U       </w:t>
      </w:r>
      <w:r w:rsidRPr="00054B50">
        <w:rPr>
          <w:color w:val="808080" w:themeColor="background1" w:themeShade="80"/>
          <w:lang w:val="nl-NL"/>
        </w:rPr>
        <w:t>–</w:t>
      </w:r>
      <w:r w:rsidRPr="00054B50">
        <w:rPr>
          <w:color w:val="808080" w:themeColor="background1" w:themeShade="80"/>
          <w:lang w:val="nl-NL"/>
        </w:rPr>
        <w:t xml:space="preserve">  | </w:t>
      </w:r>
      <w:r w:rsidRPr="00054B50">
        <w:rPr>
          <w:color w:val="808080" w:themeColor="background1" w:themeShade="80"/>
          <w:lang w:val="nl-NL"/>
        </w:rPr>
        <w:tab/>
      </w:r>
      <w:r w:rsidRPr="00054B50">
        <w:rPr>
          <w:color w:val="808080" w:themeColor="background1" w:themeShade="80"/>
          <w:lang w:val="nl-NL"/>
        </w:rPr>
        <w:tab/>
        <w:t>4 v. - anapest</w:t>
      </w:r>
    </w:p>
    <w:p w:rsidR="004B0D3E" w:rsidRPr="00054B50" w:rsidRDefault="004B0D3E" w:rsidP="004B0D3E">
      <w:pPr>
        <w:rPr>
          <w:color w:val="808080" w:themeColor="background1" w:themeShade="80"/>
          <w:lang w:val="nl-NL"/>
        </w:rPr>
      </w:pPr>
      <w:r w:rsidRPr="00054B50">
        <w:rPr>
          <w:color w:val="808080" w:themeColor="background1" w:themeShade="80"/>
          <w:lang w:val="nl-NL"/>
        </w:rPr>
        <w:t>En de avondglans huwt aan de morgense schijn.</w:t>
      </w:r>
    </w:p>
    <w:p w:rsidR="00054B50" w:rsidRDefault="00054B50" w:rsidP="004B0D3E">
      <w:pPr>
        <w:rPr>
          <w:lang w:val="nl-NL"/>
        </w:rPr>
      </w:pPr>
    </w:p>
    <w:p w:rsidR="00054B50" w:rsidRDefault="00054B50" w:rsidP="004B0D3E">
      <w:pPr>
        <w:rPr>
          <w:lang w:val="nl-NL"/>
        </w:rPr>
      </w:pPr>
    </w:p>
    <w:p w:rsidR="00054B50" w:rsidRDefault="00054B50" w:rsidP="004B0D3E">
      <w:pPr>
        <w:rPr>
          <w:lang w:val="nl-NL"/>
        </w:rPr>
      </w:pPr>
    </w:p>
    <w:p w:rsidR="00A307AC" w:rsidRDefault="00A307AC" w:rsidP="00A307AC">
      <w:pPr>
        <w:pStyle w:val="Heading3"/>
        <w:rPr>
          <w:lang w:val="nl-NL"/>
        </w:rPr>
      </w:pPr>
      <w:r w:rsidRPr="001477A7">
        <w:rPr>
          <w:highlight w:val="cyan"/>
          <w:lang w:val="nl-NL"/>
        </w:rPr>
        <w:lastRenderedPageBreak/>
        <w:t>Antimetrie</w:t>
      </w:r>
      <w:r>
        <w:rPr>
          <w:lang w:val="nl-NL"/>
        </w:rPr>
        <w:t xml:space="preserve"> </w:t>
      </w:r>
    </w:p>
    <w:p w:rsidR="00054B50" w:rsidRPr="00054B50" w:rsidRDefault="00054B50" w:rsidP="00054B50">
      <w:pPr>
        <w:rPr>
          <w:lang w:val="nl-NL"/>
        </w:rPr>
      </w:pPr>
      <w:r>
        <w:rPr>
          <w:lang w:val="nl-NL"/>
        </w:rPr>
        <w:t xml:space="preserve">Antimetrie ontstaat als er in een versregel bewust van het gehanteerde metrum wordt afgeweken. Het </w:t>
      </w:r>
      <w:r w:rsidR="001477A7">
        <w:rPr>
          <w:lang w:val="nl-NL"/>
        </w:rPr>
        <w:t>effect van antimetrie o</w:t>
      </w:r>
      <w:r>
        <w:rPr>
          <w:lang w:val="nl-NL"/>
        </w:rPr>
        <w:t xml:space="preserve">p jou als lezer kan zijn dat je ‘stokt’, waardoor je je extra bewust wordt van het woord waardoor antimetrie ontstaat. </w:t>
      </w:r>
    </w:p>
    <w:p w:rsidR="00A307AC" w:rsidRPr="00054B50" w:rsidRDefault="00A307AC" w:rsidP="004B0D3E">
      <w:pPr>
        <w:rPr>
          <w:color w:val="808080" w:themeColor="background1" w:themeShade="80"/>
          <w:lang w:val="nl-NL"/>
        </w:rPr>
      </w:pPr>
      <w:r w:rsidRPr="00054B50">
        <w:rPr>
          <w:color w:val="808080" w:themeColor="background1" w:themeShade="80"/>
          <w:lang w:val="nl-NL"/>
        </w:rPr>
        <w:t>–</w:t>
      </w:r>
      <w:r w:rsidRPr="00054B50">
        <w:rPr>
          <w:color w:val="808080" w:themeColor="background1" w:themeShade="80"/>
          <w:lang w:val="nl-NL"/>
        </w:rPr>
        <w:t xml:space="preserve">  U | U    </w:t>
      </w:r>
      <w:r w:rsidRPr="00054B50">
        <w:rPr>
          <w:color w:val="808080" w:themeColor="background1" w:themeShade="80"/>
          <w:lang w:val="nl-NL"/>
        </w:rPr>
        <w:t>–</w:t>
      </w:r>
      <w:r w:rsidRPr="00054B50">
        <w:rPr>
          <w:color w:val="808080" w:themeColor="background1" w:themeShade="80"/>
          <w:lang w:val="nl-NL"/>
        </w:rPr>
        <w:t xml:space="preserve">  |   U   </w:t>
      </w:r>
      <w:r w:rsidRPr="00054B50">
        <w:rPr>
          <w:color w:val="808080" w:themeColor="background1" w:themeShade="80"/>
          <w:lang w:val="nl-NL"/>
        </w:rPr>
        <w:t>–</w:t>
      </w:r>
      <w:r w:rsidRPr="00054B50">
        <w:rPr>
          <w:color w:val="808080" w:themeColor="background1" w:themeShade="80"/>
          <w:lang w:val="nl-NL"/>
        </w:rPr>
        <w:t xml:space="preserve"> | U </w:t>
      </w:r>
      <w:r w:rsidRPr="00054B50">
        <w:rPr>
          <w:color w:val="808080" w:themeColor="background1" w:themeShade="80"/>
          <w:lang w:val="nl-NL"/>
        </w:rPr>
        <w:tab/>
      </w:r>
      <w:r w:rsidRPr="00054B50">
        <w:rPr>
          <w:color w:val="808080" w:themeColor="background1" w:themeShade="80"/>
          <w:lang w:val="nl-NL"/>
        </w:rPr>
        <w:tab/>
      </w:r>
      <w:r w:rsidR="001477A7">
        <w:rPr>
          <w:color w:val="808080" w:themeColor="background1" w:themeShade="80"/>
          <w:lang w:val="nl-NL"/>
        </w:rPr>
        <w:tab/>
      </w:r>
      <w:r w:rsidR="001477A7">
        <w:rPr>
          <w:color w:val="808080" w:themeColor="background1" w:themeShade="80"/>
          <w:lang w:val="nl-NL"/>
        </w:rPr>
        <w:tab/>
      </w:r>
      <w:r w:rsidR="001477A7">
        <w:rPr>
          <w:color w:val="808080" w:themeColor="background1" w:themeShade="80"/>
          <w:lang w:val="nl-NL"/>
        </w:rPr>
        <w:tab/>
      </w:r>
      <w:r w:rsidR="001477A7">
        <w:rPr>
          <w:color w:val="808080" w:themeColor="background1" w:themeShade="80"/>
          <w:lang w:val="nl-NL"/>
        </w:rPr>
        <w:tab/>
        <w:t>t</w:t>
      </w:r>
      <w:r w:rsidRPr="00054B50">
        <w:rPr>
          <w:color w:val="808080" w:themeColor="background1" w:themeShade="80"/>
          <w:lang w:val="nl-NL"/>
        </w:rPr>
        <w:t>rochee | jambe | jambe | naslag</w:t>
      </w:r>
    </w:p>
    <w:p w:rsidR="00A307AC" w:rsidRDefault="00A307AC" w:rsidP="004B0D3E">
      <w:pPr>
        <w:rPr>
          <w:color w:val="808080" w:themeColor="background1" w:themeShade="80"/>
          <w:lang w:val="nl-NL"/>
        </w:rPr>
      </w:pPr>
      <w:r w:rsidRPr="00054B50">
        <w:rPr>
          <w:color w:val="808080" w:themeColor="background1" w:themeShade="80"/>
          <w:lang w:val="nl-NL"/>
        </w:rPr>
        <w:t>Edel en hooggeboren.</w:t>
      </w:r>
    </w:p>
    <w:p w:rsidR="00054B50" w:rsidRDefault="00054B50" w:rsidP="004B0D3E">
      <w:pPr>
        <w:rPr>
          <w:color w:val="808080" w:themeColor="background1" w:themeShade="80"/>
          <w:lang w:val="nl-NL"/>
        </w:rPr>
      </w:pPr>
    </w:p>
    <w:p w:rsidR="001477A7" w:rsidRDefault="001477A7" w:rsidP="004B0D3E">
      <w:pPr>
        <w:rPr>
          <w:lang w:val="nl-NL"/>
        </w:rPr>
      </w:pPr>
      <w:r>
        <w:rPr>
          <w:lang w:val="nl-NL"/>
        </w:rPr>
        <w:t xml:space="preserve">Moderne gedichten zijn vaak minder vormvast en zonder vast metrum. Wel is daar sprake van </w:t>
      </w:r>
      <w:r w:rsidRPr="001477A7">
        <w:rPr>
          <w:highlight w:val="cyan"/>
          <w:lang w:val="nl-NL"/>
        </w:rPr>
        <w:t>ritme</w:t>
      </w:r>
      <w:r>
        <w:rPr>
          <w:lang w:val="nl-NL"/>
        </w:rPr>
        <w:t xml:space="preserve">: de afwisseling zonder vaste regelmaat van beklemtoonde en onbeklemtoonde lettergrepen. </w:t>
      </w:r>
    </w:p>
    <w:p w:rsidR="001477A7" w:rsidRDefault="001477A7" w:rsidP="001477A7">
      <w:pPr>
        <w:pStyle w:val="Heading1"/>
        <w:rPr>
          <w:lang w:val="nl-NL"/>
        </w:rPr>
      </w:pPr>
      <w:r>
        <w:rPr>
          <w:lang w:val="nl-NL"/>
        </w:rPr>
        <w:t>Vormen</w:t>
      </w:r>
    </w:p>
    <w:p w:rsidR="001477A7" w:rsidRDefault="001477A7" w:rsidP="001477A7">
      <w:pPr>
        <w:pStyle w:val="Heading2"/>
        <w:rPr>
          <w:lang w:val="nl-NL"/>
        </w:rPr>
      </w:pPr>
      <w:r>
        <w:rPr>
          <w:lang w:val="nl-NL"/>
        </w:rPr>
        <w:t>Strofevormen</w:t>
      </w:r>
    </w:p>
    <w:p w:rsidR="001477A7" w:rsidRDefault="001477A7" w:rsidP="001477A7">
      <w:pPr>
        <w:rPr>
          <w:lang w:val="nl-NL"/>
        </w:rPr>
      </w:pPr>
      <w:r>
        <w:rPr>
          <w:lang w:val="nl-NL"/>
        </w:rPr>
        <w:t xml:space="preserve">Een strofe heeft een door het aantal versregels bepaalde vaste vorm. Je kunt </w:t>
      </w:r>
      <w:r w:rsidRPr="001477A7">
        <w:rPr>
          <w:highlight w:val="cyan"/>
          <w:lang w:val="nl-NL"/>
        </w:rPr>
        <w:t>strofevormen</w:t>
      </w:r>
      <w:r>
        <w:rPr>
          <w:lang w:val="nl-NL"/>
        </w:rPr>
        <w:t xml:space="preserve"> benoemen naar het aantal versregels:</w:t>
      </w:r>
    </w:p>
    <w:tbl>
      <w:tblPr>
        <w:tblStyle w:val="TableGrid"/>
        <w:tblW w:w="0" w:type="auto"/>
        <w:tblLook w:val="04A0" w:firstRow="1" w:lastRow="0" w:firstColumn="1" w:lastColumn="0" w:noHBand="0" w:noVBand="1"/>
      </w:tblPr>
      <w:tblGrid>
        <w:gridCol w:w="1903"/>
        <w:gridCol w:w="1903"/>
      </w:tblGrid>
      <w:tr w:rsidR="001477A7" w:rsidTr="001477A7">
        <w:trPr>
          <w:trHeight w:val="292"/>
        </w:trPr>
        <w:tc>
          <w:tcPr>
            <w:tcW w:w="1903" w:type="dxa"/>
          </w:tcPr>
          <w:p w:rsidR="001477A7" w:rsidRDefault="001477A7" w:rsidP="001477A7">
            <w:pPr>
              <w:rPr>
                <w:lang w:val="nl-NL"/>
              </w:rPr>
            </w:pPr>
            <w:r>
              <w:rPr>
                <w:lang w:val="nl-NL"/>
              </w:rPr>
              <w:t>Aantal versregels</w:t>
            </w:r>
          </w:p>
        </w:tc>
        <w:tc>
          <w:tcPr>
            <w:tcW w:w="1903" w:type="dxa"/>
          </w:tcPr>
          <w:p w:rsidR="001477A7" w:rsidRDefault="001477A7" w:rsidP="001477A7">
            <w:pPr>
              <w:rPr>
                <w:lang w:val="nl-NL"/>
              </w:rPr>
            </w:pPr>
            <w:r>
              <w:rPr>
                <w:lang w:val="nl-NL"/>
              </w:rPr>
              <w:t>benaming</w:t>
            </w:r>
          </w:p>
        </w:tc>
      </w:tr>
      <w:tr w:rsidR="001477A7" w:rsidTr="001477A7">
        <w:trPr>
          <w:trHeight w:val="275"/>
        </w:trPr>
        <w:tc>
          <w:tcPr>
            <w:tcW w:w="1903" w:type="dxa"/>
          </w:tcPr>
          <w:p w:rsidR="001477A7" w:rsidRDefault="001477A7" w:rsidP="001477A7">
            <w:pPr>
              <w:rPr>
                <w:lang w:val="nl-NL"/>
              </w:rPr>
            </w:pPr>
            <w:r>
              <w:rPr>
                <w:lang w:val="nl-NL"/>
              </w:rPr>
              <w:t>2</w:t>
            </w:r>
          </w:p>
        </w:tc>
        <w:tc>
          <w:tcPr>
            <w:tcW w:w="1903" w:type="dxa"/>
          </w:tcPr>
          <w:p w:rsidR="001477A7" w:rsidRPr="001477A7" w:rsidRDefault="001477A7" w:rsidP="001477A7">
            <w:pPr>
              <w:rPr>
                <w:highlight w:val="cyan"/>
                <w:lang w:val="nl-NL"/>
              </w:rPr>
            </w:pPr>
            <w:r w:rsidRPr="001477A7">
              <w:rPr>
                <w:highlight w:val="cyan"/>
                <w:lang w:val="nl-NL"/>
              </w:rPr>
              <w:t>Distichon</w:t>
            </w:r>
          </w:p>
        </w:tc>
      </w:tr>
      <w:tr w:rsidR="001477A7" w:rsidTr="001477A7">
        <w:trPr>
          <w:trHeight w:val="292"/>
        </w:trPr>
        <w:tc>
          <w:tcPr>
            <w:tcW w:w="1903" w:type="dxa"/>
          </w:tcPr>
          <w:p w:rsidR="001477A7" w:rsidRDefault="001477A7" w:rsidP="001477A7">
            <w:pPr>
              <w:rPr>
                <w:lang w:val="nl-NL"/>
              </w:rPr>
            </w:pPr>
            <w:r>
              <w:rPr>
                <w:lang w:val="nl-NL"/>
              </w:rPr>
              <w:t>3</w:t>
            </w:r>
          </w:p>
        </w:tc>
        <w:tc>
          <w:tcPr>
            <w:tcW w:w="1903" w:type="dxa"/>
          </w:tcPr>
          <w:p w:rsidR="001477A7" w:rsidRPr="001477A7" w:rsidRDefault="001477A7" w:rsidP="001477A7">
            <w:pPr>
              <w:rPr>
                <w:highlight w:val="cyan"/>
                <w:lang w:val="nl-NL"/>
              </w:rPr>
            </w:pPr>
            <w:r w:rsidRPr="001477A7">
              <w:rPr>
                <w:highlight w:val="cyan"/>
                <w:lang w:val="nl-NL"/>
              </w:rPr>
              <w:t>Terzine</w:t>
            </w:r>
          </w:p>
        </w:tc>
      </w:tr>
      <w:tr w:rsidR="001477A7" w:rsidTr="001477A7">
        <w:trPr>
          <w:trHeight w:val="275"/>
        </w:trPr>
        <w:tc>
          <w:tcPr>
            <w:tcW w:w="1903" w:type="dxa"/>
          </w:tcPr>
          <w:p w:rsidR="001477A7" w:rsidRDefault="001477A7" w:rsidP="001477A7">
            <w:pPr>
              <w:rPr>
                <w:lang w:val="nl-NL"/>
              </w:rPr>
            </w:pPr>
            <w:r>
              <w:rPr>
                <w:lang w:val="nl-NL"/>
              </w:rPr>
              <w:t>4</w:t>
            </w:r>
          </w:p>
        </w:tc>
        <w:tc>
          <w:tcPr>
            <w:tcW w:w="1903" w:type="dxa"/>
          </w:tcPr>
          <w:p w:rsidR="001477A7" w:rsidRPr="001477A7" w:rsidRDefault="001477A7" w:rsidP="001477A7">
            <w:pPr>
              <w:rPr>
                <w:highlight w:val="cyan"/>
                <w:lang w:val="nl-NL"/>
              </w:rPr>
            </w:pPr>
            <w:r w:rsidRPr="001477A7">
              <w:rPr>
                <w:highlight w:val="cyan"/>
                <w:lang w:val="nl-NL"/>
              </w:rPr>
              <w:t>Kwatrijn</w:t>
            </w:r>
          </w:p>
        </w:tc>
      </w:tr>
      <w:tr w:rsidR="001477A7" w:rsidTr="001477A7">
        <w:trPr>
          <w:trHeight w:val="292"/>
        </w:trPr>
        <w:tc>
          <w:tcPr>
            <w:tcW w:w="1903" w:type="dxa"/>
          </w:tcPr>
          <w:p w:rsidR="001477A7" w:rsidRDefault="001477A7" w:rsidP="001477A7">
            <w:pPr>
              <w:rPr>
                <w:lang w:val="nl-NL"/>
              </w:rPr>
            </w:pPr>
            <w:r>
              <w:rPr>
                <w:lang w:val="nl-NL"/>
              </w:rPr>
              <w:t>5</w:t>
            </w:r>
          </w:p>
        </w:tc>
        <w:tc>
          <w:tcPr>
            <w:tcW w:w="1903" w:type="dxa"/>
          </w:tcPr>
          <w:p w:rsidR="001477A7" w:rsidRPr="001477A7" w:rsidRDefault="001477A7" w:rsidP="001477A7">
            <w:pPr>
              <w:rPr>
                <w:highlight w:val="cyan"/>
                <w:lang w:val="nl-NL"/>
              </w:rPr>
            </w:pPr>
            <w:r w:rsidRPr="001477A7">
              <w:rPr>
                <w:highlight w:val="cyan"/>
                <w:lang w:val="nl-NL"/>
              </w:rPr>
              <w:t>Kwintet</w:t>
            </w:r>
          </w:p>
        </w:tc>
      </w:tr>
      <w:tr w:rsidR="001477A7" w:rsidTr="001477A7">
        <w:trPr>
          <w:trHeight w:val="275"/>
        </w:trPr>
        <w:tc>
          <w:tcPr>
            <w:tcW w:w="1903" w:type="dxa"/>
          </w:tcPr>
          <w:p w:rsidR="001477A7" w:rsidRDefault="001477A7" w:rsidP="001477A7">
            <w:pPr>
              <w:rPr>
                <w:lang w:val="nl-NL"/>
              </w:rPr>
            </w:pPr>
            <w:r>
              <w:rPr>
                <w:lang w:val="nl-NL"/>
              </w:rPr>
              <w:t>6</w:t>
            </w:r>
          </w:p>
        </w:tc>
        <w:tc>
          <w:tcPr>
            <w:tcW w:w="1903" w:type="dxa"/>
          </w:tcPr>
          <w:p w:rsidR="001477A7" w:rsidRPr="001477A7" w:rsidRDefault="001477A7" w:rsidP="001477A7">
            <w:pPr>
              <w:rPr>
                <w:highlight w:val="cyan"/>
                <w:lang w:val="nl-NL"/>
              </w:rPr>
            </w:pPr>
            <w:r w:rsidRPr="001477A7">
              <w:rPr>
                <w:highlight w:val="cyan"/>
                <w:lang w:val="nl-NL"/>
              </w:rPr>
              <w:t>Sextet</w:t>
            </w:r>
          </w:p>
        </w:tc>
      </w:tr>
      <w:tr w:rsidR="001477A7" w:rsidTr="001477A7">
        <w:trPr>
          <w:trHeight w:val="292"/>
        </w:trPr>
        <w:tc>
          <w:tcPr>
            <w:tcW w:w="1903" w:type="dxa"/>
          </w:tcPr>
          <w:p w:rsidR="001477A7" w:rsidRDefault="001477A7" w:rsidP="001477A7">
            <w:pPr>
              <w:rPr>
                <w:lang w:val="nl-NL"/>
              </w:rPr>
            </w:pPr>
            <w:r>
              <w:rPr>
                <w:lang w:val="nl-NL"/>
              </w:rPr>
              <w:t>7</w:t>
            </w:r>
          </w:p>
        </w:tc>
        <w:tc>
          <w:tcPr>
            <w:tcW w:w="1903" w:type="dxa"/>
          </w:tcPr>
          <w:p w:rsidR="001477A7" w:rsidRPr="001477A7" w:rsidRDefault="001477A7" w:rsidP="001477A7">
            <w:pPr>
              <w:rPr>
                <w:highlight w:val="cyan"/>
                <w:lang w:val="nl-NL"/>
              </w:rPr>
            </w:pPr>
            <w:r w:rsidRPr="001477A7">
              <w:rPr>
                <w:highlight w:val="cyan"/>
                <w:lang w:val="nl-NL"/>
              </w:rPr>
              <w:t>Septet</w:t>
            </w:r>
          </w:p>
        </w:tc>
      </w:tr>
      <w:tr w:rsidR="001477A7" w:rsidTr="001477A7">
        <w:trPr>
          <w:trHeight w:val="275"/>
        </w:trPr>
        <w:tc>
          <w:tcPr>
            <w:tcW w:w="1903" w:type="dxa"/>
          </w:tcPr>
          <w:p w:rsidR="001477A7" w:rsidRDefault="001477A7" w:rsidP="001477A7">
            <w:pPr>
              <w:rPr>
                <w:lang w:val="nl-NL"/>
              </w:rPr>
            </w:pPr>
            <w:r>
              <w:rPr>
                <w:lang w:val="nl-NL"/>
              </w:rPr>
              <w:t>8</w:t>
            </w:r>
          </w:p>
        </w:tc>
        <w:tc>
          <w:tcPr>
            <w:tcW w:w="1903" w:type="dxa"/>
          </w:tcPr>
          <w:p w:rsidR="001477A7" w:rsidRPr="001477A7" w:rsidRDefault="001477A7" w:rsidP="001477A7">
            <w:pPr>
              <w:rPr>
                <w:highlight w:val="cyan"/>
                <w:lang w:val="nl-NL"/>
              </w:rPr>
            </w:pPr>
            <w:r w:rsidRPr="001477A7">
              <w:rPr>
                <w:highlight w:val="cyan"/>
                <w:lang w:val="nl-NL"/>
              </w:rPr>
              <w:t>Octaaf</w:t>
            </w:r>
          </w:p>
        </w:tc>
      </w:tr>
    </w:tbl>
    <w:p w:rsidR="001477A7" w:rsidRPr="001477A7" w:rsidRDefault="001477A7" w:rsidP="001477A7">
      <w:pPr>
        <w:rPr>
          <w:lang w:val="nl-NL"/>
        </w:rPr>
      </w:pPr>
    </w:p>
    <w:p w:rsidR="001477A7" w:rsidRDefault="001477A7" w:rsidP="001477A7">
      <w:pPr>
        <w:pStyle w:val="Heading2"/>
        <w:rPr>
          <w:lang w:val="nl-NL"/>
        </w:rPr>
      </w:pPr>
      <w:r>
        <w:rPr>
          <w:lang w:val="nl-NL"/>
        </w:rPr>
        <w:t>Sonnet</w:t>
      </w:r>
    </w:p>
    <w:p w:rsidR="001477A7" w:rsidRDefault="001477A7" w:rsidP="001477A7">
      <w:pPr>
        <w:rPr>
          <w:lang w:val="nl-NL"/>
        </w:rPr>
      </w:pPr>
      <w:r>
        <w:rPr>
          <w:lang w:val="nl-NL"/>
        </w:rPr>
        <w:t xml:space="preserve">Gedichten als geheel kunnen een bepaalde vaste, aan regels gebonden vorm hebben. De belangrijkste vaste gedichtvorm is het </w:t>
      </w:r>
      <w:r w:rsidRPr="003B23C1">
        <w:rPr>
          <w:highlight w:val="cyan"/>
          <w:lang w:val="nl-NL"/>
        </w:rPr>
        <w:t>sonnet</w:t>
      </w:r>
      <w:r>
        <w:rPr>
          <w:lang w:val="nl-NL"/>
        </w:rPr>
        <w:t xml:space="preserve">. </w:t>
      </w:r>
    </w:p>
    <w:p w:rsidR="001477A7" w:rsidRDefault="001477A7" w:rsidP="001477A7">
      <w:pPr>
        <w:rPr>
          <w:lang w:val="nl-NL"/>
        </w:rPr>
      </w:pPr>
      <w:r>
        <w:rPr>
          <w:lang w:val="nl-NL"/>
        </w:rPr>
        <w:t>Een sonnet heeft altijd veertien versregels die worden verdeeld over een octaaf en een sextet. Het octaaf kan in de regel verdeeld worden in twee kwatrijnen en het sextet in twee strofen van drie terzet. Octaaf en sextet verschillen in rijmschema van elkaar.</w:t>
      </w:r>
    </w:p>
    <w:p w:rsidR="001477A7" w:rsidRDefault="001477A7" w:rsidP="001477A7">
      <w:pPr>
        <w:rPr>
          <w:lang w:val="nl-NL"/>
        </w:rPr>
      </w:pPr>
      <w:r>
        <w:rPr>
          <w:lang w:val="nl-NL"/>
        </w:rPr>
        <w:t xml:space="preserve">Een sonnet is meestal gebaseerd op een </w:t>
      </w:r>
      <w:r w:rsidRPr="003B23C1">
        <w:rPr>
          <w:highlight w:val="cyan"/>
          <w:lang w:val="nl-NL"/>
        </w:rPr>
        <w:t>inhoudelijke tegenstelling</w:t>
      </w:r>
      <w:r>
        <w:rPr>
          <w:lang w:val="nl-NL"/>
        </w:rPr>
        <w:t xml:space="preserve">. Deze wordt </w:t>
      </w:r>
      <w:r w:rsidRPr="003B23C1">
        <w:rPr>
          <w:u w:val="single"/>
          <w:lang w:val="nl-NL"/>
        </w:rPr>
        <w:t>meestal</w:t>
      </w:r>
      <w:r>
        <w:rPr>
          <w:lang w:val="nl-NL"/>
        </w:rPr>
        <w:t xml:space="preserve"> duidelijk bij de overgang v</w:t>
      </w:r>
      <w:r w:rsidR="003B23C1">
        <w:rPr>
          <w:lang w:val="nl-NL"/>
        </w:rPr>
        <w:t xml:space="preserve">an octaaf naar sextet (vs. 8-9). Dat geval gaat gepaard met een verschil in rijmschema. De inhoudelijke wending wordt ook </w:t>
      </w:r>
      <w:r w:rsidR="003B23C1" w:rsidRPr="003B23C1">
        <w:rPr>
          <w:highlight w:val="cyan"/>
          <w:lang w:val="nl-NL"/>
        </w:rPr>
        <w:t>val</w:t>
      </w:r>
      <w:r w:rsidR="003B23C1">
        <w:rPr>
          <w:lang w:val="nl-NL"/>
        </w:rPr>
        <w:t xml:space="preserve"> of </w:t>
      </w:r>
      <w:r w:rsidR="003B23C1" w:rsidRPr="003B23C1">
        <w:rPr>
          <w:highlight w:val="cyan"/>
          <w:lang w:val="nl-NL"/>
        </w:rPr>
        <w:t>chute</w:t>
      </w:r>
      <w:r w:rsidR="003B23C1">
        <w:rPr>
          <w:lang w:val="nl-NL"/>
        </w:rPr>
        <w:t xml:space="preserve"> genoemd. </w:t>
      </w:r>
    </w:p>
    <w:p w:rsidR="003B23C1" w:rsidRDefault="003B23C1" w:rsidP="001477A7">
      <w:pPr>
        <w:rPr>
          <w:lang w:val="nl-NL"/>
        </w:rPr>
      </w:pPr>
      <w:r>
        <w:rPr>
          <w:lang w:val="nl-NL"/>
        </w:rPr>
        <w:t xml:space="preserve">Behalve het sonnet zijn er nog andere gedichten met een vaste vorm, zoals de </w:t>
      </w:r>
      <w:r w:rsidRPr="003B23C1">
        <w:rPr>
          <w:highlight w:val="cyan"/>
          <w:lang w:val="nl-NL"/>
        </w:rPr>
        <w:t>limerick</w:t>
      </w:r>
      <w:r>
        <w:rPr>
          <w:lang w:val="nl-NL"/>
        </w:rPr>
        <w:t xml:space="preserve">, het </w:t>
      </w:r>
      <w:r w:rsidRPr="003B23C1">
        <w:rPr>
          <w:highlight w:val="cyan"/>
          <w:lang w:val="nl-NL"/>
        </w:rPr>
        <w:t>oosters</w:t>
      </w:r>
      <w:r>
        <w:rPr>
          <w:lang w:val="nl-NL"/>
        </w:rPr>
        <w:t xml:space="preserve"> </w:t>
      </w:r>
      <w:r w:rsidRPr="003B23C1">
        <w:rPr>
          <w:highlight w:val="cyan"/>
          <w:lang w:val="nl-NL"/>
        </w:rPr>
        <w:t>kwatrijn</w:t>
      </w:r>
      <w:r>
        <w:rPr>
          <w:lang w:val="nl-NL"/>
        </w:rPr>
        <w:t xml:space="preserve"> of de </w:t>
      </w:r>
      <w:r w:rsidRPr="003B23C1">
        <w:rPr>
          <w:highlight w:val="cyan"/>
          <w:lang w:val="nl-NL"/>
        </w:rPr>
        <w:t>haiku</w:t>
      </w:r>
      <w:r>
        <w:rPr>
          <w:lang w:val="nl-NL"/>
        </w:rPr>
        <w:t xml:space="preserve">. </w:t>
      </w:r>
    </w:p>
    <w:p w:rsidR="003B23C1" w:rsidRDefault="003B23C1" w:rsidP="001477A7">
      <w:pPr>
        <w:rPr>
          <w:lang w:val="nl-NL"/>
        </w:rPr>
      </w:pPr>
    </w:p>
    <w:p w:rsidR="003B23C1" w:rsidRPr="001477A7" w:rsidRDefault="003B23C1" w:rsidP="001477A7">
      <w:pPr>
        <w:rPr>
          <w:lang w:val="nl-NL"/>
        </w:rPr>
      </w:pPr>
    </w:p>
    <w:p w:rsidR="001477A7" w:rsidRDefault="001477A7" w:rsidP="001477A7">
      <w:pPr>
        <w:pStyle w:val="Heading2"/>
        <w:rPr>
          <w:lang w:val="nl-NL"/>
        </w:rPr>
      </w:pPr>
      <w:r>
        <w:rPr>
          <w:lang w:val="nl-NL"/>
        </w:rPr>
        <w:lastRenderedPageBreak/>
        <w:t>Vrije verzen</w:t>
      </w:r>
    </w:p>
    <w:p w:rsidR="003B23C1" w:rsidRDefault="003B23C1" w:rsidP="003B23C1">
      <w:pPr>
        <w:rPr>
          <w:lang w:val="nl-NL"/>
        </w:rPr>
      </w:pPr>
      <w:r>
        <w:rPr>
          <w:lang w:val="nl-NL"/>
        </w:rPr>
        <w:t xml:space="preserve">Naast vaste gedichtvormen als het sonnet of gedichten met steeds dezelfde strofevorm, zijn er </w:t>
      </w:r>
      <w:r w:rsidRPr="003B23C1">
        <w:rPr>
          <w:highlight w:val="cyan"/>
          <w:lang w:val="nl-NL"/>
        </w:rPr>
        <w:t>vrije</w:t>
      </w:r>
      <w:r>
        <w:rPr>
          <w:lang w:val="nl-NL"/>
        </w:rPr>
        <w:t xml:space="preserve"> </w:t>
      </w:r>
      <w:r w:rsidRPr="003B23C1">
        <w:rPr>
          <w:highlight w:val="cyan"/>
          <w:lang w:val="nl-NL"/>
        </w:rPr>
        <w:t>verzen</w:t>
      </w:r>
      <w:r>
        <w:rPr>
          <w:lang w:val="nl-NL"/>
        </w:rPr>
        <w:t xml:space="preserve">. Het zijn gedichten zonder een bepaald vaste gedichtvorm. Het aantal strofen en de strofevormen zijn </w:t>
      </w:r>
      <w:r w:rsidRPr="003B23C1">
        <w:rPr>
          <w:highlight w:val="cyan"/>
          <w:lang w:val="nl-NL"/>
        </w:rPr>
        <w:t>variabel</w:t>
      </w:r>
      <w:r>
        <w:rPr>
          <w:lang w:val="nl-NL"/>
        </w:rPr>
        <w:t>.</w:t>
      </w:r>
    </w:p>
    <w:p w:rsidR="003B23C1" w:rsidRDefault="003B23C1" w:rsidP="003B23C1">
      <w:pPr>
        <w:pStyle w:val="Heading1"/>
        <w:rPr>
          <w:lang w:val="nl-NL"/>
        </w:rPr>
      </w:pPr>
      <w:r>
        <w:rPr>
          <w:lang w:val="nl-NL"/>
        </w:rPr>
        <w:t>Wie is er aan het woord?</w:t>
      </w:r>
    </w:p>
    <w:p w:rsidR="003B23C1" w:rsidRDefault="003B23C1" w:rsidP="003B23C1">
      <w:pPr>
        <w:pStyle w:val="Heading2"/>
        <w:rPr>
          <w:lang w:val="nl-NL"/>
        </w:rPr>
      </w:pPr>
      <w:r>
        <w:rPr>
          <w:lang w:val="nl-NL"/>
        </w:rPr>
        <w:t>Dichter en ik-figuur</w:t>
      </w:r>
    </w:p>
    <w:p w:rsidR="003B23C1" w:rsidRDefault="003B23C1" w:rsidP="003B23C1">
      <w:pPr>
        <w:rPr>
          <w:lang w:val="nl-NL"/>
        </w:rPr>
      </w:pPr>
      <w:r>
        <w:rPr>
          <w:lang w:val="nl-NL"/>
        </w:rPr>
        <w:t xml:space="preserve">Bij veel gedichten tref je als lezer een meer of minder nadrukkelijk aanwezige </w:t>
      </w:r>
      <w:r w:rsidRPr="00637B51">
        <w:rPr>
          <w:highlight w:val="cyan"/>
          <w:lang w:val="nl-NL"/>
        </w:rPr>
        <w:t>ik-figuur</w:t>
      </w:r>
      <w:r>
        <w:rPr>
          <w:lang w:val="nl-NL"/>
        </w:rPr>
        <w:t xml:space="preserve"> aan. Het is voor jou als lezer verleidelijk om zo’n ik-figuur in het gedicht gelijk te stellen met de dichter. Dat is echter niet terrecht. Het is beter om onderscheid te maken tussen de dichter als persoon en de ik-figuur in het gedicht. </w:t>
      </w:r>
    </w:p>
    <w:p w:rsidR="003B23C1" w:rsidRPr="003B23C1" w:rsidRDefault="003B23C1" w:rsidP="003B23C1">
      <w:pPr>
        <w:rPr>
          <w:lang w:val="nl-NL"/>
        </w:rPr>
      </w:pPr>
      <w:r>
        <w:rPr>
          <w:lang w:val="nl-NL"/>
        </w:rPr>
        <w:t xml:space="preserve">De </w:t>
      </w:r>
      <w:r w:rsidRPr="00637B51">
        <w:rPr>
          <w:highlight w:val="cyan"/>
          <w:lang w:val="nl-NL"/>
        </w:rPr>
        <w:t>dichter</w:t>
      </w:r>
      <w:r>
        <w:rPr>
          <w:lang w:val="nl-NL"/>
        </w:rPr>
        <w:t xml:space="preserve"> is een echte persoon en geen element van het gedicht. De ik-figuur is wel een </w:t>
      </w:r>
      <w:r w:rsidRPr="00637B51">
        <w:rPr>
          <w:highlight w:val="cyan"/>
          <w:lang w:val="nl-NL"/>
        </w:rPr>
        <w:t>element</w:t>
      </w:r>
      <w:r>
        <w:rPr>
          <w:lang w:val="nl-NL"/>
        </w:rPr>
        <w:t xml:space="preserve"> van het gedicht. Dichter en ik-figuur hoeven niet samen te vallen. Bovendien zijn er ook gedichten zonder ik-figuur.</w:t>
      </w:r>
    </w:p>
    <w:p w:rsidR="003B23C1" w:rsidRDefault="003B23C1" w:rsidP="003B23C1">
      <w:pPr>
        <w:pStyle w:val="Heading2"/>
        <w:rPr>
          <w:lang w:val="nl-NL"/>
        </w:rPr>
      </w:pPr>
      <w:r>
        <w:rPr>
          <w:lang w:val="nl-NL"/>
        </w:rPr>
        <w:t>Lyrische-ik</w:t>
      </w:r>
    </w:p>
    <w:p w:rsidR="003B23C1" w:rsidRPr="003B23C1" w:rsidRDefault="003B23C1" w:rsidP="003B23C1">
      <w:pPr>
        <w:rPr>
          <w:lang w:val="nl-NL"/>
        </w:rPr>
      </w:pPr>
      <w:r>
        <w:rPr>
          <w:lang w:val="nl-NL"/>
        </w:rPr>
        <w:t xml:space="preserve"> Als je als lezer in een gedicht een ik-figuur treft, kan die min of meer zakelijke standpunten en gedachten, waarnemen en handelingen verwoorden. Een andere mogelijkheid is dat de ik-figuur duidelijk voor jou zijn emoties en gevoelens verwoordt. Zo’n ik-figuur noem je de </w:t>
      </w:r>
      <w:r w:rsidRPr="00637B51">
        <w:rPr>
          <w:highlight w:val="cyan"/>
          <w:lang w:val="nl-NL"/>
        </w:rPr>
        <w:t>lyrische-ik</w:t>
      </w:r>
      <w:r w:rsidR="00637B51">
        <w:rPr>
          <w:lang w:val="nl-NL"/>
        </w:rPr>
        <w:t>.</w:t>
      </w:r>
      <w:bookmarkStart w:id="0" w:name="_GoBack"/>
      <w:bookmarkEnd w:id="0"/>
    </w:p>
    <w:sectPr w:rsidR="003B23C1" w:rsidRPr="003B23C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87C" w:rsidRDefault="00DA787C">
      <w:pPr>
        <w:spacing w:after="0" w:line="240" w:lineRule="auto"/>
      </w:pPr>
      <w:r>
        <w:separator/>
      </w:r>
    </w:p>
  </w:endnote>
  <w:endnote w:type="continuationSeparator" w:id="0">
    <w:p w:rsidR="00DA787C" w:rsidRDefault="00DA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87C" w:rsidRDefault="00DA787C">
      <w:pPr>
        <w:spacing w:after="0" w:line="240" w:lineRule="auto"/>
      </w:pPr>
      <w:r>
        <w:separator/>
      </w:r>
    </w:p>
  </w:footnote>
  <w:footnote w:type="continuationSeparator" w:id="0">
    <w:p w:rsidR="00DA787C" w:rsidRDefault="00DA7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C36B4"/>
    <w:multiLevelType w:val="hybridMultilevel"/>
    <w:tmpl w:val="ED4CFC1E"/>
    <w:lvl w:ilvl="0" w:tplc="4AF28BC0">
      <w:numFmt w:val="bullet"/>
      <w:lvlText w:val=""/>
      <w:lvlJc w:val="left"/>
      <w:pPr>
        <w:ind w:left="1950" w:hanging="360"/>
      </w:pPr>
      <w:rPr>
        <w:rFonts w:ascii="Symbol" w:eastAsiaTheme="minorEastAsia" w:hAnsi="Symbol" w:cstheme="minorBidi" w:hint="default"/>
      </w:rPr>
    </w:lvl>
    <w:lvl w:ilvl="1" w:tplc="04130003" w:tentative="1">
      <w:start w:val="1"/>
      <w:numFmt w:val="bullet"/>
      <w:lvlText w:val="o"/>
      <w:lvlJc w:val="left"/>
      <w:pPr>
        <w:ind w:left="2670" w:hanging="360"/>
      </w:pPr>
      <w:rPr>
        <w:rFonts w:ascii="Courier New" w:hAnsi="Courier New" w:cs="Courier New" w:hint="default"/>
      </w:rPr>
    </w:lvl>
    <w:lvl w:ilvl="2" w:tplc="04130005" w:tentative="1">
      <w:start w:val="1"/>
      <w:numFmt w:val="bullet"/>
      <w:lvlText w:val=""/>
      <w:lvlJc w:val="left"/>
      <w:pPr>
        <w:ind w:left="3390" w:hanging="360"/>
      </w:pPr>
      <w:rPr>
        <w:rFonts w:ascii="Wingdings" w:hAnsi="Wingdings" w:hint="default"/>
      </w:rPr>
    </w:lvl>
    <w:lvl w:ilvl="3" w:tplc="04130001" w:tentative="1">
      <w:start w:val="1"/>
      <w:numFmt w:val="bullet"/>
      <w:lvlText w:val=""/>
      <w:lvlJc w:val="left"/>
      <w:pPr>
        <w:ind w:left="4110" w:hanging="360"/>
      </w:pPr>
      <w:rPr>
        <w:rFonts w:ascii="Symbol" w:hAnsi="Symbol" w:hint="default"/>
      </w:rPr>
    </w:lvl>
    <w:lvl w:ilvl="4" w:tplc="04130003" w:tentative="1">
      <w:start w:val="1"/>
      <w:numFmt w:val="bullet"/>
      <w:lvlText w:val="o"/>
      <w:lvlJc w:val="left"/>
      <w:pPr>
        <w:ind w:left="4830" w:hanging="360"/>
      </w:pPr>
      <w:rPr>
        <w:rFonts w:ascii="Courier New" w:hAnsi="Courier New" w:cs="Courier New" w:hint="default"/>
      </w:rPr>
    </w:lvl>
    <w:lvl w:ilvl="5" w:tplc="04130005" w:tentative="1">
      <w:start w:val="1"/>
      <w:numFmt w:val="bullet"/>
      <w:lvlText w:val=""/>
      <w:lvlJc w:val="left"/>
      <w:pPr>
        <w:ind w:left="5550" w:hanging="360"/>
      </w:pPr>
      <w:rPr>
        <w:rFonts w:ascii="Wingdings" w:hAnsi="Wingdings" w:hint="default"/>
      </w:rPr>
    </w:lvl>
    <w:lvl w:ilvl="6" w:tplc="04130001" w:tentative="1">
      <w:start w:val="1"/>
      <w:numFmt w:val="bullet"/>
      <w:lvlText w:val=""/>
      <w:lvlJc w:val="left"/>
      <w:pPr>
        <w:ind w:left="6270" w:hanging="360"/>
      </w:pPr>
      <w:rPr>
        <w:rFonts w:ascii="Symbol" w:hAnsi="Symbol" w:hint="default"/>
      </w:rPr>
    </w:lvl>
    <w:lvl w:ilvl="7" w:tplc="04130003" w:tentative="1">
      <w:start w:val="1"/>
      <w:numFmt w:val="bullet"/>
      <w:lvlText w:val="o"/>
      <w:lvlJc w:val="left"/>
      <w:pPr>
        <w:ind w:left="6990" w:hanging="360"/>
      </w:pPr>
      <w:rPr>
        <w:rFonts w:ascii="Courier New" w:hAnsi="Courier New" w:cs="Courier New" w:hint="default"/>
      </w:rPr>
    </w:lvl>
    <w:lvl w:ilvl="8" w:tplc="04130005" w:tentative="1">
      <w:start w:val="1"/>
      <w:numFmt w:val="bullet"/>
      <w:lvlText w:val=""/>
      <w:lvlJc w:val="left"/>
      <w:pPr>
        <w:ind w:left="7710" w:hanging="360"/>
      </w:pPr>
      <w:rPr>
        <w:rFonts w:ascii="Wingdings" w:hAnsi="Wingdings" w:hint="default"/>
      </w:rPr>
    </w:lvl>
  </w:abstractNum>
  <w:abstractNum w:abstractNumId="1"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2" w15:restartNumberingAfterBreak="0">
    <w:nsid w:val="52E568F9"/>
    <w:multiLevelType w:val="hybridMultilevel"/>
    <w:tmpl w:val="7DD6F610"/>
    <w:lvl w:ilvl="0" w:tplc="138412E0">
      <w:numFmt w:val="bullet"/>
      <w:lvlText w:val=""/>
      <w:lvlJc w:val="left"/>
      <w:pPr>
        <w:ind w:left="1950" w:hanging="360"/>
      </w:pPr>
      <w:rPr>
        <w:rFonts w:ascii="Symbol" w:eastAsiaTheme="minorEastAsia" w:hAnsi="Symbol" w:cstheme="minorBidi" w:hint="default"/>
      </w:rPr>
    </w:lvl>
    <w:lvl w:ilvl="1" w:tplc="04130003" w:tentative="1">
      <w:start w:val="1"/>
      <w:numFmt w:val="bullet"/>
      <w:lvlText w:val="o"/>
      <w:lvlJc w:val="left"/>
      <w:pPr>
        <w:ind w:left="2670" w:hanging="360"/>
      </w:pPr>
      <w:rPr>
        <w:rFonts w:ascii="Courier New" w:hAnsi="Courier New" w:cs="Courier New" w:hint="default"/>
      </w:rPr>
    </w:lvl>
    <w:lvl w:ilvl="2" w:tplc="04130005" w:tentative="1">
      <w:start w:val="1"/>
      <w:numFmt w:val="bullet"/>
      <w:lvlText w:val=""/>
      <w:lvlJc w:val="left"/>
      <w:pPr>
        <w:ind w:left="3390" w:hanging="360"/>
      </w:pPr>
      <w:rPr>
        <w:rFonts w:ascii="Wingdings" w:hAnsi="Wingdings" w:hint="default"/>
      </w:rPr>
    </w:lvl>
    <w:lvl w:ilvl="3" w:tplc="04130001" w:tentative="1">
      <w:start w:val="1"/>
      <w:numFmt w:val="bullet"/>
      <w:lvlText w:val=""/>
      <w:lvlJc w:val="left"/>
      <w:pPr>
        <w:ind w:left="4110" w:hanging="360"/>
      </w:pPr>
      <w:rPr>
        <w:rFonts w:ascii="Symbol" w:hAnsi="Symbol" w:hint="default"/>
      </w:rPr>
    </w:lvl>
    <w:lvl w:ilvl="4" w:tplc="04130003" w:tentative="1">
      <w:start w:val="1"/>
      <w:numFmt w:val="bullet"/>
      <w:lvlText w:val="o"/>
      <w:lvlJc w:val="left"/>
      <w:pPr>
        <w:ind w:left="4830" w:hanging="360"/>
      </w:pPr>
      <w:rPr>
        <w:rFonts w:ascii="Courier New" w:hAnsi="Courier New" w:cs="Courier New" w:hint="default"/>
      </w:rPr>
    </w:lvl>
    <w:lvl w:ilvl="5" w:tplc="04130005" w:tentative="1">
      <w:start w:val="1"/>
      <w:numFmt w:val="bullet"/>
      <w:lvlText w:val=""/>
      <w:lvlJc w:val="left"/>
      <w:pPr>
        <w:ind w:left="5550" w:hanging="360"/>
      </w:pPr>
      <w:rPr>
        <w:rFonts w:ascii="Wingdings" w:hAnsi="Wingdings" w:hint="default"/>
      </w:rPr>
    </w:lvl>
    <w:lvl w:ilvl="6" w:tplc="04130001" w:tentative="1">
      <w:start w:val="1"/>
      <w:numFmt w:val="bullet"/>
      <w:lvlText w:val=""/>
      <w:lvlJc w:val="left"/>
      <w:pPr>
        <w:ind w:left="6270" w:hanging="360"/>
      </w:pPr>
      <w:rPr>
        <w:rFonts w:ascii="Symbol" w:hAnsi="Symbol" w:hint="default"/>
      </w:rPr>
    </w:lvl>
    <w:lvl w:ilvl="7" w:tplc="04130003" w:tentative="1">
      <w:start w:val="1"/>
      <w:numFmt w:val="bullet"/>
      <w:lvlText w:val="o"/>
      <w:lvlJc w:val="left"/>
      <w:pPr>
        <w:ind w:left="6990" w:hanging="360"/>
      </w:pPr>
      <w:rPr>
        <w:rFonts w:ascii="Courier New" w:hAnsi="Courier New" w:cs="Courier New" w:hint="default"/>
      </w:rPr>
    </w:lvl>
    <w:lvl w:ilvl="8" w:tplc="04130005" w:tentative="1">
      <w:start w:val="1"/>
      <w:numFmt w:val="bullet"/>
      <w:lvlText w:val=""/>
      <w:lvlJc w:val="left"/>
      <w:pPr>
        <w:ind w:left="7710" w:hanging="360"/>
      </w:pPr>
      <w:rPr>
        <w:rFonts w:ascii="Wingdings" w:hAnsi="Wingdings" w:hint="default"/>
      </w:r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15F10"/>
    <w:multiLevelType w:val="hybridMultilevel"/>
    <w:tmpl w:val="2CBE01B6"/>
    <w:lvl w:ilvl="0" w:tplc="7A5A54CA">
      <w:numFmt w:val="bullet"/>
      <w:lvlText w:val="-"/>
      <w:lvlJc w:val="left"/>
      <w:pPr>
        <w:ind w:left="720" w:hanging="360"/>
      </w:pPr>
      <w:rPr>
        <w:rFonts w:ascii="Candara" w:eastAsiaTheme="minorEastAsia" w:hAnsi="Candar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9E"/>
    <w:rsid w:val="000244E2"/>
    <w:rsid w:val="00054B50"/>
    <w:rsid w:val="000669FB"/>
    <w:rsid w:val="0008568D"/>
    <w:rsid w:val="000F772A"/>
    <w:rsid w:val="001477A7"/>
    <w:rsid w:val="001E0C38"/>
    <w:rsid w:val="0024611D"/>
    <w:rsid w:val="00273B5C"/>
    <w:rsid w:val="00277FFD"/>
    <w:rsid w:val="002B03EB"/>
    <w:rsid w:val="002B311F"/>
    <w:rsid w:val="002C062B"/>
    <w:rsid w:val="003376BC"/>
    <w:rsid w:val="00362BFB"/>
    <w:rsid w:val="00366A02"/>
    <w:rsid w:val="0038377E"/>
    <w:rsid w:val="003B23C1"/>
    <w:rsid w:val="003C0D74"/>
    <w:rsid w:val="003E6D65"/>
    <w:rsid w:val="003F4635"/>
    <w:rsid w:val="0041732A"/>
    <w:rsid w:val="0042486C"/>
    <w:rsid w:val="004653A1"/>
    <w:rsid w:val="004719C3"/>
    <w:rsid w:val="004828EB"/>
    <w:rsid w:val="004A270C"/>
    <w:rsid w:val="004B0D3E"/>
    <w:rsid w:val="004B54E4"/>
    <w:rsid w:val="004D3900"/>
    <w:rsid w:val="0053035D"/>
    <w:rsid w:val="005774EE"/>
    <w:rsid w:val="005C4C90"/>
    <w:rsid w:val="00637B51"/>
    <w:rsid w:val="006B0F9F"/>
    <w:rsid w:val="0072089E"/>
    <w:rsid w:val="008505CA"/>
    <w:rsid w:val="00866ACF"/>
    <w:rsid w:val="008A72F1"/>
    <w:rsid w:val="00904AF9"/>
    <w:rsid w:val="009721A4"/>
    <w:rsid w:val="00990A68"/>
    <w:rsid w:val="009A3CD3"/>
    <w:rsid w:val="00A307AC"/>
    <w:rsid w:val="00AA1BB6"/>
    <w:rsid w:val="00AA214D"/>
    <w:rsid w:val="00AD4256"/>
    <w:rsid w:val="00B37BAF"/>
    <w:rsid w:val="00BA7550"/>
    <w:rsid w:val="00C22513"/>
    <w:rsid w:val="00C42B1F"/>
    <w:rsid w:val="00C5210A"/>
    <w:rsid w:val="00C60697"/>
    <w:rsid w:val="00C81AE7"/>
    <w:rsid w:val="00CB569D"/>
    <w:rsid w:val="00CD0794"/>
    <w:rsid w:val="00D417D2"/>
    <w:rsid w:val="00D47FE9"/>
    <w:rsid w:val="00DA192D"/>
    <w:rsid w:val="00DA787C"/>
    <w:rsid w:val="00E01253"/>
    <w:rsid w:val="00E25A6D"/>
    <w:rsid w:val="00E26BAC"/>
    <w:rsid w:val="00E34D05"/>
    <w:rsid w:val="00E91726"/>
    <w:rsid w:val="00F7599B"/>
    <w:rsid w:val="00F97863"/>
    <w:rsid w:val="00FB081B"/>
    <w:rsid w:val="00FE07D6"/>
    <w:rsid w:val="00FF18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7B3856-C75B-46C3-8DE1-3EC1C55B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rsid w:val="00147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t\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682A55C0-677B-43DB-AA50-65ADBB45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154</TotalTime>
  <Pages>4</Pages>
  <Words>951</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dc:creator>
  <cp:keywords/>
  <dc:description/>
  <cp:lastModifiedBy>Marit</cp:lastModifiedBy>
  <cp:revision>6</cp:revision>
  <dcterms:created xsi:type="dcterms:W3CDTF">2015-12-11T15:24:00Z</dcterms:created>
  <dcterms:modified xsi:type="dcterms:W3CDTF">2015-12-12T01:05:00Z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