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4" w:rsidRDefault="00B23C65" w:rsidP="00B23C65">
      <w:pPr>
        <w:pStyle w:val="Geenafstand"/>
        <w:rPr>
          <w:rFonts w:ascii="Arial" w:hAnsi="Arial" w:cs="Arial"/>
          <w:b/>
        </w:rPr>
      </w:pPr>
      <w:r w:rsidRPr="00B23C65">
        <w:rPr>
          <w:rFonts w:ascii="Arial" w:hAnsi="Arial" w:cs="Arial"/>
          <w:b/>
        </w:rPr>
        <w:t xml:space="preserve">§3.1: Wat is politiek 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Politiek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Efficiënt besturen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Maximale participatie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Dictatuur 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Theocratie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Representatieve democratie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Rechtsstaat 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Parlementair stelsel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Presidentiële democratie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Ontbindingsrecht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Oligarchie 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5 kenmerken van een dictatuur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2 kenmerken van een autarkische dictatuur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kenmerken van een totalitaire dictatuur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Noem 5 kenmerken van een democratie 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Wat zei Robert Michiels over een democratie en een dictatuur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Wat beweert Seymour Lipson over democratie?</w:t>
      </w:r>
    </w:p>
    <w:p w:rsidR="00B23C65" w:rsidRDefault="00B23C65" w:rsidP="00B23C65">
      <w:pPr>
        <w:pStyle w:val="Geenafstand"/>
        <w:rPr>
          <w:rFonts w:ascii="Arial" w:hAnsi="Arial" w:cs="Arial"/>
        </w:rPr>
      </w:pPr>
    </w:p>
    <w:p w:rsidR="00B23C65" w:rsidRDefault="00B23C65" w:rsidP="00B23C6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§3.2: Politieke stromingen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Ideologie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Progressief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Conservatief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Reactionair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Links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Rechts</w:t>
      </w:r>
    </w:p>
    <w:p w:rsidR="00B23C65" w:rsidRDefault="00B23C65" w:rsidP="00B23C6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Politieke midden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de drie belangrijkste ideologische politieke stromingen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Met welke drie aspecten hebben standpunten te maken?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kenmerken van het liberalisme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kenmerken van het socialisme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Noem 4 kenmerken van het confessionalisme 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kenmerken van het populisme</w:t>
      </w:r>
    </w:p>
    <w:p w:rsidR="00B23C65" w:rsidRDefault="00B23C65" w:rsidP="00B23C65">
      <w:pPr>
        <w:pStyle w:val="Geenafstand"/>
        <w:rPr>
          <w:rFonts w:ascii="Arial" w:hAnsi="Arial" w:cs="Arial"/>
        </w:rPr>
      </w:pPr>
    </w:p>
    <w:p w:rsidR="00B23C65" w:rsidRDefault="00B23C65" w:rsidP="00B23C6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§3.3: Politieke partijen </w:t>
      </w:r>
    </w:p>
    <w:p w:rsidR="008A5DC5" w:rsidRDefault="008A5DC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Zwervende kiezers</w:t>
      </w:r>
    </w:p>
    <w:p w:rsidR="00B23C65" w:rsidRPr="008A5DC5" w:rsidRDefault="00B23C65" w:rsidP="008A5DC5">
      <w:pPr>
        <w:pStyle w:val="Geenafstand"/>
        <w:rPr>
          <w:rFonts w:ascii="Arial" w:hAnsi="Arial" w:cs="Arial"/>
        </w:rPr>
      </w:pPr>
      <w:r w:rsidRPr="008A5DC5">
        <w:rPr>
          <w:rFonts w:ascii="Arial" w:hAnsi="Arial" w:cs="Arial"/>
        </w:rPr>
        <w:t>Noem 6 soorten partijen</w:t>
      </w:r>
    </w:p>
    <w:p w:rsidR="00B23C65" w:rsidRDefault="00B23C6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functies van politieke partijen</w:t>
      </w:r>
    </w:p>
    <w:p w:rsidR="00B23C65" w:rsidRDefault="008A5DC5" w:rsidP="00B23C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5 kenmerken van politieke partijen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Noem 5 kenmerken van actie-/belangengroepen </w:t>
      </w:r>
    </w:p>
    <w:p w:rsidR="008A5DC5" w:rsidRDefault="008A5DC5" w:rsidP="008A5DC5">
      <w:pPr>
        <w:pStyle w:val="Geenafstand"/>
        <w:rPr>
          <w:rFonts w:ascii="Arial" w:hAnsi="Arial" w:cs="Arial"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8A5DC5" w:rsidRDefault="008A5DC5" w:rsidP="008A5DC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§3.4: Verkiezingen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Actief kiesrecht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Passief kiesrecht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Evenredige vertegenwoordiging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Kiesdeler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Kiesdrempel 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Spindoctor 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Coalitie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Regeerakkoord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Miljoenennota 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Demissionair kabinet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voorwaarden om jezelf verkiesbaar te stellen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Leg uit hoe het districten-/meerderheidsstelsel werkt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punten die een rol spelen bij de keuze voor een politieke partij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Hoe lang regeert een kabinet als er geen val plaatsvindt?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Geeft 2 redenen voor en val van het kabinet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moties van minst erg naar erg</w:t>
      </w:r>
    </w:p>
    <w:p w:rsidR="008A5DC5" w:rsidRDefault="008A5DC5" w:rsidP="008A5DC5">
      <w:pPr>
        <w:pStyle w:val="Geenafstand"/>
        <w:rPr>
          <w:rFonts w:ascii="Arial" w:hAnsi="Arial" w:cs="Arial"/>
        </w:rPr>
      </w:pPr>
    </w:p>
    <w:p w:rsidR="008A5DC5" w:rsidRDefault="008A5DC5" w:rsidP="008A5DC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§3.5: Regering en parlement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Kabinet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Regering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Ministerraad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Minister zonder portefeuille</w:t>
      </w:r>
    </w:p>
    <w:p w:rsidR="008A5DC5" w:rsidRDefault="008A5DC5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Koninklijke besluiten en algemene maatregel van bestuur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politieke taken van het staatshoofd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Hoe noem de Eerste en Tweede Kamer samen? (2 mogelijkheden)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2 taken van de Tweede Kamer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rechten voor medewetgeving en geef de definitie ervan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recht voor controle van ministers en geeft de definitie ervan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kenmerken van de Eerste Kamer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rechten van de Eerste Kamer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in 7 stappen hoe een wet tot stand komt</w:t>
      </w:r>
    </w:p>
    <w:p w:rsidR="008A5DC5" w:rsidRDefault="008A5DC5" w:rsidP="008A5DC5">
      <w:pPr>
        <w:pStyle w:val="Geenafstand"/>
        <w:rPr>
          <w:rFonts w:ascii="Arial" w:hAnsi="Arial" w:cs="Arial"/>
        </w:rPr>
      </w:pPr>
    </w:p>
    <w:p w:rsidR="008A5DC5" w:rsidRDefault="008A5DC5" w:rsidP="008A5DC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§3.6: Politiek in de praktijk</w:t>
      </w:r>
    </w:p>
    <w:p w:rsidR="008A5DC5" w:rsidRDefault="008A5DC5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8A5DC5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Politieke en maatschappelijke auctoren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Beleid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Vierde macht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Burgerinitiatief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Burgerlijke ongehoorzaamheid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Lobbyen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Pluriformiteit</w:t>
      </w:r>
    </w:p>
    <w:p w:rsidR="006D3A99" w:rsidRDefault="006D3A99" w:rsidP="008A5DC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Omgevingsfactoren </w:t>
      </w:r>
    </w:p>
    <w:p w:rsidR="008A5DC5" w:rsidRPr="006D3A99" w:rsidRDefault="008A5DC5" w:rsidP="006D3A99">
      <w:pPr>
        <w:pStyle w:val="Geenafstand"/>
        <w:rPr>
          <w:rFonts w:ascii="Arial" w:hAnsi="Arial" w:cs="Arial"/>
        </w:rPr>
      </w:pPr>
      <w:r w:rsidRPr="006D3A99">
        <w:rPr>
          <w:rFonts w:ascii="Arial" w:hAnsi="Arial" w:cs="Arial"/>
        </w:rPr>
        <w:t>Noem 4 fase in de politieke besluitvorming en leg ze uit</w:t>
      </w:r>
    </w:p>
    <w:p w:rsidR="008A5DC5" w:rsidRPr="008A5DC5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Noem 4 belangrijke adviesorganen </w:t>
      </w:r>
    </w:p>
    <w:p w:rsidR="008A5DC5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2 soorten pressiegroepen en geef de definitie ervan</w:t>
      </w:r>
    </w:p>
    <w:p w:rsidR="006D3A99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Noem 5 politieke functies van de media </w:t>
      </w:r>
    </w:p>
    <w:p w:rsidR="008A5DC5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7 omgevingsfactoren</w:t>
      </w:r>
    </w:p>
    <w:p w:rsidR="006D3A99" w:rsidRDefault="006D3A99" w:rsidP="008A5DC5">
      <w:pPr>
        <w:pStyle w:val="Geenafstand"/>
        <w:rPr>
          <w:rFonts w:ascii="Arial" w:hAnsi="Arial" w:cs="Arial"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§3.7: Provincie en gemeente</w:t>
      </w:r>
    </w:p>
    <w:p w:rsidR="006D3A99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Je kunt het stelsel tekenen en aangeven wat dagelijks bestuur is, welke groepen direct gekozen zijn, welke indirect gekozen zijn en welke benoemd zijn.</w:t>
      </w:r>
    </w:p>
    <w:p w:rsidR="006D3A99" w:rsidRDefault="006D3A99" w:rsidP="008A5DC5">
      <w:pPr>
        <w:pStyle w:val="Geenafstand"/>
        <w:rPr>
          <w:rFonts w:ascii="Arial" w:hAnsi="Arial" w:cs="Arial"/>
        </w:rPr>
      </w:pPr>
    </w:p>
    <w:p w:rsidR="006D3A99" w:rsidRDefault="006D3A99" w:rsidP="008A5DC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§3.8: Nederland en de wereld</w:t>
      </w:r>
    </w:p>
    <w:p w:rsidR="006D3A99" w:rsidRDefault="006D3A99" w:rsidP="008A5D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Eurozone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Supranationale organisatie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Intergouvermenteel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Secretaris generaal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Resoluties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verklaring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de 3 gescheiden machten van de EU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kenmerken van de Europese commissie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5 kenmerken van de Raad van Europese Unie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kenmerken van de Europese Raad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2 kenmerken van het Europees parlement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3 kenmerken van het Hof van justitie van de EU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de 5 criteria van Kopenhagen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2 kenmerken van de Veiligheidsraad</w:t>
      </w:r>
    </w:p>
    <w:p w:rsidR="006D3A99" w:rsidRDefault="006D3A99" w:rsidP="006D3A99">
      <w:pPr>
        <w:pStyle w:val="Geenafstand"/>
        <w:rPr>
          <w:rFonts w:ascii="Arial" w:hAnsi="Arial" w:cs="Arial"/>
        </w:rPr>
      </w:pPr>
    </w:p>
    <w:p w:rsidR="006D3A99" w:rsidRDefault="006D3A99" w:rsidP="006D3A9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§3.9: Democratie in discussie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Geef de definitie van: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Representatie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Representatief 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Monistisch</w:t>
      </w:r>
    </w:p>
    <w:p w:rsidR="006D3A99" w:rsidRDefault="006D3A99" w:rsidP="006D3A9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Dualistisch 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Waar is de Nederlandse democratie op gebaseerd?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4 randvoorwaarden van een democratie</w:t>
      </w:r>
    </w:p>
    <w:p w:rsidR="006D3A99" w:rsidRDefault="006D3A99" w:rsidP="006D3A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Noem het standpunt van de liberalen en de sociaaldemocraten over participatie</w:t>
      </w:r>
    </w:p>
    <w:p w:rsidR="006D3A99" w:rsidRPr="006D3A99" w:rsidRDefault="006D3A99" w:rsidP="006D3A99">
      <w:pPr>
        <w:pStyle w:val="Geenafstand"/>
        <w:rPr>
          <w:rFonts w:ascii="Arial" w:hAnsi="Arial" w:cs="Arial"/>
        </w:rPr>
      </w:pPr>
    </w:p>
    <w:p w:rsidR="006D3A99" w:rsidRPr="006D3A99" w:rsidRDefault="006D3A99" w:rsidP="006D3A99">
      <w:pPr>
        <w:pStyle w:val="Geenafstand"/>
        <w:rPr>
          <w:rFonts w:ascii="Arial" w:hAnsi="Arial" w:cs="Arial"/>
        </w:rPr>
      </w:pPr>
    </w:p>
    <w:sectPr w:rsidR="006D3A99" w:rsidRPr="006D3A99" w:rsidSect="00E0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3E4B"/>
    <w:multiLevelType w:val="hybridMultilevel"/>
    <w:tmpl w:val="DAC2D2B6"/>
    <w:lvl w:ilvl="0" w:tplc="C4462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C65"/>
    <w:rsid w:val="006D3A99"/>
    <w:rsid w:val="008A5DC5"/>
    <w:rsid w:val="00A91935"/>
    <w:rsid w:val="00B23C65"/>
    <w:rsid w:val="00E01664"/>
    <w:rsid w:val="00E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16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3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2016-01-17T17:54:00Z</cp:lastPrinted>
  <dcterms:created xsi:type="dcterms:W3CDTF">2016-01-17T17:24:00Z</dcterms:created>
  <dcterms:modified xsi:type="dcterms:W3CDTF">2016-01-17T17:54:00Z</dcterms:modified>
</cp:coreProperties>
</file>