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7A4AC" w14:textId="77777777" w:rsidR="00A677E3" w:rsidRPr="009831BF" w:rsidRDefault="00A5385F" w:rsidP="009831BF">
      <w:pPr>
        <w:pStyle w:val="NoSpacing"/>
        <w:rPr>
          <w:sz w:val="28"/>
        </w:rPr>
      </w:pPr>
      <w:r w:rsidRPr="009831BF">
        <w:rPr>
          <w:sz w:val="28"/>
        </w:rPr>
        <w:t>Scheikunde</w:t>
      </w:r>
      <w:r w:rsidR="009831BF" w:rsidRPr="009831BF">
        <w:rPr>
          <w:sz w:val="28"/>
        </w:rPr>
        <w:t xml:space="preserve"> Periode 2</w:t>
      </w:r>
    </w:p>
    <w:p w14:paraId="70C54E79" w14:textId="77777777" w:rsidR="009831BF" w:rsidRDefault="009831BF" w:rsidP="009831BF">
      <w:pPr>
        <w:pStyle w:val="NoSpacing"/>
      </w:pPr>
    </w:p>
    <w:p w14:paraId="5C6058B0" w14:textId="77777777" w:rsidR="009831BF" w:rsidRPr="009831BF" w:rsidRDefault="00061D60" w:rsidP="009831BF">
      <w:pPr>
        <w:pStyle w:val="NoSpacing"/>
        <w:rPr>
          <w:i/>
          <w:sz w:val="22"/>
        </w:rPr>
      </w:pPr>
      <w:r>
        <w:rPr>
          <w:i/>
          <w:sz w:val="22"/>
        </w:rPr>
        <w:t>Toetsstof: HS.3 (Par. 2</w:t>
      </w:r>
      <w:r w:rsidR="009831BF" w:rsidRPr="009831BF">
        <w:rPr>
          <w:i/>
          <w:sz w:val="22"/>
        </w:rPr>
        <w:t xml:space="preserve"> </w:t>
      </w:r>
      <w:r w:rsidR="009831BF" w:rsidRPr="009831BF">
        <w:rPr>
          <w:i/>
          <w:sz w:val="20"/>
        </w:rPr>
        <w:t xml:space="preserve">t/m </w:t>
      </w:r>
      <w:r w:rsidR="009831BF" w:rsidRPr="009831BF">
        <w:rPr>
          <w:i/>
          <w:sz w:val="22"/>
        </w:rPr>
        <w:t xml:space="preserve">8) + HS.4 (Par. 1 </w:t>
      </w:r>
      <w:r w:rsidR="009831BF" w:rsidRPr="009831BF">
        <w:rPr>
          <w:i/>
          <w:sz w:val="20"/>
        </w:rPr>
        <w:t xml:space="preserve">t/m </w:t>
      </w:r>
      <w:r w:rsidR="009831BF" w:rsidRPr="009831BF">
        <w:rPr>
          <w:i/>
          <w:sz w:val="22"/>
        </w:rPr>
        <w:t>5)</w:t>
      </w:r>
    </w:p>
    <w:p w14:paraId="773744F5" w14:textId="77777777" w:rsidR="00A5385F" w:rsidRDefault="00A5385F" w:rsidP="009831BF">
      <w:pPr>
        <w:pStyle w:val="NoSpacing"/>
      </w:pPr>
    </w:p>
    <w:p w14:paraId="1E5D4FDC" w14:textId="77777777" w:rsidR="00A5385F" w:rsidRDefault="00A5385F" w:rsidP="009831BF">
      <w:pPr>
        <w:pStyle w:val="NoSpacing"/>
        <w:rPr>
          <w:color w:val="31849B" w:themeColor="accent5" w:themeShade="BF"/>
          <w:sz w:val="28"/>
        </w:rPr>
      </w:pPr>
      <w:r w:rsidRPr="009831BF">
        <w:rPr>
          <w:color w:val="31849B" w:themeColor="accent5" w:themeShade="BF"/>
          <w:sz w:val="28"/>
        </w:rPr>
        <w:t>3.2 De bouw van stoffen</w:t>
      </w:r>
    </w:p>
    <w:p w14:paraId="7CCD7147" w14:textId="77777777" w:rsidR="009831BF" w:rsidRDefault="009831BF" w:rsidP="009831BF">
      <w:pPr>
        <w:pStyle w:val="NoSpacing"/>
        <w:rPr>
          <w:color w:val="31849B" w:themeColor="accent5" w:themeShade="BF"/>
          <w:sz w:val="28"/>
        </w:rPr>
      </w:pPr>
    </w:p>
    <w:p w14:paraId="707FA022" w14:textId="77777777" w:rsidR="009831BF" w:rsidRPr="00ED134A" w:rsidRDefault="009831BF" w:rsidP="009831BF">
      <w:pPr>
        <w:pStyle w:val="NoSpacing"/>
      </w:pPr>
      <w:r w:rsidRPr="00ED134A">
        <w:t>Elektrische stroom is transport van geladen deeltjes</w:t>
      </w:r>
      <w:r w:rsidR="00061D60" w:rsidRPr="00ED134A">
        <w:t>. Om elektrische stroom te kunnen geleiden zijn er geladen deeltjes nodig die vrij kunnen bewegen.</w:t>
      </w:r>
    </w:p>
    <w:p w14:paraId="6B2F358E" w14:textId="77777777" w:rsidR="00061D60" w:rsidRPr="00ED134A" w:rsidRDefault="00061D60" w:rsidP="009831BF">
      <w:pPr>
        <w:pStyle w:val="NoSpacing"/>
        <w:rPr>
          <w:sz w:val="28"/>
        </w:rPr>
      </w:pPr>
    </w:p>
    <w:p w14:paraId="0D267682" w14:textId="77777777" w:rsidR="00061D60" w:rsidRPr="00ED134A" w:rsidRDefault="00061D60" w:rsidP="009831BF">
      <w:pPr>
        <w:pStyle w:val="NoSpacing"/>
      </w:pPr>
      <w:r w:rsidRPr="00ED134A">
        <w:t xml:space="preserve">Bij </w:t>
      </w:r>
      <w:r w:rsidR="008B0BF3" w:rsidRPr="00ED134A">
        <w:t>het geleiden van stroom zijn er drie groepen te maken:</w:t>
      </w:r>
    </w:p>
    <w:p w14:paraId="179D1EB0" w14:textId="77777777" w:rsidR="008B0BF3" w:rsidRPr="00ED134A" w:rsidRDefault="008B0BF3" w:rsidP="008B0BF3">
      <w:pPr>
        <w:pStyle w:val="NoSpacing"/>
        <w:numPr>
          <w:ilvl w:val="0"/>
          <w:numId w:val="1"/>
        </w:numPr>
      </w:pPr>
      <w:r w:rsidRPr="00ED134A">
        <w:t>Moleculaire stoffen</w:t>
      </w:r>
    </w:p>
    <w:p w14:paraId="01AF0807" w14:textId="77777777" w:rsidR="008B0BF3" w:rsidRPr="00ED134A" w:rsidRDefault="008B0BF3" w:rsidP="008B0BF3">
      <w:pPr>
        <w:pStyle w:val="NoSpacing"/>
        <w:numPr>
          <w:ilvl w:val="0"/>
          <w:numId w:val="1"/>
        </w:numPr>
      </w:pPr>
      <w:r w:rsidRPr="00ED134A">
        <w:t>Zouten</w:t>
      </w:r>
    </w:p>
    <w:p w14:paraId="32D3AFF6" w14:textId="77777777" w:rsidR="008B0BF3" w:rsidRPr="00ED134A" w:rsidRDefault="008B0BF3" w:rsidP="008B0BF3">
      <w:pPr>
        <w:pStyle w:val="NoSpacing"/>
        <w:numPr>
          <w:ilvl w:val="0"/>
          <w:numId w:val="1"/>
        </w:numPr>
      </w:pPr>
      <w:r w:rsidRPr="00ED134A">
        <w:t>Metalen</w:t>
      </w:r>
    </w:p>
    <w:p w14:paraId="7E124BC7" w14:textId="77777777" w:rsidR="008B0BF3" w:rsidRPr="00061D60" w:rsidRDefault="008B0BF3" w:rsidP="008B0BF3">
      <w:pPr>
        <w:pStyle w:val="NoSpacing"/>
        <w:ind w:left="720"/>
        <w:rPr>
          <w:sz w:val="22"/>
        </w:rPr>
      </w:pPr>
    </w:p>
    <w:tbl>
      <w:tblPr>
        <w:tblW w:w="10350" w:type="dxa"/>
        <w:jc w:val="center"/>
        <w:tblInd w:w="93" w:type="dxa"/>
        <w:tblLook w:val="04A0" w:firstRow="1" w:lastRow="0" w:firstColumn="1" w:lastColumn="0" w:noHBand="0" w:noVBand="1"/>
      </w:tblPr>
      <w:tblGrid>
        <w:gridCol w:w="1980"/>
        <w:gridCol w:w="1172"/>
        <w:gridCol w:w="2218"/>
        <w:gridCol w:w="2680"/>
        <w:gridCol w:w="2300"/>
      </w:tblGrid>
      <w:tr w:rsidR="009831BF" w:rsidRPr="009831BF" w14:paraId="51ADF7CB" w14:textId="77777777" w:rsidTr="00061D60">
        <w:trPr>
          <w:trHeight w:val="300"/>
          <w:jc w:val="center"/>
        </w:trPr>
        <w:tc>
          <w:tcPr>
            <w:tcW w:w="1980" w:type="dxa"/>
            <w:tcBorders>
              <w:top w:val="nil"/>
              <w:left w:val="nil"/>
              <w:bottom w:val="nil"/>
              <w:right w:val="nil"/>
            </w:tcBorders>
            <w:shd w:val="clear" w:color="auto" w:fill="auto"/>
            <w:noWrap/>
            <w:vAlign w:val="bottom"/>
            <w:hideMark/>
          </w:tcPr>
          <w:p w14:paraId="1EF21937" w14:textId="77777777" w:rsidR="009831BF" w:rsidRPr="009831BF" w:rsidRDefault="009831BF" w:rsidP="00061D60">
            <w:pPr>
              <w:pStyle w:val="NoSpacing"/>
              <w:jc w:val="center"/>
              <w:rPr>
                <w:rFonts w:ascii="Calibri" w:eastAsia="Times New Roman" w:hAnsi="Calibri" w:cs="Times New Roman"/>
                <w:color w:val="000000"/>
              </w:rPr>
            </w:pPr>
          </w:p>
        </w:tc>
        <w:tc>
          <w:tcPr>
            <w:tcW w:w="3390" w:type="dxa"/>
            <w:gridSpan w:val="2"/>
            <w:tcBorders>
              <w:top w:val="single" w:sz="4" w:space="0" w:color="auto"/>
              <w:left w:val="single" w:sz="4" w:space="0" w:color="auto"/>
              <w:bottom w:val="single" w:sz="4" w:space="0" w:color="auto"/>
              <w:right w:val="single" w:sz="4" w:space="0" w:color="000000"/>
            </w:tcBorders>
            <w:shd w:val="clear" w:color="000000" w:fill="92CDDC"/>
            <w:noWrap/>
            <w:vAlign w:val="center"/>
            <w:hideMark/>
          </w:tcPr>
          <w:p w14:paraId="48BE19A3" w14:textId="77777777" w:rsidR="009831BF" w:rsidRPr="009831BF" w:rsidRDefault="009831BF" w:rsidP="00061D60">
            <w:pPr>
              <w:pStyle w:val="NoSpacing"/>
              <w:jc w:val="center"/>
              <w:rPr>
                <w:rFonts w:ascii="Calibri" w:eastAsia="Times New Roman" w:hAnsi="Calibri" w:cs="Times New Roman"/>
                <w:color w:val="FFFFFF"/>
              </w:rPr>
            </w:pPr>
            <w:r w:rsidRPr="009831BF">
              <w:rPr>
                <w:rFonts w:ascii="Calibri" w:eastAsia="Times New Roman" w:hAnsi="Calibri" w:cs="Times New Roman"/>
                <w:color w:val="FFFFFF"/>
              </w:rPr>
              <w:t>Geleiding</w:t>
            </w:r>
          </w:p>
        </w:tc>
        <w:tc>
          <w:tcPr>
            <w:tcW w:w="2680" w:type="dxa"/>
            <w:tcBorders>
              <w:top w:val="nil"/>
              <w:left w:val="nil"/>
              <w:bottom w:val="nil"/>
              <w:right w:val="nil"/>
            </w:tcBorders>
            <w:shd w:val="clear" w:color="000000" w:fill="FFFFFF"/>
            <w:noWrap/>
            <w:vAlign w:val="bottom"/>
            <w:hideMark/>
          </w:tcPr>
          <w:p w14:paraId="3FEA6712" w14:textId="77777777" w:rsidR="009831BF" w:rsidRPr="009831BF" w:rsidRDefault="009831BF" w:rsidP="00061D60">
            <w:pPr>
              <w:pStyle w:val="NoSpacing"/>
              <w:jc w:val="center"/>
              <w:rPr>
                <w:rFonts w:ascii="Calibri" w:eastAsia="Times New Roman" w:hAnsi="Calibri" w:cs="Times New Roman"/>
                <w:color w:val="000000"/>
              </w:rPr>
            </w:pPr>
          </w:p>
        </w:tc>
        <w:tc>
          <w:tcPr>
            <w:tcW w:w="2300" w:type="dxa"/>
            <w:tcBorders>
              <w:top w:val="nil"/>
              <w:left w:val="nil"/>
              <w:bottom w:val="nil"/>
              <w:right w:val="nil"/>
            </w:tcBorders>
            <w:shd w:val="clear" w:color="000000" w:fill="FFFFFF"/>
            <w:noWrap/>
            <w:vAlign w:val="bottom"/>
            <w:hideMark/>
          </w:tcPr>
          <w:p w14:paraId="1E80E3C0" w14:textId="77777777" w:rsidR="009831BF" w:rsidRPr="009831BF" w:rsidRDefault="009831BF" w:rsidP="00061D60">
            <w:pPr>
              <w:pStyle w:val="NoSpacing"/>
              <w:jc w:val="center"/>
              <w:rPr>
                <w:rFonts w:ascii="Calibri" w:eastAsia="Times New Roman" w:hAnsi="Calibri" w:cs="Times New Roman"/>
                <w:color w:val="000000"/>
              </w:rPr>
            </w:pPr>
          </w:p>
        </w:tc>
      </w:tr>
      <w:tr w:rsidR="009831BF" w:rsidRPr="009831BF" w14:paraId="0E506D97" w14:textId="77777777" w:rsidTr="00061D60">
        <w:trPr>
          <w:trHeight w:val="300"/>
          <w:jc w:val="center"/>
        </w:trPr>
        <w:tc>
          <w:tcPr>
            <w:tcW w:w="1980" w:type="dxa"/>
            <w:tcBorders>
              <w:top w:val="nil"/>
              <w:left w:val="nil"/>
              <w:bottom w:val="nil"/>
              <w:right w:val="nil"/>
            </w:tcBorders>
            <w:shd w:val="clear" w:color="auto" w:fill="auto"/>
            <w:noWrap/>
            <w:vAlign w:val="center"/>
            <w:hideMark/>
          </w:tcPr>
          <w:p w14:paraId="1A0805AF" w14:textId="77777777" w:rsidR="009831BF" w:rsidRPr="009831BF" w:rsidRDefault="009831BF" w:rsidP="00061D60">
            <w:pPr>
              <w:pStyle w:val="NoSpacing"/>
              <w:jc w:val="center"/>
              <w:rPr>
                <w:rFonts w:ascii="Calibri" w:eastAsia="Times New Roman" w:hAnsi="Calibri" w:cs="Times New Roman"/>
                <w:color w:val="000000"/>
              </w:rPr>
            </w:pPr>
          </w:p>
        </w:tc>
        <w:tc>
          <w:tcPr>
            <w:tcW w:w="1172" w:type="dxa"/>
            <w:tcBorders>
              <w:top w:val="nil"/>
              <w:left w:val="single" w:sz="4" w:space="0" w:color="auto"/>
              <w:bottom w:val="nil"/>
              <w:right w:val="single" w:sz="4" w:space="0" w:color="auto"/>
            </w:tcBorders>
            <w:shd w:val="clear" w:color="000000" w:fill="92CDDC"/>
            <w:noWrap/>
            <w:vAlign w:val="center"/>
            <w:hideMark/>
          </w:tcPr>
          <w:p w14:paraId="40CEC35F" w14:textId="77777777" w:rsidR="009831BF" w:rsidRPr="009831BF" w:rsidRDefault="009831BF" w:rsidP="00061D60">
            <w:pPr>
              <w:pStyle w:val="NoSpacing"/>
              <w:jc w:val="center"/>
              <w:rPr>
                <w:rFonts w:ascii="Calibri" w:eastAsia="Times New Roman" w:hAnsi="Calibri" w:cs="Times New Roman"/>
                <w:color w:val="FFFFFF"/>
              </w:rPr>
            </w:pPr>
            <w:r w:rsidRPr="009831BF">
              <w:rPr>
                <w:rFonts w:ascii="Calibri" w:eastAsia="Times New Roman" w:hAnsi="Calibri" w:cs="Times New Roman"/>
                <w:color w:val="FFFFFF"/>
              </w:rPr>
              <w:t>Vast</w:t>
            </w:r>
          </w:p>
        </w:tc>
        <w:tc>
          <w:tcPr>
            <w:tcW w:w="2218" w:type="dxa"/>
            <w:tcBorders>
              <w:top w:val="nil"/>
              <w:left w:val="nil"/>
              <w:bottom w:val="nil"/>
              <w:right w:val="single" w:sz="4" w:space="0" w:color="auto"/>
            </w:tcBorders>
            <w:shd w:val="clear" w:color="000000" w:fill="92CDDC"/>
            <w:noWrap/>
            <w:vAlign w:val="center"/>
            <w:hideMark/>
          </w:tcPr>
          <w:p w14:paraId="5729E136" w14:textId="77777777" w:rsidR="009831BF" w:rsidRPr="009831BF" w:rsidRDefault="009831BF" w:rsidP="00061D60">
            <w:pPr>
              <w:pStyle w:val="NoSpacing"/>
              <w:jc w:val="center"/>
              <w:rPr>
                <w:rFonts w:ascii="Calibri" w:eastAsia="Times New Roman" w:hAnsi="Calibri" w:cs="Times New Roman"/>
                <w:color w:val="FFFFFF"/>
              </w:rPr>
            </w:pPr>
            <w:r w:rsidRPr="009831BF">
              <w:rPr>
                <w:rFonts w:ascii="Calibri" w:eastAsia="Times New Roman" w:hAnsi="Calibri" w:cs="Times New Roman"/>
                <w:color w:val="FFFFFF"/>
              </w:rPr>
              <w:t>Vloeibaar/ Opgelost</w:t>
            </w:r>
          </w:p>
        </w:tc>
        <w:tc>
          <w:tcPr>
            <w:tcW w:w="2680" w:type="dxa"/>
            <w:tcBorders>
              <w:top w:val="single" w:sz="4" w:space="0" w:color="auto"/>
              <w:left w:val="nil"/>
              <w:bottom w:val="nil"/>
              <w:right w:val="single" w:sz="4" w:space="0" w:color="auto"/>
            </w:tcBorders>
            <w:shd w:val="clear" w:color="000000" w:fill="92CDDC"/>
            <w:noWrap/>
            <w:vAlign w:val="center"/>
            <w:hideMark/>
          </w:tcPr>
          <w:p w14:paraId="7CB1BC51" w14:textId="77777777" w:rsidR="009831BF" w:rsidRPr="009831BF" w:rsidRDefault="009831BF" w:rsidP="00061D60">
            <w:pPr>
              <w:pStyle w:val="NoSpacing"/>
              <w:jc w:val="center"/>
              <w:rPr>
                <w:rFonts w:ascii="Calibri" w:eastAsia="Times New Roman" w:hAnsi="Calibri" w:cs="Times New Roman"/>
                <w:color w:val="FFFFFF"/>
              </w:rPr>
            </w:pPr>
            <w:r w:rsidRPr="009831BF">
              <w:rPr>
                <w:rFonts w:ascii="Calibri" w:eastAsia="Times New Roman" w:hAnsi="Calibri" w:cs="Times New Roman"/>
                <w:color w:val="FFFFFF"/>
              </w:rPr>
              <w:t>Deeltjes</w:t>
            </w:r>
          </w:p>
        </w:tc>
        <w:tc>
          <w:tcPr>
            <w:tcW w:w="2300" w:type="dxa"/>
            <w:tcBorders>
              <w:top w:val="single" w:sz="4" w:space="0" w:color="auto"/>
              <w:left w:val="nil"/>
              <w:bottom w:val="nil"/>
              <w:right w:val="single" w:sz="4" w:space="0" w:color="auto"/>
            </w:tcBorders>
            <w:shd w:val="clear" w:color="000000" w:fill="92CDDC"/>
            <w:noWrap/>
            <w:vAlign w:val="center"/>
            <w:hideMark/>
          </w:tcPr>
          <w:p w14:paraId="49925840" w14:textId="77777777" w:rsidR="009831BF" w:rsidRPr="009831BF" w:rsidRDefault="009831BF" w:rsidP="00061D60">
            <w:pPr>
              <w:pStyle w:val="NoSpacing"/>
              <w:jc w:val="center"/>
              <w:rPr>
                <w:rFonts w:ascii="Calibri" w:eastAsia="Times New Roman" w:hAnsi="Calibri" w:cs="Times New Roman"/>
                <w:color w:val="FFFFFF"/>
              </w:rPr>
            </w:pPr>
            <w:r w:rsidRPr="009831BF">
              <w:rPr>
                <w:rFonts w:ascii="Calibri" w:eastAsia="Times New Roman" w:hAnsi="Calibri" w:cs="Times New Roman"/>
                <w:color w:val="FFFFFF"/>
              </w:rPr>
              <w:t>Formule</w:t>
            </w:r>
          </w:p>
        </w:tc>
      </w:tr>
      <w:tr w:rsidR="009831BF" w:rsidRPr="009831BF" w14:paraId="2CE004C3" w14:textId="77777777" w:rsidTr="00061D60">
        <w:trPr>
          <w:trHeight w:val="560"/>
          <w:jc w:val="center"/>
        </w:trPr>
        <w:tc>
          <w:tcPr>
            <w:tcW w:w="1980"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3E88E145" w14:textId="77777777" w:rsidR="009831BF" w:rsidRPr="009831BF" w:rsidRDefault="009831BF" w:rsidP="00061D60">
            <w:pPr>
              <w:pStyle w:val="NoSpacing"/>
              <w:jc w:val="center"/>
              <w:rPr>
                <w:rFonts w:ascii="Calibri" w:eastAsia="Times New Roman" w:hAnsi="Calibri" w:cs="Times New Roman"/>
                <w:color w:val="FFFFFF"/>
              </w:rPr>
            </w:pPr>
            <w:r w:rsidRPr="009831BF">
              <w:rPr>
                <w:rFonts w:ascii="Calibri" w:eastAsia="Times New Roman" w:hAnsi="Calibri" w:cs="Times New Roman"/>
                <w:color w:val="FFFFFF"/>
              </w:rPr>
              <w:t>Moleculaire stoffen</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14:paraId="2436DC60" w14:textId="77777777" w:rsidR="009831BF" w:rsidRPr="009831BF" w:rsidRDefault="009831BF" w:rsidP="00061D60">
            <w:pPr>
              <w:pStyle w:val="NoSpacing"/>
              <w:jc w:val="center"/>
              <w:rPr>
                <w:rFonts w:ascii="Calibri" w:eastAsia="Times New Roman" w:hAnsi="Calibri" w:cs="Times New Roman"/>
                <w:color w:val="000000"/>
                <w:sz w:val="44"/>
                <w:szCs w:val="44"/>
              </w:rPr>
            </w:pPr>
            <w:r w:rsidRPr="009831BF">
              <w:rPr>
                <w:rFonts w:ascii="Calibri" w:eastAsia="Times New Roman" w:hAnsi="Calibri" w:cs="Times New Roman"/>
                <w:color w:val="000000"/>
                <w:sz w:val="44"/>
                <w:szCs w:val="44"/>
              </w:rPr>
              <w:t>-</w:t>
            </w:r>
          </w:p>
        </w:tc>
        <w:tc>
          <w:tcPr>
            <w:tcW w:w="2218" w:type="dxa"/>
            <w:tcBorders>
              <w:top w:val="single" w:sz="4" w:space="0" w:color="auto"/>
              <w:left w:val="nil"/>
              <w:bottom w:val="single" w:sz="4" w:space="0" w:color="auto"/>
              <w:right w:val="single" w:sz="4" w:space="0" w:color="auto"/>
            </w:tcBorders>
            <w:shd w:val="clear" w:color="auto" w:fill="auto"/>
            <w:noWrap/>
            <w:vAlign w:val="center"/>
            <w:hideMark/>
          </w:tcPr>
          <w:p w14:paraId="67B10D37" w14:textId="77777777" w:rsidR="009831BF" w:rsidRPr="009831BF" w:rsidRDefault="009831BF" w:rsidP="00061D60">
            <w:pPr>
              <w:pStyle w:val="NoSpacing"/>
              <w:jc w:val="center"/>
              <w:rPr>
                <w:rFonts w:ascii="Calibri" w:eastAsia="Times New Roman" w:hAnsi="Calibri" w:cs="Times New Roman"/>
                <w:color w:val="000000"/>
                <w:sz w:val="44"/>
                <w:szCs w:val="44"/>
              </w:rPr>
            </w:pPr>
            <w:r w:rsidRPr="009831BF">
              <w:rPr>
                <w:rFonts w:ascii="Calibri" w:eastAsia="Times New Roman" w:hAnsi="Calibri" w:cs="Times New Roman"/>
                <w:color w:val="000000"/>
                <w:sz w:val="44"/>
                <w:szCs w:val="44"/>
              </w:rPr>
              <w:t>-</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14:paraId="0E54D59E" w14:textId="77777777" w:rsidR="009831BF" w:rsidRPr="009831BF" w:rsidRDefault="009831BF" w:rsidP="00061D60">
            <w:pPr>
              <w:pStyle w:val="NoSpacing"/>
              <w:jc w:val="center"/>
              <w:rPr>
                <w:rFonts w:ascii="Calibri" w:eastAsia="Times New Roman" w:hAnsi="Calibri" w:cs="Times New Roman"/>
                <w:color w:val="000000"/>
              </w:rPr>
            </w:pPr>
            <w:r w:rsidRPr="009831BF">
              <w:rPr>
                <w:rFonts w:ascii="Calibri" w:eastAsia="Times New Roman" w:hAnsi="Calibri" w:cs="Times New Roman"/>
                <w:color w:val="000000"/>
              </w:rPr>
              <w:t>Moleculen (zonder lading)</w:t>
            </w:r>
          </w:p>
        </w:tc>
        <w:tc>
          <w:tcPr>
            <w:tcW w:w="2300" w:type="dxa"/>
            <w:tcBorders>
              <w:top w:val="single" w:sz="4" w:space="0" w:color="auto"/>
              <w:left w:val="nil"/>
              <w:bottom w:val="single" w:sz="4" w:space="0" w:color="auto"/>
              <w:right w:val="single" w:sz="4" w:space="0" w:color="auto"/>
            </w:tcBorders>
            <w:shd w:val="clear" w:color="000000" w:fill="FFFFFF"/>
            <w:noWrap/>
            <w:vAlign w:val="center"/>
            <w:hideMark/>
          </w:tcPr>
          <w:p w14:paraId="6793D1AF" w14:textId="77777777" w:rsidR="009831BF" w:rsidRPr="009831BF" w:rsidRDefault="009831BF" w:rsidP="00061D60">
            <w:pPr>
              <w:pStyle w:val="NoSpacing"/>
              <w:jc w:val="center"/>
              <w:rPr>
                <w:rFonts w:ascii="Calibri" w:eastAsia="Times New Roman" w:hAnsi="Calibri" w:cs="Times New Roman"/>
                <w:color w:val="000000"/>
              </w:rPr>
            </w:pPr>
            <w:r w:rsidRPr="009831BF">
              <w:rPr>
                <w:rFonts w:ascii="Calibri" w:eastAsia="Times New Roman" w:hAnsi="Calibri" w:cs="Times New Roman"/>
                <w:color w:val="000000"/>
              </w:rPr>
              <w:t>Niet-metaal</w:t>
            </w:r>
          </w:p>
        </w:tc>
      </w:tr>
      <w:tr w:rsidR="009831BF" w:rsidRPr="009831BF" w14:paraId="1FCEBB8F" w14:textId="77777777" w:rsidTr="00061D60">
        <w:trPr>
          <w:trHeight w:val="560"/>
          <w:jc w:val="center"/>
        </w:trPr>
        <w:tc>
          <w:tcPr>
            <w:tcW w:w="1980" w:type="dxa"/>
            <w:tcBorders>
              <w:top w:val="nil"/>
              <w:left w:val="single" w:sz="4" w:space="0" w:color="auto"/>
              <w:bottom w:val="single" w:sz="4" w:space="0" w:color="auto"/>
              <w:right w:val="single" w:sz="4" w:space="0" w:color="auto"/>
            </w:tcBorders>
            <w:shd w:val="clear" w:color="000000" w:fill="92CDDC"/>
            <w:noWrap/>
            <w:vAlign w:val="center"/>
            <w:hideMark/>
          </w:tcPr>
          <w:p w14:paraId="29236CAE" w14:textId="77777777" w:rsidR="009831BF" w:rsidRPr="009831BF" w:rsidRDefault="009831BF" w:rsidP="00061D60">
            <w:pPr>
              <w:pStyle w:val="NoSpacing"/>
              <w:jc w:val="center"/>
              <w:rPr>
                <w:rFonts w:ascii="Calibri" w:eastAsia="Times New Roman" w:hAnsi="Calibri" w:cs="Times New Roman"/>
                <w:color w:val="FFFFFF"/>
              </w:rPr>
            </w:pPr>
            <w:r w:rsidRPr="009831BF">
              <w:rPr>
                <w:rFonts w:ascii="Calibri" w:eastAsia="Times New Roman" w:hAnsi="Calibri" w:cs="Times New Roman"/>
                <w:color w:val="FFFFFF"/>
              </w:rPr>
              <w:t>Zouten</w:t>
            </w:r>
          </w:p>
        </w:tc>
        <w:tc>
          <w:tcPr>
            <w:tcW w:w="1172" w:type="dxa"/>
            <w:tcBorders>
              <w:top w:val="nil"/>
              <w:left w:val="nil"/>
              <w:bottom w:val="single" w:sz="4" w:space="0" w:color="auto"/>
              <w:right w:val="single" w:sz="4" w:space="0" w:color="auto"/>
            </w:tcBorders>
            <w:shd w:val="clear" w:color="auto" w:fill="auto"/>
            <w:noWrap/>
            <w:vAlign w:val="center"/>
            <w:hideMark/>
          </w:tcPr>
          <w:p w14:paraId="4F0D1FC2" w14:textId="77777777" w:rsidR="009831BF" w:rsidRPr="009831BF" w:rsidRDefault="009831BF" w:rsidP="00061D60">
            <w:pPr>
              <w:pStyle w:val="NoSpacing"/>
              <w:jc w:val="center"/>
              <w:rPr>
                <w:rFonts w:ascii="Calibri" w:eastAsia="Times New Roman" w:hAnsi="Calibri" w:cs="Times New Roman"/>
                <w:color w:val="000000"/>
                <w:sz w:val="44"/>
                <w:szCs w:val="44"/>
              </w:rPr>
            </w:pPr>
            <w:r w:rsidRPr="009831BF">
              <w:rPr>
                <w:rFonts w:ascii="Calibri" w:eastAsia="Times New Roman" w:hAnsi="Calibri" w:cs="Times New Roman"/>
                <w:color w:val="000000"/>
                <w:sz w:val="44"/>
                <w:szCs w:val="44"/>
              </w:rPr>
              <w:t>-</w:t>
            </w:r>
          </w:p>
        </w:tc>
        <w:tc>
          <w:tcPr>
            <w:tcW w:w="2218" w:type="dxa"/>
            <w:tcBorders>
              <w:top w:val="nil"/>
              <w:left w:val="nil"/>
              <w:bottom w:val="single" w:sz="4" w:space="0" w:color="auto"/>
              <w:right w:val="single" w:sz="4" w:space="0" w:color="auto"/>
            </w:tcBorders>
            <w:shd w:val="clear" w:color="auto" w:fill="auto"/>
            <w:noWrap/>
            <w:vAlign w:val="center"/>
            <w:hideMark/>
          </w:tcPr>
          <w:p w14:paraId="4588396E" w14:textId="77777777" w:rsidR="009831BF" w:rsidRPr="009831BF" w:rsidRDefault="009831BF" w:rsidP="00061D60">
            <w:pPr>
              <w:pStyle w:val="NoSpacing"/>
              <w:jc w:val="center"/>
              <w:rPr>
                <w:rFonts w:ascii="Calibri" w:eastAsia="Times New Roman" w:hAnsi="Calibri" w:cs="Times New Roman"/>
                <w:color w:val="000000"/>
                <w:sz w:val="32"/>
                <w:szCs w:val="32"/>
              </w:rPr>
            </w:pPr>
            <w:r w:rsidRPr="009831BF">
              <w:rPr>
                <w:rFonts w:ascii="Calibri" w:eastAsia="Times New Roman" w:hAnsi="Calibri" w:cs="Times New Roman"/>
                <w:color w:val="000000"/>
                <w:sz w:val="32"/>
                <w:szCs w:val="32"/>
              </w:rPr>
              <w:t>+</w:t>
            </w:r>
          </w:p>
        </w:tc>
        <w:tc>
          <w:tcPr>
            <w:tcW w:w="2680" w:type="dxa"/>
            <w:tcBorders>
              <w:top w:val="nil"/>
              <w:left w:val="nil"/>
              <w:bottom w:val="single" w:sz="4" w:space="0" w:color="auto"/>
              <w:right w:val="single" w:sz="4" w:space="0" w:color="auto"/>
            </w:tcBorders>
            <w:shd w:val="clear" w:color="auto" w:fill="auto"/>
            <w:noWrap/>
            <w:vAlign w:val="center"/>
            <w:hideMark/>
          </w:tcPr>
          <w:p w14:paraId="161016A4" w14:textId="77777777" w:rsidR="009831BF" w:rsidRPr="009831BF" w:rsidRDefault="009831BF" w:rsidP="00061D60">
            <w:pPr>
              <w:pStyle w:val="NoSpacing"/>
              <w:jc w:val="center"/>
              <w:rPr>
                <w:rFonts w:ascii="Calibri" w:eastAsia="Times New Roman" w:hAnsi="Calibri" w:cs="Times New Roman"/>
                <w:color w:val="000000"/>
              </w:rPr>
            </w:pPr>
            <w:r w:rsidRPr="009831BF">
              <w:rPr>
                <w:rFonts w:ascii="Calibri" w:eastAsia="Times New Roman" w:hAnsi="Calibri" w:cs="Times New Roman"/>
                <w:color w:val="000000"/>
              </w:rPr>
              <w:t>Ionen (+ en -)</w:t>
            </w:r>
          </w:p>
        </w:tc>
        <w:tc>
          <w:tcPr>
            <w:tcW w:w="2300" w:type="dxa"/>
            <w:tcBorders>
              <w:top w:val="nil"/>
              <w:left w:val="nil"/>
              <w:bottom w:val="single" w:sz="4" w:space="0" w:color="auto"/>
              <w:right w:val="single" w:sz="4" w:space="0" w:color="auto"/>
            </w:tcBorders>
            <w:shd w:val="clear" w:color="auto" w:fill="auto"/>
            <w:noWrap/>
            <w:vAlign w:val="center"/>
            <w:hideMark/>
          </w:tcPr>
          <w:p w14:paraId="024157B7" w14:textId="77777777" w:rsidR="009831BF" w:rsidRPr="009831BF" w:rsidRDefault="009831BF" w:rsidP="00061D60">
            <w:pPr>
              <w:pStyle w:val="NoSpacing"/>
              <w:jc w:val="center"/>
              <w:rPr>
                <w:rFonts w:ascii="Calibri" w:eastAsia="Times New Roman" w:hAnsi="Calibri" w:cs="Times New Roman"/>
                <w:color w:val="000000"/>
              </w:rPr>
            </w:pPr>
            <w:r w:rsidRPr="009831BF">
              <w:rPr>
                <w:rFonts w:ascii="Calibri" w:eastAsia="Times New Roman" w:hAnsi="Calibri" w:cs="Times New Roman"/>
                <w:color w:val="000000"/>
              </w:rPr>
              <w:t>Metaal en niet-metaal</w:t>
            </w:r>
          </w:p>
        </w:tc>
      </w:tr>
      <w:tr w:rsidR="009831BF" w:rsidRPr="009831BF" w14:paraId="67BBA1B0" w14:textId="77777777" w:rsidTr="00061D60">
        <w:trPr>
          <w:trHeight w:val="580"/>
          <w:jc w:val="center"/>
        </w:trPr>
        <w:tc>
          <w:tcPr>
            <w:tcW w:w="1980" w:type="dxa"/>
            <w:tcBorders>
              <w:top w:val="nil"/>
              <w:left w:val="single" w:sz="4" w:space="0" w:color="auto"/>
              <w:bottom w:val="single" w:sz="4" w:space="0" w:color="auto"/>
              <w:right w:val="single" w:sz="4" w:space="0" w:color="auto"/>
            </w:tcBorders>
            <w:shd w:val="clear" w:color="000000" w:fill="92CDDC"/>
            <w:noWrap/>
            <w:vAlign w:val="center"/>
            <w:hideMark/>
          </w:tcPr>
          <w:p w14:paraId="58FE19A4" w14:textId="77777777" w:rsidR="009831BF" w:rsidRPr="009831BF" w:rsidRDefault="009831BF" w:rsidP="00061D60">
            <w:pPr>
              <w:pStyle w:val="NoSpacing"/>
              <w:jc w:val="center"/>
              <w:rPr>
                <w:rFonts w:ascii="Calibri" w:eastAsia="Times New Roman" w:hAnsi="Calibri" w:cs="Times New Roman"/>
                <w:color w:val="FFFFFF"/>
              </w:rPr>
            </w:pPr>
            <w:r w:rsidRPr="009831BF">
              <w:rPr>
                <w:rFonts w:ascii="Calibri" w:eastAsia="Times New Roman" w:hAnsi="Calibri" w:cs="Times New Roman"/>
                <w:color w:val="FFFFFF"/>
              </w:rPr>
              <w:t>Metalen</w:t>
            </w:r>
          </w:p>
        </w:tc>
        <w:tc>
          <w:tcPr>
            <w:tcW w:w="1172" w:type="dxa"/>
            <w:tcBorders>
              <w:top w:val="nil"/>
              <w:left w:val="nil"/>
              <w:bottom w:val="single" w:sz="4" w:space="0" w:color="auto"/>
              <w:right w:val="single" w:sz="4" w:space="0" w:color="auto"/>
            </w:tcBorders>
            <w:shd w:val="clear" w:color="auto" w:fill="auto"/>
            <w:noWrap/>
            <w:vAlign w:val="center"/>
            <w:hideMark/>
          </w:tcPr>
          <w:p w14:paraId="272A9E5E" w14:textId="77777777" w:rsidR="009831BF" w:rsidRPr="009831BF" w:rsidRDefault="009831BF" w:rsidP="00061D60">
            <w:pPr>
              <w:pStyle w:val="NoSpacing"/>
              <w:jc w:val="center"/>
              <w:rPr>
                <w:rFonts w:ascii="Calibri" w:eastAsia="Times New Roman" w:hAnsi="Calibri" w:cs="Times New Roman"/>
                <w:color w:val="000000"/>
                <w:sz w:val="32"/>
                <w:szCs w:val="32"/>
              </w:rPr>
            </w:pPr>
            <w:r w:rsidRPr="009831BF">
              <w:rPr>
                <w:rFonts w:ascii="Calibri" w:eastAsia="Times New Roman" w:hAnsi="Calibri" w:cs="Times New Roman"/>
                <w:color w:val="000000"/>
                <w:sz w:val="32"/>
                <w:szCs w:val="32"/>
              </w:rPr>
              <w:t>+</w:t>
            </w:r>
          </w:p>
        </w:tc>
        <w:tc>
          <w:tcPr>
            <w:tcW w:w="2218" w:type="dxa"/>
            <w:tcBorders>
              <w:top w:val="nil"/>
              <w:left w:val="nil"/>
              <w:bottom w:val="single" w:sz="4" w:space="0" w:color="auto"/>
              <w:right w:val="single" w:sz="4" w:space="0" w:color="auto"/>
            </w:tcBorders>
            <w:shd w:val="clear" w:color="auto" w:fill="auto"/>
            <w:noWrap/>
            <w:vAlign w:val="center"/>
            <w:hideMark/>
          </w:tcPr>
          <w:p w14:paraId="290A444E" w14:textId="77777777" w:rsidR="009831BF" w:rsidRPr="009831BF" w:rsidRDefault="009831BF" w:rsidP="00061D60">
            <w:pPr>
              <w:pStyle w:val="NoSpacing"/>
              <w:jc w:val="center"/>
              <w:rPr>
                <w:rFonts w:ascii="Calibri" w:eastAsia="Times New Roman" w:hAnsi="Calibri" w:cs="Times New Roman"/>
                <w:color w:val="000000"/>
                <w:sz w:val="32"/>
                <w:szCs w:val="32"/>
              </w:rPr>
            </w:pPr>
            <w:r w:rsidRPr="009831BF">
              <w:rPr>
                <w:rFonts w:ascii="Calibri" w:eastAsia="Times New Roman" w:hAnsi="Calibri" w:cs="Times New Roman"/>
                <w:color w:val="000000"/>
                <w:sz w:val="32"/>
                <w:szCs w:val="32"/>
              </w:rPr>
              <w:t>+</w:t>
            </w:r>
          </w:p>
        </w:tc>
        <w:tc>
          <w:tcPr>
            <w:tcW w:w="2680" w:type="dxa"/>
            <w:tcBorders>
              <w:top w:val="nil"/>
              <w:left w:val="nil"/>
              <w:bottom w:val="single" w:sz="4" w:space="0" w:color="auto"/>
              <w:right w:val="single" w:sz="4" w:space="0" w:color="auto"/>
            </w:tcBorders>
            <w:shd w:val="clear" w:color="auto" w:fill="auto"/>
            <w:noWrap/>
            <w:vAlign w:val="center"/>
            <w:hideMark/>
          </w:tcPr>
          <w:p w14:paraId="09EB3B1B" w14:textId="77777777" w:rsidR="009831BF" w:rsidRPr="009831BF" w:rsidRDefault="009831BF" w:rsidP="00061D60">
            <w:pPr>
              <w:pStyle w:val="NoSpacing"/>
              <w:jc w:val="center"/>
              <w:rPr>
                <w:rFonts w:ascii="Calibri" w:eastAsia="Times New Roman" w:hAnsi="Calibri" w:cs="Times New Roman"/>
                <w:color w:val="000000"/>
              </w:rPr>
            </w:pPr>
            <w:r w:rsidRPr="009831BF">
              <w:rPr>
                <w:rFonts w:ascii="Calibri" w:eastAsia="Times New Roman" w:hAnsi="Calibri" w:cs="Times New Roman"/>
                <w:color w:val="000000"/>
              </w:rPr>
              <w:t>Vrije elektronen ionen (+)</w:t>
            </w:r>
          </w:p>
        </w:tc>
        <w:tc>
          <w:tcPr>
            <w:tcW w:w="2300" w:type="dxa"/>
            <w:tcBorders>
              <w:top w:val="nil"/>
              <w:left w:val="nil"/>
              <w:bottom w:val="single" w:sz="4" w:space="0" w:color="auto"/>
              <w:right w:val="single" w:sz="4" w:space="0" w:color="auto"/>
            </w:tcBorders>
            <w:shd w:val="clear" w:color="auto" w:fill="auto"/>
            <w:noWrap/>
            <w:vAlign w:val="center"/>
            <w:hideMark/>
          </w:tcPr>
          <w:p w14:paraId="20473B53" w14:textId="77777777" w:rsidR="009831BF" w:rsidRPr="009831BF" w:rsidRDefault="009831BF" w:rsidP="00061D60">
            <w:pPr>
              <w:pStyle w:val="NoSpacing"/>
              <w:jc w:val="center"/>
              <w:rPr>
                <w:rFonts w:ascii="Calibri" w:eastAsia="Times New Roman" w:hAnsi="Calibri" w:cs="Times New Roman"/>
                <w:color w:val="000000"/>
              </w:rPr>
            </w:pPr>
            <w:r w:rsidRPr="009831BF">
              <w:rPr>
                <w:rFonts w:ascii="Calibri" w:eastAsia="Times New Roman" w:hAnsi="Calibri" w:cs="Times New Roman"/>
                <w:color w:val="000000"/>
              </w:rPr>
              <w:t>Metaal</w:t>
            </w:r>
          </w:p>
        </w:tc>
      </w:tr>
    </w:tbl>
    <w:p w14:paraId="2436C22B" w14:textId="77777777" w:rsidR="00A5385F" w:rsidRDefault="00A5385F" w:rsidP="009831BF">
      <w:pPr>
        <w:pStyle w:val="NoSpacing"/>
      </w:pPr>
    </w:p>
    <w:p w14:paraId="63C3AE4E" w14:textId="77777777" w:rsidR="0056566F" w:rsidRDefault="0056566F" w:rsidP="0056566F">
      <w:pPr>
        <w:pStyle w:val="NoSpacing"/>
      </w:pPr>
      <w:r w:rsidRPr="00D01898">
        <w:rPr>
          <w:u w:val="single"/>
        </w:rPr>
        <w:t>Kristalrooster</w:t>
      </w:r>
      <w:r>
        <w:t>: het regelmatige patroon waarin bouwstenen zijn gestapeld. In een vaste fase zitten de bouwstenen dicht op elkaar gestapeld.</w:t>
      </w:r>
    </w:p>
    <w:p w14:paraId="6502D980" w14:textId="77777777" w:rsidR="0056566F" w:rsidRDefault="0056566F" w:rsidP="0056566F">
      <w:pPr>
        <w:pStyle w:val="NoSpacing"/>
        <w:numPr>
          <w:ilvl w:val="0"/>
          <w:numId w:val="2"/>
        </w:numPr>
      </w:pPr>
      <w:r>
        <w:t xml:space="preserve">Het kristalrooster van een moleculaire stof heet </w:t>
      </w:r>
      <w:r w:rsidRPr="00D01898">
        <w:rPr>
          <w:i/>
        </w:rPr>
        <w:t>molecuulrooster</w:t>
      </w:r>
      <w:r>
        <w:t>.</w:t>
      </w:r>
    </w:p>
    <w:p w14:paraId="395EE44F" w14:textId="77777777" w:rsidR="0056566F" w:rsidRDefault="0056566F" w:rsidP="0056566F">
      <w:pPr>
        <w:pStyle w:val="NoSpacing"/>
        <w:numPr>
          <w:ilvl w:val="0"/>
          <w:numId w:val="2"/>
        </w:numPr>
      </w:pPr>
      <w:r>
        <w:t xml:space="preserve">Het kristalrooster van een zout heet </w:t>
      </w:r>
      <w:r w:rsidRPr="00D01898">
        <w:rPr>
          <w:i/>
        </w:rPr>
        <w:t>ionrooster</w:t>
      </w:r>
      <w:r>
        <w:t>.</w:t>
      </w:r>
    </w:p>
    <w:p w14:paraId="08697841" w14:textId="77777777" w:rsidR="0056566F" w:rsidRDefault="0056566F" w:rsidP="0056566F">
      <w:pPr>
        <w:pStyle w:val="NoSpacing"/>
        <w:numPr>
          <w:ilvl w:val="0"/>
          <w:numId w:val="2"/>
        </w:numPr>
      </w:pPr>
      <w:r>
        <w:t xml:space="preserve">Het kristalrooster van een metaal heet </w:t>
      </w:r>
      <w:r w:rsidRPr="00D01898">
        <w:rPr>
          <w:i/>
        </w:rPr>
        <w:t>metaalrooster</w:t>
      </w:r>
      <w:r>
        <w:t>.</w:t>
      </w:r>
    </w:p>
    <w:p w14:paraId="51370903" w14:textId="77777777" w:rsidR="0056566F" w:rsidRDefault="0056566F" w:rsidP="009831BF">
      <w:pPr>
        <w:pStyle w:val="NoSpacing"/>
      </w:pPr>
    </w:p>
    <w:p w14:paraId="4761A928" w14:textId="77777777" w:rsidR="00A5385F" w:rsidRPr="0056566F" w:rsidRDefault="0056566F" w:rsidP="009831BF">
      <w:pPr>
        <w:pStyle w:val="NoSpacing"/>
        <w:rPr>
          <w:u w:val="single"/>
        </w:rPr>
      </w:pPr>
      <w:r w:rsidRPr="0056566F">
        <w:rPr>
          <w:u w:val="single"/>
        </w:rPr>
        <w:t>Atoommodel van Dalton</w:t>
      </w:r>
      <w:r>
        <w:rPr>
          <w:u w:val="single"/>
        </w:rPr>
        <w:t xml:space="preserve">      </w:t>
      </w:r>
    </w:p>
    <w:p w14:paraId="08A3410C" w14:textId="77777777" w:rsidR="00A5385F" w:rsidRDefault="00A5385F" w:rsidP="009831BF">
      <w:pPr>
        <w:pStyle w:val="NoSpacing"/>
      </w:pPr>
    </w:p>
    <w:p w14:paraId="7A0310D8" w14:textId="77777777" w:rsidR="0056566F" w:rsidRDefault="0056566F" w:rsidP="009831BF">
      <w:pPr>
        <w:pStyle w:val="NoSpacing"/>
      </w:pPr>
      <w:r>
        <w:rPr>
          <w:noProof/>
          <w:lang w:val="en-US"/>
        </w:rPr>
        <w:drawing>
          <wp:inline distT="0" distB="0" distL="0" distR="0" wp14:anchorId="3EF83851" wp14:editId="539562C0">
            <wp:extent cx="1663700" cy="1612900"/>
            <wp:effectExtent l="25400" t="25400" r="38100" b="38100"/>
            <wp:docPr id="2" name="Picture 2" descr="Macintosh HD:Users:eefjeoost1:Downloads:220px-Elektronskil_011_Natriu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efjeoost1:Downloads:220px-Elektronskil_011_Natrium.svg.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9999" t="27004" r="20455" b="19410"/>
                    <a:stretch/>
                  </pic:blipFill>
                  <pic:spPr bwMode="auto">
                    <a:xfrm>
                      <a:off x="0" y="0"/>
                      <a:ext cx="1663700" cy="1612900"/>
                    </a:xfrm>
                    <a:prstGeom prst="rect">
                      <a:avLst/>
                    </a:prstGeom>
                    <a:noFill/>
                    <a:ln>
                      <a:solidFill>
                        <a:srgbClr val="000000"/>
                      </a:solidFill>
                    </a:ln>
                    <a:extLst>
                      <a:ext uri="{53640926-AAD7-44d8-BBD7-CCE9431645EC}">
                        <a14:shadowObscured xmlns:a14="http://schemas.microsoft.com/office/drawing/2010/main"/>
                      </a:ext>
                    </a:extLst>
                  </pic:spPr>
                </pic:pic>
              </a:graphicData>
            </a:graphic>
          </wp:inline>
        </w:drawing>
      </w:r>
    </w:p>
    <w:p w14:paraId="62AA241B" w14:textId="77777777" w:rsidR="0000414D" w:rsidRDefault="0000414D" w:rsidP="009831BF">
      <w:pPr>
        <w:pStyle w:val="NoSpacing"/>
      </w:pPr>
    </w:p>
    <w:p w14:paraId="3438008B" w14:textId="77777777" w:rsidR="0000414D" w:rsidRDefault="0000414D" w:rsidP="009831BF">
      <w:pPr>
        <w:pStyle w:val="NoSpacing"/>
      </w:pPr>
      <w:r>
        <w:t xml:space="preserve"> </w:t>
      </w:r>
      <w:r w:rsidR="00F60C9C">
        <w:rPr>
          <w:u w:val="single"/>
        </w:rPr>
        <w:t>Binding</w:t>
      </w:r>
      <w:r w:rsidR="00F60C9C">
        <w:t>:</w:t>
      </w:r>
    </w:p>
    <w:p w14:paraId="63799B14" w14:textId="77777777" w:rsidR="00F60C9C" w:rsidRDefault="00F60C9C" w:rsidP="00F60C9C">
      <w:pPr>
        <w:pStyle w:val="NoSpacing"/>
        <w:numPr>
          <w:ilvl w:val="0"/>
          <w:numId w:val="3"/>
        </w:numPr>
      </w:pPr>
      <w:r w:rsidRPr="00FB475B">
        <w:rPr>
          <w:b/>
        </w:rPr>
        <w:t>Metaalbinding</w:t>
      </w:r>
      <w:r>
        <w:t>: positieve metaalionen en negatieve vrije elektronen trekken elkaar aan (metalen)</w:t>
      </w:r>
    </w:p>
    <w:p w14:paraId="4B3F2C27" w14:textId="77777777" w:rsidR="00F60C9C" w:rsidRDefault="00F60C9C" w:rsidP="00F60C9C">
      <w:pPr>
        <w:pStyle w:val="NoSpacing"/>
        <w:numPr>
          <w:ilvl w:val="0"/>
          <w:numId w:val="3"/>
        </w:numPr>
      </w:pPr>
      <w:r w:rsidRPr="00FB475B">
        <w:rPr>
          <w:b/>
        </w:rPr>
        <w:t>Ionbinding</w:t>
      </w:r>
      <w:r>
        <w:t>: positieve en negatieve ionen trekken elkaar aan. Een zout geleid geen stroom in de vaste fase omdat de ionen op een vaste plaats in het rooster zitten. In de vloeibaar fase verliezen de ionen de vaste plaats in het rooster en kunnen zich vrij bewegen (zouten).</w:t>
      </w:r>
    </w:p>
    <w:p w14:paraId="518D9E7F" w14:textId="77777777" w:rsidR="00F60C9C" w:rsidRDefault="00F60C9C" w:rsidP="00F60C9C">
      <w:pPr>
        <w:pStyle w:val="NoSpacing"/>
        <w:numPr>
          <w:ilvl w:val="0"/>
          <w:numId w:val="3"/>
        </w:numPr>
      </w:pPr>
      <w:r w:rsidRPr="00FB475B">
        <w:rPr>
          <w:b/>
        </w:rPr>
        <w:lastRenderedPageBreak/>
        <w:t>Vanderwaalsbinding</w:t>
      </w:r>
      <w:r>
        <w:t xml:space="preserve">: moleculaire stoffen </w:t>
      </w:r>
      <w:r w:rsidR="00FB475B">
        <w:t xml:space="preserve">zijn opgebouwd uit ongeladen moleculen en kunnen dus geen stroom geleiden. Moleculen in het kristalrooster trekken elkaar aan, deze aantrekkingskracht heet de </w:t>
      </w:r>
      <w:r w:rsidR="00FB475B" w:rsidRPr="00FB475B">
        <w:rPr>
          <w:i/>
        </w:rPr>
        <w:t>vanderwaalsbinding</w:t>
      </w:r>
      <w:r w:rsidR="00FB475B">
        <w:t>.</w:t>
      </w:r>
    </w:p>
    <w:p w14:paraId="41064F2B" w14:textId="77777777" w:rsidR="00FB475B" w:rsidRDefault="00FB475B" w:rsidP="00FB475B">
      <w:pPr>
        <w:pStyle w:val="NoSpacing"/>
      </w:pPr>
    </w:p>
    <w:p w14:paraId="2A180714" w14:textId="77777777" w:rsidR="00FB475B" w:rsidRDefault="00FB475B" w:rsidP="00FB475B">
      <w:pPr>
        <w:pStyle w:val="NoSpacing"/>
        <w:rPr>
          <w:color w:val="31849B" w:themeColor="accent5" w:themeShade="BF"/>
          <w:sz w:val="28"/>
        </w:rPr>
      </w:pPr>
      <w:r>
        <w:rPr>
          <w:color w:val="31849B" w:themeColor="accent5" w:themeShade="BF"/>
          <w:sz w:val="28"/>
        </w:rPr>
        <w:t>3.3</w:t>
      </w:r>
      <w:r w:rsidRPr="009831BF">
        <w:rPr>
          <w:color w:val="31849B" w:themeColor="accent5" w:themeShade="BF"/>
          <w:sz w:val="28"/>
        </w:rPr>
        <w:t xml:space="preserve"> </w:t>
      </w:r>
      <w:r>
        <w:rPr>
          <w:color w:val="31849B" w:themeColor="accent5" w:themeShade="BF"/>
          <w:sz w:val="28"/>
        </w:rPr>
        <w:t>Binding in moleculen</w:t>
      </w:r>
    </w:p>
    <w:p w14:paraId="76D457AA" w14:textId="77777777" w:rsidR="00FB475B" w:rsidRDefault="00FB475B" w:rsidP="00FB475B">
      <w:pPr>
        <w:pStyle w:val="NoSpacing"/>
      </w:pPr>
    </w:p>
    <w:p w14:paraId="4B3406F3" w14:textId="77777777" w:rsidR="00FB475B" w:rsidRDefault="00FB475B" w:rsidP="00FB475B">
      <w:pPr>
        <w:pStyle w:val="NoSpacing"/>
        <w:rPr>
          <w:u w:val="single"/>
        </w:rPr>
      </w:pPr>
      <w:r>
        <w:rPr>
          <w:u w:val="single"/>
        </w:rPr>
        <w:t>Systematische naamgeving</w:t>
      </w:r>
    </w:p>
    <w:p w14:paraId="25FB6B3A" w14:textId="77777777" w:rsidR="00FB475B" w:rsidRDefault="00FB475B" w:rsidP="00FB475B">
      <w:pPr>
        <w:pStyle w:val="NoSpacing"/>
        <w:rPr>
          <w:u w:val="single"/>
        </w:rPr>
      </w:pPr>
    </w:p>
    <w:p w14:paraId="394D4678" w14:textId="77777777" w:rsidR="00FB475B" w:rsidRDefault="00FB475B" w:rsidP="00FB475B">
      <w:pPr>
        <w:pStyle w:val="NoSpacing"/>
      </w:pPr>
      <w:r>
        <w:t>Dit geld alleen voor moleculaire stoffen.</w:t>
      </w:r>
      <w:r w:rsidR="009974B3">
        <w:t xml:space="preserve"> Als een molecuul is opgebouwd uit twee verschillende atomen eindigt de naam op –ide.</w:t>
      </w:r>
    </w:p>
    <w:p w14:paraId="64953E7C" w14:textId="77777777" w:rsidR="009974B3" w:rsidRDefault="009974B3" w:rsidP="00FB475B">
      <w:pPr>
        <w:pStyle w:val="NoSpacing"/>
      </w:pPr>
    </w:p>
    <w:p w14:paraId="4C8B1388" w14:textId="7ACA7542" w:rsidR="009974B3" w:rsidRPr="00597583" w:rsidRDefault="009974B3" w:rsidP="00FB475B">
      <w:pPr>
        <w:pStyle w:val="NoSpacing"/>
      </w:pPr>
      <w:r>
        <w:t xml:space="preserve">Numerieke voorvoegsels </w:t>
      </w:r>
      <w:r w:rsidRPr="00ED134A">
        <w:rPr>
          <w:color w:val="4BACC6" w:themeColor="accent5"/>
        </w:rPr>
        <w:t>(Binas tabel 66C)</w:t>
      </w:r>
      <w:r w:rsidR="00597583">
        <w:t>:</w:t>
      </w:r>
    </w:p>
    <w:p w14:paraId="0E79253F" w14:textId="77777777" w:rsidR="009974B3" w:rsidRDefault="009974B3" w:rsidP="009974B3">
      <w:pPr>
        <w:pStyle w:val="NoSpacing"/>
      </w:pPr>
    </w:p>
    <w:tbl>
      <w:tblPr>
        <w:tblpPr w:leftFromText="180" w:rightFromText="180" w:vertAnchor="page" w:horzAnchor="page" w:tblpX="1909" w:tblpY="5221"/>
        <w:tblW w:w="2725" w:type="dxa"/>
        <w:tblLook w:val="04A0" w:firstRow="1" w:lastRow="0" w:firstColumn="1" w:lastColumn="0" w:noHBand="0" w:noVBand="1"/>
      </w:tblPr>
      <w:tblGrid>
        <w:gridCol w:w="1300"/>
        <w:gridCol w:w="1425"/>
      </w:tblGrid>
      <w:tr w:rsidR="00C31C80" w:rsidRPr="009974B3" w14:paraId="7325A6F0" w14:textId="77777777" w:rsidTr="00C31C80">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58969762" w14:textId="77777777" w:rsidR="00C31C80" w:rsidRPr="009974B3" w:rsidRDefault="00C31C80" w:rsidP="00C31C80">
            <w:pPr>
              <w:jc w:val="center"/>
              <w:rPr>
                <w:rFonts w:ascii="Calibri" w:eastAsia="Times New Roman" w:hAnsi="Calibri" w:cs="Times New Roman"/>
                <w:color w:val="FFFFFF"/>
              </w:rPr>
            </w:pPr>
            <w:r w:rsidRPr="009974B3">
              <w:rPr>
                <w:rFonts w:ascii="Calibri" w:eastAsia="Times New Roman" w:hAnsi="Calibri" w:cs="Times New Roman"/>
                <w:color w:val="FFFFFF"/>
              </w:rPr>
              <w:t>Index</w:t>
            </w:r>
          </w:p>
        </w:tc>
        <w:tc>
          <w:tcPr>
            <w:tcW w:w="1425" w:type="dxa"/>
            <w:tcBorders>
              <w:top w:val="single" w:sz="4" w:space="0" w:color="auto"/>
              <w:left w:val="nil"/>
              <w:bottom w:val="single" w:sz="4" w:space="0" w:color="auto"/>
              <w:right w:val="single" w:sz="4" w:space="0" w:color="auto"/>
            </w:tcBorders>
            <w:shd w:val="clear" w:color="000000" w:fill="92CDDC"/>
            <w:noWrap/>
            <w:vAlign w:val="center"/>
            <w:hideMark/>
          </w:tcPr>
          <w:p w14:paraId="243A7EF8" w14:textId="77777777" w:rsidR="00C31C80" w:rsidRPr="009974B3" w:rsidRDefault="00C31C80" w:rsidP="00C31C80">
            <w:pPr>
              <w:jc w:val="center"/>
              <w:rPr>
                <w:rFonts w:ascii="Calibri" w:eastAsia="Times New Roman" w:hAnsi="Calibri" w:cs="Times New Roman"/>
                <w:color w:val="FFFFFF"/>
              </w:rPr>
            </w:pPr>
            <w:r w:rsidRPr="009974B3">
              <w:rPr>
                <w:rFonts w:ascii="Calibri" w:eastAsia="Times New Roman" w:hAnsi="Calibri" w:cs="Times New Roman"/>
                <w:color w:val="FFFFFF"/>
              </w:rPr>
              <w:t>Voorvoegsel</w:t>
            </w:r>
          </w:p>
        </w:tc>
      </w:tr>
      <w:tr w:rsidR="00C31C80" w:rsidRPr="009974B3" w14:paraId="3B767673" w14:textId="77777777" w:rsidTr="00C31C80">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68243E5" w14:textId="77777777" w:rsidR="00C31C80" w:rsidRPr="009974B3" w:rsidRDefault="00C31C80" w:rsidP="00C31C80">
            <w:pPr>
              <w:jc w:val="center"/>
              <w:rPr>
                <w:rFonts w:ascii="Calibri" w:eastAsia="Times New Roman" w:hAnsi="Calibri" w:cs="Times New Roman"/>
                <w:color w:val="000000"/>
              </w:rPr>
            </w:pPr>
            <w:r w:rsidRPr="009974B3">
              <w:rPr>
                <w:rFonts w:ascii="Calibri" w:eastAsia="Times New Roman" w:hAnsi="Calibri" w:cs="Times New Roman"/>
                <w:color w:val="000000"/>
              </w:rPr>
              <w:t>1</w:t>
            </w:r>
          </w:p>
        </w:tc>
        <w:tc>
          <w:tcPr>
            <w:tcW w:w="1425" w:type="dxa"/>
            <w:tcBorders>
              <w:top w:val="nil"/>
              <w:left w:val="nil"/>
              <w:bottom w:val="single" w:sz="4" w:space="0" w:color="auto"/>
              <w:right w:val="single" w:sz="4" w:space="0" w:color="auto"/>
            </w:tcBorders>
            <w:shd w:val="clear" w:color="auto" w:fill="auto"/>
            <w:noWrap/>
            <w:vAlign w:val="center"/>
            <w:hideMark/>
          </w:tcPr>
          <w:p w14:paraId="4E7361A9" w14:textId="77777777" w:rsidR="00C31C80" w:rsidRPr="009974B3" w:rsidRDefault="00C31C80" w:rsidP="00C31C80">
            <w:pPr>
              <w:jc w:val="center"/>
              <w:rPr>
                <w:rFonts w:ascii="Calibri" w:eastAsia="Times New Roman" w:hAnsi="Calibri" w:cs="Times New Roman"/>
                <w:color w:val="000000"/>
              </w:rPr>
            </w:pPr>
            <w:r w:rsidRPr="009974B3">
              <w:rPr>
                <w:rFonts w:ascii="Calibri" w:eastAsia="Times New Roman" w:hAnsi="Calibri" w:cs="Times New Roman"/>
                <w:color w:val="000000"/>
              </w:rPr>
              <w:t>Mono</w:t>
            </w:r>
          </w:p>
        </w:tc>
      </w:tr>
      <w:tr w:rsidR="00C31C80" w:rsidRPr="009974B3" w14:paraId="7B873FD2" w14:textId="77777777" w:rsidTr="00C31C80">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AAADC63" w14:textId="77777777" w:rsidR="00C31C80" w:rsidRPr="009974B3" w:rsidRDefault="00C31C80" w:rsidP="00C31C80">
            <w:pPr>
              <w:jc w:val="center"/>
              <w:rPr>
                <w:rFonts w:ascii="Calibri" w:eastAsia="Times New Roman" w:hAnsi="Calibri" w:cs="Times New Roman"/>
                <w:color w:val="000000"/>
              </w:rPr>
            </w:pPr>
            <w:r w:rsidRPr="009974B3">
              <w:rPr>
                <w:rFonts w:ascii="Calibri" w:eastAsia="Times New Roman" w:hAnsi="Calibri" w:cs="Times New Roman"/>
                <w:color w:val="000000"/>
              </w:rPr>
              <w:t>2</w:t>
            </w:r>
          </w:p>
        </w:tc>
        <w:tc>
          <w:tcPr>
            <w:tcW w:w="1425" w:type="dxa"/>
            <w:tcBorders>
              <w:top w:val="nil"/>
              <w:left w:val="nil"/>
              <w:bottom w:val="single" w:sz="4" w:space="0" w:color="auto"/>
              <w:right w:val="single" w:sz="4" w:space="0" w:color="auto"/>
            </w:tcBorders>
            <w:shd w:val="clear" w:color="auto" w:fill="auto"/>
            <w:noWrap/>
            <w:vAlign w:val="center"/>
            <w:hideMark/>
          </w:tcPr>
          <w:p w14:paraId="17D5AE2A" w14:textId="77777777" w:rsidR="00C31C80" w:rsidRPr="009974B3" w:rsidRDefault="00C31C80" w:rsidP="00C31C80">
            <w:pPr>
              <w:jc w:val="center"/>
              <w:rPr>
                <w:rFonts w:ascii="Calibri" w:eastAsia="Times New Roman" w:hAnsi="Calibri" w:cs="Times New Roman"/>
                <w:color w:val="000000"/>
              </w:rPr>
            </w:pPr>
            <w:r w:rsidRPr="009974B3">
              <w:rPr>
                <w:rFonts w:ascii="Calibri" w:eastAsia="Times New Roman" w:hAnsi="Calibri" w:cs="Times New Roman"/>
                <w:color w:val="000000"/>
              </w:rPr>
              <w:t>Di</w:t>
            </w:r>
          </w:p>
        </w:tc>
      </w:tr>
      <w:tr w:rsidR="00C31C80" w:rsidRPr="009974B3" w14:paraId="101C4107" w14:textId="77777777" w:rsidTr="00C31C80">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EA84ED5" w14:textId="77777777" w:rsidR="00C31C80" w:rsidRPr="009974B3" w:rsidRDefault="00C31C80" w:rsidP="00C31C80">
            <w:pPr>
              <w:jc w:val="center"/>
              <w:rPr>
                <w:rFonts w:ascii="Calibri" w:eastAsia="Times New Roman" w:hAnsi="Calibri" w:cs="Times New Roman"/>
                <w:color w:val="000000"/>
              </w:rPr>
            </w:pPr>
            <w:r w:rsidRPr="009974B3">
              <w:rPr>
                <w:rFonts w:ascii="Calibri" w:eastAsia="Times New Roman" w:hAnsi="Calibri" w:cs="Times New Roman"/>
                <w:color w:val="000000"/>
              </w:rPr>
              <w:t>3</w:t>
            </w:r>
          </w:p>
        </w:tc>
        <w:tc>
          <w:tcPr>
            <w:tcW w:w="1425" w:type="dxa"/>
            <w:tcBorders>
              <w:top w:val="nil"/>
              <w:left w:val="nil"/>
              <w:bottom w:val="single" w:sz="4" w:space="0" w:color="auto"/>
              <w:right w:val="single" w:sz="4" w:space="0" w:color="auto"/>
            </w:tcBorders>
            <w:shd w:val="clear" w:color="auto" w:fill="auto"/>
            <w:noWrap/>
            <w:vAlign w:val="center"/>
            <w:hideMark/>
          </w:tcPr>
          <w:p w14:paraId="69E4F873" w14:textId="77777777" w:rsidR="00C31C80" w:rsidRPr="009974B3" w:rsidRDefault="00C31C80" w:rsidP="00C31C80">
            <w:pPr>
              <w:jc w:val="center"/>
              <w:rPr>
                <w:rFonts w:ascii="Calibri" w:eastAsia="Times New Roman" w:hAnsi="Calibri" w:cs="Times New Roman"/>
                <w:color w:val="000000"/>
              </w:rPr>
            </w:pPr>
            <w:r w:rsidRPr="009974B3">
              <w:rPr>
                <w:rFonts w:ascii="Calibri" w:eastAsia="Times New Roman" w:hAnsi="Calibri" w:cs="Times New Roman"/>
                <w:color w:val="000000"/>
              </w:rPr>
              <w:t>Tri</w:t>
            </w:r>
          </w:p>
        </w:tc>
      </w:tr>
      <w:tr w:rsidR="00C31C80" w:rsidRPr="009974B3" w14:paraId="01CCB435" w14:textId="77777777" w:rsidTr="00C31C80">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6F75694" w14:textId="77777777" w:rsidR="00C31C80" w:rsidRPr="009974B3" w:rsidRDefault="00C31C80" w:rsidP="00C31C80">
            <w:pPr>
              <w:jc w:val="center"/>
              <w:rPr>
                <w:rFonts w:ascii="Calibri" w:eastAsia="Times New Roman" w:hAnsi="Calibri" w:cs="Times New Roman"/>
                <w:color w:val="000000"/>
              </w:rPr>
            </w:pPr>
            <w:r w:rsidRPr="009974B3">
              <w:rPr>
                <w:rFonts w:ascii="Calibri" w:eastAsia="Times New Roman" w:hAnsi="Calibri" w:cs="Times New Roman"/>
                <w:color w:val="000000"/>
              </w:rPr>
              <w:t>4</w:t>
            </w:r>
          </w:p>
        </w:tc>
        <w:tc>
          <w:tcPr>
            <w:tcW w:w="1425" w:type="dxa"/>
            <w:tcBorders>
              <w:top w:val="nil"/>
              <w:left w:val="nil"/>
              <w:bottom w:val="single" w:sz="4" w:space="0" w:color="auto"/>
              <w:right w:val="single" w:sz="4" w:space="0" w:color="auto"/>
            </w:tcBorders>
            <w:shd w:val="clear" w:color="auto" w:fill="auto"/>
            <w:noWrap/>
            <w:vAlign w:val="center"/>
            <w:hideMark/>
          </w:tcPr>
          <w:p w14:paraId="79C1259B" w14:textId="77777777" w:rsidR="00C31C80" w:rsidRPr="009974B3" w:rsidRDefault="00C31C80" w:rsidP="00C31C80">
            <w:pPr>
              <w:jc w:val="center"/>
              <w:rPr>
                <w:rFonts w:ascii="Calibri" w:eastAsia="Times New Roman" w:hAnsi="Calibri" w:cs="Times New Roman"/>
                <w:color w:val="000000"/>
              </w:rPr>
            </w:pPr>
            <w:r w:rsidRPr="009974B3">
              <w:rPr>
                <w:rFonts w:ascii="Calibri" w:eastAsia="Times New Roman" w:hAnsi="Calibri" w:cs="Times New Roman"/>
                <w:color w:val="000000"/>
              </w:rPr>
              <w:t>Tetra</w:t>
            </w:r>
          </w:p>
        </w:tc>
      </w:tr>
      <w:tr w:rsidR="00C31C80" w:rsidRPr="009974B3" w14:paraId="32FEC593" w14:textId="77777777" w:rsidTr="00C31C80">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52A0356" w14:textId="77777777" w:rsidR="00C31C80" w:rsidRPr="009974B3" w:rsidRDefault="00C31C80" w:rsidP="00C31C80">
            <w:pPr>
              <w:jc w:val="center"/>
              <w:rPr>
                <w:rFonts w:ascii="Calibri" w:eastAsia="Times New Roman" w:hAnsi="Calibri" w:cs="Times New Roman"/>
                <w:color w:val="000000"/>
              </w:rPr>
            </w:pPr>
            <w:r w:rsidRPr="009974B3">
              <w:rPr>
                <w:rFonts w:ascii="Calibri" w:eastAsia="Times New Roman" w:hAnsi="Calibri" w:cs="Times New Roman"/>
                <w:color w:val="000000"/>
              </w:rPr>
              <w:t>5</w:t>
            </w:r>
          </w:p>
        </w:tc>
        <w:tc>
          <w:tcPr>
            <w:tcW w:w="1425" w:type="dxa"/>
            <w:tcBorders>
              <w:top w:val="nil"/>
              <w:left w:val="nil"/>
              <w:bottom w:val="single" w:sz="4" w:space="0" w:color="auto"/>
              <w:right w:val="single" w:sz="4" w:space="0" w:color="auto"/>
            </w:tcBorders>
            <w:shd w:val="clear" w:color="auto" w:fill="auto"/>
            <w:noWrap/>
            <w:vAlign w:val="center"/>
            <w:hideMark/>
          </w:tcPr>
          <w:p w14:paraId="57CEC8EB" w14:textId="77777777" w:rsidR="00C31C80" w:rsidRPr="009974B3" w:rsidRDefault="00C31C80" w:rsidP="00C31C80">
            <w:pPr>
              <w:jc w:val="center"/>
              <w:rPr>
                <w:rFonts w:ascii="Calibri" w:eastAsia="Times New Roman" w:hAnsi="Calibri" w:cs="Times New Roman"/>
                <w:color w:val="000000"/>
              </w:rPr>
            </w:pPr>
            <w:r w:rsidRPr="009974B3">
              <w:rPr>
                <w:rFonts w:ascii="Calibri" w:eastAsia="Times New Roman" w:hAnsi="Calibri" w:cs="Times New Roman"/>
                <w:color w:val="000000"/>
              </w:rPr>
              <w:t>Penta</w:t>
            </w:r>
          </w:p>
        </w:tc>
      </w:tr>
      <w:tr w:rsidR="00C31C80" w:rsidRPr="009974B3" w14:paraId="258ABB43" w14:textId="77777777" w:rsidTr="00C31C80">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2EE68F3" w14:textId="77777777" w:rsidR="00C31C80" w:rsidRPr="009974B3" w:rsidRDefault="00C31C80" w:rsidP="00C31C80">
            <w:pPr>
              <w:jc w:val="center"/>
              <w:rPr>
                <w:rFonts w:ascii="Calibri" w:eastAsia="Times New Roman" w:hAnsi="Calibri" w:cs="Times New Roman"/>
                <w:color w:val="000000"/>
              </w:rPr>
            </w:pPr>
            <w:r w:rsidRPr="009974B3">
              <w:rPr>
                <w:rFonts w:ascii="Calibri" w:eastAsia="Times New Roman" w:hAnsi="Calibri" w:cs="Times New Roman"/>
                <w:color w:val="000000"/>
              </w:rPr>
              <w:t>6</w:t>
            </w:r>
          </w:p>
        </w:tc>
        <w:tc>
          <w:tcPr>
            <w:tcW w:w="1425" w:type="dxa"/>
            <w:tcBorders>
              <w:top w:val="nil"/>
              <w:left w:val="nil"/>
              <w:bottom w:val="single" w:sz="4" w:space="0" w:color="auto"/>
              <w:right w:val="single" w:sz="4" w:space="0" w:color="auto"/>
            </w:tcBorders>
            <w:shd w:val="clear" w:color="auto" w:fill="auto"/>
            <w:noWrap/>
            <w:vAlign w:val="center"/>
            <w:hideMark/>
          </w:tcPr>
          <w:p w14:paraId="3F3D163B" w14:textId="77777777" w:rsidR="00C31C80" w:rsidRPr="009974B3" w:rsidRDefault="00C31C80" w:rsidP="00C31C80">
            <w:pPr>
              <w:jc w:val="center"/>
              <w:rPr>
                <w:rFonts w:ascii="Calibri" w:eastAsia="Times New Roman" w:hAnsi="Calibri" w:cs="Times New Roman"/>
                <w:color w:val="000000"/>
              </w:rPr>
            </w:pPr>
            <w:r w:rsidRPr="009974B3">
              <w:rPr>
                <w:rFonts w:ascii="Calibri" w:eastAsia="Times New Roman" w:hAnsi="Calibri" w:cs="Times New Roman"/>
                <w:color w:val="000000"/>
              </w:rPr>
              <w:t>Hexa</w:t>
            </w:r>
          </w:p>
        </w:tc>
      </w:tr>
    </w:tbl>
    <w:p w14:paraId="563ECD69" w14:textId="77777777" w:rsidR="00C31C80" w:rsidRDefault="00C31C80" w:rsidP="00C31C80">
      <w:pPr>
        <w:pStyle w:val="NoSpacing"/>
      </w:pPr>
    </w:p>
    <w:p w14:paraId="425B0757" w14:textId="77777777" w:rsidR="00C31C80" w:rsidRDefault="00C31C80" w:rsidP="00C31C80">
      <w:pPr>
        <w:pStyle w:val="NoSpacing"/>
      </w:pPr>
    </w:p>
    <w:p w14:paraId="39357869" w14:textId="77777777" w:rsidR="00C31C80" w:rsidRDefault="00C31C80" w:rsidP="00C31C80">
      <w:pPr>
        <w:pStyle w:val="NoSpacing"/>
      </w:pPr>
    </w:p>
    <w:p w14:paraId="53592BE2" w14:textId="77777777" w:rsidR="00C31C80" w:rsidRDefault="00C31C80" w:rsidP="00C31C80">
      <w:pPr>
        <w:pStyle w:val="NoSpacing"/>
      </w:pPr>
    </w:p>
    <w:p w14:paraId="1EF571D8" w14:textId="77777777" w:rsidR="00C31C80" w:rsidRDefault="00C31C80" w:rsidP="00C31C80">
      <w:pPr>
        <w:pStyle w:val="NoSpacing"/>
      </w:pPr>
    </w:p>
    <w:p w14:paraId="491D1ECB" w14:textId="77777777" w:rsidR="00C31C80" w:rsidRDefault="00C31C80" w:rsidP="00C31C80">
      <w:pPr>
        <w:pStyle w:val="NoSpacing"/>
      </w:pPr>
    </w:p>
    <w:p w14:paraId="7D333BD7" w14:textId="77777777" w:rsidR="00C31C80" w:rsidRDefault="00C31C80" w:rsidP="00C31C80">
      <w:pPr>
        <w:pStyle w:val="NoSpacing"/>
      </w:pPr>
    </w:p>
    <w:p w14:paraId="318BAF1A" w14:textId="77777777" w:rsidR="00C31C80" w:rsidRDefault="00C31C80" w:rsidP="00C31C80">
      <w:pPr>
        <w:pStyle w:val="NoSpacing"/>
      </w:pPr>
    </w:p>
    <w:p w14:paraId="56C945FF" w14:textId="77777777" w:rsidR="00C31C80" w:rsidRDefault="00C31C80" w:rsidP="00C31C80">
      <w:pPr>
        <w:pStyle w:val="NoSpacing"/>
      </w:pPr>
    </w:p>
    <w:p w14:paraId="028F2168" w14:textId="77777777" w:rsidR="00C31C80" w:rsidRDefault="00C31C80" w:rsidP="00C31C80">
      <w:pPr>
        <w:pStyle w:val="NoSpacing"/>
        <w:numPr>
          <w:ilvl w:val="0"/>
          <w:numId w:val="5"/>
        </w:numPr>
      </w:pPr>
      <w:r>
        <w:t>P</w:t>
      </w:r>
      <w:r>
        <w:rPr>
          <w:vertAlign w:val="subscript"/>
        </w:rPr>
        <w:t>2</w:t>
      </w:r>
      <w:r>
        <w:t>O</w:t>
      </w:r>
      <w:r>
        <w:rPr>
          <w:vertAlign w:val="subscript"/>
        </w:rPr>
        <w:t>5</w:t>
      </w:r>
      <w:r>
        <w:t xml:space="preserve"> heet dan </w:t>
      </w:r>
      <w:r w:rsidRPr="009974B3">
        <w:rPr>
          <w:i/>
        </w:rPr>
        <w:t>difosforpentaoxide</w:t>
      </w:r>
      <w:r>
        <w:t xml:space="preserve">. </w:t>
      </w:r>
    </w:p>
    <w:p w14:paraId="4801371F" w14:textId="77777777" w:rsidR="00C31C80" w:rsidRDefault="00C31C80" w:rsidP="00C31C80">
      <w:pPr>
        <w:pStyle w:val="NoSpacing"/>
        <w:numPr>
          <w:ilvl w:val="0"/>
          <w:numId w:val="5"/>
        </w:numPr>
      </w:pPr>
      <w:r>
        <w:t xml:space="preserve">NO heet dan </w:t>
      </w:r>
      <w:r>
        <w:rPr>
          <w:i/>
        </w:rPr>
        <w:t>stikstofmono-oxide</w:t>
      </w:r>
      <w:r>
        <w:t>.</w:t>
      </w:r>
    </w:p>
    <w:p w14:paraId="71AC7DC6" w14:textId="77777777" w:rsidR="00C31C80" w:rsidRDefault="00C31C80" w:rsidP="009974B3">
      <w:pPr>
        <w:pStyle w:val="NoSpacing"/>
      </w:pPr>
    </w:p>
    <w:p w14:paraId="0161F9CA" w14:textId="77777777" w:rsidR="00C31C80" w:rsidRDefault="00C31C80" w:rsidP="009974B3">
      <w:pPr>
        <w:pStyle w:val="NoSpacing"/>
        <w:rPr>
          <w:u w:val="single"/>
        </w:rPr>
      </w:pPr>
      <w:r>
        <w:rPr>
          <w:u w:val="single"/>
        </w:rPr>
        <w:t>Atoombindingen</w:t>
      </w:r>
    </w:p>
    <w:p w14:paraId="26B85A61" w14:textId="77777777" w:rsidR="00C31C80" w:rsidRDefault="008B0D17" w:rsidP="009974B3">
      <w:pPr>
        <w:pStyle w:val="NoSpacing"/>
        <w:rPr>
          <w:u w:val="single"/>
        </w:rPr>
      </w:pPr>
      <w:r>
        <w:rPr>
          <w:noProof/>
          <w:lang w:val="en-US"/>
        </w:rPr>
        <w:drawing>
          <wp:anchor distT="0" distB="0" distL="114300" distR="114300" simplePos="0" relativeHeight="251658240" behindDoc="0" locked="0" layoutInCell="1" allowOverlap="1" wp14:anchorId="24FA4C19" wp14:editId="31462796">
            <wp:simplePos x="0" y="0"/>
            <wp:positionH relativeFrom="margin">
              <wp:posOffset>3771900</wp:posOffset>
            </wp:positionH>
            <wp:positionV relativeFrom="margin">
              <wp:posOffset>4800600</wp:posOffset>
            </wp:positionV>
            <wp:extent cx="1600200" cy="1628775"/>
            <wp:effectExtent l="25400" t="25400" r="25400" b="22225"/>
            <wp:wrapSquare wrapText="bothSides"/>
            <wp:docPr id="3" name="Picture 3" descr="Macintosh HD:Users:eefjeoost1:Downloads:bo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efjeoost1:Downloads:bohr.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6514" t="7474" r="8429" b="12100"/>
                    <a:stretch/>
                  </pic:blipFill>
                  <pic:spPr bwMode="auto">
                    <a:xfrm>
                      <a:off x="0" y="0"/>
                      <a:ext cx="1600200" cy="162877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700439" w14:textId="77777777" w:rsidR="00C31C80" w:rsidRDefault="00C31C80" w:rsidP="009974B3">
      <w:pPr>
        <w:pStyle w:val="NoSpacing"/>
      </w:pPr>
      <w:r>
        <w:t xml:space="preserve">Als je de covalentie van een atoom wilt weten dan moet je gebruik maken van de octet-regel. Stel de buitenste schil bevat vier elektronen, dan is de covalentie vier. </w:t>
      </w:r>
    </w:p>
    <w:p w14:paraId="295EBA8A" w14:textId="77777777" w:rsidR="00C31C80" w:rsidRDefault="00C31C80" w:rsidP="009974B3">
      <w:pPr>
        <w:pStyle w:val="NoSpacing"/>
      </w:pPr>
    </w:p>
    <w:p w14:paraId="32270854" w14:textId="77777777" w:rsidR="00C31C80" w:rsidRDefault="00C31C80" w:rsidP="009974B3">
      <w:pPr>
        <w:pStyle w:val="NoSpacing"/>
      </w:pPr>
      <w:r>
        <w:rPr>
          <w:b/>
        </w:rPr>
        <w:t>Covalentie</w:t>
      </w:r>
      <w:r>
        <w:t>: het aantal elektronen dat een atoom beschikbaar heeft voor de atoombinding.</w:t>
      </w:r>
    </w:p>
    <w:p w14:paraId="1E774596" w14:textId="77777777" w:rsidR="00C31C80" w:rsidRDefault="00C31C80" w:rsidP="009974B3">
      <w:pPr>
        <w:pStyle w:val="NoSpacing"/>
      </w:pPr>
    </w:p>
    <w:p w14:paraId="60B55D20" w14:textId="77777777" w:rsidR="00C31C80" w:rsidRDefault="008B0D17" w:rsidP="009974B3">
      <w:pPr>
        <w:pStyle w:val="NoSpacing"/>
      </w:pPr>
      <w:r>
        <w:rPr>
          <w:u w:val="single"/>
        </w:rPr>
        <w:t>Lewisstructuur</w:t>
      </w:r>
    </w:p>
    <w:p w14:paraId="28C27DB7" w14:textId="77777777" w:rsidR="008B0D17" w:rsidRPr="008B0D17" w:rsidRDefault="008B0D17" w:rsidP="009974B3">
      <w:pPr>
        <w:pStyle w:val="NoSpacing"/>
      </w:pPr>
    </w:p>
    <w:p w14:paraId="485D929F" w14:textId="77777777" w:rsidR="00C31C80" w:rsidRDefault="008B0D17" w:rsidP="009974B3">
      <w:pPr>
        <w:pStyle w:val="NoSpacing"/>
      </w:pPr>
      <w:r>
        <w:rPr>
          <w:noProof/>
          <w:lang w:val="en-US"/>
        </w:rPr>
        <w:drawing>
          <wp:inline distT="0" distB="0" distL="0" distR="0" wp14:anchorId="6B696A6D" wp14:editId="4624B5A2">
            <wp:extent cx="1473200" cy="1181100"/>
            <wp:effectExtent l="25400" t="25400" r="25400" b="38100"/>
            <wp:docPr id="4" name="Picture 4" descr="Macintosh HD:Users:eefjeoost1:Downloads:ammoni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efjeoost1:Downloads:ammonia2.gif"/>
                    <pic:cNvPicPr>
                      <a:picLocks noChangeAspect="1" noChangeArrowheads="1"/>
                    </pic:cNvPicPr>
                  </pic:nvPicPr>
                  <pic:blipFill rotWithShape="1">
                    <a:blip r:embed="rId11">
                      <a:extLst>
                        <a:ext uri="{28A0092B-C50C-407E-A947-70E740481C1C}">
                          <a14:useLocalDpi xmlns:a14="http://schemas.microsoft.com/office/drawing/2010/main" val="0"/>
                        </a:ext>
                      </a:extLst>
                    </a:blip>
                    <a:srcRect r="52263"/>
                    <a:stretch/>
                  </pic:blipFill>
                  <pic:spPr bwMode="auto">
                    <a:xfrm>
                      <a:off x="0" y="0"/>
                      <a:ext cx="1473200" cy="1181100"/>
                    </a:xfrm>
                    <a:prstGeom prst="rect">
                      <a:avLst/>
                    </a:prstGeom>
                    <a:noFill/>
                    <a:ln>
                      <a:solidFill>
                        <a:srgbClr val="000000"/>
                      </a:solidFill>
                    </a:ln>
                    <a:extLst>
                      <a:ext uri="{53640926-AAD7-44d8-BBD7-CCE9431645EC}">
                        <a14:shadowObscured xmlns:a14="http://schemas.microsoft.com/office/drawing/2010/main"/>
                      </a:ext>
                    </a:extLst>
                  </pic:spPr>
                </pic:pic>
              </a:graphicData>
            </a:graphic>
          </wp:inline>
        </w:drawing>
      </w:r>
    </w:p>
    <w:p w14:paraId="48CEBFFE" w14:textId="77777777" w:rsidR="008B0D17" w:rsidRDefault="008B0D17" w:rsidP="009974B3">
      <w:pPr>
        <w:pStyle w:val="NoSpacing"/>
      </w:pPr>
    </w:p>
    <w:p w14:paraId="3EA85222" w14:textId="77777777" w:rsidR="008B0D17" w:rsidRDefault="008B0D17" w:rsidP="009974B3">
      <w:pPr>
        <w:pStyle w:val="NoSpacing"/>
      </w:pPr>
      <w:r>
        <w:t>Valentie-elektronen worden aangegeven als puntjes of kruisjes. In een Lewisstructuur worden alle atoombindingen getekend en ook de valentie-elektronen die geen binding vormen.</w:t>
      </w:r>
    </w:p>
    <w:p w14:paraId="6026CD89" w14:textId="77777777" w:rsidR="00B27C35" w:rsidRDefault="00B27C35" w:rsidP="009974B3">
      <w:pPr>
        <w:pStyle w:val="NoSpacing"/>
      </w:pPr>
    </w:p>
    <w:p w14:paraId="4BA7F8BB" w14:textId="79FAA567" w:rsidR="00B27C35" w:rsidRDefault="00B27C35" w:rsidP="009974B3">
      <w:pPr>
        <w:pStyle w:val="NoSpacing"/>
        <w:rPr>
          <w:u w:val="single"/>
        </w:rPr>
      </w:pPr>
      <w:r>
        <w:rPr>
          <w:u w:val="single"/>
        </w:rPr>
        <w:lastRenderedPageBreak/>
        <w:t>Polaire en apolaire atoombindingen</w:t>
      </w:r>
    </w:p>
    <w:p w14:paraId="05FDF05C" w14:textId="77777777" w:rsidR="00B27C35" w:rsidRDefault="00B27C35" w:rsidP="009974B3">
      <w:pPr>
        <w:pStyle w:val="NoSpacing"/>
        <w:rPr>
          <w:u w:val="single"/>
        </w:rPr>
      </w:pPr>
    </w:p>
    <w:p w14:paraId="1FA85229" w14:textId="0EEEB78F" w:rsidR="00B27C35" w:rsidRDefault="00B27C35" w:rsidP="009974B3">
      <w:pPr>
        <w:pStyle w:val="NoSpacing"/>
      </w:pPr>
      <w:r w:rsidRPr="00B27C35">
        <w:rPr>
          <w:b/>
        </w:rPr>
        <w:t>Apolair</w:t>
      </w:r>
      <w:r>
        <w:t>: als atomen even hard aan elkaar trekken dat ze in evenwicht zijn.</w:t>
      </w:r>
    </w:p>
    <w:p w14:paraId="1764BE8C" w14:textId="0E694D9A" w:rsidR="00B27C35" w:rsidRDefault="00B27C35" w:rsidP="009974B3">
      <w:pPr>
        <w:pStyle w:val="NoSpacing"/>
      </w:pPr>
      <w:r w:rsidRPr="00B27C35">
        <w:rPr>
          <w:b/>
        </w:rPr>
        <w:t>Polair</w:t>
      </w:r>
      <w:r>
        <w:t>: als atomen ,met een andere elektronegativiteit, niet even hard aan elkaar trekken zodat ze niet in evenwicht zijn.</w:t>
      </w:r>
    </w:p>
    <w:p w14:paraId="6DD357E4" w14:textId="77777777" w:rsidR="00D149CC" w:rsidRDefault="00D149CC" w:rsidP="009974B3">
      <w:pPr>
        <w:pStyle w:val="NoSpacing"/>
      </w:pPr>
    </w:p>
    <w:p w14:paraId="389839CD" w14:textId="67C9B344" w:rsidR="00D149CC" w:rsidRDefault="00D149CC" w:rsidP="00D149CC">
      <w:pPr>
        <w:pStyle w:val="NoSpacing"/>
        <w:rPr>
          <w:rFonts w:eastAsia="Times New Roman" w:cs="Arial"/>
          <w:shd w:val="clear" w:color="auto" w:fill="FFFFFF"/>
        </w:rPr>
      </w:pPr>
      <w:r>
        <w:t>Een waterstofchloride bestaat uit één waterstofatoom en één chlooratoom. Beide atomen hebben één extra elektron nodig in de buitenste schil om aan de octetregel te voldoen. Daarom gaan ze één elektron delen. Omdat chloor sterker aan het elektronenpaar trekt zit de elektron iets meer naar chloor toe. Daarom is het chlooratoom een beetje negatief geladen (</w:t>
      </w:r>
      <m:oMath>
        <m:r>
          <w:rPr>
            <w:rFonts w:ascii="Cambria Math" w:hAnsi="Cambria Math"/>
          </w:rPr>
          <m:t>δ</m:t>
        </m:r>
      </m:oMath>
      <w:r>
        <w:rPr>
          <w:rFonts w:eastAsia="Times New Roman" w:cs="Arial"/>
          <w:sz w:val="28"/>
          <w:shd w:val="clear" w:color="auto" w:fill="FFFFFF"/>
          <w:vertAlign w:val="superscript"/>
        </w:rPr>
        <w:t>-</w:t>
      </w:r>
      <w:r>
        <w:rPr>
          <w:rFonts w:eastAsia="Times New Roman" w:cs="Arial"/>
          <w:shd w:val="clear" w:color="auto" w:fill="FFFFFF"/>
        </w:rPr>
        <w:t>) en het waterstofatoom een beetje positief geladen (</w:t>
      </w:r>
      <m:oMath>
        <m:r>
          <w:rPr>
            <w:rFonts w:ascii="Cambria Math" w:hAnsi="Cambria Math"/>
          </w:rPr>
          <m:t>δ</m:t>
        </m:r>
      </m:oMath>
      <w:r>
        <w:rPr>
          <w:rFonts w:eastAsia="Times New Roman" w:cs="Arial"/>
          <w:sz w:val="28"/>
          <w:shd w:val="clear" w:color="auto" w:fill="FFFFFF"/>
          <w:vertAlign w:val="superscript"/>
        </w:rPr>
        <w:t>+</w:t>
      </w:r>
      <w:r>
        <w:rPr>
          <w:rFonts w:eastAsia="Times New Roman" w:cs="Arial"/>
          <w:shd w:val="clear" w:color="auto" w:fill="FFFFFF"/>
        </w:rPr>
        <w:t>).</w:t>
      </w:r>
    </w:p>
    <w:p w14:paraId="48BE7EC8" w14:textId="77777777" w:rsidR="00D149CC" w:rsidRDefault="00D149CC" w:rsidP="00D149CC">
      <w:pPr>
        <w:pStyle w:val="NoSpacing"/>
        <w:rPr>
          <w:rFonts w:eastAsia="Times New Roman" w:cs="Arial"/>
          <w:shd w:val="clear" w:color="auto" w:fill="FFFFFF"/>
        </w:rPr>
      </w:pPr>
    </w:p>
    <w:p w14:paraId="1870E64D" w14:textId="1049E019" w:rsidR="00D149CC" w:rsidRDefault="00D149CC" w:rsidP="00D149CC">
      <w:pPr>
        <w:pStyle w:val="NoSpacing"/>
        <w:rPr>
          <w:rFonts w:eastAsia="Times New Roman" w:cs="Arial"/>
          <w:shd w:val="clear" w:color="auto" w:fill="FFFFFF"/>
        </w:rPr>
      </w:pPr>
      <w:r>
        <w:rPr>
          <w:rFonts w:eastAsia="Times New Roman" w:cs="Arial"/>
          <w:shd w:val="clear" w:color="auto" w:fill="FFFFFF"/>
        </w:rPr>
        <w:t>Om te bepalen welke atoomsoort het sterkst aan de elektronen trekt, kun je gebruik maken van de elektronegativiteit</w:t>
      </w:r>
      <w:r w:rsidR="00DA7FDC">
        <w:rPr>
          <w:rFonts w:eastAsia="Times New Roman" w:cs="Arial"/>
          <w:shd w:val="clear" w:color="auto" w:fill="FFFFFF"/>
        </w:rPr>
        <w:t xml:space="preserve"> (</w:t>
      </w:r>
      <w:r w:rsidR="00DA7FDC" w:rsidRPr="00DA7FDC">
        <w:rPr>
          <w:rFonts w:eastAsia="Times New Roman" w:cs="Arial"/>
          <w:shd w:val="clear" w:color="auto" w:fill="FFFFFF"/>
        </w:rPr>
        <w:t>∆EN</w:t>
      </w:r>
      <w:r w:rsidR="00DA7FDC">
        <w:rPr>
          <w:rFonts w:eastAsia="Times New Roman" w:cs="Arial"/>
          <w:shd w:val="clear" w:color="auto" w:fill="FFFFFF"/>
        </w:rPr>
        <w:t>)</w:t>
      </w:r>
      <w:r>
        <w:rPr>
          <w:rFonts w:eastAsia="Times New Roman" w:cs="Arial"/>
          <w:shd w:val="clear" w:color="auto" w:fill="FFFFFF"/>
        </w:rPr>
        <w:t>.</w:t>
      </w:r>
    </w:p>
    <w:p w14:paraId="12A038FB" w14:textId="77777777" w:rsidR="001F51C0" w:rsidRDefault="001F51C0" w:rsidP="001F51C0">
      <w:pPr>
        <w:pStyle w:val="NoSpacing"/>
      </w:pPr>
    </w:p>
    <w:p w14:paraId="56076AE0" w14:textId="759BFA53" w:rsidR="00610A95" w:rsidRPr="00ED134A" w:rsidRDefault="00610A95" w:rsidP="001F51C0">
      <w:pPr>
        <w:pStyle w:val="NoSpacing"/>
        <w:rPr>
          <w:color w:val="4BACC6" w:themeColor="accent5"/>
        </w:rPr>
      </w:pPr>
      <w:r w:rsidRPr="00ED134A">
        <w:rPr>
          <w:color w:val="4BACC6" w:themeColor="accent5"/>
        </w:rPr>
        <w:t>(Binas tabel 40A)</w:t>
      </w:r>
    </w:p>
    <w:p w14:paraId="27B6B39A" w14:textId="3582B18C" w:rsidR="001F51C0" w:rsidRPr="00DA7FDC" w:rsidRDefault="001F51C0" w:rsidP="001F51C0">
      <w:pPr>
        <w:pStyle w:val="NoSpacing"/>
        <w:rPr>
          <w:rFonts w:ascii="Times" w:hAnsi="Times" w:cs="Times New Roman"/>
          <w:szCs w:val="20"/>
        </w:rPr>
      </w:pPr>
      <w:r w:rsidRPr="00D817B7">
        <w:rPr>
          <w:b/>
        </w:rPr>
        <w:t>A</w:t>
      </w:r>
      <w:r w:rsidR="006A36B6">
        <w:rPr>
          <w:b/>
        </w:rPr>
        <w:t>toombinding</w:t>
      </w:r>
      <w:r>
        <w:t xml:space="preserve"> als ∆EN </w:t>
      </w:r>
      <w:r w:rsidRPr="00DA7FDC">
        <w:rPr>
          <w:rFonts w:cs="Arial"/>
          <w:sz w:val="28"/>
          <w:shd w:val="clear" w:color="auto" w:fill="FFFFFF"/>
        </w:rPr>
        <w:t>≤ </w:t>
      </w:r>
      <w:r>
        <w:rPr>
          <w:rFonts w:cs="Arial"/>
          <w:shd w:val="clear" w:color="auto" w:fill="FFFFFF"/>
        </w:rPr>
        <w:t>0,4</w:t>
      </w:r>
    </w:p>
    <w:p w14:paraId="2714DA30" w14:textId="6DFA8A03" w:rsidR="001F51C0" w:rsidRDefault="001F51C0" w:rsidP="001F51C0">
      <w:pPr>
        <w:pStyle w:val="NoSpacing"/>
        <w:rPr>
          <w:rFonts w:cs="Arial"/>
          <w:shd w:val="clear" w:color="auto" w:fill="FFFFFF"/>
        </w:rPr>
      </w:pPr>
      <w:r w:rsidRPr="00D817B7">
        <w:rPr>
          <w:b/>
        </w:rPr>
        <w:t>Polair</w:t>
      </w:r>
      <w:r w:rsidR="006A36B6">
        <w:rPr>
          <w:b/>
        </w:rPr>
        <w:t>e atoombinding</w:t>
      </w:r>
      <w:r>
        <w:t xml:space="preserve"> als 0,4 </w:t>
      </w:r>
      <w:r w:rsidRPr="00D817B7">
        <w:rPr>
          <w:sz w:val="28"/>
        </w:rPr>
        <w:t>&lt;</w:t>
      </w:r>
      <w:r>
        <w:t xml:space="preserve"> ∆EN </w:t>
      </w:r>
      <w:r w:rsidRPr="00DA7FDC">
        <w:rPr>
          <w:rFonts w:cs="Arial"/>
          <w:sz w:val="28"/>
          <w:shd w:val="clear" w:color="auto" w:fill="FFFFFF"/>
        </w:rPr>
        <w:t>≤</w:t>
      </w:r>
      <w:r>
        <w:rPr>
          <w:rFonts w:cs="Arial"/>
          <w:shd w:val="clear" w:color="auto" w:fill="FFFFFF"/>
        </w:rPr>
        <w:t xml:space="preserve"> 1,7</w:t>
      </w:r>
    </w:p>
    <w:p w14:paraId="6603229A" w14:textId="522AD387" w:rsidR="001F51C0" w:rsidRPr="00D817B7" w:rsidRDefault="001F51C0" w:rsidP="001F51C0">
      <w:pPr>
        <w:pStyle w:val="NoSpacing"/>
      </w:pPr>
      <w:r w:rsidRPr="00D817B7">
        <w:rPr>
          <w:b/>
          <w:shd w:val="clear" w:color="auto" w:fill="FFFFFF"/>
        </w:rPr>
        <w:t>Ionbinding</w:t>
      </w:r>
      <w:r>
        <w:rPr>
          <w:shd w:val="clear" w:color="auto" w:fill="FFFFFF"/>
        </w:rPr>
        <w:t xml:space="preserve"> als ∆EN </w:t>
      </w:r>
      <w:r>
        <w:rPr>
          <w:sz w:val="28"/>
          <w:shd w:val="clear" w:color="auto" w:fill="FFFFFF"/>
        </w:rPr>
        <w:t>&gt;</w:t>
      </w:r>
      <w:r>
        <w:rPr>
          <w:shd w:val="clear" w:color="auto" w:fill="FFFFFF"/>
        </w:rPr>
        <w:t xml:space="preserve">  1,7 </w:t>
      </w:r>
    </w:p>
    <w:p w14:paraId="21534C82" w14:textId="77777777" w:rsidR="001F51C0" w:rsidRPr="00B27C35" w:rsidRDefault="001F51C0" w:rsidP="001F51C0">
      <w:pPr>
        <w:pStyle w:val="NoSpacing"/>
      </w:pPr>
    </w:p>
    <w:p w14:paraId="13AAD38C" w14:textId="77777777" w:rsidR="001F51C0" w:rsidRPr="00D817B7" w:rsidRDefault="001F51C0" w:rsidP="001F51C0">
      <w:pPr>
        <w:pStyle w:val="NoSpacing"/>
        <w:rPr>
          <w:i/>
        </w:rPr>
      </w:pPr>
      <w:r w:rsidRPr="00D817B7">
        <w:rPr>
          <w:i/>
        </w:rPr>
        <w:t>Voorbeeld:</w:t>
      </w:r>
    </w:p>
    <w:p w14:paraId="1B825DCE" w14:textId="77777777" w:rsidR="001F51C0" w:rsidRPr="00C31C80" w:rsidRDefault="001F51C0" w:rsidP="001F51C0">
      <w:pPr>
        <w:pStyle w:val="NoSpacing"/>
      </w:pPr>
      <w:r>
        <w:t>Er is een moleculaire stof die bestaat uit een chlooratoom (∆EN = 2,8) en een waterstofatoom (∆EN = 2,1). Het verschil is (2,8 - 2,1=) 0,7. Als het verschil in elektronegativiteit tussen de 0,4 en 1,7 zit, is de atoombinding polair.</w:t>
      </w:r>
    </w:p>
    <w:p w14:paraId="5A63BA8A" w14:textId="77777777" w:rsidR="008B0D17" w:rsidRDefault="008B0D17" w:rsidP="009974B3">
      <w:pPr>
        <w:pStyle w:val="NoSpacing"/>
      </w:pPr>
    </w:p>
    <w:p w14:paraId="3D52AEA6" w14:textId="4415EC58" w:rsidR="00A14A75" w:rsidRDefault="00ED134A" w:rsidP="00ED134A">
      <w:pPr>
        <w:pStyle w:val="NoSpacing"/>
        <w:rPr>
          <w:color w:val="31849B" w:themeColor="accent5" w:themeShade="BF"/>
          <w:sz w:val="28"/>
        </w:rPr>
      </w:pPr>
      <w:r>
        <w:rPr>
          <w:color w:val="31849B" w:themeColor="accent5" w:themeShade="BF"/>
          <w:sz w:val="28"/>
        </w:rPr>
        <w:t xml:space="preserve">3.4 </w:t>
      </w:r>
      <w:r w:rsidR="00A14A75">
        <w:rPr>
          <w:color w:val="31849B" w:themeColor="accent5" w:themeShade="BF"/>
          <w:sz w:val="28"/>
        </w:rPr>
        <w:t>Vanderwaalsbinding</w:t>
      </w:r>
    </w:p>
    <w:p w14:paraId="4143C759" w14:textId="77777777" w:rsidR="00A14A75" w:rsidRDefault="00A14A75" w:rsidP="00A14A75">
      <w:pPr>
        <w:pStyle w:val="NoSpacing"/>
        <w:rPr>
          <w:color w:val="31849B" w:themeColor="accent5" w:themeShade="BF"/>
          <w:sz w:val="28"/>
        </w:rPr>
      </w:pPr>
    </w:p>
    <w:p w14:paraId="06F69EA6" w14:textId="7A6F225B" w:rsidR="00126FCE" w:rsidRDefault="00126FCE" w:rsidP="00A14A75">
      <w:pPr>
        <w:pStyle w:val="NoSpacing"/>
      </w:pPr>
      <w:r>
        <w:t>Je kunt faseovergangen het beste begrijpen door uit te gaan van twee elkaar teenwerkende effecten:</w:t>
      </w:r>
    </w:p>
    <w:p w14:paraId="3E310A91" w14:textId="7B37ED9C" w:rsidR="00126FCE" w:rsidRDefault="00126FCE" w:rsidP="00126FCE">
      <w:pPr>
        <w:pStyle w:val="NoSpacing"/>
        <w:numPr>
          <w:ilvl w:val="0"/>
          <w:numId w:val="6"/>
        </w:numPr>
      </w:pPr>
      <w:r>
        <w:t>De aantrekkingskracht tussen moleculen zorgt voor de vanderwaalsbinding.</w:t>
      </w:r>
    </w:p>
    <w:p w14:paraId="57874391" w14:textId="2BA37501" w:rsidR="00126FCE" w:rsidRPr="00126FCE" w:rsidRDefault="00126FCE" w:rsidP="00126FCE">
      <w:pPr>
        <w:pStyle w:val="NoSpacing"/>
        <w:numPr>
          <w:ilvl w:val="0"/>
          <w:numId w:val="6"/>
        </w:numPr>
      </w:pPr>
      <w:r>
        <w:t>Een hogere temperatuur houdt in dat moleculen heftiger bewegen, de zogenaamde temperatuurbeweging.</w:t>
      </w:r>
    </w:p>
    <w:p w14:paraId="7311A512" w14:textId="77777777" w:rsidR="00126FCE" w:rsidRDefault="00126FCE" w:rsidP="00A14A75">
      <w:pPr>
        <w:pStyle w:val="NoSpacing"/>
        <w:rPr>
          <w:color w:val="31849B" w:themeColor="accent5" w:themeShade="BF"/>
          <w:sz w:val="28"/>
        </w:rPr>
      </w:pPr>
    </w:p>
    <w:p w14:paraId="6AD9B71C" w14:textId="7252F1C2" w:rsidR="00A14A75" w:rsidRDefault="00A14A75" w:rsidP="009974B3">
      <w:pPr>
        <w:pStyle w:val="NoSpacing"/>
      </w:pPr>
      <w:r>
        <w:t>Hoe groter de molecuulmassa van de moleculen van een stof, hoe sterker de vanderwaalsbinding is en hoe hoger het smelt- en kookpunt van de stof</w:t>
      </w:r>
      <w:r w:rsidR="00126FCE">
        <w:t>.</w:t>
      </w:r>
    </w:p>
    <w:p w14:paraId="754DEAB1" w14:textId="38E3274A" w:rsidR="00610A95" w:rsidRDefault="00610A95" w:rsidP="009974B3">
      <w:pPr>
        <w:pStyle w:val="NoSpacing"/>
      </w:pPr>
    </w:p>
    <w:p w14:paraId="7D67131A" w14:textId="4422E31F" w:rsidR="00610A95" w:rsidRDefault="00610A95" w:rsidP="009974B3">
      <w:pPr>
        <w:pStyle w:val="NoSpacing"/>
        <w:rPr>
          <w:color w:val="31849B" w:themeColor="accent5" w:themeShade="BF"/>
          <w:sz w:val="28"/>
        </w:rPr>
      </w:pPr>
      <w:r>
        <w:rPr>
          <w:color w:val="31849B" w:themeColor="accent5" w:themeShade="BF"/>
          <w:sz w:val="28"/>
        </w:rPr>
        <w:t>3.5</w:t>
      </w:r>
      <w:r w:rsidRPr="009831BF">
        <w:rPr>
          <w:color w:val="31849B" w:themeColor="accent5" w:themeShade="BF"/>
          <w:sz w:val="28"/>
        </w:rPr>
        <w:t xml:space="preserve"> </w:t>
      </w:r>
      <w:r>
        <w:rPr>
          <w:color w:val="31849B" w:themeColor="accent5" w:themeShade="BF"/>
          <w:sz w:val="28"/>
        </w:rPr>
        <w:t>Waterstofbruggen</w:t>
      </w:r>
    </w:p>
    <w:p w14:paraId="6BDB7116" w14:textId="77777777" w:rsidR="00102260" w:rsidRDefault="00102260" w:rsidP="009974B3">
      <w:pPr>
        <w:pStyle w:val="NoSpacing"/>
        <w:rPr>
          <w:color w:val="31849B" w:themeColor="accent5" w:themeShade="BF"/>
          <w:sz w:val="28"/>
        </w:rPr>
      </w:pPr>
    </w:p>
    <w:p w14:paraId="49AAFD65" w14:textId="71C62F33" w:rsidR="005E26CB" w:rsidRDefault="005E26CB" w:rsidP="00102260">
      <w:pPr>
        <w:pStyle w:val="NoSpacing"/>
        <w:numPr>
          <w:ilvl w:val="0"/>
          <w:numId w:val="9"/>
        </w:numPr>
      </w:pPr>
      <w:r>
        <w:rPr>
          <w:b/>
        </w:rPr>
        <w:t>Waterstofbrug</w:t>
      </w:r>
      <w:r>
        <w:t>: heel sterke dipool-dipoolbinding.</w:t>
      </w:r>
    </w:p>
    <w:p w14:paraId="31BB75E4" w14:textId="22260BD5" w:rsidR="005E26CB" w:rsidRDefault="005E26CB" w:rsidP="005E26CB">
      <w:pPr>
        <w:pStyle w:val="NoSpacing"/>
        <w:numPr>
          <w:ilvl w:val="0"/>
          <w:numId w:val="9"/>
        </w:numPr>
      </w:pPr>
      <w:r w:rsidRPr="005E26CB">
        <w:rPr>
          <w:b/>
        </w:rPr>
        <w:t>Dipoolmolecuul</w:t>
      </w:r>
      <w:r>
        <w:t>: een molecuul met ladingsverdeling.</w:t>
      </w:r>
      <w:r w:rsidRPr="005E26CB">
        <w:t xml:space="preserve"> </w:t>
      </w:r>
    </w:p>
    <w:p w14:paraId="794824B5" w14:textId="77777777" w:rsidR="005E26CB" w:rsidRPr="005E26CB" w:rsidRDefault="005E26CB" w:rsidP="005E26CB">
      <w:pPr>
        <w:pStyle w:val="NoSpacing"/>
        <w:numPr>
          <w:ilvl w:val="0"/>
          <w:numId w:val="9"/>
        </w:numPr>
      </w:pPr>
      <w:r>
        <w:rPr>
          <w:b/>
        </w:rPr>
        <w:t>Dipool-dipoolbinding</w:t>
      </w:r>
      <w:r>
        <w:t>: binding tussen dipoolmoleculen. Deze binding treedt op naast de vanderwaalsbinding, maar is vaak sterker.</w:t>
      </w:r>
    </w:p>
    <w:p w14:paraId="25696DBC" w14:textId="77777777" w:rsidR="005E26CB" w:rsidRDefault="005E26CB" w:rsidP="005E26CB">
      <w:pPr>
        <w:pStyle w:val="NoSpacing"/>
        <w:numPr>
          <w:ilvl w:val="0"/>
          <w:numId w:val="9"/>
        </w:numPr>
      </w:pPr>
      <w:r>
        <w:t>Moleculaire stoffen waarvan de moleculen een OH- of een NH-binding bevatten hebben een hoger kookpunt dan je op grond van hun molecuulmassa zou verwachten.</w:t>
      </w:r>
    </w:p>
    <w:p w14:paraId="41AE9CF0" w14:textId="77777777" w:rsidR="008E4D0D" w:rsidRDefault="008E4D0D" w:rsidP="009974B3">
      <w:pPr>
        <w:pStyle w:val="NoSpacing"/>
      </w:pPr>
    </w:p>
    <w:p w14:paraId="62C76BA4" w14:textId="21E5AE2F" w:rsidR="008E4D0D" w:rsidRDefault="008E4D0D" w:rsidP="008E4D0D">
      <w:pPr>
        <w:pStyle w:val="NoSpacing"/>
      </w:pPr>
      <w:r>
        <w:rPr>
          <w:u w:val="single"/>
        </w:rPr>
        <w:lastRenderedPageBreak/>
        <w:t>Apolaire moleculen</w:t>
      </w:r>
    </w:p>
    <w:p w14:paraId="035815BF" w14:textId="77777777" w:rsidR="008E4D0D" w:rsidRDefault="008E4D0D" w:rsidP="008E4D0D">
      <w:pPr>
        <w:pStyle w:val="NoSpacing"/>
      </w:pPr>
    </w:p>
    <w:p w14:paraId="6546FD9A" w14:textId="7F38F42D" w:rsidR="008E4D0D" w:rsidRDefault="008E4D0D" w:rsidP="008E4D0D">
      <w:pPr>
        <w:pStyle w:val="NoSpacing"/>
        <w:numPr>
          <w:ilvl w:val="0"/>
          <w:numId w:val="8"/>
        </w:numPr>
      </w:pPr>
      <w:r>
        <w:t>Moleculen zonder polaire atoombindingen zijn altijd apolair, er is geen ladingsverdeling in het molecuul.</w:t>
      </w:r>
    </w:p>
    <w:p w14:paraId="0966591D" w14:textId="3CADFE32" w:rsidR="008E4D0D" w:rsidRDefault="008E4D0D" w:rsidP="008E4D0D">
      <w:pPr>
        <w:pStyle w:val="NoSpacing"/>
        <w:numPr>
          <w:ilvl w:val="0"/>
          <w:numId w:val="8"/>
        </w:numPr>
      </w:pPr>
      <w:r>
        <w:t>Het is mogelijk dat een molecuul wel polaire atoombindingen heeft, maar dat deze niet leiden tot een polair molecuul.</w:t>
      </w:r>
    </w:p>
    <w:p w14:paraId="21320743" w14:textId="79670E11" w:rsidR="008E4D0D" w:rsidRDefault="005E26CB" w:rsidP="008E4D0D">
      <w:pPr>
        <w:pStyle w:val="NoSpacing"/>
        <w:numPr>
          <w:ilvl w:val="0"/>
          <w:numId w:val="8"/>
        </w:numPr>
      </w:pPr>
      <w:r>
        <w:rPr>
          <w:noProof/>
          <w:lang w:val="en-US"/>
        </w:rPr>
        <w:drawing>
          <wp:anchor distT="0" distB="0" distL="114300" distR="114300" simplePos="0" relativeHeight="251662336" behindDoc="0" locked="0" layoutInCell="1" allowOverlap="1" wp14:anchorId="4BC4A228" wp14:editId="2087B98C">
            <wp:simplePos x="0" y="0"/>
            <wp:positionH relativeFrom="margin">
              <wp:posOffset>228600</wp:posOffset>
            </wp:positionH>
            <wp:positionV relativeFrom="margin">
              <wp:posOffset>2019300</wp:posOffset>
            </wp:positionV>
            <wp:extent cx="2184400" cy="1524000"/>
            <wp:effectExtent l="25400" t="25400" r="25400" b="254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r="4972"/>
                    <a:stretch/>
                  </pic:blipFill>
                  <pic:spPr bwMode="auto">
                    <a:xfrm>
                      <a:off x="0" y="0"/>
                      <a:ext cx="2184400" cy="1524000"/>
                    </a:xfrm>
                    <a:prstGeom prst="rect">
                      <a:avLst/>
                    </a:prstGeom>
                    <a:noFill/>
                    <a:ln>
                      <a:solidFill>
                        <a:srgbClr val="000000"/>
                      </a:solid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114480">
        <w:t>Als moleculen dezelfde elektronegativiteit hebben trekken ze even hard aan elkaar en is het dus in evenwicht. Dit is een apolair molecuul.</w:t>
      </w:r>
      <w:r w:rsidR="001602FB" w:rsidRPr="001602FB">
        <w:t xml:space="preserve"> </w:t>
      </w:r>
    </w:p>
    <w:p w14:paraId="4FB3A3B0" w14:textId="5910ED28" w:rsidR="00A01262" w:rsidRDefault="00A01262" w:rsidP="008E4D0D">
      <w:pPr>
        <w:pStyle w:val="NoSpacing"/>
      </w:pPr>
    </w:p>
    <w:p w14:paraId="399B8289" w14:textId="2CEDA9C0" w:rsidR="00A01262" w:rsidRDefault="00A01262" w:rsidP="008E4D0D">
      <w:pPr>
        <w:pStyle w:val="NoSpacing"/>
      </w:pPr>
    </w:p>
    <w:p w14:paraId="1DEB9551" w14:textId="77777777" w:rsidR="00A01262" w:rsidRDefault="00A01262" w:rsidP="008E4D0D">
      <w:pPr>
        <w:pStyle w:val="NoSpacing"/>
      </w:pPr>
    </w:p>
    <w:p w14:paraId="71CC0C34" w14:textId="77777777" w:rsidR="00A01262" w:rsidRDefault="00A01262" w:rsidP="008E4D0D">
      <w:pPr>
        <w:pStyle w:val="NoSpacing"/>
      </w:pPr>
    </w:p>
    <w:p w14:paraId="3BFD278B" w14:textId="346C7D09" w:rsidR="00A01262" w:rsidRDefault="00A01262" w:rsidP="008E4D0D">
      <w:pPr>
        <w:pStyle w:val="NoSpacing"/>
      </w:pPr>
    </w:p>
    <w:p w14:paraId="75B56C3F" w14:textId="77777777" w:rsidR="00A01262" w:rsidRDefault="00A01262" w:rsidP="008E4D0D">
      <w:pPr>
        <w:pStyle w:val="NoSpacing"/>
      </w:pPr>
    </w:p>
    <w:p w14:paraId="4C06ACA4" w14:textId="77777777" w:rsidR="00A01262" w:rsidRDefault="00A01262" w:rsidP="008E4D0D">
      <w:pPr>
        <w:pStyle w:val="NoSpacing"/>
      </w:pPr>
    </w:p>
    <w:p w14:paraId="3719DDE1" w14:textId="77777777" w:rsidR="00A01262" w:rsidRDefault="00A01262" w:rsidP="008E4D0D">
      <w:pPr>
        <w:pStyle w:val="NoSpacing"/>
      </w:pPr>
    </w:p>
    <w:p w14:paraId="7661D375" w14:textId="2F15DB90" w:rsidR="00A01262" w:rsidRDefault="00A01262" w:rsidP="008E4D0D">
      <w:pPr>
        <w:pStyle w:val="NoSpacing"/>
      </w:pPr>
    </w:p>
    <w:p w14:paraId="21FA1DBA" w14:textId="7494DEBA" w:rsidR="00A01262" w:rsidRDefault="005E26CB" w:rsidP="008E4D0D">
      <w:pPr>
        <w:pStyle w:val="NoSpacing"/>
      </w:pPr>
      <w:r>
        <w:rPr>
          <w:noProof/>
          <w:lang w:val="en-US"/>
        </w:rPr>
        <mc:AlternateContent>
          <mc:Choice Requires="wps">
            <w:drawing>
              <wp:anchor distT="0" distB="0" distL="114300" distR="114300" simplePos="0" relativeHeight="251661312" behindDoc="0" locked="0" layoutInCell="1" allowOverlap="1" wp14:anchorId="652F2A26" wp14:editId="1B9194E2">
                <wp:simplePos x="0" y="0"/>
                <wp:positionH relativeFrom="column">
                  <wp:posOffset>-2438400</wp:posOffset>
                </wp:positionH>
                <wp:positionV relativeFrom="paragraph">
                  <wp:posOffset>15240</wp:posOffset>
                </wp:positionV>
                <wp:extent cx="24003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00300" cy="685800"/>
                        </a:xfrm>
                        <a:prstGeom prst="rect">
                          <a:avLst/>
                        </a:prstGeom>
                        <a:noFill/>
                        <a:ln>
                          <a:noFill/>
                        </a:ln>
                        <a:effectLst/>
                        <a:extLst>
                          <a:ext uri="{C572A759-6A51-4108-AA02-DFA0A04FC94B}">
                            <ma14:wrappingTextBoxFlag xmlns:ma14="http://schemas.microsoft.com/office/mac/drawingml/2011/main"/>
                          </a:ext>
                        </a:extLst>
                      </wps:spPr>
                      <wps:txbx>
                        <w:txbxContent>
                          <w:p w14:paraId="2FB65DAC" w14:textId="696BF66A" w:rsidR="00A23492" w:rsidRPr="00102260" w:rsidRDefault="00A23492" w:rsidP="006C06E2">
                            <w:pPr>
                              <w:pStyle w:val="NoSpacing"/>
                              <w:rPr>
                                <w:i/>
                                <w:noProof/>
                                <w:sz w:val="20"/>
                                <w:lang w:val="en-US"/>
                              </w:rPr>
                            </w:pPr>
                            <w:r w:rsidRPr="00102260">
                              <w:rPr>
                                <w:i/>
                                <w:noProof/>
                                <w:sz w:val="20"/>
                                <w:lang w:val="en-US"/>
                              </w:rPr>
                              <w:t>Een CO</w:t>
                            </w:r>
                            <w:r w:rsidRPr="00102260">
                              <w:rPr>
                                <w:i/>
                                <w:noProof/>
                                <w:sz w:val="20"/>
                                <w:vertAlign w:val="subscript"/>
                                <w:lang w:val="en-US"/>
                              </w:rPr>
                              <w:t>2</w:t>
                            </w:r>
                            <w:r w:rsidRPr="00102260">
                              <w:rPr>
                                <w:i/>
                                <w:noProof/>
                                <w:sz w:val="20"/>
                                <w:lang w:val="en-US"/>
                              </w:rPr>
                              <w:t>-molecuul heeft twee polaire atoombindingen, maar toch is het een apolair molecuul.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91.95pt;margin-top:1.2pt;width:18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" filled="f" stroked="f">
                <v:textbox>
                  <w:txbxContent>
                    <w:p w14:paraId="2FB65DAC" w14:textId="696BF66A" w:rsidR="00A23492" w:rsidRPr="00102260" w:rsidRDefault="00A23492" w:rsidP="006C06E2">
                      <w:pPr>
                        <w:pStyle w:val="NoSpacing"/>
                        <w:rPr>
                          <w:i/>
                          <w:noProof/>
                          <w:sz w:val="20"/>
                          <w:lang w:val="en-US"/>
                        </w:rPr>
                      </w:pPr>
                      <w:r w:rsidRPr="00102260">
                        <w:rPr>
                          <w:i/>
                          <w:noProof/>
                          <w:sz w:val="20"/>
                          <w:lang w:val="en-US"/>
                        </w:rPr>
                        <w:t>Een CO</w:t>
                      </w:r>
                      <w:r w:rsidRPr="00102260">
                        <w:rPr>
                          <w:i/>
                          <w:noProof/>
                          <w:sz w:val="20"/>
                          <w:vertAlign w:val="subscript"/>
                          <w:lang w:val="en-US"/>
                        </w:rPr>
                        <w:t>2</w:t>
                      </w:r>
                      <w:r w:rsidRPr="00102260">
                        <w:rPr>
                          <w:i/>
                          <w:noProof/>
                          <w:sz w:val="20"/>
                          <w:lang w:val="en-US"/>
                        </w:rPr>
                        <w:t>-molecuul heeft twee polaire atoombindingen, maar toch is het een apolair molecuul.</w:t>
                      </w:r>
                    </w:p>
                  </w:txbxContent>
                </v:textbox>
              </v:shape>
            </w:pict>
          </mc:Fallback>
        </mc:AlternateContent>
      </w:r>
    </w:p>
    <w:p w14:paraId="1353238B" w14:textId="21286E21" w:rsidR="00A01262" w:rsidRDefault="00A01262" w:rsidP="008E4D0D">
      <w:pPr>
        <w:pStyle w:val="NoSpacing"/>
      </w:pPr>
    </w:p>
    <w:p w14:paraId="77873D18" w14:textId="61E29EBA" w:rsidR="00A01262" w:rsidRDefault="00A01262" w:rsidP="008E4D0D">
      <w:pPr>
        <w:pStyle w:val="NoSpacing"/>
      </w:pPr>
    </w:p>
    <w:p w14:paraId="3B095E45" w14:textId="77777777" w:rsidR="005E26CB" w:rsidRDefault="005E26CB" w:rsidP="008E4D0D">
      <w:pPr>
        <w:pStyle w:val="NoSpacing"/>
      </w:pPr>
    </w:p>
    <w:p w14:paraId="7172516F" w14:textId="77777777" w:rsidR="005E26CB" w:rsidRDefault="005E26CB" w:rsidP="008E4D0D">
      <w:pPr>
        <w:pStyle w:val="NoSpacing"/>
      </w:pPr>
    </w:p>
    <w:p w14:paraId="1C697C30" w14:textId="37E21C79" w:rsidR="00A01262" w:rsidRDefault="00A01262" w:rsidP="008E4D0D">
      <w:pPr>
        <w:pStyle w:val="NoSpacing"/>
      </w:pPr>
    </w:p>
    <w:p w14:paraId="05B5BDC7" w14:textId="1818CCDB" w:rsidR="00A21399" w:rsidRDefault="00ED134A" w:rsidP="00ED134A">
      <w:pPr>
        <w:pStyle w:val="NoSpacing"/>
        <w:rPr>
          <w:color w:val="31849B" w:themeColor="accent5" w:themeShade="BF"/>
          <w:sz w:val="28"/>
        </w:rPr>
      </w:pPr>
      <w:r>
        <w:rPr>
          <w:color w:val="31849B" w:themeColor="accent5" w:themeShade="BF"/>
          <w:sz w:val="28"/>
        </w:rPr>
        <w:t xml:space="preserve">3.6 </w:t>
      </w:r>
      <w:r w:rsidR="00A21399">
        <w:rPr>
          <w:color w:val="31849B" w:themeColor="accent5" w:themeShade="BF"/>
          <w:sz w:val="28"/>
        </w:rPr>
        <w:t>Mengsels van moleculaire stoffen</w:t>
      </w:r>
    </w:p>
    <w:p w14:paraId="16C61565" w14:textId="77777777" w:rsidR="00A21399" w:rsidRDefault="00A21399" w:rsidP="00A21399">
      <w:pPr>
        <w:pStyle w:val="NoSpacing"/>
        <w:rPr>
          <w:color w:val="31849B" w:themeColor="accent5" w:themeShade="BF"/>
          <w:sz w:val="28"/>
        </w:rPr>
      </w:pPr>
    </w:p>
    <w:p w14:paraId="0CB8F62E" w14:textId="1744C73C" w:rsidR="00A21399" w:rsidRDefault="00ED134A" w:rsidP="00A21399">
      <w:pPr>
        <w:pStyle w:val="NoSpacing"/>
        <w:rPr>
          <w:u w:val="single"/>
        </w:rPr>
      </w:pPr>
      <w:r>
        <w:rPr>
          <w:u w:val="single"/>
        </w:rPr>
        <w:t>Oplossen</w:t>
      </w:r>
    </w:p>
    <w:p w14:paraId="112017FC" w14:textId="77777777" w:rsidR="00ED134A" w:rsidRDefault="00ED134A" w:rsidP="00A21399">
      <w:pPr>
        <w:pStyle w:val="NoSpacing"/>
      </w:pPr>
    </w:p>
    <w:p w14:paraId="04ED8C2B" w14:textId="19A8C869" w:rsidR="00ED134A" w:rsidRDefault="00267A72" w:rsidP="00ED134A">
      <w:pPr>
        <w:pStyle w:val="NoSpacing"/>
        <w:numPr>
          <w:ilvl w:val="0"/>
          <w:numId w:val="11"/>
        </w:numPr>
      </w:pPr>
      <w:r>
        <w:t>Apolair lost goed op in apolair</w:t>
      </w:r>
    </w:p>
    <w:p w14:paraId="36168994" w14:textId="29A977B3" w:rsidR="00267A72" w:rsidRDefault="00267A72" w:rsidP="00ED134A">
      <w:pPr>
        <w:pStyle w:val="NoSpacing"/>
        <w:numPr>
          <w:ilvl w:val="0"/>
          <w:numId w:val="11"/>
        </w:numPr>
      </w:pPr>
      <w:r>
        <w:t>Polair lost goed op in polair</w:t>
      </w:r>
    </w:p>
    <w:p w14:paraId="7B1D2F38" w14:textId="00EB07BE" w:rsidR="00267A72" w:rsidRDefault="00267A72" w:rsidP="00ED134A">
      <w:pPr>
        <w:pStyle w:val="NoSpacing"/>
        <w:numPr>
          <w:ilvl w:val="0"/>
          <w:numId w:val="11"/>
        </w:numPr>
      </w:pPr>
      <w:r>
        <w:rPr>
          <w:b/>
        </w:rPr>
        <w:t>Hydrofiele stoffen</w:t>
      </w:r>
      <w:r>
        <w:t>: stoffen die goed oplossen in water. Deze stoffen zijn polair.</w:t>
      </w:r>
    </w:p>
    <w:p w14:paraId="47A2AEAB" w14:textId="71947B6B" w:rsidR="00267A72" w:rsidRDefault="00267A72" w:rsidP="00ED134A">
      <w:pPr>
        <w:pStyle w:val="NoSpacing"/>
        <w:numPr>
          <w:ilvl w:val="0"/>
          <w:numId w:val="11"/>
        </w:numPr>
      </w:pPr>
      <w:r>
        <w:rPr>
          <w:b/>
        </w:rPr>
        <w:t>Hydrofobe stoffen</w:t>
      </w:r>
      <w:r>
        <w:t>: stoffen die niet goed oplossen in water. Deze stoffen zijn apolair.</w:t>
      </w:r>
    </w:p>
    <w:p w14:paraId="684FBB85" w14:textId="2A828A58" w:rsidR="00267A72" w:rsidRDefault="00267A72" w:rsidP="00267A72">
      <w:pPr>
        <w:pStyle w:val="NoSpacing"/>
        <w:ind w:left="57"/>
        <w:rPr>
          <w:b/>
        </w:rPr>
      </w:pPr>
      <w:r>
        <w:rPr>
          <w:noProof/>
          <w:lang w:val="en-US"/>
        </w:rPr>
        <w:drawing>
          <wp:anchor distT="0" distB="0" distL="114300" distR="114300" simplePos="0" relativeHeight="251663360" behindDoc="0" locked="0" layoutInCell="1" allowOverlap="1" wp14:anchorId="1254C2E6" wp14:editId="7EEF74AF">
            <wp:simplePos x="0" y="0"/>
            <wp:positionH relativeFrom="margin">
              <wp:posOffset>3533140</wp:posOffset>
            </wp:positionH>
            <wp:positionV relativeFrom="margin">
              <wp:posOffset>6057900</wp:posOffset>
            </wp:positionV>
            <wp:extent cx="2067560" cy="1333500"/>
            <wp:effectExtent l="25400" t="25400" r="15240" b="38100"/>
            <wp:wrapSquare wrapText="bothSides"/>
            <wp:docPr id="6" name="Picture 6" descr="Macintosh HD:Users:eefjeoost1:Downloads:800px-Acetone-structu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eefjeoost1:Downloads:800px-Acetone-structura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7560" cy="1333500"/>
                    </a:xfrm>
                    <a:prstGeom prst="rect">
                      <a:avLst/>
                    </a:prstGeom>
                    <a:noFill/>
                    <a:ln>
                      <a:solidFill>
                        <a:srgbClr val="000000"/>
                      </a:solidFill>
                    </a:ln>
                  </pic:spPr>
                </pic:pic>
              </a:graphicData>
            </a:graphic>
          </wp:anchor>
        </w:drawing>
      </w:r>
    </w:p>
    <w:p w14:paraId="15C74459" w14:textId="77777777" w:rsidR="00267A72" w:rsidRDefault="00267A72" w:rsidP="00267A72">
      <w:pPr>
        <w:pStyle w:val="NoSpacing"/>
        <w:ind w:left="57"/>
      </w:pPr>
      <w:r w:rsidRPr="00267A72">
        <w:t>Sommige stoffen zijn zow</w:t>
      </w:r>
      <w:r>
        <w:t xml:space="preserve">el hydrofiel als </w:t>
      </w:r>
    </w:p>
    <w:p w14:paraId="43C94636" w14:textId="06B6D8A5" w:rsidR="00000625" w:rsidRDefault="00267A72" w:rsidP="006C342E">
      <w:pPr>
        <w:pStyle w:val="NoSpacing"/>
        <w:ind w:left="57"/>
      </w:pPr>
      <w:r>
        <w:t>hydrofoob. Bijvoorbeeld aceton</w:t>
      </w:r>
      <w:r w:rsidR="00CF04B8">
        <w:t>. Aceton lost wel op in water, maar kan geen waterstofbruggen vormen, omdat het geen OH- of NH-groep heeft.</w:t>
      </w:r>
      <w:r w:rsidR="00000625">
        <w:t xml:space="preserve"> Aceton heeft wel een </w:t>
      </w:r>
      <w:r w:rsidR="00000625" w:rsidRPr="00000625">
        <w:rPr>
          <w:b/>
        </w:rPr>
        <w:t>C=O-groep</w:t>
      </w:r>
      <w:r w:rsidR="00000625">
        <w:t xml:space="preserve">, deze kan wel ‘meedoen’ met de waterstof bruggen. Deze groepen worden </w:t>
      </w:r>
      <w:r w:rsidR="00000625" w:rsidRPr="00000625">
        <w:rPr>
          <w:b/>
        </w:rPr>
        <w:t>waterstofbrugontvangende groepen</w:t>
      </w:r>
      <w:r w:rsidR="00000625">
        <w:t xml:space="preserve"> genoemd. Ze vormen geen w</w:t>
      </w:r>
      <w:r w:rsidR="006C342E">
        <w:t xml:space="preserve">aterstofbrug, maar ontvangen </w:t>
      </w:r>
      <w:r w:rsidR="00000625">
        <w:t>waterstofbruggen.</w:t>
      </w:r>
    </w:p>
    <w:p w14:paraId="12EF42CD" w14:textId="77777777" w:rsidR="002B55DB" w:rsidRDefault="002B55DB" w:rsidP="006C342E">
      <w:pPr>
        <w:pStyle w:val="NoSpacing"/>
        <w:ind w:left="57"/>
      </w:pPr>
    </w:p>
    <w:p w14:paraId="7FE271C9" w14:textId="77777777" w:rsidR="002B55DB" w:rsidRDefault="002B55DB" w:rsidP="006C342E">
      <w:pPr>
        <w:pStyle w:val="NoSpacing"/>
        <w:ind w:left="57"/>
      </w:pPr>
    </w:p>
    <w:p w14:paraId="2D341884" w14:textId="77777777" w:rsidR="002B55DB" w:rsidRDefault="002B55DB" w:rsidP="006C342E">
      <w:pPr>
        <w:pStyle w:val="NoSpacing"/>
        <w:ind w:left="57"/>
      </w:pPr>
    </w:p>
    <w:p w14:paraId="429D5A64" w14:textId="77777777" w:rsidR="002B55DB" w:rsidRDefault="002B55DB" w:rsidP="006C342E">
      <w:pPr>
        <w:pStyle w:val="NoSpacing"/>
        <w:ind w:left="57"/>
      </w:pPr>
    </w:p>
    <w:p w14:paraId="29A19163" w14:textId="77777777" w:rsidR="002B55DB" w:rsidRDefault="002B55DB" w:rsidP="006C342E">
      <w:pPr>
        <w:pStyle w:val="NoSpacing"/>
        <w:ind w:left="57"/>
      </w:pPr>
    </w:p>
    <w:p w14:paraId="2FA1E9EA" w14:textId="2DD20562" w:rsidR="006C342E" w:rsidRDefault="006C342E" w:rsidP="006C342E">
      <w:pPr>
        <w:pStyle w:val="NoSpacing"/>
        <w:ind w:left="57"/>
      </w:pPr>
    </w:p>
    <w:p w14:paraId="719783C8" w14:textId="6D254130" w:rsidR="006C342E" w:rsidRDefault="002B55DB" w:rsidP="006C342E">
      <w:pPr>
        <w:pStyle w:val="NoSpacing"/>
        <w:ind w:left="57"/>
      </w:pPr>
      <w:r>
        <w:rPr>
          <w:noProof/>
          <w:lang w:val="en-US"/>
        </w:rPr>
        <w:lastRenderedPageBreak/>
        <w:drawing>
          <wp:anchor distT="0" distB="0" distL="114300" distR="114300" simplePos="0" relativeHeight="251671552" behindDoc="0" locked="0" layoutInCell="1" allowOverlap="1" wp14:anchorId="4EDB0A4C" wp14:editId="4942BE4E">
            <wp:simplePos x="0" y="0"/>
            <wp:positionH relativeFrom="margin">
              <wp:posOffset>4572000</wp:posOffset>
            </wp:positionH>
            <wp:positionV relativeFrom="margin">
              <wp:posOffset>-114300</wp:posOffset>
            </wp:positionV>
            <wp:extent cx="1739900" cy="1066800"/>
            <wp:effectExtent l="0" t="0" r="12700" b="0"/>
            <wp:wrapSquare wrapText="bothSides"/>
            <wp:docPr id="12" name="Picture 7" descr="Macintosh HD:Users:eefjeoost1:Downloads:Scan123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efjeoost1:Downloads:Scan1230012.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0502" t="15894" r="26941" b="28477"/>
                    <a:stretch/>
                  </pic:blipFill>
                  <pic:spPr bwMode="auto">
                    <a:xfrm>
                      <a:off x="0" y="0"/>
                      <a:ext cx="1739900" cy="1066800"/>
                    </a:xfrm>
                    <a:prstGeom prst="rect">
                      <a:avLst/>
                    </a:prstGeom>
                    <a:noFill/>
                    <a:ln>
                      <a:noFill/>
                    </a:ln>
                    <a:extLst>
                      <a:ext uri="{53640926-AAD7-44d8-BBD7-CCE9431645EC}">
                        <a14:shadowObscured xmlns:a14="http://schemas.microsoft.com/office/drawing/2010/main"/>
                      </a:ext>
                    </a:extLst>
                  </pic:spPr>
                </pic:pic>
              </a:graphicData>
            </a:graphic>
          </wp:anchor>
        </w:drawing>
      </w:r>
      <w:r w:rsidR="006C342E">
        <w:rPr>
          <w:b/>
        </w:rPr>
        <w:t>Dynamisch evenwicht</w:t>
      </w:r>
      <w:r w:rsidR="006C342E">
        <w:t>: concentraties in beide lagen zijn gelijk, maar moleculen blijven verplaatsen van de ene laag naa</w:t>
      </w:r>
      <w:r w:rsidR="00416876">
        <w:t>r de andere laag.</w:t>
      </w:r>
    </w:p>
    <w:p w14:paraId="4E06B6EA" w14:textId="77777777" w:rsidR="00416876" w:rsidRDefault="00416876" w:rsidP="006C342E">
      <w:pPr>
        <w:pStyle w:val="NoSpacing"/>
        <w:ind w:left="57"/>
      </w:pPr>
    </w:p>
    <w:p w14:paraId="183C724B" w14:textId="2C273C67" w:rsidR="00416876" w:rsidRPr="00416876" w:rsidRDefault="00DF1F47" w:rsidP="006C342E">
      <w:pPr>
        <w:pStyle w:val="NoSpacing"/>
        <w:ind w:left="57"/>
      </w:pPr>
      <m:oMathPara>
        <m:oMath>
          <m:f>
            <m:fPr>
              <m:ctrlPr>
                <w:rPr>
                  <w:rFonts w:ascii="Cambria Math" w:hAnsi="Cambria Math"/>
                </w:rPr>
              </m:ctrlPr>
            </m:fPr>
            <m:num>
              <m:r>
                <w:rPr>
                  <w:rFonts w:ascii="Cambria Math" w:hAnsi="Cambria Math"/>
                </w:rPr>
                <m:t xml:space="preserve">concentratie </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 xml:space="preserve"> (aq)</m:t>
              </m:r>
            </m:num>
            <m:den>
              <m:r>
                <w:rPr>
                  <w:rFonts w:ascii="Cambria Math" w:hAnsi="Cambria Math"/>
                </w:rPr>
                <m:t xml:space="preserve">concentratie </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 xml:space="preserve"> (wasbenzine)</m:t>
              </m:r>
            </m:den>
          </m:f>
          <m:r>
            <w:rPr>
              <w:rFonts w:ascii="Cambria Math" w:hAnsi="Cambria Math"/>
            </w:rPr>
            <m:t>=constant</m:t>
          </m:r>
        </m:oMath>
      </m:oMathPara>
    </w:p>
    <w:p w14:paraId="208B9785" w14:textId="77777777" w:rsidR="002B55DB" w:rsidRDefault="002B55DB" w:rsidP="006C342E">
      <w:pPr>
        <w:pStyle w:val="NoSpacing"/>
        <w:ind w:left="57"/>
        <w:rPr>
          <w:b/>
        </w:rPr>
      </w:pPr>
    </w:p>
    <w:p w14:paraId="78451494" w14:textId="0224628D" w:rsidR="00416876" w:rsidRDefault="00416876" w:rsidP="006C342E">
      <w:pPr>
        <w:pStyle w:val="NoSpacing"/>
        <w:ind w:left="57"/>
      </w:pPr>
      <w:r>
        <w:rPr>
          <w:b/>
        </w:rPr>
        <w:t>Verdelingsevenwicht</w:t>
      </w:r>
      <w:r>
        <w:t>: verdelen van een stof over twee lagen.</w:t>
      </w:r>
    </w:p>
    <w:p w14:paraId="5D2F7EE8" w14:textId="77777777" w:rsidR="00416876" w:rsidRDefault="00416876" w:rsidP="006C342E">
      <w:pPr>
        <w:pStyle w:val="NoSpacing"/>
        <w:ind w:left="57"/>
      </w:pPr>
    </w:p>
    <w:p w14:paraId="48E56DA6" w14:textId="77777777" w:rsidR="00416876" w:rsidRPr="00416876" w:rsidRDefault="00416876" w:rsidP="006C342E">
      <w:pPr>
        <w:pStyle w:val="NoSpacing"/>
        <w:ind w:left="57"/>
      </w:pPr>
    </w:p>
    <w:p w14:paraId="39D9F83E" w14:textId="1BFE8A5B" w:rsidR="00974CB1" w:rsidRDefault="00974CB1" w:rsidP="00974CB1">
      <w:pPr>
        <w:pStyle w:val="NoSpacing"/>
        <w:rPr>
          <w:color w:val="31849B" w:themeColor="accent5" w:themeShade="BF"/>
          <w:sz w:val="28"/>
        </w:rPr>
      </w:pPr>
      <w:r>
        <w:rPr>
          <w:color w:val="31849B" w:themeColor="accent5" w:themeShade="BF"/>
          <w:sz w:val="28"/>
        </w:rPr>
        <w:t>3.7 Mengsels van moleculaire stoffen</w:t>
      </w:r>
    </w:p>
    <w:p w14:paraId="5D171124" w14:textId="77777777" w:rsidR="00000625" w:rsidRDefault="00000625" w:rsidP="00000625">
      <w:pPr>
        <w:pStyle w:val="NoSpacing"/>
        <w:ind w:left="57"/>
      </w:pPr>
    </w:p>
    <w:p w14:paraId="7B9169D4" w14:textId="6C269E02" w:rsidR="00631E0B" w:rsidRPr="00631E0B" w:rsidRDefault="00631E0B" w:rsidP="00CF04B8">
      <w:pPr>
        <w:pStyle w:val="NoSpacing"/>
        <w:ind w:left="57"/>
        <w:rPr>
          <w:u w:val="single"/>
        </w:rPr>
      </w:pPr>
      <w:r>
        <w:rPr>
          <w:u w:val="single"/>
        </w:rPr>
        <w:t>Het volume van een mol gas</w:t>
      </w:r>
    </w:p>
    <w:p w14:paraId="1495D252" w14:textId="77777777" w:rsidR="00631E0B" w:rsidRDefault="00631E0B" w:rsidP="00CF04B8">
      <w:pPr>
        <w:pStyle w:val="NoSpacing"/>
        <w:ind w:left="57"/>
      </w:pPr>
    </w:p>
    <w:p w14:paraId="0318162F" w14:textId="1E8B1E3E" w:rsidR="00CF04B8" w:rsidRDefault="00974CB1" w:rsidP="00CF04B8">
      <w:pPr>
        <w:pStyle w:val="NoSpacing"/>
        <w:ind w:left="57"/>
      </w:pPr>
      <w:r>
        <w:t>Bij een constante temperatuur en druk bevatten gelijke volumes (bv. 1,00 dm</w:t>
      </w:r>
      <w:r>
        <w:rPr>
          <w:vertAlign w:val="superscript"/>
        </w:rPr>
        <w:t>3</w:t>
      </w:r>
      <w:r>
        <w:t>) van verschillende gassen evenveel moleculen dus evenveel mol.</w:t>
      </w:r>
    </w:p>
    <w:p w14:paraId="19139014" w14:textId="579BDE20" w:rsidR="00974CB1" w:rsidRDefault="00974CB1" w:rsidP="00CF04B8">
      <w:pPr>
        <w:pStyle w:val="NoSpacing"/>
        <w:ind w:left="57"/>
      </w:pPr>
    </w:p>
    <w:p w14:paraId="11A54CAB" w14:textId="04BC9D64" w:rsidR="001B0635" w:rsidRDefault="001B0635" w:rsidP="001B0635">
      <w:pPr>
        <w:pStyle w:val="NoSpacing"/>
        <w:numPr>
          <w:ilvl w:val="0"/>
          <w:numId w:val="12"/>
        </w:numPr>
      </w:pPr>
      <w:r>
        <w:t>1,00 dm</w:t>
      </w:r>
      <w:r>
        <w:rPr>
          <w:vertAlign w:val="superscript"/>
        </w:rPr>
        <w:t>3</w:t>
      </w:r>
      <w:r>
        <w:t xml:space="preserve"> waterstof heeft een massa van 0,0846 g</w:t>
      </w:r>
    </w:p>
    <w:p w14:paraId="657A109E" w14:textId="58BF798B" w:rsidR="00873189" w:rsidRDefault="001B0635" w:rsidP="00873189">
      <w:pPr>
        <w:pStyle w:val="NoSpacing"/>
        <w:numPr>
          <w:ilvl w:val="0"/>
          <w:numId w:val="12"/>
        </w:numPr>
      </w:pPr>
      <w:r>
        <w:t>1,00 dm</w:t>
      </w:r>
      <w:r>
        <w:rPr>
          <w:vertAlign w:val="superscript"/>
        </w:rPr>
        <w:t>3</w:t>
      </w:r>
      <w:r w:rsidR="00873189">
        <w:t xml:space="preserve"> zuurstof heeft een massa van 1,344 g</w:t>
      </w:r>
    </w:p>
    <w:p w14:paraId="1529DCCE" w14:textId="575F7159" w:rsidR="00873189" w:rsidRDefault="00873189" w:rsidP="001B0635">
      <w:pPr>
        <w:pStyle w:val="NoSpacing"/>
        <w:numPr>
          <w:ilvl w:val="0"/>
          <w:numId w:val="12"/>
        </w:numPr>
      </w:pPr>
      <w:r>
        <w:t>1,00 dm</w:t>
      </w:r>
      <w:r>
        <w:rPr>
          <w:vertAlign w:val="superscript"/>
        </w:rPr>
        <w:t>3</w:t>
      </w:r>
      <w:r>
        <w:t xml:space="preserve"> koolstofdioxide heeft een massa van 1,85 g</w:t>
      </w:r>
    </w:p>
    <w:p w14:paraId="134BA0AB" w14:textId="77777777" w:rsidR="00873189" w:rsidRDefault="00873189" w:rsidP="00873189">
      <w:pPr>
        <w:pStyle w:val="NoSpacing"/>
        <w:ind w:left="114"/>
      </w:pPr>
    </w:p>
    <w:tbl>
      <w:tblPr>
        <w:tblW w:w="3900" w:type="dxa"/>
        <w:jc w:val="center"/>
        <w:tblInd w:w="93" w:type="dxa"/>
        <w:tblLook w:val="04A0" w:firstRow="1" w:lastRow="0" w:firstColumn="1" w:lastColumn="0" w:noHBand="0" w:noVBand="1"/>
      </w:tblPr>
      <w:tblGrid>
        <w:gridCol w:w="1300"/>
        <w:gridCol w:w="1300"/>
        <w:gridCol w:w="1300"/>
      </w:tblGrid>
      <w:tr w:rsidR="00873189" w:rsidRPr="00873189" w14:paraId="68AA7B85" w14:textId="77777777" w:rsidTr="001025D2">
        <w:trPr>
          <w:trHeight w:val="300"/>
          <w:jc w:val="center"/>
        </w:trPr>
        <w:tc>
          <w:tcPr>
            <w:tcW w:w="1300"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48D644BB" w14:textId="17864E14" w:rsidR="00873189" w:rsidRPr="00873189" w:rsidRDefault="00873189" w:rsidP="00873189">
            <w:pPr>
              <w:jc w:val="center"/>
              <w:rPr>
                <w:rFonts w:ascii="Calibri" w:eastAsia="Times New Roman" w:hAnsi="Calibri" w:cs="Times New Roman"/>
                <w:color w:val="FFFFFF"/>
              </w:rPr>
            </w:pPr>
            <w:r w:rsidRPr="00873189">
              <w:rPr>
                <w:rFonts w:ascii="Calibri" w:eastAsia="Times New Roman" w:hAnsi="Calibri" w:cs="Times New Roman"/>
                <w:color w:val="FFFFFF"/>
              </w:rPr>
              <w:t>gram H</w:t>
            </w:r>
            <w:r>
              <w:rPr>
                <w:rFonts w:ascii="Calibri" w:eastAsia="Times New Roman" w:hAnsi="Calibri" w:cs="Times New Roman"/>
                <w:color w:val="FFFFFF"/>
                <w:vertAlign w:val="subscript"/>
              </w:rPr>
              <w:t>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F179246" w14:textId="77777777" w:rsidR="00873189" w:rsidRPr="00873189" w:rsidRDefault="00873189" w:rsidP="00873189">
            <w:pPr>
              <w:jc w:val="center"/>
              <w:rPr>
                <w:rFonts w:ascii="Calibri" w:eastAsia="Times New Roman" w:hAnsi="Calibri" w:cs="Times New Roman"/>
                <w:color w:val="000000"/>
              </w:rPr>
            </w:pPr>
            <w:r w:rsidRPr="00873189">
              <w:rPr>
                <w:rFonts w:ascii="Calibri" w:eastAsia="Times New Roman" w:hAnsi="Calibri" w:cs="Times New Roman"/>
                <w:color w:val="000000"/>
              </w:rPr>
              <w:t>2,016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6536731" w14:textId="77777777" w:rsidR="00873189" w:rsidRPr="00873189" w:rsidRDefault="00873189" w:rsidP="00873189">
            <w:pPr>
              <w:jc w:val="center"/>
              <w:rPr>
                <w:rFonts w:ascii="Calibri" w:eastAsia="Times New Roman" w:hAnsi="Calibri" w:cs="Times New Roman"/>
                <w:color w:val="000000"/>
              </w:rPr>
            </w:pPr>
            <w:r w:rsidRPr="00873189">
              <w:rPr>
                <w:rFonts w:ascii="Calibri" w:eastAsia="Times New Roman" w:hAnsi="Calibri" w:cs="Times New Roman"/>
                <w:color w:val="000000"/>
              </w:rPr>
              <w:t>0,0846</w:t>
            </w:r>
          </w:p>
        </w:tc>
      </w:tr>
      <w:tr w:rsidR="00873189" w:rsidRPr="00873189" w14:paraId="0D73335E" w14:textId="77777777" w:rsidTr="001025D2">
        <w:trPr>
          <w:trHeight w:val="300"/>
          <w:jc w:val="center"/>
        </w:trPr>
        <w:tc>
          <w:tcPr>
            <w:tcW w:w="1300" w:type="dxa"/>
            <w:tcBorders>
              <w:top w:val="nil"/>
              <w:left w:val="single" w:sz="4" w:space="0" w:color="auto"/>
              <w:bottom w:val="single" w:sz="4" w:space="0" w:color="auto"/>
              <w:right w:val="single" w:sz="4" w:space="0" w:color="auto"/>
            </w:tcBorders>
            <w:shd w:val="clear" w:color="000000" w:fill="92CDDC"/>
            <w:noWrap/>
            <w:vAlign w:val="center"/>
            <w:hideMark/>
          </w:tcPr>
          <w:p w14:paraId="6F518A69" w14:textId="166E2032" w:rsidR="00873189" w:rsidRPr="00873189" w:rsidRDefault="00873189" w:rsidP="00873189">
            <w:pPr>
              <w:jc w:val="center"/>
              <w:rPr>
                <w:rFonts w:ascii="Calibri" w:eastAsia="Times New Roman" w:hAnsi="Calibri" w:cs="Times New Roman"/>
                <w:color w:val="FFFFFF"/>
              </w:rPr>
            </w:pPr>
            <w:r w:rsidRPr="00873189">
              <w:rPr>
                <w:rFonts w:ascii="Calibri" w:eastAsia="Times New Roman" w:hAnsi="Calibri" w:cs="Times New Roman"/>
                <w:color w:val="FFFFFF"/>
              </w:rPr>
              <w:t>mol H</w:t>
            </w:r>
            <w:r>
              <w:rPr>
                <w:rFonts w:ascii="Calibri" w:eastAsia="Times New Roman" w:hAnsi="Calibri" w:cs="Times New Roman"/>
                <w:color w:val="FFFFFF"/>
                <w:vertAlign w:val="subscript"/>
              </w:rPr>
              <w:t>2</w:t>
            </w:r>
          </w:p>
        </w:tc>
        <w:tc>
          <w:tcPr>
            <w:tcW w:w="1300" w:type="dxa"/>
            <w:tcBorders>
              <w:top w:val="nil"/>
              <w:left w:val="nil"/>
              <w:bottom w:val="single" w:sz="4" w:space="0" w:color="auto"/>
              <w:right w:val="single" w:sz="4" w:space="0" w:color="auto"/>
            </w:tcBorders>
            <w:shd w:val="clear" w:color="auto" w:fill="auto"/>
            <w:noWrap/>
            <w:vAlign w:val="center"/>
            <w:hideMark/>
          </w:tcPr>
          <w:p w14:paraId="2637C9F8" w14:textId="77777777" w:rsidR="00873189" w:rsidRPr="00873189" w:rsidRDefault="00873189" w:rsidP="00873189">
            <w:pPr>
              <w:jc w:val="center"/>
              <w:rPr>
                <w:rFonts w:ascii="Calibri" w:eastAsia="Times New Roman" w:hAnsi="Calibri" w:cs="Times New Roman"/>
                <w:color w:val="000000"/>
              </w:rPr>
            </w:pPr>
            <w:r w:rsidRPr="00873189">
              <w:rPr>
                <w:rFonts w:ascii="Calibri" w:eastAsia="Times New Roman" w:hAnsi="Calibri"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14:paraId="454BF141" w14:textId="77777777" w:rsidR="00873189" w:rsidRPr="00873189" w:rsidRDefault="00873189" w:rsidP="00873189">
            <w:pPr>
              <w:jc w:val="center"/>
              <w:rPr>
                <w:rFonts w:ascii="Calibri" w:eastAsia="Times New Roman" w:hAnsi="Calibri" w:cs="Times New Roman"/>
                <w:color w:val="000000"/>
              </w:rPr>
            </w:pPr>
            <w:r w:rsidRPr="00873189">
              <w:rPr>
                <w:rFonts w:ascii="Calibri" w:eastAsia="Times New Roman" w:hAnsi="Calibri" w:cs="Times New Roman"/>
                <w:color w:val="000000"/>
              </w:rPr>
              <w:t>x</w:t>
            </w:r>
          </w:p>
        </w:tc>
      </w:tr>
    </w:tbl>
    <w:p w14:paraId="30B69F92" w14:textId="77777777" w:rsidR="00873189" w:rsidRDefault="00873189" w:rsidP="00873189">
      <w:pPr>
        <w:pStyle w:val="NoSpacing"/>
        <w:ind w:left="114"/>
      </w:pPr>
    </w:p>
    <w:p w14:paraId="10F082C0" w14:textId="171662C4" w:rsidR="001025D2" w:rsidRPr="001025D2" w:rsidRDefault="00873189" w:rsidP="001025D2">
      <w:pPr>
        <w:pStyle w:val="NoSpacing"/>
        <w:ind w:left="114"/>
      </w:pPr>
      <m:oMathPara>
        <m:oMath>
          <m:r>
            <w:rPr>
              <w:rFonts w:ascii="Cambria Math" w:hAnsi="Cambria Math"/>
            </w:rPr>
            <m:t>x=</m:t>
          </m:r>
          <m:f>
            <m:fPr>
              <m:ctrlPr>
                <w:rPr>
                  <w:rFonts w:ascii="Cambria Math" w:hAnsi="Cambria Math"/>
                </w:rPr>
              </m:ctrlPr>
            </m:fPr>
            <m:num>
              <m:r>
                <w:rPr>
                  <w:rFonts w:ascii="Cambria Math" w:hAnsi="Cambria Math"/>
                </w:rPr>
                <m:t>2,016 × 1,00 mol</m:t>
              </m:r>
            </m:num>
            <m:den>
              <m:r>
                <w:rPr>
                  <w:rFonts w:ascii="Cambria Math" w:hAnsi="Cambria Math"/>
                </w:rPr>
                <m:t>32,00 g</m:t>
              </m:r>
            </m:den>
          </m:f>
          <m:r>
            <w:rPr>
              <w:rFonts w:ascii="Cambria Math" w:hAnsi="Cambria Math"/>
            </w:rPr>
            <m:t>=</m:t>
          </m:r>
          <m:r>
            <m:rPr>
              <m:sty m:val="bi"/>
            </m:rPr>
            <w:rPr>
              <w:rFonts w:ascii="Cambria Math" w:hAnsi="Cambria Math"/>
            </w:rPr>
            <m:t>0,0420</m:t>
          </m:r>
          <m:r>
            <w:rPr>
              <w:rFonts w:ascii="Cambria Math" w:hAnsi="Cambria Math"/>
            </w:rPr>
            <m:t xml:space="preserve"> mol </m:t>
          </m:r>
          <m:sSub>
            <m:sSubPr>
              <m:ctrlPr>
                <w:rPr>
                  <w:rFonts w:ascii="Cambria Math" w:hAnsi="Cambria Math"/>
                  <w:i/>
                </w:rPr>
              </m:ctrlPr>
            </m:sSubPr>
            <m:e>
              <m:r>
                <w:rPr>
                  <w:rFonts w:ascii="Cambria Math" w:hAnsi="Cambria Math"/>
                </w:rPr>
                <m:t>H</m:t>
              </m:r>
            </m:e>
            <m:sub>
              <m:r>
                <w:rPr>
                  <w:rFonts w:ascii="Cambria Math" w:hAnsi="Cambria Math"/>
                </w:rPr>
                <m:t>2</m:t>
              </m:r>
            </m:sub>
          </m:sSub>
        </m:oMath>
      </m:oMathPara>
    </w:p>
    <w:p w14:paraId="0A7BCC15" w14:textId="77777777" w:rsidR="001025D2" w:rsidRDefault="001025D2" w:rsidP="001025D2">
      <w:pPr>
        <w:pStyle w:val="NoSpacing"/>
        <w:ind w:left="114"/>
      </w:pPr>
    </w:p>
    <w:tbl>
      <w:tblPr>
        <w:tblW w:w="3900" w:type="dxa"/>
        <w:jc w:val="center"/>
        <w:tblInd w:w="93" w:type="dxa"/>
        <w:tblLook w:val="04A0" w:firstRow="1" w:lastRow="0" w:firstColumn="1" w:lastColumn="0" w:noHBand="0" w:noVBand="1"/>
      </w:tblPr>
      <w:tblGrid>
        <w:gridCol w:w="1300"/>
        <w:gridCol w:w="1300"/>
        <w:gridCol w:w="1300"/>
      </w:tblGrid>
      <w:tr w:rsidR="001025D2" w:rsidRPr="001025D2" w14:paraId="6969EE31" w14:textId="77777777" w:rsidTr="001025D2">
        <w:trPr>
          <w:trHeight w:val="300"/>
          <w:jc w:val="center"/>
        </w:trPr>
        <w:tc>
          <w:tcPr>
            <w:tcW w:w="1300"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0178B9BD" w14:textId="5C963E26" w:rsidR="001025D2" w:rsidRPr="001025D2" w:rsidRDefault="001025D2" w:rsidP="001025D2">
            <w:pPr>
              <w:jc w:val="center"/>
              <w:rPr>
                <w:rFonts w:ascii="Calibri" w:eastAsia="Times New Roman" w:hAnsi="Calibri" w:cs="Times New Roman"/>
                <w:color w:val="FFFFFF"/>
              </w:rPr>
            </w:pPr>
            <w:r w:rsidRPr="001025D2">
              <w:rPr>
                <w:rFonts w:ascii="Calibri" w:eastAsia="Times New Roman" w:hAnsi="Calibri" w:cs="Times New Roman"/>
                <w:color w:val="FFFFFF"/>
              </w:rPr>
              <w:t>gram O</w:t>
            </w:r>
            <w:r>
              <w:rPr>
                <w:rFonts w:ascii="Calibri" w:eastAsia="Times New Roman" w:hAnsi="Calibri" w:cs="Times New Roman"/>
                <w:color w:val="FFFFFF"/>
                <w:vertAlign w:val="subscript"/>
              </w:rPr>
              <w:t>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F7A2D34" w14:textId="77777777" w:rsidR="001025D2" w:rsidRPr="001025D2" w:rsidRDefault="001025D2" w:rsidP="001025D2">
            <w:pPr>
              <w:jc w:val="center"/>
              <w:rPr>
                <w:rFonts w:ascii="Calibri" w:eastAsia="Times New Roman" w:hAnsi="Calibri" w:cs="Times New Roman"/>
                <w:color w:val="000000"/>
              </w:rPr>
            </w:pPr>
            <w:r w:rsidRPr="001025D2">
              <w:rPr>
                <w:rFonts w:ascii="Calibri" w:eastAsia="Times New Roman" w:hAnsi="Calibri" w:cs="Times New Roman"/>
                <w:color w:val="000000"/>
              </w:rPr>
              <w:t>32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D24D771" w14:textId="77777777" w:rsidR="001025D2" w:rsidRPr="001025D2" w:rsidRDefault="001025D2" w:rsidP="001025D2">
            <w:pPr>
              <w:jc w:val="center"/>
              <w:rPr>
                <w:rFonts w:ascii="Calibri" w:eastAsia="Times New Roman" w:hAnsi="Calibri" w:cs="Times New Roman"/>
                <w:color w:val="000000"/>
              </w:rPr>
            </w:pPr>
            <w:r w:rsidRPr="001025D2">
              <w:rPr>
                <w:rFonts w:ascii="Calibri" w:eastAsia="Times New Roman" w:hAnsi="Calibri" w:cs="Times New Roman"/>
                <w:color w:val="000000"/>
              </w:rPr>
              <w:t>1,344</w:t>
            </w:r>
          </w:p>
        </w:tc>
      </w:tr>
      <w:tr w:rsidR="001025D2" w:rsidRPr="001025D2" w14:paraId="6A01ED2D" w14:textId="77777777" w:rsidTr="001025D2">
        <w:trPr>
          <w:trHeight w:val="300"/>
          <w:jc w:val="center"/>
        </w:trPr>
        <w:tc>
          <w:tcPr>
            <w:tcW w:w="1300" w:type="dxa"/>
            <w:tcBorders>
              <w:top w:val="nil"/>
              <w:left w:val="single" w:sz="4" w:space="0" w:color="auto"/>
              <w:bottom w:val="single" w:sz="4" w:space="0" w:color="auto"/>
              <w:right w:val="single" w:sz="4" w:space="0" w:color="auto"/>
            </w:tcBorders>
            <w:shd w:val="clear" w:color="000000" w:fill="92CDDC"/>
            <w:noWrap/>
            <w:vAlign w:val="center"/>
            <w:hideMark/>
          </w:tcPr>
          <w:p w14:paraId="1FE3B1C2" w14:textId="0ADB2F78" w:rsidR="001025D2" w:rsidRPr="001025D2" w:rsidRDefault="001025D2" w:rsidP="001025D2">
            <w:pPr>
              <w:jc w:val="center"/>
              <w:rPr>
                <w:rFonts w:ascii="Calibri" w:eastAsia="Times New Roman" w:hAnsi="Calibri" w:cs="Times New Roman"/>
                <w:color w:val="FFFFFF"/>
                <w:vertAlign w:val="subscript"/>
              </w:rPr>
            </w:pPr>
            <w:r w:rsidRPr="001025D2">
              <w:rPr>
                <w:rFonts w:ascii="Calibri" w:eastAsia="Times New Roman" w:hAnsi="Calibri" w:cs="Times New Roman"/>
                <w:color w:val="FFFFFF"/>
              </w:rPr>
              <w:t>mol O</w:t>
            </w:r>
            <w:r>
              <w:rPr>
                <w:rFonts w:ascii="Calibri" w:eastAsia="Times New Roman" w:hAnsi="Calibri" w:cs="Times New Roman"/>
                <w:color w:val="FFFFFF"/>
                <w:vertAlign w:val="subscript"/>
              </w:rPr>
              <w:t>2</w:t>
            </w:r>
          </w:p>
        </w:tc>
        <w:tc>
          <w:tcPr>
            <w:tcW w:w="1300" w:type="dxa"/>
            <w:tcBorders>
              <w:top w:val="nil"/>
              <w:left w:val="nil"/>
              <w:bottom w:val="single" w:sz="4" w:space="0" w:color="auto"/>
              <w:right w:val="single" w:sz="4" w:space="0" w:color="auto"/>
            </w:tcBorders>
            <w:shd w:val="clear" w:color="auto" w:fill="auto"/>
            <w:noWrap/>
            <w:vAlign w:val="center"/>
            <w:hideMark/>
          </w:tcPr>
          <w:p w14:paraId="7D271ECA" w14:textId="77777777" w:rsidR="001025D2" w:rsidRPr="001025D2" w:rsidRDefault="001025D2" w:rsidP="001025D2">
            <w:pPr>
              <w:jc w:val="center"/>
              <w:rPr>
                <w:rFonts w:ascii="Calibri" w:eastAsia="Times New Roman" w:hAnsi="Calibri" w:cs="Times New Roman"/>
                <w:color w:val="000000"/>
              </w:rPr>
            </w:pPr>
            <w:r w:rsidRPr="001025D2">
              <w:rPr>
                <w:rFonts w:ascii="Calibri" w:eastAsia="Times New Roman" w:hAnsi="Calibri"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14:paraId="60D517E1" w14:textId="77777777" w:rsidR="001025D2" w:rsidRPr="001025D2" w:rsidRDefault="001025D2" w:rsidP="001025D2">
            <w:pPr>
              <w:jc w:val="center"/>
              <w:rPr>
                <w:rFonts w:ascii="Calibri" w:eastAsia="Times New Roman" w:hAnsi="Calibri" w:cs="Times New Roman"/>
                <w:color w:val="000000"/>
              </w:rPr>
            </w:pPr>
            <w:r w:rsidRPr="001025D2">
              <w:rPr>
                <w:rFonts w:ascii="Calibri" w:eastAsia="Times New Roman" w:hAnsi="Calibri" w:cs="Times New Roman"/>
                <w:color w:val="000000"/>
              </w:rPr>
              <w:t>x</w:t>
            </w:r>
          </w:p>
        </w:tc>
      </w:tr>
    </w:tbl>
    <w:p w14:paraId="75D4A878" w14:textId="77777777" w:rsidR="001025D2" w:rsidRPr="00974CB1" w:rsidRDefault="001025D2" w:rsidP="001025D2">
      <w:pPr>
        <w:pStyle w:val="NoSpacing"/>
      </w:pPr>
    </w:p>
    <w:p w14:paraId="51ACA60E" w14:textId="58C537DE" w:rsidR="00873189" w:rsidRDefault="001025D2" w:rsidP="00873189">
      <w:pPr>
        <w:pStyle w:val="NoSpacing"/>
        <w:ind w:left="114"/>
      </w:pPr>
      <m:oMathPara>
        <m:oMath>
          <m:r>
            <w:rPr>
              <w:rFonts w:ascii="Cambria Math" w:hAnsi="Cambria Math"/>
            </w:rPr>
            <m:t>x=</m:t>
          </m:r>
          <m:f>
            <m:fPr>
              <m:ctrlPr>
                <w:rPr>
                  <w:rFonts w:ascii="Cambria Math" w:hAnsi="Cambria Math"/>
                </w:rPr>
              </m:ctrlPr>
            </m:fPr>
            <m:num>
              <m:r>
                <w:rPr>
                  <w:rFonts w:ascii="Cambria Math" w:hAnsi="Cambria Math"/>
                </w:rPr>
                <m:t>1,344 × 1,00 mol</m:t>
              </m:r>
            </m:num>
            <m:den>
              <m:r>
                <w:rPr>
                  <w:rFonts w:ascii="Cambria Math" w:hAnsi="Cambria Math"/>
                </w:rPr>
                <m:t>32,00 g</m:t>
              </m:r>
            </m:den>
          </m:f>
          <m:r>
            <w:rPr>
              <w:rFonts w:ascii="Cambria Math" w:hAnsi="Cambria Math"/>
            </w:rPr>
            <m:t>=</m:t>
          </m:r>
          <m:r>
            <m:rPr>
              <m:sty m:val="bi"/>
            </m:rPr>
            <w:rPr>
              <w:rFonts w:ascii="Cambria Math" w:hAnsi="Cambria Math"/>
            </w:rPr>
            <m:t>0,04200</m:t>
          </m:r>
          <m:r>
            <w:rPr>
              <w:rFonts w:ascii="Cambria Math" w:hAnsi="Cambria Math"/>
            </w:rPr>
            <m:t xml:space="preserve"> mol </m:t>
          </m:r>
          <m:sSub>
            <m:sSubPr>
              <m:ctrlPr>
                <w:rPr>
                  <w:rFonts w:ascii="Cambria Math" w:hAnsi="Cambria Math"/>
                  <w:i/>
                </w:rPr>
              </m:ctrlPr>
            </m:sSubPr>
            <m:e>
              <m:r>
                <w:rPr>
                  <w:rFonts w:ascii="Cambria Math" w:hAnsi="Cambria Math"/>
                </w:rPr>
                <m:t>O</m:t>
              </m:r>
            </m:e>
            <m:sub>
              <m:r>
                <w:rPr>
                  <w:rFonts w:ascii="Cambria Math" w:hAnsi="Cambria Math"/>
                </w:rPr>
                <m:t>2</m:t>
              </m:r>
            </m:sub>
          </m:sSub>
        </m:oMath>
      </m:oMathPara>
    </w:p>
    <w:p w14:paraId="676B3A8E" w14:textId="7B0AEF3B" w:rsidR="00873189" w:rsidRPr="00974CB1" w:rsidRDefault="00873189" w:rsidP="00873189">
      <w:pPr>
        <w:pStyle w:val="NoSpacing"/>
        <w:ind w:left="114"/>
      </w:pPr>
    </w:p>
    <w:tbl>
      <w:tblPr>
        <w:tblW w:w="3900" w:type="dxa"/>
        <w:jc w:val="center"/>
        <w:tblInd w:w="93" w:type="dxa"/>
        <w:tblLook w:val="04A0" w:firstRow="1" w:lastRow="0" w:firstColumn="1" w:lastColumn="0" w:noHBand="0" w:noVBand="1"/>
      </w:tblPr>
      <w:tblGrid>
        <w:gridCol w:w="1300"/>
        <w:gridCol w:w="1300"/>
        <w:gridCol w:w="1300"/>
      </w:tblGrid>
      <w:tr w:rsidR="001025D2" w:rsidRPr="001025D2" w14:paraId="7D54F5B1" w14:textId="77777777" w:rsidTr="001025D2">
        <w:trPr>
          <w:trHeight w:val="300"/>
          <w:jc w:val="center"/>
        </w:trPr>
        <w:tc>
          <w:tcPr>
            <w:tcW w:w="1300"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0C37E6AA" w14:textId="15B8C525" w:rsidR="001025D2" w:rsidRPr="001025D2" w:rsidRDefault="001025D2" w:rsidP="001025D2">
            <w:pPr>
              <w:jc w:val="center"/>
              <w:rPr>
                <w:rFonts w:ascii="Calibri" w:eastAsia="Times New Roman" w:hAnsi="Calibri" w:cs="Times New Roman"/>
                <w:color w:val="FFFFFF"/>
              </w:rPr>
            </w:pPr>
            <w:r w:rsidRPr="001025D2">
              <w:rPr>
                <w:rFonts w:ascii="Calibri" w:eastAsia="Times New Roman" w:hAnsi="Calibri" w:cs="Times New Roman"/>
                <w:color w:val="FFFFFF"/>
              </w:rPr>
              <w:t>gram CO</w:t>
            </w:r>
            <w:r>
              <w:rPr>
                <w:rFonts w:ascii="Calibri" w:eastAsia="Times New Roman" w:hAnsi="Calibri" w:cs="Times New Roman"/>
                <w:color w:val="FFFFFF"/>
                <w:vertAlign w:val="subscript"/>
              </w:rPr>
              <w:t>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798CB31" w14:textId="77777777" w:rsidR="001025D2" w:rsidRPr="001025D2" w:rsidRDefault="001025D2" w:rsidP="001025D2">
            <w:pPr>
              <w:jc w:val="center"/>
              <w:rPr>
                <w:rFonts w:ascii="Calibri" w:eastAsia="Times New Roman" w:hAnsi="Calibri" w:cs="Times New Roman"/>
                <w:color w:val="000000"/>
              </w:rPr>
            </w:pPr>
            <w:r w:rsidRPr="001025D2">
              <w:rPr>
                <w:rFonts w:ascii="Calibri" w:eastAsia="Times New Roman" w:hAnsi="Calibri" w:cs="Times New Roman"/>
                <w:color w:val="000000"/>
              </w:rPr>
              <w:t>44,01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BB802ED" w14:textId="77777777" w:rsidR="001025D2" w:rsidRPr="001025D2" w:rsidRDefault="001025D2" w:rsidP="001025D2">
            <w:pPr>
              <w:jc w:val="center"/>
              <w:rPr>
                <w:rFonts w:ascii="Calibri" w:eastAsia="Times New Roman" w:hAnsi="Calibri" w:cs="Times New Roman"/>
                <w:color w:val="000000"/>
              </w:rPr>
            </w:pPr>
            <w:r w:rsidRPr="001025D2">
              <w:rPr>
                <w:rFonts w:ascii="Calibri" w:eastAsia="Times New Roman" w:hAnsi="Calibri" w:cs="Times New Roman"/>
                <w:color w:val="000000"/>
              </w:rPr>
              <w:t>1,85</w:t>
            </w:r>
          </w:p>
        </w:tc>
      </w:tr>
      <w:tr w:rsidR="001025D2" w:rsidRPr="001025D2" w14:paraId="3E945BE5" w14:textId="77777777" w:rsidTr="001025D2">
        <w:trPr>
          <w:trHeight w:val="300"/>
          <w:jc w:val="center"/>
        </w:trPr>
        <w:tc>
          <w:tcPr>
            <w:tcW w:w="1300" w:type="dxa"/>
            <w:tcBorders>
              <w:top w:val="nil"/>
              <w:left w:val="single" w:sz="4" w:space="0" w:color="auto"/>
              <w:bottom w:val="single" w:sz="4" w:space="0" w:color="auto"/>
              <w:right w:val="single" w:sz="4" w:space="0" w:color="auto"/>
            </w:tcBorders>
            <w:shd w:val="clear" w:color="000000" w:fill="92CDDC"/>
            <w:noWrap/>
            <w:vAlign w:val="center"/>
            <w:hideMark/>
          </w:tcPr>
          <w:p w14:paraId="3F627EF6" w14:textId="6C6FD8E8" w:rsidR="001025D2" w:rsidRPr="001025D2" w:rsidRDefault="001025D2" w:rsidP="001025D2">
            <w:pPr>
              <w:jc w:val="center"/>
              <w:rPr>
                <w:rFonts w:ascii="Calibri" w:eastAsia="Times New Roman" w:hAnsi="Calibri" w:cs="Times New Roman"/>
                <w:color w:val="FFFFFF"/>
              </w:rPr>
            </w:pPr>
            <w:r w:rsidRPr="001025D2">
              <w:rPr>
                <w:rFonts w:ascii="Calibri" w:eastAsia="Times New Roman" w:hAnsi="Calibri" w:cs="Times New Roman"/>
                <w:color w:val="FFFFFF"/>
              </w:rPr>
              <w:t>mol CO</w:t>
            </w:r>
            <w:r>
              <w:rPr>
                <w:rFonts w:ascii="Calibri" w:eastAsia="Times New Roman" w:hAnsi="Calibri" w:cs="Times New Roman"/>
                <w:color w:val="FFFFFF"/>
                <w:vertAlign w:val="subscript"/>
              </w:rPr>
              <w:t>2</w:t>
            </w:r>
          </w:p>
        </w:tc>
        <w:tc>
          <w:tcPr>
            <w:tcW w:w="1300" w:type="dxa"/>
            <w:tcBorders>
              <w:top w:val="nil"/>
              <w:left w:val="nil"/>
              <w:bottom w:val="single" w:sz="4" w:space="0" w:color="auto"/>
              <w:right w:val="single" w:sz="4" w:space="0" w:color="auto"/>
            </w:tcBorders>
            <w:shd w:val="clear" w:color="auto" w:fill="auto"/>
            <w:noWrap/>
            <w:vAlign w:val="center"/>
            <w:hideMark/>
          </w:tcPr>
          <w:p w14:paraId="40AD805A" w14:textId="77777777" w:rsidR="001025D2" w:rsidRPr="001025D2" w:rsidRDefault="001025D2" w:rsidP="001025D2">
            <w:pPr>
              <w:jc w:val="center"/>
              <w:rPr>
                <w:rFonts w:ascii="Calibri" w:eastAsia="Times New Roman" w:hAnsi="Calibri" w:cs="Times New Roman"/>
                <w:color w:val="000000"/>
              </w:rPr>
            </w:pPr>
            <w:r w:rsidRPr="001025D2">
              <w:rPr>
                <w:rFonts w:ascii="Calibri" w:eastAsia="Times New Roman" w:hAnsi="Calibri"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14:paraId="5B21E67E" w14:textId="77777777" w:rsidR="001025D2" w:rsidRPr="001025D2" w:rsidRDefault="001025D2" w:rsidP="001025D2">
            <w:pPr>
              <w:jc w:val="center"/>
              <w:rPr>
                <w:rFonts w:ascii="Calibri" w:eastAsia="Times New Roman" w:hAnsi="Calibri" w:cs="Times New Roman"/>
                <w:color w:val="000000"/>
              </w:rPr>
            </w:pPr>
            <w:r w:rsidRPr="001025D2">
              <w:rPr>
                <w:rFonts w:ascii="Calibri" w:eastAsia="Times New Roman" w:hAnsi="Calibri" w:cs="Times New Roman"/>
                <w:color w:val="000000"/>
              </w:rPr>
              <w:t>x</w:t>
            </w:r>
          </w:p>
        </w:tc>
      </w:tr>
    </w:tbl>
    <w:p w14:paraId="4F2DCCEB" w14:textId="77777777" w:rsidR="008E6D45" w:rsidRDefault="008E6D45" w:rsidP="001025D2">
      <w:pPr>
        <w:pStyle w:val="NoSpacing"/>
        <w:ind w:left="57"/>
        <w:jc w:val="center"/>
      </w:pPr>
    </w:p>
    <w:p w14:paraId="4EBC28D2" w14:textId="77777777" w:rsidR="00873189" w:rsidRDefault="00873189" w:rsidP="00873189">
      <w:pPr>
        <w:pStyle w:val="NoSpacing"/>
        <w:ind w:left="114"/>
      </w:pPr>
    </w:p>
    <w:p w14:paraId="2376E55F" w14:textId="2474B602" w:rsidR="00873189" w:rsidRPr="00974CB1" w:rsidRDefault="00873189" w:rsidP="00873189">
      <w:pPr>
        <w:pStyle w:val="NoSpacing"/>
        <w:ind w:left="114"/>
      </w:pPr>
      <m:oMathPara>
        <m:oMath>
          <m:r>
            <w:rPr>
              <w:rFonts w:ascii="Cambria Math" w:hAnsi="Cambria Math"/>
            </w:rPr>
            <m:t>x=</m:t>
          </m:r>
          <m:f>
            <m:fPr>
              <m:ctrlPr>
                <w:rPr>
                  <w:rFonts w:ascii="Cambria Math" w:hAnsi="Cambria Math"/>
                </w:rPr>
              </m:ctrlPr>
            </m:fPr>
            <m:num>
              <m:r>
                <w:rPr>
                  <w:rFonts w:ascii="Cambria Math" w:hAnsi="Cambria Math"/>
                </w:rPr>
                <m:t>1,85 × 1,00 mol</m:t>
              </m:r>
            </m:num>
            <m:den>
              <m:r>
                <w:rPr>
                  <w:rFonts w:ascii="Cambria Math" w:hAnsi="Cambria Math"/>
                </w:rPr>
                <m:t>32,00 g</m:t>
              </m:r>
            </m:den>
          </m:f>
          <m:r>
            <w:rPr>
              <w:rFonts w:ascii="Cambria Math" w:hAnsi="Cambria Math"/>
            </w:rPr>
            <m:t>=</m:t>
          </m:r>
          <m:r>
            <m:rPr>
              <m:sty m:val="bi"/>
            </m:rPr>
            <w:rPr>
              <w:rFonts w:ascii="Cambria Math" w:hAnsi="Cambria Math"/>
            </w:rPr>
            <m:t>0,0420</m:t>
          </m:r>
          <m:r>
            <w:rPr>
              <w:rFonts w:ascii="Cambria Math" w:hAnsi="Cambria Math"/>
            </w:rPr>
            <m:t xml:space="preserve"> mol </m:t>
          </m:r>
          <m:sSub>
            <m:sSubPr>
              <m:ctrlPr>
                <w:rPr>
                  <w:rFonts w:ascii="Cambria Math" w:hAnsi="Cambria Math"/>
                  <w:i/>
                </w:rPr>
              </m:ctrlPr>
            </m:sSubPr>
            <m:e>
              <m:r>
                <w:rPr>
                  <w:rFonts w:ascii="Cambria Math" w:hAnsi="Cambria Math"/>
                </w:rPr>
                <m:t>CO</m:t>
              </m:r>
            </m:e>
            <m:sub>
              <m:r>
                <w:rPr>
                  <w:rFonts w:ascii="Cambria Math" w:hAnsi="Cambria Math"/>
                </w:rPr>
                <m:t>2</m:t>
              </m:r>
            </m:sub>
          </m:sSub>
        </m:oMath>
      </m:oMathPara>
    </w:p>
    <w:p w14:paraId="2B1B371A" w14:textId="77777777" w:rsidR="008E6D45" w:rsidRDefault="008E6D45" w:rsidP="00CF04B8">
      <w:pPr>
        <w:pStyle w:val="NoSpacing"/>
        <w:ind w:left="57"/>
      </w:pPr>
    </w:p>
    <w:p w14:paraId="57EAC6E6" w14:textId="185E7B50" w:rsidR="001025D2" w:rsidRPr="001025D2" w:rsidRDefault="001025D2" w:rsidP="001025D2">
      <w:pPr>
        <w:pStyle w:val="NoSpacing"/>
        <w:ind w:left="57"/>
      </w:pPr>
      <w:r>
        <w:rPr>
          <w:b/>
        </w:rPr>
        <w:t>Wet van Avogadro</w:t>
      </w:r>
      <w:r>
        <w:t xml:space="preserve">: moleculen nemen in de gasfase evenveel ruimte in. </w:t>
      </w:r>
      <w:r w:rsidR="00A7499C">
        <w:t xml:space="preserve">De </w:t>
      </w:r>
      <w:r>
        <w:t xml:space="preserve">moleculen </w:t>
      </w:r>
      <w:r w:rsidR="00A7499C">
        <w:t xml:space="preserve">hebben </w:t>
      </w:r>
      <w:r>
        <w:t>dan een</w:t>
      </w:r>
      <w:r w:rsidR="00A7499C">
        <w:t xml:space="preserve"> grote afstand tot elkaar. Daarom h</w:t>
      </w:r>
      <w:r>
        <w:t>eeft de grootte van het molecuul geen invloed meer op het aantal moleculen dat in een ruimte past.</w:t>
      </w:r>
    </w:p>
    <w:p w14:paraId="4AE2FFE3" w14:textId="7BAD5917" w:rsidR="00CD63EB" w:rsidRDefault="00B7148C" w:rsidP="008E4D0D">
      <w:pPr>
        <w:pStyle w:val="NoSpacing"/>
      </w:pPr>
      <w:r>
        <w:rPr>
          <w:noProof/>
          <w:lang w:val="en-US"/>
        </w:rPr>
        <w:drawing>
          <wp:anchor distT="0" distB="0" distL="114300" distR="114300" simplePos="0" relativeHeight="251674624" behindDoc="0" locked="0" layoutInCell="1" allowOverlap="1" wp14:anchorId="6FD02190" wp14:editId="73173A2C">
            <wp:simplePos x="0" y="0"/>
            <wp:positionH relativeFrom="margin">
              <wp:posOffset>685800</wp:posOffset>
            </wp:positionH>
            <wp:positionV relativeFrom="margin">
              <wp:posOffset>8039735</wp:posOffset>
            </wp:positionV>
            <wp:extent cx="3618865" cy="1142365"/>
            <wp:effectExtent l="0" t="0" r="0" b="635"/>
            <wp:wrapSquare wrapText="bothSides"/>
            <wp:docPr id="13" name="Picture 8" descr="Macintosh HD:Users:eefjeoost1:Downloads:Scan123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eefjeoost1:Downloads:Scan123001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8865" cy="1142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1D8AE0" w14:textId="723B60DE" w:rsidR="00945DCA" w:rsidRDefault="00945DCA" w:rsidP="008E4D0D">
      <w:pPr>
        <w:pStyle w:val="NoSpacing"/>
      </w:pPr>
    </w:p>
    <w:p w14:paraId="11BE35E6" w14:textId="77777777" w:rsidR="00945DCA" w:rsidRDefault="00945DCA" w:rsidP="008E4D0D">
      <w:pPr>
        <w:pStyle w:val="NoSpacing"/>
      </w:pPr>
    </w:p>
    <w:p w14:paraId="2088AFB6" w14:textId="6CF1A880" w:rsidR="00631E0B" w:rsidRDefault="00631E0B" w:rsidP="008E4D0D">
      <w:pPr>
        <w:pStyle w:val="NoSpacing"/>
        <w:rPr>
          <w:u w:val="single"/>
        </w:rPr>
      </w:pPr>
      <w:r>
        <w:rPr>
          <w:u w:val="single"/>
        </w:rPr>
        <w:lastRenderedPageBreak/>
        <w:t>Rekenen aan het volume van een mol gas</w:t>
      </w:r>
    </w:p>
    <w:p w14:paraId="31089171" w14:textId="7334F2D0" w:rsidR="00631E0B" w:rsidRDefault="00631E0B" w:rsidP="008E4D0D">
      <w:pPr>
        <w:pStyle w:val="NoSpacing"/>
        <w:rPr>
          <w:u w:val="single"/>
        </w:rPr>
      </w:pPr>
    </w:p>
    <w:p w14:paraId="60DA9776" w14:textId="7847C38F" w:rsidR="00A02284" w:rsidRDefault="000E23AA" w:rsidP="008E4D0D">
      <w:pPr>
        <w:pStyle w:val="NoSpacing"/>
      </w:pPr>
      <w:r>
        <w:rPr>
          <w:b/>
        </w:rPr>
        <w:t>Molair Volume (V</w:t>
      </w:r>
      <w:r>
        <w:rPr>
          <w:b/>
          <w:vertAlign w:val="subscript"/>
        </w:rPr>
        <w:t>m</w:t>
      </w:r>
      <w:r>
        <w:rPr>
          <w:b/>
        </w:rPr>
        <w:t>)</w:t>
      </w:r>
      <w:r>
        <w:t>: het volume van 1,00 mol gas.</w:t>
      </w:r>
    </w:p>
    <w:p w14:paraId="2430391D" w14:textId="05AE526F" w:rsidR="002B55DB" w:rsidRDefault="00945DCA" w:rsidP="008E4D0D">
      <w:pPr>
        <w:pStyle w:val="NoSpacing"/>
      </w:pPr>
      <w:bookmarkStart w:id="0" w:name="_GoBack"/>
      <w:r>
        <w:rPr>
          <w:noProof/>
          <w:lang w:val="en-US"/>
        </w:rPr>
        <w:drawing>
          <wp:anchor distT="0" distB="0" distL="114300" distR="114300" simplePos="0" relativeHeight="251728896" behindDoc="0" locked="0" layoutInCell="1" allowOverlap="1" wp14:anchorId="1AE7FBCE" wp14:editId="02F59BF4">
            <wp:simplePos x="0" y="0"/>
            <wp:positionH relativeFrom="margin">
              <wp:posOffset>571500</wp:posOffset>
            </wp:positionH>
            <wp:positionV relativeFrom="margin">
              <wp:posOffset>685800</wp:posOffset>
            </wp:positionV>
            <wp:extent cx="4092575" cy="1910080"/>
            <wp:effectExtent l="0" t="0" r="0" b="0"/>
            <wp:wrapSquare wrapText="bothSides"/>
            <wp:docPr id="99" name="Picture 11" descr="Macintosh HD:Users:eefjeoost1:Desktop:Schermafbeelding 2016-01-03 om 14.0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eefjeoost1:Desktop:Schermafbeelding 2016-01-03 om 14.08.26.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13713" t="36508" r="40193" b="29042"/>
                    <a:stretch/>
                  </pic:blipFill>
                  <pic:spPr bwMode="auto">
                    <a:xfrm>
                      <a:off x="0" y="0"/>
                      <a:ext cx="4092575" cy="1910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37E9AF2C" w14:textId="162B935F" w:rsidR="00945DCA" w:rsidRDefault="00945DCA" w:rsidP="008E4D0D">
      <w:pPr>
        <w:pStyle w:val="NoSpacing"/>
      </w:pPr>
    </w:p>
    <w:p w14:paraId="1AF1EBF3" w14:textId="34799D82" w:rsidR="00945DCA" w:rsidRDefault="00945DCA" w:rsidP="008E4D0D">
      <w:pPr>
        <w:pStyle w:val="NoSpacing"/>
      </w:pPr>
    </w:p>
    <w:p w14:paraId="4DF58F43" w14:textId="20A40CD6" w:rsidR="00945DCA" w:rsidRDefault="00945DCA" w:rsidP="008E4D0D">
      <w:pPr>
        <w:pStyle w:val="NoSpacing"/>
      </w:pPr>
    </w:p>
    <w:p w14:paraId="6085C9D7" w14:textId="4E759032" w:rsidR="00945DCA" w:rsidRDefault="00DF1F47" w:rsidP="008E4D0D">
      <w:pPr>
        <w:pStyle w:val="NoSpacing"/>
      </w:pPr>
      <w:r>
        <w:rPr>
          <w:noProof/>
          <w:lang w:val="en-US"/>
        </w:rPr>
        <mc:AlternateContent>
          <mc:Choice Requires="wps">
            <w:drawing>
              <wp:anchor distT="0" distB="0" distL="114300" distR="114300" simplePos="0" relativeHeight="251737088" behindDoc="0" locked="0" layoutInCell="1" allowOverlap="1" wp14:anchorId="26793B4C" wp14:editId="0F29A54F">
                <wp:simplePos x="0" y="0"/>
                <wp:positionH relativeFrom="column">
                  <wp:posOffset>2057400</wp:posOffset>
                </wp:positionH>
                <wp:positionV relativeFrom="paragraph">
                  <wp:posOffset>144780</wp:posOffset>
                </wp:positionV>
                <wp:extent cx="457200" cy="342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457200" cy="342900"/>
                        </a:xfrm>
                        <a:prstGeom prst="rect">
                          <a:avLst/>
                        </a:prstGeom>
                        <a:solidFill>
                          <a:srgbClr val="FFFFFF"/>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C92DFA" w14:textId="384355CC" w:rsidR="00DF1F47" w:rsidRPr="00DF1F47" w:rsidRDefault="00DF1F47" w:rsidP="00DF1F47">
                            <w:pPr>
                              <w:pStyle w:val="NoSpacing"/>
                              <w:rPr>
                                <w:vertAlign w:val="subscript"/>
                              </w:rPr>
                            </w:pPr>
                            <w:r>
                              <w:t>xV</w:t>
                            </w:r>
                            <w:r>
                              <w:rPr>
                                <w:vertAlign w:val="subscript"/>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7" type="#_x0000_t202" style="position:absolute;margin-left:162pt;margin-top:11.4pt;width:36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" stroked="f">
                <v:textbox>
                  <w:txbxContent>
                    <w:p w14:paraId="2AC92DFA" w14:textId="384355CC" w:rsidR="00DF1F47" w:rsidRPr="00DF1F47" w:rsidRDefault="00DF1F47" w:rsidP="00DF1F47">
                      <w:pPr>
                        <w:pStyle w:val="NoSpacing"/>
                        <w:rPr>
                          <w:vertAlign w:val="subscript"/>
                        </w:rPr>
                      </w:pPr>
                      <w:r>
                        <w:t>xV</w:t>
                      </w:r>
                      <w:r>
                        <w:rPr>
                          <w:vertAlign w:val="subscript"/>
                        </w:rPr>
                        <w:t>m</w:t>
                      </w:r>
                    </w:p>
                  </w:txbxContent>
                </v:textbox>
                <w10:wrap type="square"/>
              </v:shape>
            </w:pict>
          </mc:Fallback>
        </mc:AlternateContent>
      </w:r>
    </w:p>
    <w:p w14:paraId="079D2868" w14:textId="6693C83C" w:rsidR="00945DCA" w:rsidRDefault="00DF1F47" w:rsidP="008E4D0D">
      <w:pPr>
        <w:pStyle w:val="NoSpacing"/>
      </w:pPr>
      <w:r>
        <w:rPr>
          <w:noProof/>
          <w:lang w:val="en-US"/>
        </w:rPr>
        <mc:AlternateContent>
          <mc:Choice Requires="wps">
            <w:drawing>
              <wp:anchor distT="0" distB="0" distL="114300" distR="114300" simplePos="0" relativeHeight="251739136" behindDoc="0" locked="0" layoutInCell="1" allowOverlap="1" wp14:anchorId="7E5E6BAB" wp14:editId="451A55BA">
                <wp:simplePos x="0" y="0"/>
                <wp:positionH relativeFrom="column">
                  <wp:posOffset>2628900</wp:posOffset>
                </wp:positionH>
                <wp:positionV relativeFrom="paragraph">
                  <wp:posOffset>83820</wp:posOffset>
                </wp:positionV>
                <wp:extent cx="457200" cy="3429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457200" cy="342900"/>
                        </a:xfrm>
                        <a:prstGeom prst="rect">
                          <a:avLst/>
                        </a:prstGeom>
                        <a:solidFill>
                          <a:srgbClr val="FFFFFF"/>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F018C2" w14:textId="544A4CC9" w:rsidR="00DF1F47" w:rsidRPr="00DF1F47" w:rsidRDefault="00DF1F47" w:rsidP="00DF1F47">
                            <w:pPr>
                              <w:pStyle w:val="NoSpacing"/>
                              <w:rPr>
                                <w:vertAlign w:val="subscript"/>
                              </w:rPr>
                            </w:pPr>
                            <w:r>
                              <w:t>:</w:t>
                            </w:r>
                            <w:r>
                              <w:t>V</w:t>
                            </w:r>
                            <w:r>
                              <w:rPr>
                                <w:vertAlign w:val="subscript"/>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207pt;margin-top:6.6pt;width:36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" stroked="f">
                <v:textbox>
                  <w:txbxContent>
                    <w:p w14:paraId="34F018C2" w14:textId="544A4CC9" w:rsidR="00DF1F47" w:rsidRPr="00DF1F47" w:rsidRDefault="00DF1F47" w:rsidP="00DF1F47">
                      <w:pPr>
                        <w:pStyle w:val="NoSpacing"/>
                        <w:rPr>
                          <w:vertAlign w:val="subscript"/>
                        </w:rPr>
                      </w:pPr>
                      <w:r>
                        <w:t>:</w:t>
                      </w:r>
                      <w:r>
                        <w:t>V</w:t>
                      </w:r>
                      <w:r>
                        <w:rPr>
                          <w:vertAlign w:val="subscript"/>
                        </w:rPr>
                        <w:t>m</w:t>
                      </w:r>
                    </w:p>
                  </w:txbxContent>
                </v:textbox>
                <w10:wrap type="square"/>
              </v:shape>
            </w:pict>
          </mc:Fallback>
        </mc:AlternateContent>
      </w:r>
    </w:p>
    <w:p w14:paraId="3323D574" w14:textId="057E9502" w:rsidR="00945DCA" w:rsidRDefault="00945DCA" w:rsidP="008E4D0D">
      <w:pPr>
        <w:pStyle w:val="NoSpacing"/>
      </w:pPr>
    </w:p>
    <w:p w14:paraId="00C09B69" w14:textId="61CA1F28" w:rsidR="00945DCA" w:rsidRDefault="00945DCA" w:rsidP="008E4D0D">
      <w:pPr>
        <w:pStyle w:val="NoSpacing"/>
      </w:pPr>
    </w:p>
    <w:p w14:paraId="690BCF78" w14:textId="0FB94F7C" w:rsidR="002B55DB" w:rsidRDefault="002B55DB" w:rsidP="008E4D0D">
      <w:pPr>
        <w:pStyle w:val="NoSpacing"/>
      </w:pPr>
    </w:p>
    <w:p w14:paraId="052328CE" w14:textId="7116116A" w:rsidR="002B55DB" w:rsidRDefault="002B55DB" w:rsidP="008E4D0D">
      <w:pPr>
        <w:pStyle w:val="NoSpacing"/>
      </w:pPr>
    </w:p>
    <w:p w14:paraId="30E12421" w14:textId="50329E38" w:rsidR="002B55DB" w:rsidRDefault="002B55DB" w:rsidP="008E4D0D">
      <w:pPr>
        <w:pStyle w:val="NoSpacing"/>
      </w:pPr>
    </w:p>
    <w:p w14:paraId="4833CFCB" w14:textId="77777777" w:rsidR="002B55DB" w:rsidRDefault="002B55DB" w:rsidP="008E4D0D">
      <w:pPr>
        <w:pStyle w:val="NoSpacing"/>
      </w:pPr>
    </w:p>
    <w:p w14:paraId="06B7755E" w14:textId="42E73998" w:rsidR="002B55DB" w:rsidRDefault="002B55DB" w:rsidP="008E4D0D">
      <w:pPr>
        <w:pStyle w:val="NoSpacing"/>
      </w:pPr>
    </w:p>
    <w:p w14:paraId="7B7A402B" w14:textId="77777777" w:rsidR="00945DCA" w:rsidRDefault="00945DCA" w:rsidP="00132EC6">
      <w:pPr>
        <w:pStyle w:val="NoSpacing"/>
      </w:pPr>
    </w:p>
    <w:p w14:paraId="415AC452" w14:textId="77777777" w:rsidR="00132EC6" w:rsidRDefault="00132EC6" w:rsidP="00132EC6">
      <w:pPr>
        <w:pStyle w:val="NoSpacing"/>
        <w:rPr>
          <w:u w:val="single"/>
        </w:rPr>
      </w:pPr>
      <w:r>
        <w:rPr>
          <w:u w:val="single"/>
        </w:rPr>
        <w:t>Significante cijfers</w:t>
      </w:r>
    </w:p>
    <w:p w14:paraId="522A62A4" w14:textId="77777777" w:rsidR="00132EC6" w:rsidRDefault="00132EC6" w:rsidP="00132EC6">
      <w:pPr>
        <w:pStyle w:val="NoSpacing"/>
        <w:rPr>
          <w:u w:val="single"/>
        </w:rPr>
      </w:pPr>
    </w:p>
    <w:p w14:paraId="3F171A26" w14:textId="0AA195DE" w:rsidR="00132EC6" w:rsidRPr="002B55DB" w:rsidRDefault="00132EC6" w:rsidP="00132EC6">
      <w:pPr>
        <w:pStyle w:val="NoSpacing"/>
      </w:pPr>
      <w:r>
        <w:rPr>
          <w:b/>
          <w:noProof/>
          <w:lang w:val="en-US"/>
        </w:rPr>
        <mc:AlternateContent>
          <mc:Choice Requires="wps">
            <w:drawing>
              <wp:anchor distT="0" distB="0" distL="114300" distR="114300" simplePos="0" relativeHeight="251677696" behindDoc="0" locked="0" layoutInCell="1" allowOverlap="1" wp14:anchorId="5BA41371" wp14:editId="408ABC07">
                <wp:simplePos x="0" y="0"/>
                <wp:positionH relativeFrom="column">
                  <wp:posOffset>2400300</wp:posOffset>
                </wp:positionH>
                <wp:positionV relativeFrom="paragraph">
                  <wp:posOffset>10160</wp:posOffset>
                </wp:positionV>
                <wp:extent cx="18288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E9EEB4" w14:textId="77777777" w:rsidR="00A23492" w:rsidRDefault="00A23492" w:rsidP="00132EC6">
                            <w:pPr>
                              <w:pStyle w:val="NoSpacing"/>
                            </w:pPr>
                            <w:r>
                              <w:sym w:font="Wingdings" w:char="F0E0"/>
                            </w:r>
                            <w:r>
                              <w:t xml:space="preserve"> 3 significante cijfers</w:t>
                            </w:r>
                          </w:p>
                          <w:p w14:paraId="1F77693A" w14:textId="77777777" w:rsidR="00A23492" w:rsidRDefault="00A23492" w:rsidP="00132EC6">
                            <w:pPr>
                              <w:pStyle w:val="NoSpacing"/>
                            </w:pPr>
                            <w:r>
                              <w:sym w:font="Wingdings" w:char="F0E0"/>
                            </w:r>
                            <w:r>
                              <w:t xml:space="preserve"> 2 significante cijfers</w:t>
                            </w:r>
                          </w:p>
                          <w:p w14:paraId="430C9709" w14:textId="77777777" w:rsidR="00A23492" w:rsidRDefault="00A23492" w:rsidP="00132EC6">
                            <w:pPr>
                              <w:pStyle w:val="NoSpacing"/>
                            </w:pPr>
                            <w:r>
                              <w:sym w:font="Wingdings" w:char="F0E0"/>
                            </w:r>
                            <w:r>
                              <w:t xml:space="preserve"> 2 significante cijfers</w:t>
                            </w:r>
                          </w:p>
                          <w:p w14:paraId="550AFA40" w14:textId="77777777" w:rsidR="00A23492" w:rsidRDefault="00A23492" w:rsidP="00132EC6">
                            <w:pPr>
                              <w:pStyle w:val="NoSpacing"/>
                            </w:pPr>
                            <w:r>
                              <w:sym w:font="Wingdings" w:char="F0E0"/>
                            </w:r>
                            <w:r>
                              <w:t xml:space="preserve"> 4 significante cijfers</w:t>
                            </w:r>
                          </w:p>
                          <w:p w14:paraId="212F5C1E" w14:textId="77777777" w:rsidR="00A23492" w:rsidRDefault="00A23492" w:rsidP="00132EC6">
                            <w:pPr>
                              <w:pStyle w:val="NoSpacing"/>
                            </w:pPr>
                            <w:r>
                              <w:sym w:font="Wingdings" w:char="F0E0"/>
                            </w:r>
                            <w:r>
                              <w:t xml:space="preserve"> 4 significante cijfers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7" type="#_x0000_t202" style="position:absolute;margin-left:189pt;margin-top:.8pt;width:2in;height:81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" filled="f" stroked="f">
                <v:textbox>
                  <w:txbxContent>
                    <w:p w14:paraId="6EE9EEB4" w14:textId="77777777" w:rsidR="00A23492" w:rsidRDefault="00A23492" w:rsidP="00132EC6">
                      <w:pPr>
                        <w:pStyle w:val="NoSpacing"/>
                      </w:pPr>
                      <w:r>
                        <w:sym w:font="Wingdings" w:char="F0E0"/>
                      </w:r>
                      <w:r>
                        <w:t xml:space="preserve"> </w:t>
                      </w:r>
                      <w:r>
                        <w:t>3 significante cijfers</w:t>
                      </w:r>
                    </w:p>
                    <w:p w14:paraId="1F77693A" w14:textId="77777777" w:rsidR="00A23492" w:rsidRDefault="00A23492" w:rsidP="00132EC6">
                      <w:pPr>
                        <w:pStyle w:val="NoSpacing"/>
                      </w:pPr>
                      <w:r>
                        <w:sym w:font="Wingdings" w:char="F0E0"/>
                      </w:r>
                      <w:r>
                        <w:t xml:space="preserve"> 2 significante cijfers</w:t>
                      </w:r>
                    </w:p>
                    <w:p w14:paraId="430C9709" w14:textId="77777777" w:rsidR="00A23492" w:rsidRDefault="00A23492" w:rsidP="00132EC6">
                      <w:pPr>
                        <w:pStyle w:val="NoSpacing"/>
                      </w:pPr>
                      <w:r>
                        <w:sym w:font="Wingdings" w:char="F0E0"/>
                      </w:r>
                      <w:r>
                        <w:t xml:space="preserve"> 2 significante cijfers</w:t>
                      </w:r>
                    </w:p>
                    <w:p w14:paraId="550AFA40" w14:textId="77777777" w:rsidR="00A23492" w:rsidRDefault="00A23492" w:rsidP="00132EC6">
                      <w:pPr>
                        <w:pStyle w:val="NoSpacing"/>
                      </w:pPr>
                      <w:r>
                        <w:sym w:font="Wingdings" w:char="F0E0"/>
                      </w:r>
                      <w:r>
                        <w:t xml:space="preserve"> 4 significante cijfers</w:t>
                      </w:r>
                    </w:p>
                    <w:p w14:paraId="212F5C1E" w14:textId="77777777" w:rsidR="00A23492" w:rsidRDefault="00A23492" w:rsidP="00132EC6">
                      <w:pPr>
                        <w:pStyle w:val="NoSpacing"/>
                      </w:pPr>
                      <w:r>
                        <w:sym w:font="Wingdings" w:char="F0E0"/>
                      </w:r>
                      <w:r>
                        <w:t xml:space="preserve"> 4 significante cijfers</w:t>
                      </w:r>
                    </w:p>
                  </w:txbxContent>
                </v:textbox>
                <w10:wrap type="square"/>
              </v:shape>
            </w:pict>
          </mc:Fallback>
        </mc:AlternateContent>
      </w:r>
      <w:r>
        <w:rPr>
          <w:b/>
          <w:noProof/>
          <w:lang w:val="en-US"/>
        </w:rPr>
        <mc:AlternateContent>
          <mc:Choice Requires="wps">
            <w:drawing>
              <wp:anchor distT="0" distB="0" distL="114300" distR="114300" simplePos="0" relativeHeight="251676672" behindDoc="0" locked="0" layoutInCell="1" allowOverlap="1" wp14:anchorId="255C3A8D" wp14:editId="5E3EFD2D">
                <wp:simplePos x="0" y="0"/>
                <wp:positionH relativeFrom="column">
                  <wp:posOffset>1600200</wp:posOffset>
                </wp:positionH>
                <wp:positionV relativeFrom="paragraph">
                  <wp:posOffset>10160</wp:posOffset>
                </wp:positionV>
                <wp:extent cx="800100" cy="10287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8001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EDAFD5" w14:textId="77777777" w:rsidR="00A23492" w:rsidRDefault="00A23492" w:rsidP="00132EC6">
                            <w:pPr>
                              <w:pStyle w:val="NoSpacing"/>
                              <w:rPr>
                                <w:rFonts w:cs="Arial"/>
                              </w:rPr>
                            </w:pPr>
                            <w:r>
                              <w:rPr>
                                <w:rFonts w:cs="Arial"/>
                              </w:rPr>
                              <w:t>0,0234</w:t>
                            </w:r>
                          </w:p>
                          <w:p w14:paraId="297F5C6A" w14:textId="77777777" w:rsidR="00A23492" w:rsidRDefault="00A23492" w:rsidP="00132EC6">
                            <w:pPr>
                              <w:pStyle w:val="NoSpacing"/>
                              <w:rPr>
                                <w:rFonts w:cs="Arial"/>
                              </w:rPr>
                            </w:pPr>
                            <w:r w:rsidRPr="00544F3C">
                              <w:rPr>
                                <w:rFonts w:cs="Arial"/>
                              </w:rPr>
                              <w:t>0,32</w:t>
                            </w:r>
                          </w:p>
                          <w:p w14:paraId="160926C7" w14:textId="77777777" w:rsidR="00A23492" w:rsidRDefault="00A23492" w:rsidP="00132EC6">
                            <w:pPr>
                              <w:pStyle w:val="NoSpacing"/>
                              <w:rPr>
                                <w:rFonts w:cs="Arial"/>
                              </w:rPr>
                            </w:pPr>
                            <w:r>
                              <w:rPr>
                                <w:rFonts w:cs="Arial"/>
                              </w:rPr>
                              <w:t>6,1</w:t>
                            </w:r>
                          </w:p>
                          <w:p w14:paraId="782152B7" w14:textId="77777777" w:rsidR="00A23492" w:rsidRDefault="00A23492" w:rsidP="00132EC6">
                            <w:pPr>
                              <w:pStyle w:val="NoSpacing"/>
                              <w:rPr>
                                <w:rFonts w:cs="Arial"/>
                              </w:rPr>
                            </w:pPr>
                            <w:r>
                              <w:rPr>
                                <w:rFonts w:cs="Arial"/>
                              </w:rPr>
                              <w:t>44,20</w:t>
                            </w:r>
                          </w:p>
                          <w:p w14:paraId="316F400D" w14:textId="77777777" w:rsidR="00A23492" w:rsidRPr="00544F3C" w:rsidRDefault="00A23492" w:rsidP="00132EC6">
                            <w:pPr>
                              <w:pStyle w:val="NoSpacing"/>
                              <w:rPr>
                                <w:rFonts w:cs="Arial"/>
                              </w:rPr>
                            </w:pPr>
                            <w:r>
                              <w:rPr>
                                <w:rFonts w:cs="Arial"/>
                              </w:rPr>
                              <w:t>4,000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26pt;margin-top:.8pt;width:63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" filled="f" stroked="f">
                <v:textbox>
                  <w:txbxContent>
                    <w:p w14:paraId="30EDAFD5" w14:textId="77777777" w:rsidR="00A23492" w:rsidRDefault="00A23492" w:rsidP="00132EC6">
                      <w:pPr>
                        <w:pStyle w:val="NoSpacing"/>
                        <w:rPr>
                          <w:rFonts w:cs="Arial"/>
                        </w:rPr>
                      </w:pPr>
                      <w:r>
                        <w:rPr>
                          <w:rFonts w:cs="Arial"/>
                        </w:rPr>
                        <w:t>0,0234</w:t>
                      </w:r>
                    </w:p>
                    <w:p w14:paraId="297F5C6A" w14:textId="77777777" w:rsidR="00A23492" w:rsidRDefault="00A23492" w:rsidP="00132EC6">
                      <w:pPr>
                        <w:pStyle w:val="NoSpacing"/>
                        <w:rPr>
                          <w:rFonts w:cs="Arial"/>
                        </w:rPr>
                      </w:pPr>
                      <w:r w:rsidRPr="00544F3C">
                        <w:rPr>
                          <w:rFonts w:cs="Arial"/>
                        </w:rPr>
                        <w:t>0,32</w:t>
                      </w:r>
                    </w:p>
                    <w:p w14:paraId="160926C7" w14:textId="77777777" w:rsidR="00A23492" w:rsidRDefault="00A23492" w:rsidP="00132EC6">
                      <w:pPr>
                        <w:pStyle w:val="NoSpacing"/>
                        <w:rPr>
                          <w:rFonts w:cs="Arial"/>
                        </w:rPr>
                      </w:pPr>
                      <w:r>
                        <w:rPr>
                          <w:rFonts w:cs="Arial"/>
                        </w:rPr>
                        <w:t>6,1</w:t>
                      </w:r>
                    </w:p>
                    <w:p w14:paraId="782152B7" w14:textId="77777777" w:rsidR="00A23492" w:rsidRDefault="00A23492" w:rsidP="00132EC6">
                      <w:pPr>
                        <w:pStyle w:val="NoSpacing"/>
                        <w:rPr>
                          <w:rFonts w:cs="Arial"/>
                        </w:rPr>
                      </w:pPr>
                      <w:r>
                        <w:rPr>
                          <w:rFonts w:cs="Arial"/>
                        </w:rPr>
                        <w:t>44,20</w:t>
                      </w:r>
                    </w:p>
                    <w:p w14:paraId="316F400D" w14:textId="77777777" w:rsidR="00A23492" w:rsidRPr="00544F3C" w:rsidRDefault="00A23492" w:rsidP="00132EC6">
                      <w:pPr>
                        <w:pStyle w:val="NoSpacing"/>
                        <w:rPr>
                          <w:rFonts w:cs="Arial"/>
                        </w:rPr>
                      </w:pPr>
                      <w:r>
                        <w:rPr>
                          <w:rFonts w:cs="Arial"/>
                        </w:rPr>
                        <w:t>4,000</w:t>
                      </w:r>
                    </w:p>
                  </w:txbxContent>
                </v:textbox>
                <w10:wrap type="square"/>
              </v:shape>
            </w:pict>
          </mc:Fallback>
        </mc:AlternateContent>
      </w:r>
      <w:r>
        <w:rPr>
          <w:b/>
        </w:rPr>
        <w:t>Significante cijfers</w:t>
      </w:r>
      <w:r>
        <w:t>:</w:t>
      </w:r>
    </w:p>
    <w:p w14:paraId="7D68D0D2" w14:textId="77777777" w:rsidR="00AC0D14" w:rsidRDefault="00AC0D14" w:rsidP="00132EC6">
      <w:pPr>
        <w:pStyle w:val="NoSpacing"/>
        <w:rPr>
          <w:b/>
        </w:rPr>
      </w:pPr>
    </w:p>
    <w:p w14:paraId="391FFB01" w14:textId="77777777" w:rsidR="00AC0D14" w:rsidRDefault="00AC0D14" w:rsidP="00132EC6">
      <w:pPr>
        <w:pStyle w:val="NoSpacing"/>
        <w:rPr>
          <w:b/>
        </w:rPr>
      </w:pPr>
    </w:p>
    <w:p w14:paraId="1AED32CD" w14:textId="77777777" w:rsidR="00AC0D14" w:rsidRDefault="00AC0D14" w:rsidP="00132EC6">
      <w:pPr>
        <w:pStyle w:val="NoSpacing"/>
        <w:rPr>
          <w:b/>
        </w:rPr>
      </w:pPr>
    </w:p>
    <w:p w14:paraId="18C2A95C" w14:textId="77777777" w:rsidR="00AC0D14" w:rsidRDefault="00AC0D14" w:rsidP="00132EC6">
      <w:pPr>
        <w:pStyle w:val="NoSpacing"/>
        <w:rPr>
          <w:b/>
        </w:rPr>
      </w:pPr>
    </w:p>
    <w:p w14:paraId="7EE7DB73" w14:textId="77777777" w:rsidR="00AC0D14" w:rsidRDefault="00AC0D14" w:rsidP="00132EC6">
      <w:pPr>
        <w:pStyle w:val="NoSpacing"/>
        <w:rPr>
          <w:b/>
        </w:rPr>
      </w:pPr>
    </w:p>
    <w:p w14:paraId="1FDAD15A" w14:textId="77777777" w:rsidR="00AC0D14" w:rsidRDefault="00AC0D14" w:rsidP="00132EC6">
      <w:pPr>
        <w:pStyle w:val="NoSpacing"/>
        <w:rPr>
          <w:b/>
        </w:rPr>
      </w:pPr>
    </w:p>
    <w:p w14:paraId="74530535" w14:textId="77777777" w:rsidR="00132EC6" w:rsidRPr="00CD63EB" w:rsidRDefault="00132EC6" w:rsidP="00132EC6">
      <w:pPr>
        <w:pStyle w:val="NoSpacing"/>
      </w:pPr>
      <w:r>
        <w:rPr>
          <w:b/>
        </w:rPr>
        <w:t>Vermenigvuldigen + delen</w:t>
      </w:r>
      <w:r>
        <w:t>:</w:t>
      </w:r>
    </w:p>
    <w:p w14:paraId="2FFBC78D" w14:textId="77777777" w:rsidR="00132EC6" w:rsidRDefault="00132EC6" w:rsidP="00132EC6">
      <w:pPr>
        <w:pStyle w:val="NoSpacing"/>
      </w:pPr>
    </w:p>
    <w:p w14:paraId="69234B74" w14:textId="77777777" w:rsidR="00132EC6" w:rsidRPr="00CD63EB" w:rsidRDefault="00132EC6" w:rsidP="00132EC6">
      <w:pPr>
        <w:pStyle w:val="NoSpacing"/>
      </w:pPr>
      <w:r w:rsidRPr="00CD63EB">
        <w:t>Bij vermenigvuldigen en delen geef je je antwoord in het minste significante cijfers</w:t>
      </w:r>
      <w:r>
        <w:t>:</w:t>
      </w:r>
    </w:p>
    <w:p w14:paraId="0A129C2D" w14:textId="77777777" w:rsidR="00132EC6" w:rsidRDefault="00132EC6" w:rsidP="00132EC6">
      <w:pPr>
        <w:pStyle w:val="NoSpacing"/>
      </w:pPr>
      <w:r>
        <w:rPr>
          <w:noProof/>
          <w:lang w:val="en-US"/>
        </w:rPr>
        <mc:AlternateContent>
          <mc:Choice Requires="wps">
            <w:drawing>
              <wp:anchor distT="0" distB="0" distL="114300" distR="114300" simplePos="0" relativeHeight="251678720" behindDoc="0" locked="0" layoutInCell="1" allowOverlap="1" wp14:anchorId="31838BE7" wp14:editId="1E9AED9E">
                <wp:simplePos x="0" y="0"/>
                <wp:positionH relativeFrom="column">
                  <wp:posOffset>1943100</wp:posOffset>
                </wp:positionH>
                <wp:positionV relativeFrom="paragraph">
                  <wp:posOffset>99060</wp:posOffset>
                </wp:positionV>
                <wp:extent cx="3543300" cy="5715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3543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F8F915" w14:textId="77777777" w:rsidR="00A23492" w:rsidRDefault="00A23492" w:rsidP="00132EC6">
                            <w:pPr>
                              <w:pStyle w:val="NoSpacing"/>
                            </w:pPr>
                            <w:r>
                              <w:sym w:font="Wingdings" w:char="F0DF"/>
                            </w:r>
                            <w:r>
                              <w:t xml:space="preserve"> minste significante cijfers is 2, dus antwoord ook in 2 significante cijfers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53pt;margin-top:7.8pt;width:279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wa1tECAAAV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" filled="f" stroked="f">
                <v:textbox>
                  <w:txbxContent>
                    <w:p w14:paraId="13F8F915" w14:textId="77777777" w:rsidR="00A23492" w:rsidRDefault="00A23492" w:rsidP="00132EC6">
                      <w:pPr>
                        <w:pStyle w:val="NoSpacing"/>
                      </w:pPr>
                      <w:r>
                        <w:sym w:font="Wingdings" w:char="F0DF"/>
                      </w:r>
                      <w:r>
                        <w:t xml:space="preserve"> </w:t>
                      </w:r>
                      <w:r>
                        <w:t>minste significante cijfers is 2, dus antwoord ook in 2 significante cijfers</w:t>
                      </w:r>
                    </w:p>
                  </w:txbxContent>
                </v:textbox>
                <w10:wrap type="square"/>
              </v:shape>
            </w:pict>
          </mc:Fallback>
        </mc:AlternateContent>
      </w:r>
    </w:p>
    <w:p w14:paraId="06FE2791" w14:textId="77777777" w:rsidR="00132EC6" w:rsidRPr="00CD63EB" w:rsidRDefault="00132EC6" w:rsidP="00132EC6">
      <w:pPr>
        <w:pStyle w:val="NoSpacing"/>
      </w:pPr>
      <m:oMathPara>
        <m:oMathParaPr>
          <m:jc m:val="left"/>
        </m:oMathParaPr>
        <m:oMath>
          <m:r>
            <m:rPr>
              <m:sty m:val="p"/>
            </m:rPr>
            <w:rPr>
              <w:rFonts w:ascii="Cambria Math" w:hAnsi="Cambria Math"/>
            </w:rPr>
            <m:t>5,00</m:t>
          </m:r>
          <m:r>
            <w:rPr>
              <w:rFonts w:ascii="Cambria Math" w:hAnsi="Cambria Math"/>
            </w:rPr>
            <m:t xml:space="preserve"> × </m:t>
          </m:r>
          <m:r>
            <m:rPr>
              <m:sty m:val="p"/>
            </m:rPr>
            <w:rPr>
              <w:rFonts w:ascii="Cambria Math" w:hAnsi="Cambria Math"/>
            </w:rPr>
            <m:t>0,60</m:t>
          </m:r>
          <m:r>
            <w:rPr>
              <w:rFonts w:ascii="Cambria Math" w:hAnsi="Cambria Math"/>
            </w:rPr>
            <m:t>=</m:t>
          </m:r>
          <m:r>
            <m:rPr>
              <m:sty m:val="p"/>
            </m:rPr>
            <w:rPr>
              <w:rFonts w:ascii="Cambria Math" w:hAnsi="Cambria Math"/>
            </w:rPr>
            <m:t>3,0</m:t>
          </m:r>
        </m:oMath>
      </m:oMathPara>
    </w:p>
    <w:p w14:paraId="5F40A883" w14:textId="77777777" w:rsidR="00132EC6" w:rsidRDefault="00132EC6" w:rsidP="00132EC6">
      <w:pPr>
        <w:pStyle w:val="NoSpacing"/>
      </w:pPr>
    </w:p>
    <w:p w14:paraId="4E8D8454" w14:textId="77777777" w:rsidR="00132EC6" w:rsidRDefault="00132EC6" w:rsidP="00132EC6">
      <w:pPr>
        <w:pStyle w:val="NoSpacing"/>
      </w:pPr>
      <w:r>
        <w:t xml:space="preserve">  </w:t>
      </w:r>
    </w:p>
    <w:p w14:paraId="261A6315" w14:textId="77777777" w:rsidR="00132EC6" w:rsidRDefault="00132EC6" w:rsidP="00132EC6">
      <w:pPr>
        <w:pStyle w:val="NoSpacing"/>
      </w:pPr>
      <w:r>
        <w:rPr>
          <w:noProof/>
          <w:lang w:val="en-US"/>
        </w:rPr>
        <mc:AlternateContent>
          <mc:Choice Requires="wps">
            <w:drawing>
              <wp:anchor distT="0" distB="0" distL="114300" distR="114300" simplePos="0" relativeHeight="251679744" behindDoc="0" locked="0" layoutInCell="1" allowOverlap="1" wp14:anchorId="389A91ED" wp14:editId="1CDD0E89">
                <wp:simplePos x="0" y="0"/>
                <wp:positionH relativeFrom="column">
                  <wp:posOffset>1943100</wp:posOffset>
                </wp:positionH>
                <wp:positionV relativeFrom="paragraph">
                  <wp:posOffset>80645</wp:posOffset>
                </wp:positionV>
                <wp:extent cx="3543300" cy="5715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543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78639C" w14:textId="77777777" w:rsidR="00A23492" w:rsidRDefault="00A23492" w:rsidP="00132EC6">
                            <w:pPr>
                              <w:pStyle w:val="NoSpacing"/>
                            </w:pPr>
                            <w:r>
                              <w:sym w:font="Wingdings" w:char="F0DF"/>
                            </w:r>
                            <w:r>
                              <w:t xml:space="preserve"> minste significante cijfers is 2, dus antwoord ook in 2 significante cijfers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53pt;margin-top:6.35pt;width:279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" filled="f" stroked="f">
                <v:textbox>
                  <w:txbxContent>
                    <w:p w14:paraId="5178639C" w14:textId="77777777" w:rsidR="00A23492" w:rsidRDefault="00A23492" w:rsidP="00132EC6">
                      <w:pPr>
                        <w:pStyle w:val="NoSpacing"/>
                      </w:pPr>
                      <w:r>
                        <w:sym w:font="Wingdings" w:char="F0DF"/>
                      </w:r>
                      <w:r>
                        <w:t xml:space="preserve"> </w:t>
                      </w:r>
                      <w:r>
                        <w:t>minste significante cijfers is 2, dus antwoord ook in 2 significante cijfers</w:t>
                      </w:r>
                    </w:p>
                  </w:txbxContent>
                </v:textbox>
                <w10:wrap type="square"/>
              </v:shape>
            </w:pict>
          </mc:Fallback>
        </mc:AlternateContent>
      </w:r>
    </w:p>
    <w:p w14:paraId="5D57EAED" w14:textId="77777777" w:rsidR="00132EC6" w:rsidRPr="00CD63EB" w:rsidRDefault="00DF1F47" w:rsidP="00132EC6">
      <w:pPr>
        <w:pStyle w:val="NoSpacing"/>
      </w:pPr>
      <m:oMathPara>
        <m:oMathParaPr>
          <m:jc m:val="left"/>
        </m:oMathParaPr>
        <m:oMath>
          <m:f>
            <m:fPr>
              <m:ctrlPr>
                <w:rPr>
                  <w:rFonts w:ascii="Cambria Math" w:hAnsi="Cambria Math"/>
                </w:rPr>
              </m:ctrlPr>
            </m:fPr>
            <m:num>
              <m:r>
                <w:rPr>
                  <w:rFonts w:ascii="Cambria Math" w:hAnsi="Cambria Math"/>
                </w:rPr>
                <m:t xml:space="preserve">4,00 × </m:t>
              </m:r>
              <m:sSup>
                <m:sSupPr>
                  <m:ctrlPr>
                    <w:rPr>
                      <w:rFonts w:ascii="Cambria Math" w:hAnsi="Cambria Math"/>
                      <w:i/>
                    </w:rPr>
                  </m:ctrlPr>
                </m:sSupPr>
                <m:e>
                  <m:r>
                    <w:rPr>
                      <w:rFonts w:ascii="Cambria Math" w:hAnsi="Cambria Math"/>
                    </w:rPr>
                    <m:t>10</m:t>
                  </m:r>
                </m:e>
                <m:sup>
                  <m:r>
                    <w:rPr>
                      <w:rFonts w:ascii="Cambria Math" w:hAnsi="Cambria Math"/>
                    </w:rPr>
                    <m:t>3</m:t>
                  </m:r>
                </m:sup>
              </m:sSup>
            </m:num>
            <m:den>
              <m:r>
                <w:rPr>
                  <w:rFonts w:ascii="Cambria Math" w:hAnsi="Cambria Math"/>
                </w:rPr>
                <m:t>2,0</m:t>
              </m:r>
            </m:den>
          </m:f>
          <m:r>
            <w:rPr>
              <w:rFonts w:ascii="Cambria Math" w:hAnsi="Cambria Math"/>
            </w:rPr>
            <m:t xml:space="preserve">=2,0 × </m:t>
          </m:r>
          <m:sSup>
            <m:sSupPr>
              <m:ctrlPr>
                <w:rPr>
                  <w:rFonts w:ascii="Cambria Math" w:hAnsi="Cambria Math"/>
                  <w:i/>
                </w:rPr>
              </m:ctrlPr>
            </m:sSupPr>
            <m:e>
              <m:r>
                <w:rPr>
                  <w:rFonts w:ascii="Cambria Math" w:hAnsi="Cambria Math"/>
                </w:rPr>
                <m:t>10</m:t>
              </m:r>
            </m:e>
            <m:sup>
              <m:r>
                <w:rPr>
                  <w:rFonts w:ascii="Cambria Math" w:hAnsi="Cambria Math"/>
                </w:rPr>
                <m:t>3</m:t>
              </m:r>
            </m:sup>
          </m:sSup>
        </m:oMath>
      </m:oMathPara>
    </w:p>
    <w:p w14:paraId="10DC7F2F" w14:textId="77777777" w:rsidR="00132EC6" w:rsidRPr="00544F3C" w:rsidRDefault="00132EC6" w:rsidP="00132EC6">
      <w:pPr>
        <w:pStyle w:val="NoSpacing"/>
      </w:pPr>
    </w:p>
    <w:p w14:paraId="7607F5ED" w14:textId="77777777" w:rsidR="00132EC6" w:rsidRDefault="00132EC6" w:rsidP="00132EC6">
      <w:pPr>
        <w:pStyle w:val="NoSpacing"/>
        <w:rPr>
          <w:u w:val="single"/>
        </w:rPr>
      </w:pPr>
    </w:p>
    <w:p w14:paraId="2A728CB8" w14:textId="77777777" w:rsidR="00132EC6" w:rsidRDefault="00132EC6" w:rsidP="00132EC6">
      <w:pPr>
        <w:pStyle w:val="NoSpacing"/>
      </w:pPr>
      <w:r>
        <w:rPr>
          <w:b/>
        </w:rPr>
        <w:t>Optellen + aftrekken</w:t>
      </w:r>
      <w:r>
        <w:t>:</w:t>
      </w:r>
    </w:p>
    <w:p w14:paraId="078D3FFF" w14:textId="77777777" w:rsidR="00132EC6" w:rsidRDefault="00132EC6" w:rsidP="00132EC6">
      <w:pPr>
        <w:pStyle w:val="NoSpacing"/>
      </w:pPr>
    </w:p>
    <w:p w14:paraId="50DCC23F" w14:textId="77777777" w:rsidR="00132EC6" w:rsidRDefault="00132EC6" w:rsidP="00132EC6">
      <w:pPr>
        <w:pStyle w:val="NoSpacing"/>
      </w:pPr>
      <w:r>
        <w:t>Bij vermenigvuldigen kijk je naar het getal met de minste cijfers achter de komma:</w:t>
      </w:r>
    </w:p>
    <w:p w14:paraId="4014D5F6" w14:textId="77777777" w:rsidR="00132EC6" w:rsidRDefault="00132EC6" w:rsidP="00132EC6">
      <w:pPr>
        <w:pStyle w:val="NoSpacing"/>
      </w:pPr>
    </w:p>
    <w:p w14:paraId="7A61077E" w14:textId="77777777" w:rsidR="00132EC6" w:rsidRPr="00CD63EB" w:rsidRDefault="00132EC6" w:rsidP="00132EC6">
      <w:pPr>
        <w:pStyle w:val="NoSpacing"/>
      </w:pPr>
      <w:r>
        <w:rPr>
          <w:noProof/>
          <w:lang w:val="en-US"/>
        </w:rPr>
        <mc:AlternateContent>
          <mc:Choice Requires="wps">
            <w:drawing>
              <wp:anchor distT="0" distB="0" distL="114300" distR="114300" simplePos="0" relativeHeight="251680768" behindDoc="0" locked="0" layoutInCell="1" allowOverlap="1" wp14:anchorId="678364A6" wp14:editId="36B92E10">
                <wp:simplePos x="0" y="0"/>
                <wp:positionH relativeFrom="column">
                  <wp:posOffset>1485900</wp:posOffset>
                </wp:positionH>
                <wp:positionV relativeFrom="paragraph">
                  <wp:posOffset>8890</wp:posOffset>
                </wp:positionV>
                <wp:extent cx="3543300" cy="685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543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922E5E" w14:textId="77777777" w:rsidR="00A23492" w:rsidRDefault="00A23492" w:rsidP="00132EC6">
                            <w:pPr>
                              <w:pStyle w:val="NoSpacing"/>
                            </w:pPr>
                            <w:r>
                              <w:sym w:font="Wingdings" w:char="F0DF"/>
                            </w:r>
                            <w:r>
                              <w:t xml:space="preserve"> het getal met de minste decimalen heeft geen cijfers geen decimalen, dus het antwoord moet gegeven worden zonder decimalen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117pt;margin-top:.7pt;width:279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" filled="f" stroked="f">
                <v:textbox>
                  <w:txbxContent>
                    <w:p w14:paraId="12922E5E" w14:textId="77777777" w:rsidR="00A23492" w:rsidRDefault="00A23492" w:rsidP="00132EC6">
                      <w:pPr>
                        <w:pStyle w:val="NoSpacing"/>
                      </w:pPr>
                      <w:r>
                        <w:sym w:font="Wingdings" w:char="F0DF"/>
                      </w:r>
                      <w:r>
                        <w:t xml:space="preserve"> </w:t>
                      </w:r>
                      <w:r>
                        <w:t>het getal met de minste decimalen heeft geen cijfers geen decimalen, dus het antwoord moet gegeven worden zonder decimalen</w:t>
                      </w:r>
                    </w:p>
                  </w:txbxContent>
                </v:textbox>
                <w10:wrap type="square"/>
              </v:shape>
            </w:pict>
          </mc:Fallback>
        </mc:AlternateContent>
      </w:r>
      <m:oMath>
        <m:r>
          <m:rPr>
            <m:sty m:val="p"/>
          </m:rPr>
          <w:rPr>
            <w:rFonts w:ascii="Cambria Math" w:hAnsi="Cambria Math"/>
          </w:rPr>
          <m:t>10,00</m:t>
        </m:r>
        <m:r>
          <w:rPr>
            <w:rFonts w:ascii="Cambria Math" w:hAnsi="Cambria Math"/>
          </w:rPr>
          <m:t xml:space="preserve">+ </m:t>
        </m:r>
        <m:r>
          <m:rPr>
            <m:sty m:val="p"/>
          </m:rPr>
          <w:rPr>
            <w:rFonts w:ascii="Cambria Math" w:hAnsi="Cambria Math"/>
          </w:rPr>
          <m:t>2</m:t>
        </m:r>
        <m:r>
          <w:rPr>
            <w:rFonts w:ascii="Cambria Math" w:hAnsi="Cambria Math"/>
          </w:rPr>
          <m:t>=</m:t>
        </m:r>
        <m:r>
          <m:rPr>
            <m:sty m:val="p"/>
          </m:rPr>
          <w:rPr>
            <w:rFonts w:ascii="Cambria Math" w:hAnsi="Cambria Math"/>
          </w:rPr>
          <m:t>12</m:t>
        </m:r>
      </m:oMath>
    </w:p>
    <w:p w14:paraId="776977C3" w14:textId="77777777" w:rsidR="00132EC6" w:rsidRDefault="00132EC6" w:rsidP="00132EC6">
      <w:pPr>
        <w:pStyle w:val="NoSpacing"/>
      </w:pPr>
    </w:p>
    <w:p w14:paraId="242471F2" w14:textId="77777777" w:rsidR="00132EC6" w:rsidRDefault="00132EC6" w:rsidP="00132EC6">
      <w:pPr>
        <w:pStyle w:val="NoSpacing"/>
      </w:pPr>
    </w:p>
    <w:p w14:paraId="25341F5E" w14:textId="77777777" w:rsidR="00132EC6" w:rsidRDefault="00132EC6" w:rsidP="00132EC6">
      <w:pPr>
        <w:pStyle w:val="NoSpacing"/>
      </w:pPr>
    </w:p>
    <w:p w14:paraId="05937ACE" w14:textId="77777777" w:rsidR="000E23AA" w:rsidRPr="000E23AA" w:rsidRDefault="000E23AA" w:rsidP="008E4D0D">
      <w:pPr>
        <w:pStyle w:val="NoSpacing"/>
      </w:pPr>
    </w:p>
    <w:p w14:paraId="52C206A5" w14:textId="77777777" w:rsidR="004850DC" w:rsidRDefault="004850DC" w:rsidP="00631E0B">
      <w:pPr>
        <w:pStyle w:val="NoSpacing"/>
        <w:rPr>
          <w:color w:val="31849B" w:themeColor="accent5" w:themeShade="BF"/>
          <w:sz w:val="28"/>
        </w:rPr>
      </w:pPr>
    </w:p>
    <w:p w14:paraId="3CA9BE08" w14:textId="2E35BD1A" w:rsidR="00631E0B" w:rsidRDefault="00631E0B" w:rsidP="00631E0B">
      <w:pPr>
        <w:pStyle w:val="NoSpacing"/>
        <w:rPr>
          <w:color w:val="31849B" w:themeColor="accent5" w:themeShade="BF"/>
          <w:sz w:val="28"/>
        </w:rPr>
      </w:pPr>
      <w:r>
        <w:rPr>
          <w:color w:val="31849B" w:themeColor="accent5" w:themeShade="BF"/>
          <w:sz w:val="28"/>
        </w:rPr>
        <w:lastRenderedPageBreak/>
        <w:t>3.8 Percentage, promillage en ppm</w:t>
      </w:r>
    </w:p>
    <w:p w14:paraId="5C8D279E" w14:textId="77777777" w:rsidR="00631E0B" w:rsidRDefault="00631E0B" w:rsidP="00631E0B">
      <w:pPr>
        <w:pStyle w:val="NoSpacing"/>
        <w:rPr>
          <w:color w:val="31849B" w:themeColor="accent5" w:themeShade="BF"/>
          <w:sz w:val="28"/>
        </w:rPr>
      </w:pPr>
    </w:p>
    <w:p w14:paraId="58E37F3F" w14:textId="243C5611" w:rsidR="00631E0B" w:rsidRDefault="00631E0B" w:rsidP="00631E0B">
      <w:pPr>
        <w:pStyle w:val="NoSpacing"/>
      </w:pPr>
      <w:r>
        <w:rPr>
          <w:b/>
        </w:rPr>
        <w:t>Volumepercentage</w:t>
      </w:r>
      <w:r>
        <w:t xml:space="preserve">: hoeveel volume stof </w:t>
      </w:r>
      <w:r w:rsidR="002A5B8E">
        <w:t>in percentage.</w:t>
      </w:r>
    </w:p>
    <w:p w14:paraId="210DA9EB" w14:textId="375553AB" w:rsidR="002A5B8E" w:rsidRDefault="002A5B8E" w:rsidP="00631E0B">
      <w:pPr>
        <w:pStyle w:val="NoSpacing"/>
      </w:pPr>
      <w:r>
        <w:rPr>
          <w:b/>
        </w:rPr>
        <w:t>Percentage</w:t>
      </w:r>
      <w:r>
        <w:t>: 1 op de 100</w:t>
      </w:r>
    </w:p>
    <w:p w14:paraId="3A774954" w14:textId="77777777" w:rsidR="002D2D0B" w:rsidRDefault="002D2D0B" w:rsidP="00631E0B">
      <w:pPr>
        <w:pStyle w:val="NoSpacing"/>
      </w:pPr>
    </w:p>
    <w:p w14:paraId="4DDF09E1" w14:textId="4940F680" w:rsidR="002D2D0B" w:rsidRPr="002D2D0B" w:rsidRDefault="00DF1F47" w:rsidP="00631E0B">
      <w:pPr>
        <w:pStyle w:val="NoSpacing"/>
      </w:pPr>
      <m:oMathPara>
        <m:oMathParaPr>
          <m:jc m:val="left"/>
        </m:oMathParaPr>
        <m:oMath>
          <m:f>
            <m:fPr>
              <m:ctrlPr>
                <w:rPr>
                  <w:rFonts w:ascii="Cambria Math" w:hAnsi="Cambria Math"/>
                  <w:i/>
                </w:rPr>
              </m:ctrlPr>
            </m:fPr>
            <m:num>
              <m:r>
                <w:rPr>
                  <w:rFonts w:ascii="Cambria Math" w:hAnsi="Cambria Math"/>
                </w:rPr>
                <m:t>Deel</m:t>
              </m:r>
            </m:num>
            <m:den>
              <m:r>
                <w:rPr>
                  <w:rFonts w:ascii="Cambria Math" w:hAnsi="Cambria Math"/>
                </w:rPr>
                <m:t>Geheel</m:t>
              </m:r>
            </m:den>
          </m:f>
          <m:r>
            <w:rPr>
              <w:rFonts w:ascii="Cambria Math" w:hAnsi="Cambria Math"/>
            </w:rPr>
            <m:t>× 100%</m:t>
          </m:r>
        </m:oMath>
      </m:oMathPara>
    </w:p>
    <w:p w14:paraId="2061A500" w14:textId="4A2B678C" w:rsidR="002D2D0B" w:rsidRDefault="002D2D0B" w:rsidP="00631E0B">
      <w:pPr>
        <w:pStyle w:val="NoSpacing"/>
      </w:pPr>
    </w:p>
    <w:p w14:paraId="60DDC82D" w14:textId="060E7143" w:rsidR="002A5B8E" w:rsidRDefault="002A5B8E" w:rsidP="00631E0B">
      <w:pPr>
        <w:pStyle w:val="NoSpacing"/>
      </w:pPr>
      <w:r>
        <w:rPr>
          <w:b/>
        </w:rPr>
        <w:t>Promillage</w:t>
      </w:r>
      <w:r>
        <w:t>: 1 op de 1000</w:t>
      </w:r>
    </w:p>
    <w:p w14:paraId="0D44EE64" w14:textId="77777777" w:rsidR="002D2D0B" w:rsidRDefault="002D2D0B" w:rsidP="00631E0B">
      <w:pPr>
        <w:pStyle w:val="NoSpacing"/>
      </w:pPr>
    </w:p>
    <w:p w14:paraId="287A21C2" w14:textId="77207112" w:rsidR="002D2D0B" w:rsidRPr="002D2D0B" w:rsidRDefault="00DF1F47" w:rsidP="00631E0B">
      <w:pPr>
        <w:pStyle w:val="NoSpacing"/>
      </w:pPr>
      <m:oMathPara>
        <m:oMathParaPr>
          <m:jc m:val="left"/>
        </m:oMathParaPr>
        <m:oMath>
          <m:f>
            <m:fPr>
              <m:ctrlPr>
                <w:rPr>
                  <w:rFonts w:ascii="Cambria Math" w:hAnsi="Cambria Math"/>
                  <w:i/>
                </w:rPr>
              </m:ctrlPr>
            </m:fPr>
            <m:num>
              <m:r>
                <w:rPr>
                  <w:rFonts w:ascii="Cambria Math" w:hAnsi="Cambria Math"/>
                </w:rPr>
                <m:t>Deel</m:t>
              </m:r>
            </m:num>
            <m:den>
              <m:r>
                <w:rPr>
                  <w:rFonts w:ascii="Cambria Math" w:hAnsi="Cambria Math"/>
                </w:rPr>
                <m:t>Geheel</m:t>
              </m:r>
            </m:den>
          </m:f>
          <m:r>
            <w:rPr>
              <w:rFonts w:ascii="Cambria Math" w:hAnsi="Cambria Math"/>
            </w:rPr>
            <m:t xml:space="preserve">× 1000 </m:t>
          </m:r>
          <m:sSub>
            <m:sSubPr>
              <m:ctrlPr>
                <w:rPr>
                  <w:rFonts w:ascii="Cambria Math" w:hAnsi="Cambria Math"/>
                  <w:i/>
                </w:rPr>
              </m:ctrlPr>
            </m:sSubPr>
            <m:e>
              <m:r>
                <w:rPr>
                  <w:rFonts w:ascii="Cambria Math" w:hAnsi="Cambria Math"/>
                </w:rPr>
                <m:t>%</m:t>
              </m:r>
            </m:e>
            <m:sub>
              <m:r>
                <w:rPr>
                  <w:rFonts w:ascii="Cambria Math" w:hAnsi="Cambria Math"/>
                </w:rPr>
                <m:t>0</m:t>
              </m:r>
            </m:sub>
          </m:sSub>
        </m:oMath>
      </m:oMathPara>
    </w:p>
    <w:p w14:paraId="329EA751" w14:textId="77777777" w:rsidR="002D2D0B" w:rsidRPr="002D2D0B" w:rsidRDefault="002D2D0B" w:rsidP="00631E0B">
      <w:pPr>
        <w:pStyle w:val="NoSpacing"/>
      </w:pPr>
    </w:p>
    <w:p w14:paraId="0B7AEE23" w14:textId="2F2E212D" w:rsidR="002A5B8E" w:rsidRPr="002A5B8E" w:rsidRDefault="002A5B8E" w:rsidP="00631E0B">
      <w:pPr>
        <w:pStyle w:val="NoSpacing"/>
      </w:pPr>
      <w:r>
        <w:rPr>
          <w:b/>
        </w:rPr>
        <w:t>Parts per million (ppm)</w:t>
      </w:r>
      <w:r>
        <w:t>: aantal deeltje per miljoen (1 op de 1.000.000)</w:t>
      </w:r>
    </w:p>
    <w:p w14:paraId="5E4FED59" w14:textId="2C01F6BC" w:rsidR="00631E0B" w:rsidRPr="00631E0B" w:rsidRDefault="00631E0B" w:rsidP="008E4D0D">
      <w:pPr>
        <w:pStyle w:val="NoSpacing"/>
      </w:pPr>
    </w:p>
    <w:p w14:paraId="68BBA480" w14:textId="12FB906C" w:rsidR="00BA7B92" w:rsidRPr="00851F22" w:rsidRDefault="00DF1F47" w:rsidP="008E4D0D">
      <w:pPr>
        <w:pStyle w:val="NoSpacing"/>
      </w:pPr>
      <m:oMathPara>
        <m:oMathParaPr>
          <m:jc m:val="left"/>
        </m:oMathParaPr>
        <m:oMath>
          <m:f>
            <m:fPr>
              <m:ctrlPr>
                <w:rPr>
                  <w:rFonts w:ascii="Cambria Math" w:hAnsi="Cambria Math"/>
                  <w:i/>
                </w:rPr>
              </m:ctrlPr>
            </m:fPr>
            <m:num>
              <m:r>
                <w:rPr>
                  <w:rFonts w:ascii="Cambria Math" w:hAnsi="Cambria Math"/>
                </w:rPr>
                <m:t>Deel</m:t>
              </m:r>
            </m:num>
            <m:den>
              <m:r>
                <w:rPr>
                  <w:rFonts w:ascii="Cambria Math" w:hAnsi="Cambria Math"/>
                </w:rPr>
                <m:t>Geheel</m:t>
              </m:r>
            </m:den>
          </m:f>
          <m:r>
            <w:rPr>
              <w:rFonts w:ascii="Cambria Math" w:hAnsi="Cambria Math"/>
            </w:rPr>
            <m:t xml:space="preserve">× </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ppm</m:t>
          </m:r>
        </m:oMath>
      </m:oMathPara>
    </w:p>
    <w:p w14:paraId="054E33D1" w14:textId="77777777" w:rsidR="00851F22" w:rsidRPr="00851F22" w:rsidRDefault="00851F22" w:rsidP="008E4D0D">
      <w:pPr>
        <w:pStyle w:val="NoSpacing"/>
        <w:rPr>
          <w:lang w:val="en-US"/>
        </w:rPr>
      </w:pPr>
    </w:p>
    <w:p w14:paraId="01A2A9C1" w14:textId="77777777" w:rsidR="00BA7B92" w:rsidRDefault="00BA7B92" w:rsidP="008E4D0D">
      <w:pPr>
        <w:pStyle w:val="NoSpacing"/>
        <w:rPr>
          <w:noProof/>
          <w:lang w:val="en-US"/>
        </w:rPr>
      </w:pPr>
    </w:p>
    <w:p w14:paraId="1C5600AC" w14:textId="3DDA4933" w:rsidR="00C12452" w:rsidRDefault="00C12452" w:rsidP="00C12452">
      <w:pPr>
        <w:pStyle w:val="NoSpacing"/>
        <w:rPr>
          <w:color w:val="31849B" w:themeColor="accent5" w:themeShade="BF"/>
          <w:sz w:val="28"/>
        </w:rPr>
      </w:pPr>
      <w:r>
        <w:rPr>
          <w:color w:val="31849B" w:themeColor="accent5" w:themeShade="BF"/>
          <w:sz w:val="28"/>
        </w:rPr>
        <w:t>4.2 Zouten</w:t>
      </w:r>
    </w:p>
    <w:p w14:paraId="589DEEAD" w14:textId="77777777" w:rsidR="00C12452" w:rsidRDefault="00C12452" w:rsidP="00C12452">
      <w:pPr>
        <w:pStyle w:val="NoSpacing"/>
        <w:rPr>
          <w:color w:val="31849B" w:themeColor="accent5" w:themeShade="BF"/>
          <w:sz w:val="28"/>
        </w:rPr>
      </w:pPr>
    </w:p>
    <w:p w14:paraId="773BBEDB" w14:textId="3FB8EB8E" w:rsidR="003A76B1" w:rsidRDefault="003A76B1" w:rsidP="00C12452">
      <w:pPr>
        <w:pStyle w:val="NoSpacing"/>
        <w:rPr>
          <w:u w:val="single"/>
        </w:rPr>
      </w:pPr>
      <w:r>
        <w:rPr>
          <w:u w:val="single"/>
        </w:rPr>
        <w:t>De vorming van een zout</w:t>
      </w:r>
    </w:p>
    <w:p w14:paraId="4A15C1CE" w14:textId="77777777" w:rsidR="003A76B1" w:rsidRPr="003A76B1" w:rsidRDefault="003A76B1" w:rsidP="00C12452">
      <w:pPr>
        <w:pStyle w:val="NoSpacing"/>
      </w:pPr>
    </w:p>
    <w:p w14:paraId="7A370802" w14:textId="56D65305" w:rsidR="00C12452" w:rsidRDefault="003A76B1" w:rsidP="00C12452">
      <w:pPr>
        <w:pStyle w:val="NoSpacing"/>
      </w:pPr>
      <w:r>
        <w:t>Het atoommodel van Bohr en de octetregel worden gebruikt om de vorming van zouten te verklaren. Het is namelijk een reactie tussen niet-metalen en metalen. Hierbij wordt door het metaalatoom één of meerdere elektronen afgestaan aan het niet-metaalatoom.</w:t>
      </w:r>
    </w:p>
    <w:p w14:paraId="343179C2" w14:textId="77777777" w:rsidR="003A76B1" w:rsidRDefault="003A76B1" w:rsidP="00C12452">
      <w:pPr>
        <w:pStyle w:val="NoSpacing"/>
      </w:pPr>
    </w:p>
    <w:p w14:paraId="58571020" w14:textId="536BA366" w:rsidR="00BA7B92" w:rsidRDefault="003A76B1" w:rsidP="008E4D0D">
      <w:pPr>
        <w:pStyle w:val="NoSpacing"/>
        <w:rPr>
          <w:u w:val="single"/>
        </w:rPr>
      </w:pPr>
      <w:r>
        <w:rPr>
          <w:u w:val="single"/>
        </w:rPr>
        <w:t>De ionbinding</w:t>
      </w:r>
    </w:p>
    <w:p w14:paraId="37C01BAC" w14:textId="77777777" w:rsidR="00627A3D" w:rsidRDefault="00627A3D" w:rsidP="008E4D0D">
      <w:pPr>
        <w:pStyle w:val="NoSpacing"/>
        <w:rPr>
          <w:i/>
          <w:u w:val="single"/>
        </w:rPr>
      </w:pPr>
    </w:p>
    <w:p w14:paraId="5FF25ED6" w14:textId="02D62881" w:rsidR="00627A3D" w:rsidRDefault="00627A3D" w:rsidP="008E4D0D">
      <w:pPr>
        <w:pStyle w:val="NoSpacing"/>
      </w:pPr>
      <w:r>
        <w:rPr>
          <w:b/>
        </w:rPr>
        <w:t>Elektrostatische krachten</w:t>
      </w:r>
      <w:r>
        <w:t xml:space="preserve">: aantrekkingskracht die negatieve en positieve ionen op elkaar uitoefenen. Hierdoor ontstaat een </w:t>
      </w:r>
      <w:r>
        <w:rPr>
          <w:b/>
        </w:rPr>
        <w:t>ionbinding</w:t>
      </w:r>
      <w:r>
        <w:t>.</w:t>
      </w:r>
    </w:p>
    <w:p w14:paraId="3C898593" w14:textId="2BC56165" w:rsidR="00627A3D" w:rsidRDefault="00627A3D" w:rsidP="008E4D0D">
      <w:pPr>
        <w:pStyle w:val="NoSpacing"/>
      </w:pPr>
      <w:r>
        <w:rPr>
          <w:b/>
        </w:rPr>
        <w:t>Ionbinding</w:t>
      </w:r>
      <w:r>
        <w:t xml:space="preserve">: sterke binding tussen de positieve en negatieve ionen. Deze binding is veel sterker dan een vanderwaalsbinding of een waterstofbrug. Hierdoor is het smelt- en kookpunt van zouten veel hoger dan van moleculaire stoffen. </w:t>
      </w:r>
    </w:p>
    <w:p w14:paraId="6599FFC5" w14:textId="77777777" w:rsidR="00627A3D" w:rsidRDefault="00627A3D" w:rsidP="008E4D0D">
      <w:pPr>
        <w:pStyle w:val="NoSpacing"/>
      </w:pPr>
    </w:p>
    <w:p w14:paraId="7F459FE6" w14:textId="77777777" w:rsidR="00627A3D" w:rsidRDefault="00627A3D" w:rsidP="008E4D0D">
      <w:pPr>
        <w:pStyle w:val="NoSpacing"/>
      </w:pPr>
    </w:p>
    <w:p w14:paraId="4652E0D3" w14:textId="46D499DC" w:rsidR="00627A3D" w:rsidRDefault="00627A3D" w:rsidP="00627A3D">
      <w:pPr>
        <w:pStyle w:val="NoSpacing"/>
        <w:rPr>
          <w:color w:val="31849B" w:themeColor="accent5" w:themeShade="BF"/>
          <w:sz w:val="28"/>
        </w:rPr>
      </w:pPr>
      <w:r>
        <w:rPr>
          <w:color w:val="31849B" w:themeColor="accent5" w:themeShade="BF"/>
          <w:sz w:val="28"/>
        </w:rPr>
        <w:t>4.3 Namen en formules van zouten</w:t>
      </w:r>
    </w:p>
    <w:p w14:paraId="5CFB2574" w14:textId="77777777" w:rsidR="00941061" w:rsidRDefault="00941061" w:rsidP="00627A3D">
      <w:pPr>
        <w:pStyle w:val="NoSpacing"/>
        <w:rPr>
          <w:color w:val="31849B" w:themeColor="accent5" w:themeShade="BF"/>
          <w:sz w:val="28"/>
        </w:rPr>
      </w:pPr>
    </w:p>
    <w:p w14:paraId="240C89B1" w14:textId="1361359A" w:rsidR="00941061" w:rsidRDefault="00941061" w:rsidP="00627A3D">
      <w:pPr>
        <w:pStyle w:val="NoSpacing"/>
      </w:pPr>
      <w:r>
        <w:rPr>
          <w:b/>
        </w:rPr>
        <w:t>Enkelvoudige ionen</w:t>
      </w:r>
      <w:r>
        <w:t>: ionen die uit één atoomsoort bestaan.</w:t>
      </w:r>
    </w:p>
    <w:p w14:paraId="238F3315" w14:textId="7DCDBE91" w:rsidR="00823317" w:rsidRPr="00823317" w:rsidRDefault="00823317" w:rsidP="00627A3D">
      <w:pPr>
        <w:pStyle w:val="NoSpacing"/>
      </w:pPr>
      <w:r>
        <w:rPr>
          <w:b/>
        </w:rPr>
        <w:t>Naamgeving van ionen</w:t>
      </w:r>
      <w:r>
        <w:t>:</w:t>
      </w:r>
    </w:p>
    <w:p w14:paraId="0C6981A8" w14:textId="4787BAF3" w:rsidR="00DF5887" w:rsidRDefault="00DF5887" w:rsidP="00823317">
      <w:pPr>
        <w:pStyle w:val="NoSpacing"/>
        <w:numPr>
          <w:ilvl w:val="0"/>
          <w:numId w:val="13"/>
        </w:numPr>
      </w:pPr>
      <w:r>
        <w:t>De naam van het metaalion ontstaat door achter de naam van het metaal</w:t>
      </w:r>
      <w:r w:rsidRPr="00DF5887">
        <w:rPr>
          <w:i/>
        </w:rPr>
        <w:t xml:space="preserve"> ion</w:t>
      </w:r>
      <w:r w:rsidR="00823317">
        <w:t xml:space="preserve"> te plaatsen </w:t>
      </w:r>
      <w:r>
        <w:t>(Natriumion)</w:t>
      </w:r>
      <w:r w:rsidR="00823317">
        <w:t>.</w:t>
      </w:r>
    </w:p>
    <w:p w14:paraId="5209E18B" w14:textId="4316BC00" w:rsidR="00BA3A67" w:rsidRDefault="00BA3A67" w:rsidP="00823317">
      <w:pPr>
        <w:pStyle w:val="NoSpacing"/>
        <w:numPr>
          <w:ilvl w:val="0"/>
          <w:numId w:val="13"/>
        </w:numPr>
      </w:pPr>
      <w:r>
        <w:t>Bestaan er van een atoomsoort meerder elektrovalenties, dan gebruik je een Romeins cijfer om de lading aan te geven, zoals Goud(III)ion.</w:t>
      </w:r>
    </w:p>
    <w:p w14:paraId="651F591F" w14:textId="6B9BDF63" w:rsidR="00627A3D" w:rsidRDefault="00DF5887" w:rsidP="00627A3D">
      <w:pPr>
        <w:pStyle w:val="NoSpacing"/>
        <w:numPr>
          <w:ilvl w:val="0"/>
          <w:numId w:val="13"/>
        </w:numPr>
      </w:pPr>
      <w:r>
        <w:t xml:space="preserve">De naam van het niet-metaalion ontstaat door achter de van het niet-metaal het woord </w:t>
      </w:r>
      <w:r>
        <w:rPr>
          <w:i/>
        </w:rPr>
        <w:t>ide</w:t>
      </w:r>
      <w:r>
        <w:t xml:space="preserve"> te plaatsen. En daar achter weer het woord </w:t>
      </w:r>
      <w:r w:rsidRPr="00DF5887">
        <w:rPr>
          <w:i/>
        </w:rPr>
        <w:t>ion</w:t>
      </w:r>
      <w:r w:rsidR="00823317">
        <w:t xml:space="preserve"> </w:t>
      </w:r>
      <w:r>
        <w:t>(Oxide-ion)</w:t>
      </w:r>
      <w:r w:rsidR="00823317">
        <w:t>.</w:t>
      </w:r>
    </w:p>
    <w:p w14:paraId="55D5B6C6" w14:textId="1A24180E" w:rsidR="00823317" w:rsidRDefault="00823317" w:rsidP="00823317">
      <w:pPr>
        <w:pStyle w:val="NoSpacing"/>
        <w:ind w:left="57"/>
      </w:pPr>
      <w:r>
        <w:rPr>
          <w:b/>
        </w:rPr>
        <w:lastRenderedPageBreak/>
        <w:t>Samengesteld ion</w:t>
      </w:r>
      <w:r>
        <w:t>: één ion die in twee of meer verschillende atoomsoorten voorkomen.</w:t>
      </w:r>
    </w:p>
    <w:p w14:paraId="5A3714E7" w14:textId="34F560C5" w:rsidR="00BA3A67" w:rsidRDefault="00BA3A67" w:rsidP="00823317">
      <w:pPr>
        <w:pStyle w:val="NoSpacing"/>
        <w:ind w:left="57"/>
      </w:pPr>
      <w:r>
        <w:rPr>
          <w:b/>
        </w:rPr>
        <w:t>Systematische naam</w:t>
      </w:r>
      <w:r>
        <w:t>: de officiële naam van een zout. De naam van het positieve ion staat voorop, gevolgd door de naam van het negatieve ion.</w:t>
      </w:r>
    </w:p>
    <w:p w14:paraId="469BC6CC" w14:textId="79E7CA24" w:rsidR="00BA3A67" w:rsidRDefault="001D793B" w:rsidP="001D793B">
      <w:pPr>
        <w:pStyle w:val="NoSpacing"/>
        <w:ind w:left="57"/>
      </w:pPr>
      <w:r>
        <w:rPr>
          <w:b/>
        </w:rPr>
        <w:t>Verhoudingsformule</w:t>
      </w:r>
      <w:r>
        <w:t xml:space="preserve">: de verhouding </w:t>
      </w:r>
      <w:r w:rsidR="00B95CAD">
        <w:t xml:space="preserve">in deze formule tussen het positieve ion en het negatieve ion </w:t>
      </w:r>
      <w:r>
        <w:t>is zo, dat de formule een elektrisch neutrale stof</w:t>
      </w:r>
      <w:r w:rsidR="00B95CAD">
        <w:t xml:space="preserve"> is</w:t>
      </w:r>
      <w:r>
        <w:t>.</w:t>
      </w:r>
    </w:p>
    <w:p w14:paraId="4C42C7E1" w14:textId="0C515B68" w:rsidR="00B95CAD" w:rsidRPr="001D793B" w:rsidRDefault="00B95CAD" w:rsidP="001D793B">
      <w:pPr>
        <w:pStyle w:val="NoSpacing"/>
        <w:ind w:left="57"/>
        <w:rPr>
          <w:b/>
        </w:rPr>
      </w:pPr>
      <w:r>
        <w:rPr>
          <w:b/>
          <w:noProof/>
          <w:lang w:val="en-US"/>
        </w:rPr>
        <mc:AlternateContent>
          <mc:Choice Requires="wps">
            <w:drawing>
              <wp:anchor distT="0" distB="0" distL="114300" distR="114300" simplePos="0" relativeHeight="251729920" behindDoc="1" locked="0" layoutInCell="1" allowOverlap="1" wp14:anchorId="282C4B85" wp14:editId="33505B89">
                <wp:simplePos x="0" y="0"/>
                <wp:positionH relativeFrom="column">
                  <wp:posOffset>228600</wp:posOffset>
                </wp:positionH>
                <wp:positionV relativeFrom="paragraph">
                  <wp:posOffset>17780</wp:posOffset>
                </wp:positionV>
                <wp:extent cx="2743200" cy="342900"/>
                <wp:effectExtent l="0" t="0" r="0" b="12700"/>
                <wp:wrapNone/>
                <wp:docPr id="100" name="Text Box 100"/>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4A4149" w14:textId="5BF8CB64" w:rsidR="00A23492" w:rsidRPr="00B95CAD" w:rsidRDefault="00A23492" w:rsidP="00B95CAD">
                            <w:pPr>
                              <w:pStyle w:val="NoSpacing"/>
                              <w:rPr>
                                <w:vertAlign w:val="subscript"/>
                              </w:rPr>
                            </w:pPr>
                            <w:r>
                              <w:t>Fe</w:t>
                            </w:r>
                            <w:r>
                              <w:rPr>
                                <w:vertAlign w:val="superscript"/>
                              </w:rPr>
                              <w:t>3+</w:t>
                            </w:r>
                            <w:r>
                              <w:t xml:space="preserve"> en O</w:t>
                            </w:r>
                            <w:r>
                              <w:rPr>
                                <w:vertAlign w:val="superscript"/>
                              </w:rPr>
                              <w:t xml:space="preserve">2- </w:t>
                            </w:r>
                            <w:r>
                              <w:t xml:space="preserve"> </w:t>
                            </w:r>
                            <w:r>
                              <w:sym w:font="Wingdings" w:char="F0E0"/>
                            </w:r>
                            <w:r>
                              <w:t xml:space="preserve"> (Fe</w:t>
                            </w:r>
                            <w:r>
                              <w:rPr>
                                <w:vertAlign w:val="superscript"/>
                              </w:rPr>
                              <w:t>3+</w:t>
                            </w:r>
                            <w:r>
                              <w:t>)</w:t>
                            </w:r>
                            <w:r>
                              <w:rPr>
                                <w:vertAlign w:val="subscript"/>
                              </w:rPr>
                              <w:t>2</w:t>
                            </w:r>
                            <w:r>
                              <w:t>(O</w:t>
                            </w:r>
                            <w:r>
                              <w:rPr>
                                <w:vertAlign w:val="superscript"/>
                              </w:rPr>
                              <w:t>2-</w:t>
                            </w:r>
                            <w:r>
                              <w:t>)</w:t>
                            </w:r>
                            <w:r>
                              <w:rPr>
                                <w:vertAlign w:val="subscript"/>
                              </w:rPr>
                              <w:t>3</w:t>
                            </w:r>
                            <w:r>
                              <w:t xml:space="preserve"> </w:t>
                            </w:r>
                            <w:r>
                              <w:sym w:font="Wingdings" w:char="F0E0"/>
                            </w:r>
                            <w:r>
                              <w:t xml:space="preserve"> Fe</w:t>
                            </w:r>
                            <w:r>
                              <w:rPr>
                                <w:vertAlign w:val="subscript"/>
                              </w:rPr>
                              <w:t>2</w:t>
                            </w:r>
                            <w:r>
                              <w:t>O</w:t>
                            </w:r>
                            <w:r>
                              <w:rPr>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0" o:spid="_x0000_s1032" type="#_x0000_t202" style="position:absolute;left:0;text-align:left;margin-left:18pt;margin-top:1.4pt;width:3in;height:27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" filled="f" stroked="f">
                <v:textbox>
                  <w:txbxContent>
                    <w:p w14:paraId="064A4149" w14:textId="5BF8CB64" w:rsidR="00A23492" w:rsidRPr="00B95CAD" w:rsidRDefault="00A23492" w:rsidP="00B95CAD">
                      <w:pPr>
                        <w:pStyle w:val="NoSpacing"/>
                        <w:rPr>
                          <w:vertAlign w:val="subscript"/>
                        </w:rPr>
                      </w:pPr>
                      <w:r>
                        <w:t>Fe</w:t>
                      </w:r>
                      <w:r>
                        <w:rPr>
                          <w:vertAlign w:val="superscript"/>
                        </w:rPr>
                        <w:t>3+</w:t>
                      </w:r>
                      <w:r>
                        <w:t xml:space="preserve"> en O</w:t>
                      </w:r>
                      <w:r>
                        <w:rPr>
                          <w:vertAlign w:val="superscript"/>
                        </w:rPr>
                        <w:t xml:space="preserve">2- </w:t>
                      </w:r>
                      <w:r>
                        <w:t xml:space="preserve"> </w:t>
                      </w:r>
                      <w:r>
                        <w:sym w:font="Wingdings" w:char="F0E0"/>
                      </w:r>
                      <w:r>
                        <w:t xml:space="preserve"> (Fe</w:t>
                      </w:r>
                      <w:r>
                        <w:rPr>
                          <w:vertAlign w:val="superscript"/>
                        </w:rPr>
                        <w:t>3+</w:t>
                      </w:r>
                      <w:r>
                        <w:t>)</w:t>
                      </w:r>
                      <w:r>
                        <w:rPr>
                          <w:vertAlign w:val="subscript"/>
                        </w:rPr>
                        <w:t>2</w:t>
                      </w:r>
                      <w:r>
                        <w:t>(O</w:t>
                      </w:r>
                      <w:r>
                        <w:rPr>
                          <w:vertAlign w:val="superscript"/>
                        </w:rPr>
                        <w:t>2-</w:t>
                      </w:r>
                      <w:r>
                        <w:t>)</w:t>
                      </w:r>
                      <w:r>
                        <w:rPr>
                          <w:vertAlign w:val="subscript"/>
                        </w:rPr>
                        <w:t>3</w:t>
                      </w:r>
                      <w:r>
                        <w:t xml:space="preserve"> </w:t>
                      </w:r>
                      <w:r>
                        <w:sym w:font="Wingdings" w:char="F0E0"/>
                      </w:r>
                      <w:r>
                        <w:t xml:space="preserve"> Fe</w:t>
                      </w:r>
                      <w:r>
                        <w:rPr>
                          <w:vertAlign w:val="subscript"/>
                        </w:rPr>
                        <w:t>2</w:t>
                      </w:r>
                      <w:r>
                        <w:t>O</w:t>
                      </w:r>
                      <w:r>
                        <w:rPr>
                          <w:vertAlign w:val="subscript"/>
                        </w:rPr>
                        <w:t>3</w:t>
                      </w:r>
                    </w:p>
                  </w:txbxContent>
                </v:textbox>
              </v:shape>
            </w:pict>
          </mc:Fallback>
        </mc:AlternateContent>
      </w:r>
    </w:p>
    <w:p w14:paraId="0FDE08B1" w14:textId="77777777" w:rsidR="00BA3A67" w:rsidRDefault="00BA3A67" w:rsidP="008E4D0D">
      <w:pPr>
        <w:pStyle w:val="NoSpacing"/>
      </w:pPr>
    </w:p>
    <w:p w14:paraId="532D0703" w14:textId="77777777" w:rsidR="00BA3A67" w:rsidRDefault="00BA3A67" w:rsidP="008E4D0D">
      <w:pPr>
        <w:pStyle w:val="NoSpacing"/>
      </w:pPr>
    </w:p>
    <w:p w14:paraId="0172CF3E" w14:textId="77777777" w:rsidR="00BA3A67" w:rsidRDefault="00BA3A67" w:rsidP="008E4D0D">
      <w:pPr>
        <w:pStyle w:val="NoSpacing"/>
      </w:pPr>
    </w:p>
    <w:tbl>
      <w:tblPr>
        <w:tblpPr w:leftFromText="180" w:rightFromText="180" w:vertAnchor="text" w:horzAnchor="page" w:tblpX="2449" w:tblpY="-390"/>
        <w:tblW w:w="3069" w:type="dxa"/>
        <w:tblLook w:val="04A0" w:firstRow="1" w:lastRow="0" w:firstColumn="1" w:lastColumn="0" w:noHBand="0" w:noVBand="1"/>
      </w:tblPr>
      <w:tblGrid>
        <w:gridCol w:w="1933"/>
        <w:gridCol w:w="1136"/>
      </w:tblGrid>
      <w:tr w:rsidR="005844A5" w:rsidRPr="00BA3A67" w14:paraId="35F4D446" w14:textId="77777777" w:rsidTr="005844A5">
        <w:trPr>
          <w:trHeight w:val="272"/>
        </w:trPr>
        <w:tc>
          <w:tcPr>
            <w:tcW w:w="1933" w:type="dxa"/>
            <w:tcBorders>
              <w:top w:val="single" w:sz="4" w:space="0" w:color="auto"/>
              <w:left w:val="single" w:sz="4" w:space="0" w:color="auto"/>
              <w:bottom w:val="single" w:sz="4" w:space="0" w:color="auto"/>
              <w:right w:val="single" w:sz="4" w:space="0" w:color="auto"/>
            </w:tcBorders>
            <w:shd w:val="clear" w:color="000000" w:fill="92CDDC"/>
            <w:noWrap/>
            <w:vAlign w:val="bottom"/>
            <w:hideMark/>
          </w:tcPr>
          <w:p w14:paraId="5BE0D1C0" w14:textId="77777777" w:rsidR="005844A5" w:rsidRPr="005844A5" w:rsidRDefault="005844A5" w:rsidP="005844A5">
            <w:pPr>
              <w:rPr>
                <w:rFonts w:ascii="Calibri" w:eastAsia="Times New Roman" w:hAnsi="Calibri" w:cs="Times New Roman"/>
                <w:color w:val="FFFFFF"/>
                <w:sz w:val="22"/>
              </w:rPr>
            </w:pPr>
            <w:r w:rsidRPr="005844A5">
              <w:rPr>
                <w:rFonts w:ascii="Calibri" w:eastAsia="Times New Roman" w:hAnsi="Calibri" w:cs="Times New Roman"/>
                <w:color w:val="FFFFFF"/>
                <w:sz w:val="22"/>
              </w:rPr>
              <w:t xml:space="preserve">Naam </w:t>
            </w:r>
          </w:p>
        </w:tc>
        <w:tc>
          <w:tcPr>
            <w:tcW w:w="1136" w:type="dxa"/>
            <w:tcBorders>
              <w:top w:val="single" w:sz="4" w:space="0" w:color="auto"/>
              <w:left w:val="nil"/>
              <w:bottom w:val="single" w:sz="4" w:space="0" w:color="auto"/>
              <w:right w:val="single" w:sz="4" w:space="0" w:color="auto"/>
            </w:tcBorders>
            <w:shd w:val="clear" w:color="000000" w:fill="92CDDC"/>
            <w:noWrap/>
            <w:vAlign w:val="bottom"/>
            <w:hideMark/>
          </w:tcPr>
          <w:p w14:paraId="5ADB9BCC" w14:textId="77777777" w:rsidR="005844A5" w:rsidRPr="005844A5" w:rsidRDefault="005844A5" w:rsidP="005844A5">
            <w:pPr>
              <w:rPr>
                <w:rFonts w:ascii="Calibri" w:eastAsia="Times New Roman" w:hAnsi="Calibri" w:cs="Times New Roman"/>
                <w:color w:val="FFFFFF"/>
                <w:sz w:val="22"/>
              </w:rPr>
            </w:pPr>
            <w:r w:rsidRPr="005844A5">
              <w:rPr>
                <w:rFonts w:ascii="Calibri" w:eastAsia="Times New Roman" w:hAnsi="Calibri" w:cs="Times New Roman"/>
                <w:color w:val="FFFFFF"/>
                <w:sz w:val="22"/>
              </w:rPr>
              <w:t>Formule</w:t>
            </w:r>
          </w:p>
        </w:tc>
      </w:tr>
      <w:tr w:rsidR="005844A5" w:rsidRPr="00BA3A67" w14:paraId="34458BB6" w14:textId="77777777" w:rsidTr="005844A5">
        <w:trPr>
          <w:trHeight w:val="272"/>
        </w:trPr>
        <w:tc>
          <w:tcPr>
            <w:tcW w:w="30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0623E" w14:textId="77777777" w:rsidR="005844A5" w:rsidRPr="005844A5" w:rsidRDefault="005844A5" w:rsidP="005844A5">
            <w:pPr>
              <w:jc w:val="center"/>
              <w:rPr>
                <w:rFonts w:ascii="Calibri" w:eastAsia="Times New Roman" w:hAnsi="Calibri" w:cs="Times New Roman"/>
                <w:i/>
                <w:iCs/>
                <w:color w:val="000000"/>
                <w:sz w:val="22"/>
              </w:rPr>
            </w:pPr>
            <w:r w:rsidRPr="005844A5">
              <w:rPr>
                <w:rFonts w:ascii="Calibri" w:eastAsia="Times New Roman" w:hAnsi="Calibri" w:cs="Times New Roman"/>
                <w:i/>
                <w:iCs/>
                <w:color w:val="000000"/>
                <w:sz w:val="22"/>
              </w:rPr>
              <w:t>Enkelvoudige positieve ionen</w:t>
            </w:r>
          </w:p>
        </w:tc>
      </w:tr>
      <w:tr w:rsidR="005844A5" w:rsidRPr="00BA3A67" w14:paraId="6565D26B"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6B0D9EE1"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aluminiumion</w:t>
            </w:r>
          </w:p>
        </w:tc>
        <w:tc>
          <w:tcPr>
            <w:tcW w:w="1136" w:type="dxa"/>
            <w:tcBorders>
              <w:top w:val="nil"/>
              <w:left w:val="nil"/>
              <w:bottom w:val="single" w:sz="4" w:space="0" w:color="auto"/>
              <w:right w:val="single" w:sz="4" w:space="0" w:color="auto"/>
            </w:tcBorders>
            <w:shd w:val="clear" w:color="auto" w:fill="auto"/>
            <w:noWrap/>
            <w:vAlign w:val="bottom"/>
            <w:hideMark/>
          </w:tcPr>
          <w:p w14:paraId="04950ECF" w14:textId="77777777" w:rsidR="005844A5" w:rsidRPr="005844A5" w:rsidRDefault="005844A5" w:rsidP="005844A5">
            <w:pPr>
              <w:rPr>
                <w:rFonts w:ascii="Calibri" w:eastAsia="Times New Roman" w:hAnsi="Calibri" w:cs="Times New Roman"/>
                <w:color w:val="000000"/>
                <w:sz w:val="22"/>
                <w:vertAlign w:val="superscript"/>
              </w:rPr>
            </w:pPr>
            <w:r w:rsidRPr="005844A5">
              <w:rPr>
                <w:rFonts w:ascii="Calibri" w:eastAsia="Times New Roman" w:hAnsi="Calibri" w:cs="Times New Roman"/>
                <w:color w:val="000000"/>
                <w:sz w:val="22"/>
              </w:rPr>
              <w:t> Al</w:t>
            </w:r>
            <w:r w:rsidRPr="005844A5">
              <w:rPr>
                <w:rFonts w:ascii="Calibri" w:eastAsia="Times New Roman" w:hAnsi="Calibri" w:cs="Times New Roman"/>
                <w:color w:val="000000"/>
                <w:sz w:val="22"/>
                <w:vertAlign w:val="superscript"/>
              </w:rPr>
              <w:t>3+</w:t>
            </w:r>
          </w:p>
        </w:tc>
      </w:tr>
      <w:tr w:rsidR="005844A5" w:rsidRPr="00BA3A67" w14:paraId="7420171D"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0E464E0E"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bariumion</w:t>
            </w:r>
          </w:p>
        </w:tc>
        <w:tc>
          <w:tcPr>
            <w:tcW w:w="1136" w:type="dxa"/>
            <w:tcBorders>
              <w:top w:val="nil"/>
              <w:left w:val="nil"/>
              <w:bottom w:val="single" w:sz="4" w:space="0" w:color="auto"/>
              <w:right w:val="single" w:sz="4" w:space="0" w:color="auto"/>
            </w:tcBorders>
            <w:shd w:val="clear" w:color="auto" w:fill="auto"/>
            <w:noWrap/>
            <w:vAlign w:val="bottom"/>
            <w:hideMark/>
          </w:tcPr>
          <w:p w14:paraId="3A2D3A3D"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 Ba</w:t>
            </w:r>
            <w:r w:rsidRPr="005844A5">
              <w:rPr>
                <w:rFonts w:ascii="Calibri" w:eastAsia="Times New Roman" w:hAnsi="Calibri" w:cs="Times New Roman"/>
                <w:color w:val="000000"/>
                <w:sz w:val="22"/>
                <w:vertAlign w:val="superscript"/>
              </w:rPr>
              <w:t>2+</w:t>
            </w:r>
          </w:p>
        </w:tc>
      </w:tr>
      <w:tr w:rsidR="005844A5" w:rsidRPr="00BA3A67" w14:paraId="10A22EBD"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0E23B564"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calciumion</w:t>
            </w:r>
          </w:p>
        </w:tc>
        <w:tc>
          <w:tcPr>
            <w:tcW w:w="1136" w:type="dxa"/>
            <w:tcBorders>
              <w:top w:val="nil"/>
              <w:left w:val="nil"/>
              <w:bottom w:val="single" w:sz="4" w:space="0" w:color="auto"/>
              <w:right w:val="single" w:sz="4" w:space="0" w:color="auto"/>
            </w:tcBorders>
            <w:shd w:val="clear" w:color="auto" w:fill="auto"/>
            <w:noWrap/>
            <w:vAlign w:val="bottom"/>
            <w:hideMark/>
          </w:tcPr>
          <w:p w14:paraId="0AF26891" w14:textId="77777777" w:rsidR="005844A5" w:rsidRPr="005844A5" w:rsidRDefault="005844A5" w:rsidP="005844A5">
            <w:pPr>
              <w:rPr>
                <w:rFonts w:ascii="Calibri" w:eastAsia="Times New Roman" w:hAnsi="Calibri" w:cs="Times New Roman"/>
                <w:color w:val="000000"/>
                <w:sz w:val="22"/>
                <w:vertAlign w:val="superscript"/>
              </w:rPr>
            </w:pPr>
            <w:r w:rsidRPr="005844A5">
              <w:rPr>
                <w:rFonts w:ascii="Calibri" w:eastAsia="Times New Roman" w:hAnsi="Calibri" w:cs="Times New Roman"/>
                <w:color w:val="000000"/>
                <w:sz w:val="22"/>
              </w:rPr>
              <w:t> Ca</w:t>
            </w:r>
            <w:r w:rsidRPr="005844A5">
              <w:rPr>
                <w:rFonts w:ascii="Calibri" w:eastAsia="Times New Roman" w:hAnsi="Calibri" w:cs="Times New Roman"/>
                <w:color w:val="000000"/>
                <w:sz w:val="22"/>
                <w:vertAlign w:val="superscript"/>
              </w:rPr>
              <w:t>2+</w:t>
            </w:r>
          </w:p>
        </w:tc>
      </w:tr>
      <w:tr w:rsidR="005844A5" w:rsidRPr="00BA3A67" w14:paraId="1348BE4B"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38E7B4A5"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goud(I)ion</w:t>
            </w:r>
          </w:p>
        </w:tc>
        <w:tc>
          <w:tcPr>
            <w:tcW w:w="1136" w:type="dxa"/>
            <w:tcBorders>
              <w:top w:val="nil"/>
              <w:left w:val="nil"/>
              <w:bottom w:val="single" w:sz="4" w:space="0" w:color="auto"/>
              <w:right w:val="single" w:sz="4" w:space="0" w:color="auto"/>
            </w:tcBorders>
            <w:shd w:val="clear" w:color="auto" w:fill="auto"/>
            <w:noWrap/>
            <w:vAlign w:val="bottom"/>
            <w:hideMark/>
          </w:tcPr>
          <w:p w14:paraId="2C09E952" w14:textId="77777777" w:rsidR="005844A5" w:rsidRPr="005844A5" w:rsidRDefault="005844A5" w:rsidP="005844A5">
            <w:pPr>
              <w:rPr>
                <w:rFonts w:ascii="Calibri" w:eastAsia="Times New Roman" w:hAnsi="Calibri" w:cs="Times New Roman"/>
                <w:color w:val="000000"/>
                <w:sz w:val="22"/>
                <w:vertAlign w:val="superscript"/>
              </w:rPr>
            </w:pPr>
            <w:r w:rsidRPr="005844A5">
              <w:rPr>
                <w:rFonts w:ascii="Calibri" w:eastAsia="Times New Roman" w:hAnsi="Calibri" w:cs="Times New Roman"/>
                <w:color w:val="000000"/>
                <w:sz w:val="22"/>
              </w:rPr>
              <w:t> Au</w:t>
            </w:r>
            <w:r w:rsidRPr="005844A5">
              <w:rPr>
                <w:rFonts w:ascii="Calibri" w:eastAsia="Times New Roman" w:hAnsi="Calibri" w:cs="Times New Roman"/>
                <w:color w:val="000000"/>
                <w:sz w:val="22"/>
                <w:vertAlign w:val="superscript"/>
              </w:rPr>
              <w:t>+</w:t>
            </w:r>
          </w:p>
        </w:tc>
      </w:tr>
      <w:tr w:rsidR="005844A5" w:rsidRPr="00BA3A67" w14:paraId="34E6B2C4"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68B8EC01"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goud(III)ion</w:t>
            </w:r>
          </w:p>
        </w:tc>
        <w:tc>
          <w:tcPr>
            <w:tcW w:w="1136" w:type="dxa"/>
            <w:tcBorders>
              <w:top w:val="nil"/>
              <w:left w:val="nil"/>
              <w:bottom w:val="single" w:sz="4" w:space="0" w:color="auto"/>
              <w:right w:val="single" w:sz="4" w:space="0" w:color="auto"/>
            </w:tcBorders>
            <w:shd w:val="clear" w:color="auto" w:fill="auto"/>
            <w:noWrap/>
            <w:vAlign w:val="bottom"/>
            <w:hideMark/>
          </w:tcPr>
          <w:p w14:paraId="1942DB60" w14:textId="77777777" w:rsidR="005844A5" w:rsidRPr="005844A5" w:rsidRDefault="005844A5" w:rsidP="005844A5">
            <w:pPr>
              <w:rPr>
                <w:rFonts w:ascii="Calibri" w:eastAsia="Times New Roman" w:hAnsi="Calibri" w:cs="Times New Roman"/>
                <w:color w:val="000000"/>
                <w:sz w:val="22"/>
                <w:vertAlign w:val="superscript"/>
              </w:rPr>
            </w:pPr>
            <w:r w:rsidRPr="005844A5">
              <w:rPr>
                <w:rFonts w:ascii="Calibri" w:eastAsia="Times New Roman" w:hAnsi="Calibri" w:cs="Times New Roman"/>
                <w:color w:val="000000"/>
                <w:sz w:val="22"/>
              </w:rPr>
              <w:t> Au</w:t>
            </w:r>
            <w:r w:rsidRPr="005844A5">
              <w:rPr>
                <w:rFonts w:ascii="Calibri" w:eastAsia="Times New Roman" w:hAnsi="Calibri" w:cs="Times New Roman"/>
                <w:color w:val="000000"/>
                <w:sz w:val="22"/>
                <w:vertAlign w:val="superscript"/>
              </w:rPr>
              <w:t>3+</w:t>
            </w:r>
          </w:p>
        </w:tc>
      </w:tr>
      <w:tr w:rsidR="005844A5" w:rsidRPr="00BA3A67" w14:paraId="5F66DAA7"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1164C839"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ijzer(II)ion</w:t>
            </w:r>
          </w:p>
        </w:tc>
        <w:tc>
          <w:tcPr>
            <w:tcW w:w="1136" w:type="dxa"/>
            <w:tcBorders>
              <w:top w:val="nil"/>
              <w:left w:val="nil"/>
              <w:bottom w:val="single" w:sz="4" w:space="0" w:color="auto"/>
              <w:right w:val="single" w:sz="4" w:space="0" w:color="auto"/>
            </w:tcBorders>
            <w:shd w:val="clear" w:color="auto" w:fill="auto"/>
            <w:noWrap/>
            <w:vAlign w:val="bottom"/>
            <w:hideMark/>
          </w:tcPr>
          <w:p w14:paraId="6261DCF7" w14:textId="77777777" w:rsidR="005844A5" w:rsidRPr="005844A5" w:rsidRDefault="005844A5" w:rsidP="005844A5">
            <w:pPr>
              <w:rPr>
                <w:rFonts w:ascii="Calibri" w:eastAsia="Times New Roman" w:hAnsi="Calibri" w:cs="Times New Roman"/>
                <w:color w:val="000000"/>
                <w:sz w:val="22"/>
                <w:vertAlign w:val="superscript"/>
              </w:rPr>
            </w:pPr>
            <w:r w:rsidRPr="005844A5">
              <w:rPr>
                <w:rFonts w:ascii="Calibri" w:eastAsia="Times New Roman" w:hAnsi="Calibri" w:cs="Times New Roman"/>
                <w:color w:val="000000"/>
                <w:sz w:val="22"/>
              </w:rPr>
              <w:t> Fe</w:t>
            </w:r>
            <w:r w:rsidRPr="005844A5">
              <w:rPr>
                <w:rFonts w:ascii="Calibri" w:eastAsia="Times New Roman" w:hAnsi="Calibri" w:cs="Times New Roman"/>
                <w:color w:val="000000"/>
                <w:sz w:val="22"/>
                <w:vertAlign w:val="superscript"/>
              </w:rPr>
              <w:t>2+</w:t>
            </w:r>
          </w:p>
        </w:tc>
      </w:tr>
      <w:tr w:rsidR="005844A5" w:rsidRPr="00BA3A67" w14:paraId="6BF6A9AE"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07DF1A3A"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ijzer(III)ion</w:t>
            </w:r>
          </w:p>
        </w:tc>
        <w:tc>
          <w:tcPr>
            <w:tcW w:w="1136" w:type="dxa"/>
            <w:tcBorders>
              <w:top w:val="nil"/>
              <w:left w:val="nil"/>
              <w:bottom w:val="single" w:sz="4" w:space="0" w:color="auto"/>
              <w:right w:val="single" w:sz="4" w:space="0" w:color="auto"/>
            </w:tcBorders>
            <w:shd w:val="clear" w:color="auto" w:fill="auto"/>
            <w:noWrap/>
            <w:vAlign w:val="bottom"/>
            <w:hideMark/>
          </w:tcPr>
          <w:p w14:paraId="14FDE995" w14:textId="77777777" w:rsidR="005844A5" w:rsidRPr="005844A5" w:rsidRDefault="005844A5" w:rsidP="005844A5">
            <w:pPr>
              <w:rPr>
                <w:rFonts w:ascii="Calibri" w:eastAsia="Times New Roman" w:hAnsi="Calibri" w:cs="Times New Roman"/>
                <w:color w:val="000000"/>
                <w:sz w:val="22"/>
                <w:vertAlign w:val="superscript"/>
              </w:rPr>
            </w:pPr>
            <w:r w:rsidRPr="005844A5">
              <w:rPr>
                <w:rFonts w:ascii="Calibri" w:eastAsia="Times New Roman" w:hAnsi="Calibri" w:cs="Times New Roman"/>
                <w:color w:val="000000"/>
                <w:sz w:val="22"/>
              </w:rPr>
              <w:t> Fe</w:t>
            </w:r>
            <w:r w:rsidRPr="005844A5">
              <w:rPr>
                <w:rFonts w:ascii="Calibri" w:eastAsia="Times New Roman" w:hAnsi="Calibri" w:cs="Times New Roman"/>
                <w:color w:val="000000"/>
                <w:sz w:val="22"/>
                <w:vertAlign w:val="superscript"/>
              </w:rPr>
              <w:t>3+</w:t>
            </w:r>
          </w:p>
        </w:tc>
      </w:tr>
      <w:tr w:rsidR="005844A5" w:rsidRPr="00BA3A67" w14:paraId="2FFB5AAB"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70D86D06"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 xml:space="preserve">kaliumion </w:t>
            </w:r>
          </w:p>
        </w:tc>
        <w:tc>
          <w:tcPr>
            <w:tcW w:w="1136" w:type="dxa"/>
            <w:tcBorders>
              <w:top w:val="nil"/>
              <w:left w:val="nil"/>
              <w:bottom w:val="single" w:sz="4" w:space="0" w:color="auto"/>
              <w:right w:val="single" w:sz="4" w:space="0" w:color="auto"/>
            </w:tcBorders>
            <w:shd w:val="clear" w:color="auto" w:fill="auto"/>
            <w:noWrap/>
            <w:vAlign w:val="bottom"/>
            <w:hideMark/>
          </w:tcPr>
          <w:p w14:paraId="39DB5FEA" w14:textId="77777777" w:rsidR="005844A5" w:rsidRPr="005844A5" w:rsidRDefault="005844A5" w:rsidP="005844A5">
            <w:pPr>
              <w:rPr>
                <w:rFonts w:ascii="Calibri" w:eastAsia="Times New Roman" w:hAnsi="Calibri" w:cs="Times New Roman"/>
                <w:color w:val="000000"/>
                <w:sz w:val="22"/>
                <w:vertAlign w:val="superscript"/>
              </w:rPr>
            </w:pPr>
            <w:r w:rsidRPr="005844A5">
              <w:rPr>
                <w:rFonts w:ascii="Calibri" w:eastAsia="Times New Roman" w:hAnsi="Calibri" w:cs="Times New Roman"/>
                <w:color w:val="000000"/>
                <w:sz w:val="22"/>
              </w:rPr>
              <w:t> K</w:t>
            </w:r>
            <w:r w:rsidRPr="005844A5">
              <w:rPr>
                <w:rFonts w:ascii="Calibri" w:eastAsia="Times New Roman" w:hAnsi="Calibri" w:cs="Times New Roman"/>
                <w:color w:val="000000"/>
                <w:sz w:val="22"/>
                <w:vertAlign w:val="superscript"/>
              </w:rPr>
              <w:t>+</w:t>
            </w:r>
          </w:p>
        </w:tc>
      </w:tr>
      <w:tr w:rsidR="005844A5" w:rsidRPr="00BA3A67" w14:paraId="1D72B4EF"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58D2109C"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koper(I)ion</w:t>
            </w:r>
          </w:p>
        </w:tc>
        <w:tc>
          <w:tcPr>
            <w:tcW w:w="1136" w:type="dxa"/>
            <w:tcBorders>
              <w:top w:val="nil"/>
              <w:left w:val="nil"/>
              <w:bottom w:val="single" w:sz="4" w:space="0" w:color="auto"/>
              <w:right w:val="single" w:sz="4" w:space="0" w:color="auto"/>
            </w:tcBorders>
            <w:shd w:val="clear" w:color="auto" w:fill="auto"/>
            <w:noWrap/>
            <w:vAlign w:val="bottom"/>
            <w:hideMark/>
          </w:tcPr>
          <w:p w14:paraId="0DD41D3F" w14:textId="77777777" w:rsidR="005844A5" w:rsidRPr="005844A5" w:rsidRDefault="005844A5" w:rsidP="005844A5">
            <w:pPr>
              <w:rPr>
                <w:rFonts w:ascii="Calibri" w:eastAsia="Times New Roman" w:hAnsi="Calibri" w:cs="Times New Roman"/>
                <w:color w:val="000000"/>
                <w:sz w:val="22"/>
                <w:vertAlign w:val="superscript"/>
              </w:rPr>
            </w:pPr>
            <w:r w:rsidRPr="005844A5">
              <w:rPr>
                <w:rFonts w:ascii="Calibri" w:eastAsia="Times New Roman" w:hAnsi="Calibri" w:cs="Times New Roman"/>
                <w:color w:val="000000"/>
                <w:sz w:val="22"/>
              </w:rPr>
              <w:t> Cu</w:t>
            </w:r>
            <w:r w:rsidRPr="005844A5">
              <w:rPr>
                <w:rFonts w:ascii="Calibri" w:eastAsia="Times New Roman" w:hAnsi="Calibri" w:cs="Times New Roman"/>
                <w:color w:val="000000"/>
                <w:sz w:val="22"/>
                <w:vertAlign w:val="superscript"/>
              </w:rPr>
              <w:t>2+</w:t>
            </w:r>
          </w:p>
        </w:tc>
      </w:tr>
      <w:tr w:rsidR="005844A5" w:rsidRPr="00BA3A67" w14:paraId="0D9DEAE6"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5493ED65"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kwik(I)ion</w:t>
            </w:r>
          </w:p>
        </w:tc>
        <w:tc>
          <w:tcPr>
            <w:tcW w:w="1136" w:type="dxa"/>
            <w:tcBorders>
              <w:top w:val="nil"/>
              <w:left w:val="nil"/>
              <w:bottom w:val="single" w:sz="4" w:space="0" w:color="auto"/>
              <w:right w:val="single" w:sz="4" w:space="0" w:color="auto"/>
            </w:tcBorders>
            <w:shd w:val="clear" w:color="auto" w:fill="auto"/>
            <w:noWrap/>
            <w:vAlign w:val="bottom"/>
            <w:hideMark/>
          </w:tcPr>
          <w:p w14:paraId="4A071ADA" w14:textId="77777777" w:rsidR="005844A5" w:rsidRPr="005844A5" w:rsidRDefault="005844A5" w:rsidP="005844A5">
            <w:pPr>
              <w:rPr>
                <w:rFonts w:ascii="Calibri" w:eastAsia="Times New Roman" w:hAnsi="Calibri" w:cs="Times New Roman"/>
                <w:color w:val="000000"/>
                <w:sz w:val="22"/>
                <w:vertAlign w:val="superscript"/>
              </w:rPr>
            </w:pPr>
            <w:r w:rsidRPr="005844A5">
              <w:rPr>
                <w:rFonts w:ascii="Calibri" w:eastAsia="Times New Roman" w:hAnsi="Calibri" w:cs="Times New Roman"/>
                <w:color w:val="000000"/>
                <w:sz w:val="22"/>
              </w:rPr>
              <w:t> Hg</w:t>
            </w:r>
            <w:r w:rsidRPr="005844A5">
              <w:rPr>
                <w:rFonts w:ascii="Calibri" w:eastAsia="Times New Roman" w:hAnsi="Calibri" w:cs="Times New Roman"/>
                <w:color w:val="000000"/>
                <w:sz w:val="22"/>
                <w:vertAlign w:val="superscript"/>
              </w:rPr>
              <w:t>+</w:t>
            </w:r>
          </w:p>
        </w:tc>
      </w:tr>
      <w:tr w:rsidR="005844A5" w:rsidRPr="00BA3A67" w14:paraId="75625600"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7E493AE4"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kwik(II)ion</w:t>
            </w:r>
          </w:p>
        </w:tc>
        <w:tc>
          <w:tcPr>
            <w:tcW w:w="1136" w:type="dxa"/>
            <w:tcBorders>
              <w:top w:val="nil"/>
              <w:left w:val="nil"/>
              <w:bottom w:val="single" w:sz="4" w:space="0" w:color="auto"/>
              <w:right w:val="single" w:sz="4" w:space="0" w:color="auto"/>
            </w:tcBorders>
            <w:shd w:val="clear" w:color="auto" w:fill="auto"/>
            <w:noWrap/>
            <w:vAlign w:val="bottom"/>
            <w:hideMark/>
          </w:tcPr>
          <w:p w14:paraId="5A6525A7" w14:textId="77777777" w:rsidR="005844A5" w:rsidRPr="005844A5" w:rsidRDefault="005844A5" w:rsidP="005844A5">
            <w:pPr>
              <w:rPr>
                <w:rFonts w:ascii="Calibri" w:eastAsia="Times New Roman" w:hAnsi="Calibri" w:cs="Times New Roman"/>
                <w:color w:val="000000"/>
                <w:sz w:val="22"/>
                <w:vertAlign w:val="superscript"/>
              </w:rPr>
            </w:pPr>
            <w:r w:rsidRPr="005844A5">
              <w:rPr>
                <w:rFonts w:ascii="Calibri" w:eastAsia="Times New Roman" w:hAnsi="Calibri" w:cs="Times New Roman"/>
                <w:color w:val="000000"/>
                <w:sz w:val="22"/>
              </w:rPr>
              <w:t> Hg</w:t>
            </w:r>
            <w:r w:rsidRPr="005844A5">
              <w:rPr>
                <w:rFonts w:ascii="Calibri" w:eastAsia="Times New Roman" w:hAnsi="Calibri" w:cs="Times New Roman"/>
                <w:color w:val="000000"/>
                <w:sz w:val="22"/>
                <w:vertAlign w:val="superscript"/>
              </w:rPr>
              <w:t>2+</w:t>
            </w:r>
          </w:p>
        </w:tc>
      </w:tr>
      <w:tr w:rsidR="005844A5" w:rsidRPr="00BA3A67" w14:paraId="7CD4EF0B"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588A3223"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lithiumion</w:t>
            </w:r>
          </w:p>
        </w:tc>
        <w:tc>
          <w:tcPr>
            <w:tcW w:w="1136" w:type="dxa"/>
            <w:tcBorders>
              <w:top w:val="nil"/>
              <w:left w:val="nil"/>
              <w:bottom w:val="single" w:sz="4" w:space="0" w:color="auto"/>
              <w:right w:val="single" w:sz="4" w:space="0" w:color="auto"/>
            </w:tcBorders>
            <w:shd w:val="clear" w:color="auto" w:fill="auto"/>
            <w:noWrap/>
            <w:vAlign w:val="bottom"/>
            <w:hideMark/>
          </w:tcPr>
          <w:p w14:paraId="48B25789" w14:textId="77777777" w:rsidR="005844A5" w:rsidRPr="005844A5" w:rsidRDefault="005844A5" w:rsidP="005844A5">
            <w:pPr>
              <w:rPr>
                <w:rFonts w:ascii="Calibri" w:eastAsia="Times New Roman" w:hAnsi="Calibri" w:cs="Times New Roman"/>
                <w:color w:val="000000"/>
                <w:sz w:val="22"/>
                <w:vertAlign w:val="superscript"/>
              </w:rPr>
            </w:pPr>
            <w:r w:rsidRPr="005844A5">
              <w:rPr>
                <w:rFonts w:ascii="Calibri" w:eastAsia="Times New Roman" w:hAnsi="Calibri" w:cs="Times New Roman"/>
                <w:color w:val="000000"/>
                <w:sz w:val="22"/>
              </w:rPr>
              <w:t> Li</w:t>
            </w:r>
            <w:r w:rsidRPr="005844A5">
              <w:rPr>
                <w:rFonts w:ascii="Calibri" w:eastAsia="Times New Roman" w:hAnsi="Calibri" w:cs="Times New Roman"/>
                <w:color w:val="000000"/>
                <w:sz w:val="22"/>
                <w:vertAlign w:val="superscript"/>
              </w:rPr>
              <w:t>+</w:t>
            </w:r>
          </w:p>
        </w:tc>
      </w:tr>
      <w:tr w:rsidR="005844A5" w:rsidRPr="00BA3A67" w14:paraId="5B5235D1"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0FE375C1"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lood(II)ion</w:t>
            </w:r>
          </w:p>
        </w:tc>
        <w:tc>
          <w:tcPr>
            <w:tcW w:w="1136" w:type="dxa"/>
            <w:tcBorders>
              <w:top w:val="nil"/>
              <w:left w:val="nil"/>
              <w:bottom w:val="single" w:sz="4" w:space="0" w:color="auto"/>
              <w:right w:val="single" w:sz="4" w:space="0" w:color="auto"/>
            </w:tcBorders>
            <w:shd w:val="clear" w:color="auto" w:fill="auto"/>
            <w:noWrap/>
            <w:vAlign w:val="bottom"/>
            <w:hideMark/>
          </w:tcPr>
          <w:p w14:paraId="2429313A" w14:textId="77777777" w:rsidR="005844A5" w:rsidRPr="005844A5" w:rsidRDefault="005844A5" w:rsidP="005844A5">
            <w:pPr>
              <w:rPr>
                <w:rFonts w:ascii="Calibri" w:eastAsia="Times New Roman" w:hAnsi="Calibri" w:cs="Times New Roman"/>
                <w:color w:val="000000"/>
                <w:sz w:val="22"/>
                <w:vertAlign w:val="superscript"/>
              </w:rPr>
            </w:pPr>
            <w:r w:rsidRPr="005844A5">
              <w:rPr>
                <w:rFonts w:ascii="Calibri" w:eastAsia="Times New Roman" w:hAnsi="Calibri" w:cs="Times New Roman"/>
                <w:color w:val="000000"/>
                <w:sz w:val="22"/>
              </w:rPr>
              <w:t> Pb</w:t>
            </w:r>
            <w:r w:rsidRPr="005844A5">
              <w:rPr>
                <w:rFonts w:ascii="Calibri" w:eastAsia="Times New Roman" w:hAnsi="Calibri" w:cs="Times New Roman"/>
                <w:color w:val="000000"/>
                <w:sz w:val="22"/>
                <w:vertAlign w:val="superscript"/>
              </w:rPr>
              <w:t>2+</w:t>
            </w:r>
          </w:p>
        </w:tc>
      </w:tr>
      <w:tr w:rsidR="005844A5" w:rsidRPr="00BA3A67" w14:paraId="77DF6F0A"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7BE77228"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lood(IV)ion</w:t>
            </w:r>
          </w:p>
        </w:tc>
        <w:tc>
          <w:tcPr>
            <w:tcW w:w="1136" w:type="dxa"/>
            <w:tcBorders>
              <w:top w:val="nil"/>
              <w:left w:val="nil"/>
              <w:bottom w:val="single" w:sz="4" w:space="0" w:color="auto"/>
              <w:right w:val="single" w:sz="4" w:space="0" w:color="auto"/>
            </w:tcBorders>
            <w:shd w:val="clear" w:color="auto" w:fill="auto"/>
            <w:noWrap/>
            <w:vAlign w:val="bottom"/>
            <w:hideMark/>
          </w:tcPr>
          <w:p w14:paraId="7913638F" w14:textId="77777777" w:rsidR="005844A5" w:rsidRPr="005844A5" w:rsidRDefault="005844A5" w:rsidP="005844A5">
            <w:pPr>
              <w:rPr>
                <w:rFonts w:ascii="Calibri" w:eastAsia="Times New Roman" w:hAnsi="Calibri" w:cs="Times New Roman"/>
                <w:color w:val="000000"/>
                <w:sz w:val="22"/>
                <w:vertAlign w:val="superscript"/>
              </w:rPr>
            </w:pPr>
            <w:r w:rsidRPr="005844A5">
              <w:rPr>
                <w:rFonts w:ascii="Calibri" w:eastAsia="Times New Roman" w:hAnsi="Calibri" w:cs="Times New Roman"/>
                <w:color w:val="000000"/>
                <w:sz w:val="22"/>
              </w:rPr>
              <w:t> Pb</w:t>
            </w:r>
            <w:r w:rsidRPr="005844A5">
              <w:rPr>
                <w:rFonts w:ascii="Calibri" w:eastAsia="Times New Roman" w:hAnsi="Calibri" w:cs="Times New Roman"/>
                <w:color w:val="000000"/>
                <w:sz w:val="22"/>
                <w:vertAlign w:val="superscript"/>
              </w:rPr>
              <w:t>4+</w:t>
            </w:r>
          </w:p>
        </w:tc>
      </w:tr>
      <w:tr w:rsidR="005844A5" w:rsidRPr="00BA3A67" w14:paraId="095851E4"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51B3C9D8"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magnesiumion</w:t>
            </w:r>
          </w:p>
        </w:tc>
        <w:tc>
          <w:tcPr>
            <w:tcW w:w="1136" w:type="dxa"/>
            <w:tcBorders>
              <w:top w:val="nil"/>
              <w:left w:val="nil"/>
              <w:bottom w:val="single" w:sz="4" w:space="0" w:color="auto"/>
              <w:right w:val="single" w:sz="4" w:space="0" w:color="auto"/>
            </w:tcBorders>
            <w:shd w:val="clear" w:color="auto" w:fill="auto"/>
            <w:noWrap/>
            <w:vAlign w:val="bottom"/>
            <w:hideMark/>
          </w:tcPr>
          <w:p w14:paraId="79533D01" w14:textId="77777777" w:rsidR="005844A5" w:rsidRPr="005844A5" w:rsidRDefault="005844A5" w:rsidP="005844A5">
            <w:pPr>
              <w:rPr>
                <w:rFonts w:ascii="Calibri" w:eastAsia="Times New Roman" w:hAnsi="Calibri" w:cs="Times New Roman"/>
                <w:color w:val="000000"/>
                <w:sz w:val="22"/>
                <w:vertAlign w:val="superscript"/>
              </w:rPr>
            </w:pPr>
            <w:r w:rsidRPr="005844A5">
              <w:rPr>
                <w:rFonts w:ascii="Calibri" w:eastAsia="Times New Roman" w:hAnsi="Calibri" w:cs="Times New Roman"/>
                <w:color w:val="000000"/>
                <w:sz w:val="22"/>
              </w:rPr>
              <w:t> Mg</w:t>
            </w:r>
            <w:r w:rsidRPr="005844A5">
              <w:rPr>
                <w:rFonts w:ascii="Calibri" w:eastAsia="Times New Roman" w:hAnsi="Calibri" w:cs="Times New Roman"/>
                <w:color w:val="000000"/>
                <w:sz w:val="22"/>
                <w:vertAlign w:val="superscript"/>
              </w:rPr>
              <w:t>2+</w:t>
            </w:r>
          </w:p>
        </w:tc>
      </w:tr>
      <w:tr w:rsidR="005844A5" w:rsidRPr="00BA3A67" w14:paraId="265D9B80"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1C4A5B7E"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mangaan(II)ion</w:t>
            </w:r>
          </w:p>
        </w:tc>
        <w:tc>
          <w:tcPr>
            <w:tcW w:w="1136" w:type="dxa"/>
            <w:tcBorders>
              <w:top w:val="nil"/>
              <w:left w:val="nil"/>
              <w:bottom w:val="single" w:sz="4" w:space="0" w:color="auto"/>
              <w:right w:val="single" w:sz="4" w:space="0" w:color="auto"/>
            </w:tcBorders>
            <w:shd w:val="clear" w:color="auto" w:fill="auto"/>
            <w:noWrap/>
            <w:vAlign w:val="bottom"/>
            <w:hideMark/>
          </w:tcPr>
          <w:p w14:paraId="6BA4A512" w14:textId="77777777" w:rsidR="005844A5" w:rsidRPr="005844A5" w:rsidRDefault="005844A5" w:rsidP="005844A5">
            <w:pPr>
              <w:rPr>
                <w:rFonts w:ascii="Calibri" w:eastAsia="Times New Roman" w:hAnsi="Calibri" w:cs="Times New Roman"/>
                <w:color w:val="000000"/>
                <w:sz w:val="22"/>
                <w:vertAlign w:val="superscript"/>
              </w:rPr>
            </w:pPr>
            <w:r w:rsidRPr="005844A5">
              <w:rPr>
                <w:rFonts w:ascii="Calibri" w:eastAsia="Times New Roman" w:hAnsi="Calibri" w:cs="Times New Roman"/>
                <w:color w:val="000000"/>
                <w:sz w:val="22"/>
              </w:rPr>
              <w:t> Mn</w:t>
            </w:r>
            <w:r w:rsidRPr="005844A5">
              <w:rPr>
                <w:rFonts w:ascii="Calibri" w:eastAsia="Times New Roman" w:hAnsi="Calibri" w:cs="Times New Roman"/>
                <w:color w:val="000000"/>
                <w:sz w:val="22"/>
                <w:vertAlign w:val="superscript"/>
              </w:rPr>
              <w:t>2+</w:t>
            </w:r>
          </w:p>
        </w:tc>
      </w:tr>
      <w:tr w:rsidR="005844A5" w:rsidRPr="00BA3A67" w14:paraId="1F03D1E6"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70234FFE"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mangaan(IV)ion</w:t>
            </w:r>
          </w:p>
        </w:tc>
        <w:tc>
          <w:tcPr>
            <w:tcW w:w="1136" w:type="dxa"/>
            <w:tcBorders>
              <w:top w:val="nil"/>
              <w:left w:val="nil"/>
              <w:bottom w:val="single" w:sz="4" w:space="0" w:color="auto"/>
              <w:right w:val="single" w:sz="4" w:space="0" w:color="auto"/>
            </w:tcBorders>
            <w:shd w:val="clear" w:color="auto" w:fill="auto"/>
            <w:noWrap/>
            <w:vAlign w:val="bottom"/>
            <w:hideMark/>
          </w:tcPr>
          <w:p w14:paraId="15C0C2F4" w14:textId="77777777" w:rsidR="005844A5" w:rsidRPr="005844A5" w:rsidRDefault="005844A5" w:rsidP="005844A5">
            <w:pPr>
              <w:rPr>
                <w:rFonts w:ascii="Calibri" w:eastAsia="Times New Roman" w:hAnsi="Calibri" w:cs="Times New Roman"/>
                <w:color w:val="000000"/>
                <w:sz w:val="22"/>
                <w:vertAlign w:val="superscript"/>
              </w:rPr>
            </w:pPr>
            <w:r w:rsidRPr="005844A5">
              <w:rPr>
                <w:rFonts w:ascii="Calibri" w:eastAsia="Times New Roman" w:hAnsi="Calibri" w:cs="Times New Roman"/>
                <w:color w:val="000000"/>
                <w:sz w:val="22"/>
              </w:rPr>
              <w:t> Mn</w:t>
            </w:r>
            <w:r w:rsidRPr="005844A5">
              <w:rPr>
                <w:rFonts w:ascii="Calibri" w:eastAsia="Times New Roman" w:hAnsi="Calibri" w:cs="Times New Roman"/>
                <w:color w:val="000000"/>
                <w:sz w:val="22"/>
                <w:vertAlign w:val="superscript"/>
              </w:rPr>
              <w:t>4+</w:t>
            </w:r>
          </w:p>
        </w:tc>
      </w:tr>
      <w:tr w:rsidR="005844A5" w:rsidRPr="00BA3A67" w14:paraId="5F3417CA"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7098346D"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natriumion</w:t>
            </w:r>
          </w:p>
        </w:tc>
        <w:tc>
          <w:tcPr>
            <w:tcW w:w="1136" w:type="dxa"/>
            <w:tcBorders>
              <w:top w:val="nil"/>
              <w:left w:val="nil"/>
              <w:bottom w:val="single" w:sz="4" w:space="0" w:color="auto"/>
              <w:right w:val="single" w:sz="4" w:space="0" w:color="auto"/>
            </w:tcBorders>
            <w:shd w:val="clear" w:color="auto" w:fill="auto"/>
            <w:noWrap/>
            <w:vAlign w:val="bottom"/>
            <w:hideMark/>
          </w:tcPr>
          <w:p w14:paraId="1A202B91" w14:textId="77777777" w:rsidR="005844A5" w:rsidRPr="005844A5" w:rsidRDefault="005844A5" w:rsidP="005844A5">
            <w:pPr>
              <w:rPr>
                <w:rFonts w:ascii="Calibri" w:eastAsia="Times New Roman" w:hAnsi="Calibri" w:cs="Times New Roman"/>
                <w:color w:val="000000"/>
                <w:sz w:val="22"/>
                <w:vertAlign w:val="superscript"/>
              </w:rPr>
            </w:pPr>
            <w:r w:rsidRPr="005844A5">
              <w:rPr>
                <w:rFonts w:ascii="Calibri" w:eastAsia="Times New Roman" w:hAnsi="Calibri" w:cs="Times New Roman"/>
                <w:color w:val="000000"/>
                <w:sz w:val="22"/>
              </w:rPr>
              <w:t> Na</w:t>
            </w:r>
            <w:r w:rsidRPr="005844A5">
              <w:rPr>
                <w:rFonts w:ascii="Calibri" w:eastAsia="Times New Roman" w:hAnsi="Calibri" w:cs="Times New Roman"/>
                <w:color w:val="000000"/>
                <w:sz w:val="22"/>
                <w:vertAlign w:val="superscript"/>
              </w:rPr>
              <w:t>+</w:t>
            </w:r>
          </w:p>
        </w:tc>
      </w:tr>
      <w:tr w:rsidR="005844A5" w:rsidRPr="00BA3A67" w14:paraId="5BF1723A"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6C819079"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tin(II)ion</w:t>
            </w:r>
          </w:p>
        </w:tc>
        <w:tc>
          <w:tcPr>
            <w:tcW w:w="1136" w:type="dxa"/>
            <w:tcBorders>
              <w:top w:val="nil"/>
              <w:left w:val="nil"/>
              <w:bottom w:val="single" w:sz="4" w:space="0" w:color="auto"/>
              <w:right w:val="single" w:sz="4" w:space="0" w:color="auto"/>
            </w:tcBorders>
            <w:shd w:val="clear" w:color="auto" w:fill="auto"/>
            <w:noWrap/>
            <w:vAlign w:val="bottom"/>
            <w:hideMark/>
          </w:tcPr>
          <w:p w14:paraId="419067F8" w14:textId="77777777" w:rsidR="005844A5" w:rsidRPr="005844A5" w:rsidRDefault="005844A5" w:rsidP="005844A5">
            <w:pPr>
              <w:rPr>
                <w:rFonts w:ascii="Calibri" w:eastAsia="Times New Roman" w:hAnsi="Calibri" w:cs="Times New Roman"/>
                <w:color w:val="000000"/>
                <w:sz w:val="22"/>
                <w:vertAlign w:val="superscript"/>
              </w:rPr>
            </w:pPr>
            <w:r w:rsidRPr="005844A5">
              <w:rPr>
                <w:rFonts w:ascii="Calibri" w:eastAsia="Times New Roman" w:hAnsi="Calibri" w:cs="Times New Roman"/>
                <w:color w:val="000000"/>
                <w:sz w:val="22"/>
              </w:rPr>
              <w:t> Sn</w:t>
            </w:r>
            <w:r w:rsidRPr="005844A5">
              <w:rPr>
                <w:rFonts w:ascii="Calibri" w:eastAsia="Times New Roman" w:hAnsi="Calibri" w:cs="Times New Roman"/>
                <w:color w:val="000000"/>
                <w:sz w:val="22"/>
                <w:vertAlign w:val="superscript"/>
              </w:rPr>
              <w:t>2+</w:t>
            </w:r>
          </w:p>
        </w:tc>
      </w:tr>
      <w:tr w:rsidR="005844A5" w:rsidRPr="00BA3A67" w14:paraId="74A9E730"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58B812CE"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tin(IV)ion</w:t>
            </w:r>
          </w:p>
        </w:tc>
        <w:tc>
          <w:tcPr>
            <w:tcW w:w="1136" w:type="dxa"/>
            <w:tcBorders>
              <w:top w:val="nil"/>
              <w:left w:val="nil"/>
              <w:bottom w:val="single" w:sz="4" w:space="0" w:color="auto"/>
              <w:right w:val="single" w:sz="4" w:space="0" w:color="auto"/>
            </w:tcBorders>
            <w:shd w:val="clear" w:color="auto" w:fill="auto"/>
            <w:noWrap/>
            <w:vAlign w:val="bottom"/>
            <w:hideMark/>
          </w:tcPr>
          <w:p w14:paraId="28B64CB8" w14:textId="77777777" w:rsidR="005844A5" w:rsidRPr="005844A5" w:rsidRDefault="005844A5" w:rsidP="005844A5">
            <w:pPr>
              <w:rPr>
                <w:rFonts w:ascii="Calibri" w:eastAsia="Times New Roman" w:hAnsi="Calibri" w:cs="Times New Roman"/>
                <w:color w:val="000000"/>
                <w:sz w:val="22"/>
                <w:vertAlign w:val="superscript"/>
              </w:rPr>
            </w:pPr>
            <w:r w:rsidRPr="005844A5">
              <w:rPr>
                <w:rFonts w:ascii="Calibri" w:eastAsia="Times New Roman" w:hAnsi="Calibri" w:cs="Times New Roman"/>
                <w:color w:val="000000"/>
                <w:sz w:val="22"/>
              </w:rPr>
              <w:t> Sn</w:t>
            </w:r>
            <w:r w:rsidRPr="005844A5">
              <w:rPr>
                <w:rFonts w:ascii="Calibri" w:eastAsia="Times New Roman" w:hAnsi="Calibri" w:cs="Times New Roman"/>
                <w:color w:val="000000"/>
                <w:sz w:val="22"/>
                <w:vertAlign w:val="superscript"/>
              </w:rPr>
              <w:t>4+</w:t>
            </w:r>
          </w:p>
        </w:tc>
      </w:tr>
      <w:tr w:rsidR="005844A5" w:rsidRPr="00BA3A67" w14:paraId="0E47F441"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35170D0E"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uraan(III)ion</w:t>
            </w:r>
          </w:p>
        </w:tc>
        <w:tc>
          <w:tcPr>
            <w:tcW w:w="1136" w:type="dxa"/>
            <w:tcBorders>
              <w:top w:val="nil"/>
              <w:left w:val="nil"/>
              <w:bottom w:val="single" w:sz="4" w:space="0" w:color="auto"/>
              <w:right w:val="single" w:sz="4" w:space="0" w:color="auto"/>
            </w:tcBorders>
            <w:shd w:val="clear" w:color="auto" w:fill="auto"/>
            <w:noWrap/>
            <w:vAlign w:val="bottom"/>
            <w:hideMark/>
          </w:tcPr>
          <w:p w14:paraId="505CAC39" w14:textId="77777777" w:rsidR="005844A5" w:rsidRPr="005844A5" w:rsidRDefault="005844A5" w:rsidP="005844A5">
            <w:pPr>
              <w:rPr>
                <w:rFonts w:ascii="Calibri" w:eastAsia="Times New Roman" w:hAnsi="Calibri" w:cs="Times New Roman"/>
                <w:color w:val="000000"/>
                <w:sz w:val="22"/>
                <w:vertAlign w:val="superscript"/>
              </w:rPr>
            </w:pPr>
            <w:r w:rsidRPr="005844A5">
              <w:rPr>
                <w:rFonts w:ascii="Calibri" w:eastAsia="Times New Roman" w:hAnsi="Calibri" w:cs="Times New Roman"/>
                <w:color w:val="000000"/>
                <w:sz w:val="22"/>
              </w:rPr>
              <w:t> U</w:t>
            </w:r>
            <w:r w:rsidRPr="005844A5">
              <w:rPr>
                <w:rFonts w:ascii="Calibri" w:eastAsia="Times New Roman" w:hAnsi="Calibri" w:cs="Times New Roman"/>
                <w:color w:val="000000"/>
                <w:sz w:val="22"/>
                <w:vertAlign w:val="superscript"/>
              </w:rPr>
              <w:t>3+</w:t>
            </w:r>
          </w:p>
        </w:tc>
      </w:tr>
      <w:tr w:rsidR="005844A5" w:rsidRPr="00BA3A67" w14:paraId="4BCC63A9"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79722A84"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uraan(VI)ion</w:t>
            </w:r>
          </w:p>
        </w:tc>
        <w:tc>
          <w:tcPr>
            <w:tcW w:w="1136" w:type="dxa"/>
            <w:tcBorders>
              <w:top w:val="nil"/>
              <w:left w:val="nil"/>
              <w:bottom w:val="single" w:sz="4" w:space="0" w:color="auto"/>
              <w:right w:val="single" w:sz="4" w:space="0" w:color="auto"/>
            </w:tcBorders>
            <w:shd w:val="clear" w:color="auto" w:fill="auto"/>
            <w:noWrap/>
            <w:vAlign w:val="bottom"/>
            <w:hideMark/>
          </w:tcPr>
          <w:p w14:paraId="2BD6000B" w14:textId="77777777" w:rsidR="005844A5" w:rsidRPr="005844A5" w:rsidRDefault="005844A5" w:rsidP="005844A5">
            <w:pPr>
              <w:rPr>
                <w:rFonts w:ascii="Calibri" w:eastAsia="Times New Roman" w:hAnsi="Calibri" w:cs="Times New Roman"/>
                <w:color w:val="000000"/>
                <w:sz w:val="22"/>
                <w:vertAlign w:val="superscript"/>
              </w:rPr>
            </w:pPr>
            <w:r w:rsidRPr="005844A5">
              <w:rPr>
                <w:rFonts w:ascii="Calibri" w:eastAsia="Times New Roman" w:hAnsi="Calibri" w:cs="Times New Roman"/>
                <w:color w:val="000000"/>
                <w:sz w:val="22"/>
              </w:rPr>
              <w:t> U</w:t>
            </w:r>
            <w:r w:rsidRPr="005844A5">
              <w:rPr>
                <w:rFonts w:ascii="Calibri" w:eastAsia="Times New Roman" w:hAnsi="Calibri" w:cs="Times New Roman"/>
                <w:color w:val="000000"/>
                <w:sz w:val="22"/>
                <w:vertAlign w:val="superscript"/>
              </w:rPr>
              <w:t>6+</w:t>
            </w:r>
          </w:p>
        </w:tc>
      </w:tr>
      <w:tr w:rsidR="005844A5" w:rsidRPr="00BA3A67" w14:paraId="22571E9E"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7B18370A"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zilverion</w:t>
            </w:r>
          </w:p>
        </w:tc>
        <w:tc>
          <w:tcPr>
            <w:tcW w:w="1136" w:type="dxa"/>
            <w:tcBorders>
              <w:top w:val="nil"/>
              <w:left w:val="nil"/>
              <w:bottom w:val="single" w:sz="4" w:space="0" w:color="auto"/>
              <w:right w:val="single" w:sz="4" w:space="0" w:color="auto"/>
            </w:tcBorders>
            <w:shd w:val="clear" w:color="auto" w:fill="auto"/>
            <w:noWrap/>
            <w:vAlign w:val="bottom"/>
            <w:hideMark/>
          </w:tcPr>
          <w:p w14:paraId="6B046301" w14:textId="77777777" w:rsidR="005844A5" w:rsidRPr="005844A5" w:rsidRDefault="005844A5" w:rsidP="005844A5">
            <w:pPr>
              <w:rPr>
                <w:rFonts w:ascii="Calibri" w:eastAsia="Times New Roman" w:hAnsi="Calibri" w:cs="Times New Roman"/>
                <w:color w:val="000000"/>
                <w:sz w:val="22"/>
                <w:vertAlign w:val="superscript"/>
              </w:rPr>
            </w:pPr>
            <w:r w:rsidRPr="005844A5">
              <w:rPr>
                <w:rFonts w:ascii="Calibri" w:eastAsia="Times New Roman" w:hAnsi="Calibri" w:cs="Times New Roman"/>
                <w:color w:val="000000"/>
                <w:sz w:val="22"/>
              </w:rPr>
              <w:t> Ag</w:t>
            </w:r>
            <w:r w:rsidRPr="005844A5">
              <w:rPr>
                <w:rFonts w:ascii="Calibri" w:eastAsia="Times New Roman" w:hAnsi="Calibri" w:cs="Times New Roman"/>
                <w:color w:val="000000"/>
                <w:sz w:val="22"/>
                <w:vertAlign w:val="superscript"/>
              </w:rPr>
              <w:t>+</w:t>
            </w:r>
          </w:p>
        </w:tc>
      </w:tr>
      <w:tr w:rsidR="005844A5" w:rsidRPr="00BA3A67" w14:paraId="57EFE42A"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033E539E"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zinkion</w:t>
            </w:r>
          </w:p>
        </w:tc>
        <w:tc>
          <w:tcPr>
            <w:tcW w:w="1136" w:type="dxa"/>
            <w:tcBorders>
              <w:top w:val="nil"/>
              <w:left w:val="nil"/>
              <w:bottom w:val="single" w:sz="4" w:space="0" w:color="auto"/>
              <w:right w:val="single" w:sz="4" w:space="0" w:color="auto"/>
            </w:tcBorders>
            <w:shd w:val="clear" w:color="auto" w:fill="auto"/>
            <w:noWrap/>
            <w:vAlign w:val="bottom"/>
            <w:hideMark/>
          </w:tcPr>
          <w:p w14:paraId="091A7B11" w14:textId="77777777" w:rsidR="005844A5" w:rsidRPr="005844A5" w:rsidRDefault="005844A5" w:rsidP="005844A5">
            <w:pPr>
              <w:rPr>
                <w:rFonts w:ascii="Calibri" w:eastAsia="Times New Roman" w:hAnsi="Calibri" w:cs="Times New Roman"/>
                <w:color w:val="000000"/>
                <w:sz w:val="22"/>
                <w:vertAlign w:val="superscript"/>
              </w:rPr>
            </w:pPr>
            <w:r w:rsidRPr="005844A5">
              <w:rPr>
                <w:rFonts w:ascii="Calibri" w:eastAsia="Times New Roman" w:hAnsi="Calibri" w:cs="Times New Roman"/>
                <w:color w:val="000000"/>
                <w:sz w:val="22"/>
              </w:rPr>
              <w:t> Zn</w:t>
            </w:r>
            <w:r w:rsidRPr="005844A5">
              <w:rPr>
                <w:rFonts w:ascii="Calibri" w:eastAsia="Times New Roman" w:hAnsi="Calibri" w:cs="Times New Roman"/>
                <w:color w:val="000000"/>
                <w:sz w:val="22"/>
                <w:vertAlign w:val="superscript"/>
              </w:rPr>
              <w:t>2+</w:t>
            </w:r>
          </w:p>
        </w:tc>
      </w:tr>
      <w:tr w:rsidR="005844A5" w:rsidRPr="00BA3A67" w14:paraId="0AF16C97" w14:textId="77777777" w:rsidTr="005844A5">
        <w:trPr>
          <w:trHeight w:val="272"/>
        </w:trPr>
        <w:tc>
          <w:tcPr>
            <w:tcW w:w="30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0F771" w14:textId="77777777" w:rsidR="005844A5" w:rsidRPr="005844A5" w:rsidRDefault="005844A5" w:rsidP="005844A5">
            <w:pPr>
              <w:jc w:val="center"/>
              <w:rPr>
                <w:rFonts w:ascii="Calibri" w:eastAsia="Times New Roman" w:hAnsi="Calibri" w:cs="Times New Roman"/>
                <w:i/>
                <w:iCs/>
                <w:color w:val="000000"/>
                <w:sz w:val="22"/>
              </w:rPr>
            </w:pPr>
            <w:r w:rsidRPr="005844A5">
              <w:rPr>
                <w:rFonts w:ascii="Calibri" w:eastAsia="Times New Roman" w:hAnsi="Calibri" w:cs="Times New Roman"/>
                <w:i/>
                <w:iCs/>
                <w:color w:val="000000"/>
                <w:sz w:val="22"/>
              </w:rPr>
              <w:t>Enkelvoudige negatieve ionen</w:t>
            </w:r>
          </w:p>
        </w:tc>
      </w:tr>
      <w:tr w:rsidR="005844A5" w:rsidRPr="00BA3A67" w14:paraId="1F258025"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6ADF9BB8"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bromide-ion</w:t>
            </w:r>
          </w:p>
        </w:tc>
        <w:tc>
          <w:tcPr>
            <w:tcW w:w="1136" w:type="dxa"/>
            <w:tcBorders>
              <w:top w:val="nil"/>
              <w:left w:val="nil"/>
              <w:bottom w:val="single" w:sz="4" w:space="0" w:color="auto"/>
              <w:right w:val="single" w:sz="4" w:space="0" w:color="auto"/>
            </w:tcBorders>
            <w:shd w:val="clear" w:color="auto" w:fill="auto"/>
            <w:noWrap/>
            <w:vAlign w:val="bottom"/>
            <w:hideMark/>
          </w:tcPr>
          <w:p w14:paraId="1F65CAE5"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 Br</w:t>
            </w:r>
            <w:r w:rsidRPr="005844A5">
              <w:rPr>
                <w:rFonts w:ascii="Calibri" w:eastAsia="Times New Roman" w:hAnsi="Calibri" w:cs="Times New Roman"/>
                <w:color w:val="000000"/>
                <w:sz w:val="22"/>
                <w:vertAlign w:val="superscript"/>
              </w:rPr>
              <w:t>-</w:t>
            </w:r>
          </w:p>
        </w:tc>
      </w:tr>
      <w:tr w:rsidR="005844A5" w:rsidRPr="00BA3A67" w14:paraId="2E6959F5"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7CB1D3D2"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chloride-ion</w:t>
            </w:r>
          </w:p>
        </w:tc>
        <w:tc>
          <w:tcPr>
            <w:tcW w:w="1136" w:type="dxa"/>
            <w:tcBorders>
              <w:top w:val="nil"/>
              <w:left w:val="nil"/>
              <w:bottom w:val="single" w:sz="4" w:space="0" w:color="auto"/>
              <w:right w:val="single" w:sz="4" w:space="0" w:color="auto"/>
            </w:tcBorders>
            <w:shd w:val="clear" w:color="auto" w:fill="auto"/>
            <w:noWrap/>
            <w:vAlign w:val="bottom"/>
            <w:hideMark/>
          </w:tcPr>
          <w:p w14:paraId="4D180AF6"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 Cl</w:t>
            </w:r>
            <w:r w:rsidRPr="005844A5">
              <w:rPr>
                <w:rFonts w:ascii="Calibri" w:eastAsia="Times New Roman" w:hAnsi="Calibri" w:cs="Times New Roman"/>
                <w:color w:val="000000"/>
                <w:sz w:val="22"/>
                <w:vertAlign w:val="superscript"/>
              </w:rPr>
              <w:t>-</w:t>
            </w:r>
          </w:p>
        </w:tc>
      </w:tr>
      <w:tr w:rsidR="005844A5" w:rsidRPr="00BA3A67" w14:paraId="2F9783AA"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1AACD6A3"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fluoride-ion</w:t>
            </w:r>
          </w:p>
        </w:tc>
        <w:tc>
          <w:tcPr>
            <w:tcW w:w="1136" w:type="dxa"/>
            <w:tcBorders>
              <w:top w:val="nil"/>
              <w:left w:val="nil"/>
              <w:bottom w:val="single" w:sz="4" w:space="0" w:color="auto"/>
              <w:right w:val="single" w:sz="4" w:space="0" w:color="auto"/>
            </w:tcBorders>
            <w:shd w:val="clear" w:color="auto" w:fill="auto"/>
            <w:noWrap/>
            <w:vAlign w:val="bottom"/>
            <w:hideMark/>
          </w:tcPr>
          <w:p w14:paraId="73B2DB64" w14:textId="77777777" w:rsidR="005844A5" w:rsidRPr="005844A5" w:rsidRDefault="005844A5" w:rsidP="005844A5">
            <w:pPr>
              <w:rPr>
                <w:rFonts w:ascii="Calibri" w:eastAsia="Times New Roman" w:hAnsi="Calibri" w:cs="Times New Roman"/>
                <w:color w:val="000000"/>
                <w:sz w:val="22"/>
                <w:vertAlign w:val="superscript"/>
              </w:rPr>
            </w:pPr>
            <w:r w:rsidRPr="005844A5">
              <w:rPr>
                <w:rFonts w:ascii="Calibri" w:eastAsia="Times New Roman" w:hAnsi="Calibri" w:cs="Times New Roman"/>
                <w:color w:val="000000"/>
                <w:sz w:val="22"/>
              </w:rPr>
              <w:t> F</w:t>
            </w:r>
            <w:r w:rsidRPr="005844A5">
              <w:rPr>
                <w:rFonts w:ascii="Calibri" w:eastAsia="Times New Roman" w:hAnsi="Calibri" w:cs="Times New Roman"/>
                <w:color w:val="000000"/>
                <w:sz w:val="22"/>
                <w:vertAlign w:val="superscript"/>
              </w:rPr>
              <w:t>-</w:t>
            </w:r>
          </w:p>
        </w:tc>
      </w:tr>
      <w:tr w:rsidR="005844A5" w:rsidRPr="00BA3A67" w14:paraId="0C7D23C0"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62A2DFCE"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jodide-ion</w:t>
            </w:r>
          </w:p>
        </w:tc>
        <w:tc>
          <w:tcPr>
            <w:tcW w:w="1136" w:type="dxa"/>
            <w:tcBorders>
              <w:top w:val="nil"/>
              <w:left w:val="nil"/>
              <w:bottom w:val="single" w:sz="4" w:space="0" w:color="auto"/>
              <w:right w:val="single" w:sz="4" w:space="0" w:color="auto"/>
            </w:tcBorders>
            <w:shd w:val="clear" w:color="auto" w:fill="auto"/>
            <w:noWrap/>
            <w:vAlign w:val="bottom"/>
            <w:hideMark/>
          </w:tcPr>
          <w:p w14:paraId="1D70D3E1" w14:textId="77777777" w:rsidR="005844A5" w:rsidRPr="005844A5" w:rsidRDefault="005844A5" w:rsidP="005844A5">
            <w:pPr>
              <w:rPr>
                <w:rFonts w:ascii="Calibri" w:eastAsia="Times New Roman" w:hAnsi="Calibri" w:cs="Times New Roman"/>
                <w:color w:val="000000"/>
                <w:sz w:val="22"/>
                <w:vertAlign w:val="superscript"/>
              </w:rPr>
            </w:pPr>
            <w:r w:rsidRPr="005844A5">
              <w:rPr>
                <w:rFonts w:ascii="Calibri" w:eastAsia="Times New Roman" w:hAnsi="Calibri" w:cs="Times New Roman"/>
                <w:color w:val="000000"/>
                <w:sz w:val="22"/>
              </w:rPr>
              <w:t> I</w:t>
            </w:r>
            <w:r w:rsidRPr="005844A5">
              <w:rPr>
                <w:rFonts w:ascii="Calibri" w:eastAsia="Times New Roman" w:hAnsi="Calibri" w:cs="Times New Roman"/>
                <w:color w:val="000000"/>
                <w:sz w:val="22"/>
                <w:vertAlign w:val="superscript"/>
              </w:rPr>
              <w:t>-</w:t>
            </w:r>
          </w:p>
        </w:tc>
      </w:tr>
      <w:tr w:rsidR="005844A5" w:rsidRPr="00BA3A67" w14:paraId="65EFDE1F"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37D13B64"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oxide-ion</w:t>
            </w:r>
          </w:p>
        </w:tc>
        <w:tc>
          <w:tcPr>
            <w:tcW w:w="1136" w:type="dxa"/>
            <w:tcBorders>
              <w:top w:val="nil"/>
              <w:left w:val="nil"/>
              <w:bottom w:val="single" w:sz="4" w:space="0" w:color="auto"/>
              <w:right w:val="single" w:sz="4" w:space="0" w:color="auto"/>
            </w:tcBorders>
            <w:shd w:val="clear" w:color="auto" w:fill="auto"/>
            <w:noWrap/>
            <w:vAlign w:val="bottom"/>
            <w:hideMark/>
          </w:tcPr>
          <w:p w14:paraId="70E03F78" w14:textId="77777777" w:rsidR="005844A5" w:rsidRPr="005844A5" w:rsidRDefault="005844A5" w:rsidP="005844A5">
            <w:pPr>
              <w:rPr>
                <w:rFonts w:ascii="Calibri" w:eastAsia="Times New Roman" w:hAnsi="Calibri" w:cs="Times New Roman"/>
                <w:color w:val="000000"/>
                <w:sz w:val="22"/>
                <w:vertAlign w:val="superscript"/>
              </w:rPr>
            </w:pPr>
            <w:r w:rsidRPr="005844A5">
              <w:rPr>
                <w:rFonts w:ascii="Calibri" w:eastAsia="Times New Roman" w:hAnsi="Calibri" w:cs="Times New Roman"/>
                <w:color w:val="000000"/>
                <w:sz w:val="22"/>
              </w:rPr>
              <w:t> O</w:t>
            </w:r>
            <w:r w:rsidRPr="005844A5">
              <w:rPr>
                <w:rFonts w:ascii="Calibri" w:eastAsia="Times New Roman" w:hAnsi="Calibri" w:cs="Times New Roman"/>
                <w:color w:val="000000"/>
                <w:sz w:val="22"/>
                <w:vertAlign w:val="superscript"/>
              </w:rPr>
              <w:t>2-</w:t>
            </w:r>
          </w:p>
        </w:tc>
      </w:tr>
      <w:tr w:rsidR="005844A5" w:rsidRPr="00BA3A67" w14:paraId="2AEDF78B" w14:textId="77777777" w:rsidTr="005844A5">
        <w:trPr>
          <w:trHeight w:val="272"/>
        </w:trPr>
        <w:tc>
          <w:tcPr>
            <w:tcW w:w="1933" w:type="dxa"/>
            <w:tcBorders>
              <w:top w:val="nil"/>
              <w:left w:val="single" w:sz="4" w:space="0" w:color="auto"/>
              <w:bottom w:val="single" w:sz="4" w:space="0" w:color="auto"/>
              <w:right w:val="single" w:sz="4" w:space="0" w:color="auto"/>
            </w:tcBorders>
            <w:shd w:val="clear" w:color="auto" w:fill="auto"/>
            <w:noWrap/>
            <w:vAlign w:val="bottom"/>
            <w:hideMark/>
          </w:tcPr>
          <w:p w14:paraId="3E292B18" w14:textId="77777777" w:rsidR="005844A5" w:rsidRPr="005844A5" w:rsidRDefault="005844A5" w:rsidP="005844A5">
            <w:pPr>
              <w:rPr>
                <w:rFonts w:ascii="Calibri" w:eastAsia="Times New Roman" w:hAnsi="Calibri" w:cs="Times New Roman"/>
                <w:color w:val="000000"/>
                <w:sz w:val="22"/>
              </w:rPr>
            </w:pPr>
            <w:r w:rsidRPr="005844A5">
              <w:rPr>
                <w:rFonts w:ascii="Calibri" w:eastAsia="Times New Roman" w:hAnsi="Calibri" w:cs="Times New Roman"/>
                <w:color w:val="000000"/>
                <w:sz w:val="22"/>
              </w:rPr>
              <w:t>sulfide-ion</w:t>
            </w:r>
          </w:p>
        </w:tc>
        <w:tc>
          <w:tcPr>
            <w:tcW w:w="1136" w:type="dxa"/>
            <w:tcBorders>
              <w:top w:val="nil"/>
              <w:left w:val="nil"/>
              <w:bottom w:val="single" w:sz="4" w:space="0" w:color="auto"/>
              <w:right w:val="single" w:sz="4" w:space="0" w:color="auto"/>
            </w:tcBorders>
            <w:shd w:val="clear" w:color="auto" w:fill="auto"/>
            <w:noWrap/>
            <w:vAlign w:val="bottom"/>
            <w:hideMark/>
          </w:tcPr>
          <w:p w14:paraId="4C671DC5" w14:textId="77777777" w:rsidR="005844A5" w:rsidRPr="005844A5" w:rsidRDefault="005844A5" w:rsidP="005844A5">
            <w:pPr>
              <w:rPr>
                <w:rFonts w:ascii="Calibri" w:eastAsia="Times New Roman" w:hAnsi="Calibri" w:cs="Times New Roman"/>
                <w:color w:val="000000"/>
                <w:sz w:val="22"/>
                <w:vertAlign w:val="superscript"/>
              </w:rPr>
            </w:pPr>
            <w:r w:rsidRPr="005844A5">
              <w:rPr>
                <w:rFonts w:ascii="Calibri" w:eastAsia="Times New Roman" w:hAnsi="Calibri" w:cs="Times New Roman"/>
                <w:color w:val="000000"/>
                <w:sz w:val="22"/>
              </w:rPr>
              <w:t> S</w:t>
            </w:r>
            <w:r w:rsidRPr="005844A5">
              <w:rPr>
                <w:rFonts w:ascii="Calibri" w:eastAsia="Times New Roman" w:hAnsi="Calibri" w:cs="Times New Roman"/>
                <w:color w:val="000000"/>
                <w:sz w:val="22"/>
                <w:vertAlign w:val="superscript"/>
              </w:rPr>
              <w:t>2-</w:t>
            </w:r>
          </w:p>
        </w:tc>
      </w:tr>
    </w:tbl>
    <w:p w14:paraId="2C852623" w14:textId="77777777" w:rsidR="00BA3A67" w:rsidRDefault="00BA3A67" w:rsidP="008E4D0D">
      <w:pPr>
        <w:pStyle w:val="NoSpacing"/>
      </w:pPr>
    </w:p>
    <w:p w14:paraId="0B14D16E" w14:textId="77777777" w:rsidR="00BA3A67" w:rsidRDefault="00BA3A67" w:rsidP="008E4D0D">
      <w:pPr>
        <w:pStyle w:val="NoSpacing"/>
      </w:pPr>
    </w:p>
    <w:p w14:paraId="38B3173B" w14:textId="77777777" w:rsidR="00BA3A67" w:rsidRDefault="00BA3A67" w:rsidP="008E4D0D">
      <w:pPr>
        <w:pStyle w:val="NoSpacing"/>
      </w:pPr>
    </w:p>
    <w:p w14:paraId="498EFF59" w14:textId="77777777" w:rsidR="00BA3A67" w:rsidRDefault="00BA3A67" w:rsidP="008E4D0D">
      <w:pPr>
        <w:pStyle w:val="NoSpacing"/>
      </w:pPr>
    </w:p>
    <w:p w14:paraId="0DE6D173" w14:textId="77777777" w:rsidR="00BA3A67" w:rsidRDefault="00BA3A67" w:rsidP="008E4D0D">
      <w:pPr>
        <w:pStyle w:val="NoSpacing"/>
      </w:pPr>
    </w:p>
    <w:p w14:paraId="6AFDF3A1" w14:textId="77777777" w:rsidR="00BA3A67" w:rsidRDefault="00BA3A67" w:rsidP="008E4D0D">
      <w:pPr>
        <w:pStyle w:val="NoSpacing"/>
      </w:pPr>
    </w:p>
    <w:p w14:paraId="2B7852F0" w14:textId="77777777" w:rsidR="00BA3A67" w:rsidRDefault="00BA3A67" w:rsidP="008E4D0D">
      <w:pPr>
        <w:pStyle w:val="NoSpacing"/>
      </w:pPr>
    </w:p>
    <w:p w14:paraId="421286F2" w14:textId="77777777" w:rsidR="00BA3A67" w:rsidRDefault="00BA3A67" w:rsidP="008E4D0D">
      <w:pPr>
        <w:pStyle w:val="NoSpacing"/>
      </w:pPr>
    </w:p>
    <w:p w14:paraId="5BCFCFDF" w14:textId="77777777" w:rsidR="00BA3A67" w:rsidRDefault="00BA3A67" w:rsidP="008E4D0D">
      <w:pPr>
        <w:pStyle w:val="NoSpacing"/>
      </w:pPr>
    </w:p>
    <w:p w14:paraId="4E6695AC" w14:textId="77777777" w:rsidR="00BA3A67" w:rsidRDefault="00BA3A67" w:rsidP="008E4D0D">
      <w:pPr>
        <w:pStyle w:val="NoSpacing"/>
      </w:pPr>
    </w:p>
    <w:p w14:paraId="5088C465" w14:textId="77777777" w:rsidR="00BA3A67" w:rsidRDefault="00BA3A67" w:rsidP="008E4D0D">
      <w:pPr>
        <w:pStyle w:val="NoSpacing"/>
      </w:pPr>
    </w:p>
    <w:p w14:paraId="29E33986" w14:textId="77777777" w:rsidR="00BA3A67" w:rsidRDefault="00BA3A67" w:rsidP="008E4D0D">
      <w:pPr>
        <w:pStyle w:val="NoSpacing"/>
      </w:pPr>
    </w:p>
    <w:p w14:paraId="0D229390" w14:textId="77777777" w:rsidR="00BA3A67" w:rsidRDefault="00BA3A67" w:rsidP="008E4D0D">
      <w:pPr>
        <w:pStyle w:val="NoSpacing"/>
      </w:pPr>
    </w:p>
    <w:p w14:paraId="0283B28A" w14:textId="77777777" w:rsidR="00BA3A67" w:rsidRDefault="00BA3A67" w:rsidP="008E4D0D">
      <w:pPr>
        <w:pStyle w:val="NoSpacing"/>
      </w:pPr>
    </w:p>
    <w:p w14:paraId="11650697" w14:textId="77777777" w:rsidR="00BA3A67" w:rsidRDefault="00BA3A67" w:rsidP="008E4D0D">
      <w:pPr>
        <w:pStyle w:val="NoSpacing"/>
      </w:pPr>
    </w:p>
    <w:p w14:paraId="6BBA9A02" w14:textId="77777777" w:rsidR="00BA3A67" w:rsidRDefault="00BA3A67" w:rsidP="008E4D0D">
      <w:pPr>
        <w:pStyle w:val="NoSpacing"/>
      </w:pPr>
    </w:p>
    <w:p w14:paraId="70B336AF" w14:textId="77777777" w:rsidR="00BA3A67" w:rsidRDefault="00BA3A67" w:rsidP="008E4D0D">
      <w:pPr>
        <w:pStyle w:val="NoSpacing"/>
      </w:pPr>
    </w:p>
    <w:p w14:paraId="2645D06F" w14:textId="77777777" w:rsidR="00BA3A67" w:rsidRDefault="00BA3A67" w:rsidP="008E4D0D">
      <w:pPr>
        <w:pStyle w:val="NoSpacing"/>
      </w:pPr>
    </w:p>
    <w:p w14:paraId="5F5A0BB6" w14:textId="77777777" w:rsidR="00BA3A67" w:rsidRDefault="00BA3A67" w:rsidP="008E4D0D">
      <w:pPr>
        <w:pStyle w:val="NoSpacing"/>
      </w:pPr>
    </w:p>
    <w:p w14:paraId="1C8039B5" w14:textId="77777777" w:rsidR="00BA3A67" w:rsidRDefault="00BA3A67" w:rsidP="008E4D0D">
      <w:pPr>
        <w:pStyle w:val="NoSpacing"/>
      </w:pPr>
    </w:p>
    <w:tbl>
      <w:tblPr>
        <w:tblpPr w:leftFromText="180" w:rightFromText="180" w:vertAnchor="page" w:horzAnchor="page" w:tblpX="6049" w:tblpY="3781"/>
        <w:tblW w:w="3316" w:type="dxa"/>
        <w:tblLook w:val="04A0" w:firstRow="1" w:lastRow="0" w:firstColumn="1" w:lastColumn="0" w:noHBand="0" w:noVBand="1"/>
      </w:tblPr>
      <w:tblGrid>
        <w:gridCol w:w="2184"/>
        <w:gridCol w:w="1132"/>
      </w:tblGrid>
      <w:tr w:rsidR="00BA3A67" w:rsidRPr="0075294D" w14:paraId="680C6C9A" w14:textId="77777777" w:rsidTr="005844A5">
        <w:trPr>
          <w:trHeight w:val="290"/>
        </w:trPr>
        <w:tc>
          <w:tcPr>
            <w:tcW w:w="2184" w:type="dxa"/>
            <w:tcBorders>
              <w:top w:val="single" w:sz="4" w:space="0" w:color="auto"/>
              <w:left w:val="single" w:sz="4" w:space="0" w:color="auto"/>
              <w:bottom w:val="single" w:sz="4" w:space="0" w:color="auto"/>
              <w:right w:val="single" w:sz="4" w:space="0" w:color="auto"/>
            </w:tcBorders>
            <w:shd w:val="clear" w:color="000000" w:fill="92CDDC"/>
            <w:noWrap/>
            <w:vAlign w:val="bottom"/>
            <w:hideMark/>
          </w:tcPr>
          <w:p w14:paraId="32D27DB2" w14:textId="77777777" w:rsidR="00BA3A67" w:rsidRPr="005844A5" w:rsidRDefault="00BA3A67" w:rsidP="005844A5">
            <w:pPr>
              <w:rPr>
                <w:rFonts w:ascii="Arial" w:eastAsia="Times New Roman" w:hAnsi="Arial" w:cs="Arial"/>
                <w:color w:val="FFFFFF"/>
                <w:sz w:val="20"/>
              </w:rPr>
            </w:pPr>
            <w:r w:rsidRPr="005844A5">
              <w:rPr>
                <w:rFonts w:ascii="Arial" w:eastAsia="Times New Roman" w:hAnsi="Arial" w:cs="Arial"/>
                <w:color w:val="FFFFFF"/>
                <w:sz w:val="20"/>
              </w:rPr>
              <w:t xml:space="preserve">Naam </w:t>
            </w:r>
          </w:p>
        </w:tc>
        <w:tc>
          <w:tcPr>
            <w:tcW w:w="1132" w:type="dxa"/>
            <w:tcBorders>
              <w:top w:val="single" w:sz="4" w:space="0" w:color="auto"/>
              <w:left w:val="nil"/>
              <w:bottom w:val="single" w:sz="4" w:space="0" w:color="auto"/>
              <w:right w:val="single" w:sz="4" w:space="0" w:color="auto"/>
            </w:tcBorders>
            <w:shd w:val="clear" w:color="000000" w:fill="92CDDC"/>
            <w:noWrap/>
            <w:vAlign w:val="bottom"/>
            <w:hideMark/>
          </w:tcPr>
          <w:p w14:paraId="502CF6FF" w14:textId="77777777" w:rsidR="00BA3A67" w:rsidRPr="005844A5" w:rsidRDefault="00BA3A67" w:rsidP="005844A5">
            <w:pPr>
              <w:rPr>
                <w:rFonts w:ascii="Arial" w:eastAsia="Times New Roman" w:hAnsi="Arial" w:cs="Arial"/>
                <w:color w:val="FFFFFF"/>
                <w:sz w:val="20"/>
              </w:rPr>
            </w:pPr>
            <w:r w:rsidRPr="005844A5">
              <w:rPr>
                <w:rFonts w:ascii="Arial" w:eastAsia="Times New Roman" w:hAnsi="Arial" w:cs="Arial"/>
                <w:color w:val="FFFFFF"/>
                <w:sz w:val="20"/>
              </w:rPr>
              <w:t>Formule</w:t>
            </w:r>
          </w:p>
        </w:tc>
      </w:tr>
      <w:tr w:rsidR="00BA3A67" w:rsidRPr="0075294D" w14:paraId="3F4D0566" w14:textId="77777777" w:rsidTr="005844A5">
        <w:trPr>
          <w:trHeight w:val="290"/>
        </w:trPr>
        <w:tc>
          <w:tcPr>
            <w:tcW w:w="33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AF333A" w14:textId="77777777" w:rsidR="00BA3A67" w:rsidRPr="005844A5" w:rsidRDefault="00BA3A67" w:rsidP="005844A5">
            <w:pPr>
              <w:jc w:val="center"/>
              <w:rPr>
                <w:rFonts w:ascii="Arial" w:eastAsia="Times New Roman" w:hAnsi="Arial" w:cs="Arial"/>
                <w:i/>
                <w:iCs/>
                <w:color w:val="000000"/>
                <w:sz w:val="20"/>
              </w:rPr>
            </w:pPr>
            <w:r w:rsidRPr="005844A5">
              <w:rPr>
                <w:rFonts w:ascii="Arial" w:eastAsia="Times New Roman" w:hAnsi="Arial" w:cs="Arial"/>
                <w:i/>
                <w:iCs/>
                <w:color w:val="000000"/>
                <w:sz w:val="20"/>
              </w:rPr>
              <w:t>Samengesteld positief ion</w:t>
            </w:r>
          </w:p>
        </w:tc>
      </w:tr>
      <w:tr w:rsidR="00BA3A67" w:rsidRPr="0075294D" w14:paraId="50EF4B4A" w14:textId="77777777" w:rsidTr="005844A5">
        <w:trPr>
          <w:trHeight w:val="290"/>
        </w:trPr>
        <w:tc>
          <w:tcPr>
            <w:tcW w:w="2184" w:type="dxa"/>
            <w:tcBorders>
              <w:top w:val="nil"/>
              <w:left w:val="single" w:sz="4" w:space="0" w:color="auto"/>
              <w:bottom w:val="single" w:sz="4" w:space="0" w:color="auto"/>
              <w:right w:val="single" w:sz="4" w:space="0" w:color="auto"/>
            </w:tcBorders>
            <w:shd w:val="clear" w:color="auto" w:fill="auto"/>
            <w:noWrap/>
            <w:vAlign w:val="bottom"/>
            <w:hideMark/>
          </w:tcPr>
          <w:p w14:paraId="08D4DEEB" w14:textId="77777777" w:rsidR="00BA3A67" w:rsidRPr="005844A5" w:rsidRDefault="00BA3A67" w:rsidP="005844A5">
            <w:pPr>
              <w:rPr>
                <w:rFonts w:ascii="Arial" w:eastAsia="Times New Roman" w:hAnsi="Arial" w:cs="Arial"/>
                <w:color w:val="000000"/>
                <w:sz w:val="20"/>
              </w:rPr>
            </w:pPr>
            <w:r w:rsidRPr="005844A5">
              <w:rPr>
                <w:rFonts w:ascii="Arial" w:eastAsia="Times New Roman" w:hAnsi="Arial" w:cs="Arial"/>
                <w:color w:val="000000"/>
                <w:sz w:val="20"/>
              </w:rPr>
              <w:t>ammoniumion</w:t>
            </w:r>
          </w:p>
        </w:tc>
        <w:tc>
          <w:tcPr>
            <w:tcW w:w="1132" w:type="dxa"/>
            <w:tcBorders>
              <w:top w:val="nil"/>
              <w:left w:val="nil"/>
              <w:bottom w:val="single" w:sz="4" w:space="0" w:color="auto"/>
              <w:right w:val="single" w:sz="4" w:space="0" w:color="auto"/>
            </w:tcBorders>
            <w:shd w:val="clear" w:color="auto" w:fill="auto"/>
            <w:noWrap/>
            <w:vAlign w:val="bottom"/>
            <w:hideMark/>
          </w:tcPr>
          <w:p w14:paraId="69788E13" w14:textId="77777777" w:rsidR="00BA3A67" w:rsidRPr="005844A5" w:rsidRDefault="00BA3A67" w:rsidP="005844A5">
            <w:pPr>
              <w:rPr>
                <w:rFonts w:ascii="Arial" w:eastAsia="Times New Roman" w:hAnsi="Arial" w:cs="Arial"/>
                <w:color w:val="000000"/>
                <w:sz w:val="20"/>
                <w:vertAlign w:val="superscript"/>
              </w:rPr>
            </w:pPr>
            <w:r w:rsidRPr="005844A5">
              <w:rPr>
                <w:rFonts w:ascii="Arial" w:eastAsia="Times New Roman" w:hAnsi="Arial" w:cs="Arial"/>
                <w:color w:val="000000"/>
                <w:sz w:val="20"/>
              </w:rPr>
              <w:t> NH</w:t>
            </w:r>
            <w:r w:rsidRPr="005844A5">
              <w:rPr>
                <w:rFonts w:ascii="Arial" w:eastAsia="Times New Roman" w:hAnsi="Arial" w:cs="Arial"/>
                <w:color w:val="000000"/>
                <w:sz w:val="20"/>
                <w:vertAlign w:val="subscript"/>
              </w:rPr>
              <w:t>4</w:t>
            </w:r>
            <w:r w:rsidRPr="005844A5">
              <w:rPr>
                <w:rFonts w:ascii="Arial" w:eastAsia="Times New Roman" w:hAnsi="Arial" w:cs="Arial"/>
                <w:color w:val="000000"/>
                <w:sz w:val="20"/>
                <w:vertAlign w:val="superscript"/>
              </w:rPr>
              <w:t>+</w:t>
            </w:r>
          </w:p>
        </w:tc>
      </w:tr>
      <w:tr w:rsidR="00BA3A67" w:rsidRPr="0075294D" w14:paraId="2B850056" w14:textId="77777777" w:rsidTr="005844A5">
        <w:trPr>
          <w:trHeight w:val="290"/>
        </w:trPr>
        <w:tc>
          <w:tcPr>
            <w:tcW w:w="33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282E4D" w14:textId="77777777" w:rsidR="00BA3A67" w:rsidRPr="005844A5" w:rsidRDefault="00BA3A67" w:rsidP="005844A5">
            <w:pPr>
              <w:jc w:val="center"/>
              <w:rPr>
                <w:rFonts w:ascii="Arial" w:eastAsia="Times New Roman" w:hAnsi="Arial" w:cs="Arial"/>
                <w:i/>
                <w:iCs/>
                <w:color w:val="000000"/>
                <w:sz w:val="20"/>
              </w:rPr>
            </w:pPr>
            <w:r w:rsidRPr="005844A5">
              <w:rPr>
                <w:rFonts w:ascii="Arial" w:eastAsia="Times New Roman" w:hAnsi="Arial" w:cs="Arial"/>
                <w:i/>
                <w:iCs/>
                <w:color w:val="000000"/>
                <w:sz w:val="20"/>
              </w:rPr>
              <w:t>Samengestelde negatieve ionen</w:t>
            </w:r>
          </w:p>
        </w:tc>
      </w:tr>
      <w:tr w:rsidR="00BA3A67" w:rsidRPr="0075294D" w14:paraId="5106B7B9" w14:textId="77777777" w:rsidTr="005844A5">
        <w:trPr>
          <w:trHeight w:val="290"/>
        </w:trPr>
        <w:tc>
          <w:tcPr>
            <w:tcW w:w="2184" w:type="dxa"/>
            <w:tcBorders>
              <w:top w:val="nil"/>
              <w:left w:val="single" w:sz="4" w:space="0" w:color="auto"/>
              <w:bottom w:val="single" w:sz="4" w:space="0" w:color="auto"/>
              <w:right w:val="single" w:sz="4" w:space="0" w:color="auto"/>
            </w:tcBorders>
            <w:shd w:val="clear" w:color="auto" w:fill="auto"/>
            <w:noWrap/>
            <w:vAlign w:val="bottom"/>
            <w:hideMark/>
          </w:tcPr>
          <w:p w14:paraId="286ABE35" w14:textId="77777777" w:rsidR="00BA3A67" w:rsidRPr="005844A5" w:rsidRDefault="00BA3A67" w:rsidP="005844A5">
            <w:pPr>
              <w:rPr>
                <w:rFonts w:ascii="Arial" w:eastAsia="Times New Roman" w:hAnsi="Arial" w:cs="Arial"/>
                <w:color w:val="000000"/>
                <w:sz w:val="20"/>
              </w:rPr>
            </w:pPr>
            <w:r w:rsidRPr="005844A5">
              <w:rPr>
                <w:rFonts w:ascii="Arial" w:eastAsia="Times New Roman" w:hAnsi="Arial" w:cs="Arial"/>
                <w:color w:val="000000"/>
                <w:sz w:val="20"/>
              </w:rPr>
              <w:t>acetaation</w:t>
            </w:r>
          </w:p>
        </w:tc>
        <w:tc>
          <w:tcPr>
            <w:tcW w:w="1132" w:type="dxa"/>
            <w:tcBorders>
              <w:top w:val="nil"/>
              <w:left w:val="nil"/>
              <w:bottom w:val="single" w:sz="4" w:space="0" w:color="auto"/>
              <w:right w:val="single" w:sz="4" w:space="0" w:color="auto"/>
            </w:tcBorders>
            <w:shd w:val="clear" w:color="auto" w:fill="auto"/>
            <w:noWrap/>
            <w:vAlign w:val="bottom"/>
            <w:hideMark/>
          </w:tcPr>
          <w:p w14:paraId="220FBE5D" w14:textId="77777777" w:rsidR="00BA3A67" w:rsidRPr="005844A5" w:rsidRDefault="00BA3A67" w:rsidP="005844A5">
            <w:pPr>
              <w:rPr>
                <w:rFonts w:ascii="Arial" w:eastAsia="Times New Roman" w:hAnsi="Arial" w:cs="Arial"/>
                <w:color w:val="000000"/>
                <w:sz w:val="20"/>
                <w:vertAlign w:val="superscript"/>
              </w:rPr>
            </w:pPr>
            <w:r w:rsidRPr="005844A5">
              <w:rPr>
                <w:rFonts w:ascii="Arial" w:eastAsia="Times New Roman" w:hAnsi="Arial" w:cs="Arial"/>
                <w:color w:val="000000"/>
                <w:sz w:val="20"/>
              </w:rPr>
              <w:t> CH</w:t>
            </w:r>
            <w:r w:rsidRPr="005844A5">
              <w:rPr>
                <w:rFonts w:ascii="Arial" w:eastAsia="Times New Roman" w:hAnsi="Arial" w:cs="Arial"/>
                <w:color w:val="000000"/>
                <w:sz w:val="20"/>
                <w:vertAlign w:val="subscript"/>
              </w:rPr>
              <w:t>3</w:t>
            </w:r>
            <w:r w:rsidRPr="005844A5">
              <w:rPr>
                <w:rFonts w:ascii="Arial" w:eastAsia="Times New Roman" w:hAnsi="Arial" w:cs="Arial"/>
                <w:color w:val="000000"/>
                <w:sz w:val="20"/>
              </w:rPr>
              <w:t>COO</w:t>
            </w:r>
            <w:r w:rsidRPr="005844A5">
              <w:rPr>
                <w:rFonts w:ascii="Arial" w:eastAsia="Times New Roman" w:hAnsi="Arial" w:cs="Arial"/>
                <w:color w:val="000000"/>
                <w:sz w:val="20"/>
                <w:vertAlign w:val="superscript"/>
              </w:rPr>
              <w:t>-</w:t>
            </w:r>
          </w:p>
        </w:tc>
      </w:tr>
      <w:tr w:rsidR="00BA3A67" w:rsidRPr="0075294D" w14:paraId="424C590B" w14:textId="77777777" w:rsidTr="005844A5">
        <w:trPr>
          <w:trHeight w:val="290"/>
        </w:trPr>
        <w:tc>
          <w:tcPr>
            <w:tcW w:w="2184" w:type="dxa"/>
            <w:tcBorders>
              <w:top w:val="nil"/>
              <w:left w:val="single" w:sz="4" w:space="0" w:color="auto"/>
              <w:bottom w:val="single" w:sz="4" w:space="0" w:color="auto"/>
              <w:right w:val="single" w:sz="4" w:space="0" w:color="auto"/>
            </w:tcBorders>
            <w:shd w:val="clear" w:color="auto" w:fill="auto"/>
            <w:noWrap/>
            <w:vAlign w:val="bottom"/>
            <w:hideMark/>
          </w:tcPr>
          <w:p w14:paraId="09C3080E" w14:textId="77777777" w:rsidR="00BA3A67" w:rsidRPr="005844A5" w:rsidRDefault="00BA3A67" w:rsidP="005844A5">
            <w:pPr>
              <w:rPr>
                <w:rFonts w:ascii="Arial" w:eastAsia="Times New Roman" w:hAnsi="Arial" w:cs="Arial"/>
                <w:color w:val="000000"/>
                <w:sz w:val="20"/>
              </w:rPr>
            </w:pPr>
            <w:r w:rsidRPr="005844A5">
              <w:rPr>
                <w:rFonts w:ascii="Arial" w:eastAsia="Times New Roman" w:hAnsi="Arial" w:cs="Arial"/>
                <w:color w:val="000000"/>
                <w:sz w:val="20"/>
              </w:rPr>
              <w:t>carbonaation</w:t>
            </w:r>
          </w:p>
        </w:tc>
        <w:tc>
          <w:tcPr>
            <w:tcW w:w="1132" w:type="dxa"/>
            <w:tcBorders>
              <w:top w:val="nil"/>
              <w:left w:val="nil"/>
              <w:bottom w:val="single" w:sz="4" w:space="0" w:color="auto"/>
              <w:right w:val="single" w:sz="4" w:space="0" w:color="auto"/>
            </w:tcBorders>
            <w:shd w:val="clear" w:color="auto" w:fill="auto"/>
            <w:noWrap/>
            <w:vAlign w:val="bottom"/>
            <w:hideMark/>
          </w:tcPr>
          <w:p w14:paraId="1A18BE61" w14:textId="77777777" w:rsidR="00BA3A67" w:rsidRPr="005844A5" w:rsidRDefault="00BA3A67" w:rsidP="005844A5">
            <w:pPr>
              <w:rPr>
                <w:rFonts w:ascii="Arial" w:eastAsia="Times New Roman" w:hAnsi="Arial" w:cs="Arial"/>
                <w:color w:val="000000"/>
                <w:sz w:val="20"/>
              </w:rPr>
            </w:pPr>
            <w:r w:rsidRPr="005844A5">
              <w:rPr>
                <w:rFonts w:ascii="Arial" w:eastAsia="Times New Roman" w:hAnsi="Arial" w:cs="Arial"/>
                <w:color w:val="000000"/>
                <w:sz w:val="20"/>
              </w:rPr>
              <w:t> CO</w:t>
            </w:r>
            <w:r w:rsidRPr="005844A5">
              <w:rPr>
                <w:rFonts w:ascii="Arial" w:eastAsia="Times New Roman" w:hAnsi="Arial" w:cs="Arial"/>
                <w:color w:val="000000"/>
                <w:sz w:val="20"/>
                <w:vertAlign w:val="subscript"/>
              </w:rPr>
              <w:t>3</w:t>
            </w:r>
            <w:r w:rsidRPr="005844A5">
              <w:rPr>
                <w:rFonts w:ascii="Arial" w:eastAsia="Times New Roman" w:hAnsi="Arial" w:cs="Arial"/>
                <w:color w:val="000000"/>
                <w:sz w:val="20"/>
                <w:vertAlign w:val="superscript"/>
              </w:rPr>
              <w:t>2-</w:t>
            </w:r>
          </w:p>
        </w:tc>
      </w:tr>
      <w:tr w:rsidR="00BA3A67" w:rsidRPr="0075294D" w14:paraId="1D73DD9A" w14:textId="77777777" w:rsidTr="005844A5">
        <w:trPr>
          <w:trHeight w:val="290"/>
        </w:trPr>
        <w:tc>
          <w:tcPr>
            <w:tcW w:w="2184" w:type="dxa"/>
            <w:tcBorders>
              <w:top w:val="nil"/>
              <w:left w:val="single" w:sz="4" w:space="0" w:color="auto"/>
              <w:bottom w:val="single" w:sz="4" w:space="0" w:color="auto"/>
              <w:right w:val="single" w:sz="4" w:space="0" w:color="auto"/>
            </w:tcBorders>
            <w:shd w:val="clear" w:color="auto" w:fill="auto"/>
            <w:noWrap/>
            <w:vAlign w:val="bottom"/>
            <w:hideMark/>
          </w:tcPr>
          <w:p w14:paraId="0600D19E" w14:textId="77777777" w:rsidR="00BA3A67" w:rsidRPr="005844A5" w:rsidRDefault="00BA3A67" w:rsidP="005844A5">
            <w:pPr>
              <w:rPr>
                <w:rFonts w:ascii="Arial" w:eastAsia="Times New Roman" w:hAnsi="Arial" w:cs="Arial"/>
                <w:color w:val="000000"/>
                <w:sz w:val="20"/>
              </w:rPr>
            </w:pPr>
            <w:r w:rsidRPr="005844A5">
              <w:rPr>
                <w:rFonts w:ascii="Arial" w:eastAsia="Times New Roman" w:hAnsi="Arial" w:cs="Arial"/>
                <w:color w:val="000000"/>
                <w:sz w:val="20"/>
              </w:rPr>
              <w:t>fosfaation</w:t>
            </w:r>
          </w:p>
        </w:tc>
        <w:tc>
          <w:tcPr>
            <w:tcW w:w="1132" w:type="dxa"/>
            <w:tcBorders>
              <w:top w:val="nil"/>
              <w:left w:val="nil"/>
              <w:bottom w:val="single" w:sz="4" w:space="0" w:color="auto"/>
              <w:right w:val="single" w:sz="4" w:space="0" w:color="auto"/>
            </w:tcBorders>
            <w:shd w:val="clear" w:color="auto" w:fill="auto"/>
            <w:noWrap/>
            <w:vAlign w:val="bottom"/>
            <w:hideMark/>
          </w:tcPr>
          <w:p w14:paraId="68764CF9" w14:textId="77777777" w:rsidR="00BA3A67" w:rsidRPr="005844A5" w:rsidRDefault="00BA3A67" w:rsidP="005844A5">
            <w:pPr>
              <w:rPr>
                <w:rFonts w:ascii="Arial" w:eastAsia="Times New Roman" w:hAnsi="Arial" w:cs="Arial"/>
                <w:color w:val="000000"/>
                <w:sz w:val="20"/>
              </w:rPr>
            </w:pPr>
            <w:r w:rsidRPr="005844A5">
              <w:rPr>
                <w:rFonts w:ascii="Arial" w:eastAsia="Times New Roman" w:hAnsi="Arial" w:cs="Arial"/>
                <w:color w:val="000000"/>
                <w:sz w:val="20"/>
              </w:rPr>
              <w:t> PO</w:t>
            </w:r>
            <w:r w:rsidRPr="005844A5">
              <w:rPr>
                <w:rFonts w:ascii="Arial" w:eastAsia="Times New Roman" w:hAnsi="Arial" w:cs="Arial"/>
                <w:color w:val="000000"/>
                <w:sz w:val="20"/>
                <w:vertAlign w:val="subscript"/>
              </w:rPr>
              <w:t>4</w:t>
            </w:r>
            <w:r w:rsidRPr="005844A5">
              <w:rPr>
                <w:rFonts w:ascii="Arial" w:eastAsia="Times New Roman" w:hAnsi="Arial" w:cs="Arial"/>
                <w:color w:val="000000"/>
                <w:sz w:val="20"/>
                <w:vertAlign w:val="superscript"/>
              </w:rPr>
              <w:t>-3</w:t>
            </w:r>
          </w:p>
        </w:tc>
      </w:tr>
      <w:tr w:rsidR="00BA3A67" w:rsidRPr="0075294D" w14:paraId="5EB4EA25" w14:textId="77777777" w:rsidTr="005844A5">
        <w:trPr>
          <w:trHeight w:val="290"/>
        </w:trPr>
        <w:tc>
          <w:tcPr>
            <w:tcW w:w="2184" w:type="dxa"/>
            <w:tcBorders>
              <w:top w:val="nil"/>
              <w:left w:val="single" w:sz="4" w:space="0" w:color="auto"/>
              <w:bottom w:val="single" w:sz="4" w:space="0" w:color="auto"/>
              <w:right w:val="single" w:sz="4" w:space="0" w:color="auto"/>
            </w:tcBorders>
            <w:shd w:val="clear" w:color="auto" w:fill="auto"/>
            <w:noWrap/>
            <w:vAlign w:val="bottom"/>
            <w:hideMark/>
          </w:tcPr>
          <w:p w14:paraId="01091B11" w14:textId="77777777" w:rsidR="00BA3A67" w:rsidRPr="005844A5" w:rsidRDefault="00BA3A67" w:rsidP="005844A5">
            <w:pPr>
              <w:rPr>
                <w:rFonts w:ascii="Arial" w:eastAsia="Times New Roman" w:hAnsi="Arial" w:cs="Arial"/>
                <w:color w:val="000000"/>
                <w:sz w:val="20"/>
              </w:rPr>
            </w:pPr>
            <w:r w:rsidRPr="005844A5">
              <w:rPr>
                <w:rFonts w:ascii="Arial" w:eastAsia="Times New Roman" w:hAnsi="Arial" w:cs="Arial"/>
                <w:color w:val="000000"/>
                <w:sz w:val="20"/>
              </w:rPr>
              <w:t>hydroxide-ion</w:t>
            </w:r>
          </w:p>
        </w:tc>
        <w:tc>
          <w:tcPr>
            <w:tcW w:w="1132" w:type="dxa"/>
            <w:tcBorders>
              <w:top w:val="nil"/>
              <w:left w:val="nil"/>
              <w:bottom w:val="single" w:sz="4" w:space="0" w:color="auto"/>
              <w:right w:val="single" w:sz="4" w:space="0" w:color="auto"/>
            </w:tcBorders>
            <w:shd w:val="clear" w:color="auto" w:fill="auto"/>
            <w:noWrap/>
            <w:vAlign w:val="bottom"/>
            <w:hideMark/>
          </w:tcPr>
          <w:p w14:paraId="555FFE8A" w14:textId="77777777" w:rsidR="00BA3A67" w:rsidRPr="005844A5" w:rsidRDefault="00BA3A67" w:rsidP="005844A5">
            <w:pPr>
              <w:rPr>
                <w:rFonts w:ascii="Arial" w:eastAsia="Times New Roman" w:hAnsi="Arial" w:cs="Arial"/>
                <w:color w:val="000000"/>
                <w:sz w:val="20"/>
              </w:rPr>
            </w:pPr>
            <w:r w:rsidRPr="005844A5">
              <w:rPr>
                <w:rFonts w:ascii="Arial" w:eastAsia="Times New Roman" w:hAnsi="Arial" w:cs="Arial"/>
                <w:color w:val="000000"/>
                <w:sz w:val="20"/>
              </w:rPr>
              <w:t> OH</w:t>
            </w:r>
            <w:r w:rsidRPr="005844A5">
              <w:rPr>
                <w:rFonts w:ascii="Arial" w:eastAsia="Times New Roman" w:hAnsi="Arial" w:cs="Arial"/>
                <w:color w:val="000000"/>
                <w:sz w:val="20"/>
                <w:vertAlign w:val="superscript"/>
              </w:rPr>
              <w:t>-</w:t>
            </w:r>
          </w:p>
        </w:tc>
      </w:tr>
      <w:tr w:rsidR="00BA3A67" w:rsidRPr="0075294D" w14:paraId="2105DEFA" w14:textId="77777777" w:rsidTr="005844A5">
        <w:trPr>
          <w:trHeight w:val="290"/>
        </w:trPr>
        <w:tc>
          <w:tcPr>
            <w:tcW w:w="2184" w:type="dxa"/>
            <w:tcBorders>
              <w:top w:val="nil"/>
              <w:left w:val="single" w:sz="4" w:space="0" w:color="auto"/>
              <w:bottom w:val="single" w:sz="4" w:space="0" w:color="auto"/>
              <w:right w:val="single" w:sz="4" w:space="0" w:color="auto"/>
            </w:tcBorders>
            <w:shd w:val="clear" w:color="auto" w:fill="auto"/>
            <w:noWrap/>
            <w:vAlign w:val="bottom"/>
            <w:hideMark/>
          </w:tcPr>
          <w:p w14:paraId="5D8775F7" w14:textId="77777777" w:rsidR="00BA3A67" w:rsidRPr="005844A5" w:rsidRDefault="00BA3A67" w:rsidP="005844A5">
            <w:pPr>
              <w:rPr>
                <w:rFonts w:ascii="Arial" w:eastAsia="Times New Roman" w:hAnsi="Arial" w:cs="Arial"/>
                <w:color w:val="000000"/>
                <w:sz w:val="20"/>
              </w:rPr>
            </w:pPr>
            <w:r w:rsidRPr="005844A5">
              <w:rPr>
                <w:rFonts w:ascii="Arial" w:eastAsia="Times New Roman" w:hAnsi="Arial" w:cs="Arial"/>
                <w:color w:val="000000"/>
                <w:sz w:val="20"/>
              </w:rPr>
              <w:t>nitraation</w:t>
            </w:r>
          </w:p>
        </w:tc>
        <w:tc>
          <w:tcPr>
            <w:tcW w:w="1132" w:type="dxa"/>
            <w:tcBorders>
              <w:top w:val="nil"/>
              <w:left w:val="nil"/>
              <w:bottom w:val="single" w:sz="4" w:space="0" w:color="auto"/>
              <w:right w:val="single" w:sz="4" w:space="0" w:color="auto"/>
            </w:tcBorders>
            <w:shd w:val="clear" w:color="auto" w:fill="auto"/>
            <w:noWrap/>
            <w:vAlign w:val="bottom"/>
            <w:hideMark/>
          </w:tcPr>
          <w:p w14:paraId="30C56D7B" w14:textId="77777777" w:rsidR="00BA3A67" w:rsidRPr="005844A5" w:rsidRDefault="00BA3A67" w:rsidP="005844A5">
            <w:pPr>
              <w:rPr>
                <w:rFonts w:ascii="Arial" w:eastAsia="Times New Roman" w:hAnsi="Arial" w:cs="Arial"/>
                <w:color w:val="000000"/>
                <w:sz w:val="20"/>
              </w:rPr>
            </w:pPr>
            <w:r w:rsidRPr="005844A5">
              <w:rPr>
                <w:rFonts w:ascii="Arial" w:eastAsia="Times New Roman" w:hAnsi="Arial" w:cs="Arial"/>
                <w:color w:val="000000"/>
                <w:sz w:val="20"/>
              </w:rPr>
              <w:t> NO</w:t>
            </w:r>
            <w:r w:rsidRPr="005844A5">
              <w:rPr>
                <w:rFonts w:ascii="Arial" w:eastAsia="Times New Roman" w:hAnsi="Arial" w:cs="Arial"/>
                <w:color w:val="000000"/>
                <w:sz w:val="20"/>
                <w:vertAlign w:val="subscript"/>
              </w:rPr>
              <w:t>3</w:t>
            </w:r>
            <w:r w:rsidRPr="005844A5">
              <w:rPr>
                <w:rFonts w:ascii="Arial" w:eastAsia="Times New Roman" w:hAnsi="Arial" w:cs="Arial"/>
                <w:color w:val="000000"/>
                <w:sz w:val="20"/>
                <w:vertAlign w:val="superscript"/>
              </w:rPr>
              <w:t>-</w:t>
            </w:r>
          </w:p>
        </w:tc>
      </w:tr>
      <w:tr w:rsidR="00BA3A67" w:rsidRPr="0075294D" w14:paraId="4CCAAC66" w14:textId="77777777" w:rsidTr="005844A5">
        <w:trPr>
          <w:trHeight w:val="290"/>
        </w:trPr>
        <w:tc>
          <w:tcPr>
            <w:tcW w:w="2184" w:type="dxa"/>
            <w:tcBorders>
              <w:top w:val="nil"/>
              <w:left w:val="single" w:sz="4" w:space="0" w:color="auto"/>
              <w:bottom w:val="single" w:sz="4" w:space="0" w:color="auto"/>
              <w:right w:val="single" w:sz="4" w:space="0" w:color="auto"/>
            </w:tcBorders>
            <w:shd w:val="clear" w:color="auto" w:fill="auto"/>
            <w:noWrap/>
            <w:vAlign w:val="bottom"/>
            <w:hideMark/>
          </w:tcPr>
          <w:p w14:paraId="7947E7BF" w14:textId="77777777" w:rsidR="00BA3A67" w:rsidRPr="005844A5" w:rsidRDefault="00BA3A67" w:rsidP="005844A5">
            <w:pPr>
              <w:rPr>
                <w:rFonts w:ascii="Arial" w:eastAsia="Times New Roman" w:hAnsi="Arial" w:cs="Arial"/>
                <w:color w:val="000000"/>
                <w:sz w:val="20"/>
              </w:rPr>
            </w:pPr>
            <w:r w:rsidRPr="005844A5">
              <w:rPr>
                <w:rFonts w:ascii="Arial" w:eastAsia="Times New Roman" w:hAnsi="Arial" w:cs="Arial"/>
                <w:color w:val="000000"/>
                <w:sz w:val="20"/>
              </w:rPr>
              <w:t>nitrietion</w:t>
            </w:r>
          </w:p>
        </w:tc>
        <w:tc>
          <w:tcPr>
            <w:tcW w:w="1132" w:type="dxa"/>
            <w:tcBorders>
              <w:top w:val="nil"/>
              <w:left w:val="nil"/>
              <w:bottom w:val="single" w:sz="4" w:space="0" w:color="auto"/>
              <w:right w:val="single" w:sz="4" w:space="0" w:color="auto"/>
            </w:tcBorders>
            <w:shd w:val="clear" w:color="auto" w:fill="auto"/>
            <w:noWrap/>
            <w:vAlign w:val="bottom"/>
            <w:hideMark/>
          </w:tcPr>
          <w:p w14:paraId="56927CCD" w14:textId="77777777" w:rsidR="00BA3A67" w:rsidRPr="005844A5" w:rsidRDefault="00BA3A67" w:rsidP="005844A5">
            <w:pPr>
              <w:rPr>
                <w:rFonts w:ascii="Arial" w:eastAsia="Times New Roman" w:hAnsi="Arial" w:cs="Arial"/>
                <w:color w:val="000000"/>
                <w:sz w:val="20"/>
              </w:rPr>
            </w:pPr>
            <w:r w:rsidRPr="005844A5">
              <w:rPr>
                <w:rFonts w:ascii="Arial" w:eastAsia="Times New Roman" w:hAnsi="Arial" w:cs="Arial"/>
                <w:color w:val="000000"/>
                <w:sz w:val="20"/>
              </w:rPr>
              <w:t> NO</w:t>
            </w:r>
            <w:r w:rsidRPr="005844A5">
              <w:rPr>
                <w:rFonts w:ascii="Arial" w:eastAsia="Times New Roman" w:hAnsi="Arial" w:cs="Arial"/>
                <w:color w:val="000000"/>
                <w:sz w:val="20"/>
                <w:vertAlign w:val="subscript"/>
              </w:rPr>
              <w:t>2</w:t>
            </w:r>
            <w:r w:rsidRPr="005844A5">
              <w:rPr>
                <w:rFonts w:ascii="Arial" w:eastAsia="Times New Roman" w:hAnsi="Arial" w:cs="Arial"/>
                <w:color w:val="000000"/>
                <w:sz w:val="20"/>
                <w:vertAlign w:val="superscript"/>
              </w:rPr>
              <w:t>-</w:t>
            </w:r>
          </w:p>
        </w:tc>
      </w:tr>
      <w:tr w:rsidR="00BA3A67" w:rsidRPr="0075294D" w14:paraId="49CBB948" w14:textId="77777777" w:rsidTr="005844A5">
        <w:trPr>
          <w:trHeight w:val="290"/>
        </w:trPr>
        <w:tc>
          <w:tcPr>
            <w:tcW w:w="2184" w:type="dxa"/>
            <w:tcBorders>
              <w:top w:val="nil"/>
              <w:left w:val="single" w:sz="4" w:space="0" w:color="auto"/>
              <w:bottom w:val="single" w:sz="4" w:space="0" w:color="auto"/>
              <w:right w:val="single" w:sz="4" w:space="0" w:color="auto"/>
            </w:tcBorders>
            <w:shd w:val="clear" w:color="auto" w:fill="auto"/>
            <w:noWrap/>
            <w:vAlign w:val="bottom"/>
            <w:hideMark/>
          </w:tcPr>
          <w:p w14:paraId="16449C6D" w14:textId="77777777" w:rsidR="00BA3A67" w:rsidRPr="005844A5" w:rsidRDefault="00BA3A67" w:rsidP="005844A5">
            <w:pPr>
              <w:rPr>
                <w:rFonts w:ascii="Arial" w:eastAsia="Times New Roman" w:hAnsi="Arial" w:cs="Arial"/>
                <w:color w:val="000000"/>
                <w:sz w:val="20"/>
              </w:rPr>
            </w:pPr>
            <w:r w:rsidRPr="005844A5">
              <w:rPr>
                <w:rFonts w:ascii="Arial" w:eastAsia="Times New Roman" w:hAnsi="Arial" w:cs="Arial"/>
                <w:color w:val="000000"/>
                <w:sz w:val="20"/>
              </w:rPr>
              <w:t>permanganaation</w:t>
            </w:r>
          </w:p>
        </w:tc>
        <w:tc>
          <w:tcPr>
            <w:tcW w:w="1132" w:type="dxa"/>
            <w:tcBorders>
              <w:top w:val="nil"/>
              <w:left w:val="nil"/>
              <w:bottom w:val="single" w:sz="4" w:space="0" w:color="auto"/>
              <w:right w:val="single" w:sz="4" w:space="0" w:color="auto"/>
            </w:tcBorders>
            <w:shd w:val="clear" w:color="auto" w:fill="auto"/>
            <w:noWrap/>
            <w:vAlign w:val="bottom"/>
            <w:hideMark/>
          </w:tcPr>
          <w:p w14:paraId="6131AD21" w14:textId="77777777" w:rsidR="00BA3A67" w:rsidRPr="005844A5" w:rsidRDefault="00BA3A67" w:rsidP="005844A5">
            <w:pPr>
              <w:rPr>
                <w:rFonts w:ascii="Arial" w:eastAsia="Times New Roman" w:hAnsi="Arial" w:cs="Arial"/>
                <w:color w:val="000000"/>
                <w:sz w:val="20"/>
              </w:rPr>
            </w:pPr>
            <w:r w:rsidRPr="005844A5">
              <w:rPr>
                <w:rFonts w:ascii="Arial" w:eastAsia="Times New Roman" w:hAnsi="Arial" w:cs="Arial"/>
                <w:color w:val="000000"/>
                <w:sz w:val="20"/>
              </w:rPr>
              <w:t> MnO</w:t>
            </w:r>
            <w:r w:rsidRPr="005844A5">
              <w:rPr>
                <w:rFonts w:ascii="Arial" w:eastAsia="Times New Roman" w:hAnsi="Arial" w:cs="Arial"/>
                <w:color w:val="000000"/>
                <w:sz w:val="20"/>
                <w:vertAlign w:val="subscript"/>
              </w:rPr>
              <w:t>4</w:t>
            </w:r>
            <w:r w:rsidRPr="005844A5">
              <w:rPr>
                <w:rFonts w:ascii="Arial" w:eastAsia="Times New Roman" w:hAnsi="Arial" w:cs="Arial"/>
                <w:color w:val="000000"/>
                <w:sz w:val="20"/>
                <w:vertAlign w:val="superscript"/>
              </w:rPr>
              <w:t>-</w:t>
            </w:r>
          </w:p>
        </w:tc>
      </w:tr>
      <w:tr w:rsidR="00BA3A67" w:rsidRPr="0075294D" w14:paraId="2F0A9B19" w14:textId="77777777" w:rsidTr="005844A5">
        <w:trPr>
          <w:trHeight w:val="290"/>
        </w:trPr>
        <w:tc>
          <w:tcPr>
            <w:tcW w:w="2184" w:type="dxa"/>
            <w:tcBorders>
              <w:top w:val="nil"/>
              <w:left w:val="single" w:sz="4" w:space="0" w:color="auto"/>
              <w:bottom w:val="single" w:sz="4" w:space="0" w:color="auto"/>
              <w:right w:val="single" w:sz="4" w:space="0" w:color="auto"/>
            </w:tcBorders>
            <w:shd w:val="clear" w:color="auto" w:fill="auto"/>
            <w:noWrap/>
            <w:vAlign w:val="bottom"/>
            <w:hideMark/>
          </w:tcPr>
          <w:p w14:paraId="278FE762" w14:textId="77777777" w:rsidR="00BA3A67" w:rsidRPr="005844A5" w:rsidRDefault="00BA3A67" w:rsidP="005844A5">
            <w:pPr>
              <w:rPr>
                <w:rFonts w:ascii="Arial" w:eastAsia="Times New Roman" w:hAnsi="Arial" w:cs="Arial"/>
                <w:color w:val="000000"/>
                <w:sz w:val="20"/>
              </w:rPr>
            </w:pPr>
            <w:r w:rsidRPr="005844A5">
              <w:rPr>
                <w:rFonts w:ascii="Arial" w:eastAsia="Times New Roman" w:hAnsi="Arial" w:cs="Arial"/>
                <w:color w:val="000000"/>
                <w:sz w:val="20"/>
              </w:rPr>
              <w:t>sulfaation</w:t>
            </w:r>
          </w:p>
        </w:tc>
        <w:tc>
          <w:tcPr>
            <w:tcW w:w="1132" w:type="dxa"/>
            <w:tcBorders>
              <w:top w:val="nil"/>
              <w:left w:val="nil"/>
              <w:bottom w:val="single" w:sz="4" w:space="0" w:color="auto"/>
              <w:right w:val="single" w:sz="4" w:space="0" w:color="auto"/>
            </w:tcBorders>
            <w:shd w:val="clear" w:color="auto" w:fill="auto"/>
            <w:noWrap/>
            <w:vAlign w:val="bottom"/>
            <w:hideMark/>
          </w:tcPr>
          <w:p w14:paraId="56AC677A" w14:textId="77777777" w:rsidR="00BA3A67" w:rsidRPr="005844A5" w:rsidRDefault="00BA3A67" w:rsidP="005844A5">
            <w:pPr>
              <w:rPr>
                <w:rFonts w:ascii="Arial" w:eastAsia="Times New Roman" w:hAnsi="Arial" w:cs="Arial"/>
                <w:color w:val="000000"/>
                <w:sz w:val="20"/>
                <w:vertAlign w:val="superscript"/>
              </w:rPr>
            </w:pPr>
            <w:r w:rsidRPr="005844A5">
              <w:rPr>
                <w:rFonts w:ascii="Arial" w:eastAsia="Times New Roman" w:hAnsi="Arial" w:cs="Arial"/>
                <w:color w:val="000000"/>
                <w:sz w:val="20"/>
              </w:rPr>
              <w:t> SO</w:t>
            </w:r>
            <w:r w:rsidRPr="005844A5">
              <w:rPr>
                <w:rFonts w:ascii="Arial" w:eastAsia="Times New Roman" w:hAnsi="Arial" w:cs="Arial"/>
                <w:color w:val="000000"/>
                <w:sz w:val="20"/>
                <w:vertAlign w:val="subscript"/>
              </w:rPr>
              <w:t>4</w:t>
            </w:r>
            <w:r w:rsidRPr="005844A5">
              <w:rPr>
                <w:rFonts w:ascii="Arial" w:eastAsia="Times New Roman" w:hAnsi="Arial" w:cs="Arial"/>
                <w:color w:val="000000"/>
                <w:sz w:val="20"/>
                <w:vertAlign w:val="superscript"/>
              </w:rPr>
              <w:t>2-</w:t>
            </w:r>
          </w:p>
        </w:tc>
      </w:tr>
      <w:tr w:rsidR="00BA3A67" w:rsidRPr="0075294D" w14:paraId="29E74B1E" w14:textId="77777777" w:rsidTr="005844A5">
        <w:trPr>
          <w:trHeight w:val="290"/>
        </w:trPr>
        <w:tc>
          <w:tcPr>
            <w:tcW w:w="2184" w:type="dxa"/>
            <w:tcBorders>
              <w:top w:val="nil"/>
              <w:left w:val="single" w:sz="4" w:space="0" w:color="auto"/>
              <w:bottom w:val="single" w:sz="4" w:space="0" w:color="auto"/>
              <w:right w:val="single" w:sz="4" w:space="0" w:color="auto"/>
            </w:tcBorders>
            <w:shd w:val="clear" w:color="auto" w:fill="auto"/>
            <w:noWrap/>
            <w:vAlign w:val="bottom"/>
            <w:hideMark/>
          </w:tcPr>
          <w:p w14:paraId="44ECD783" w14:textId="77777777" w:rsidR="00BA3A67" w:rsidRPr="005844A5" w:rsidRDefault="00BA3A67" w:rsidP="005844A5">
            <w:pPr>
              <w:rPr>
                <w:rFonts w:ascii="Arial" w:eastAsia="Times New Roman" w:hAnsi="Arial" w:cs="Arial"/>
                <w:color w:val="000000"/>
                <w:sz w:val="20"/>
              </w:rPr>
            </w:pPr>
            <w:r w:rsidRPr="005844A5">
              <w:rPr>
                <w:rFonts w:ascii="Arial" w:eastAsia="Times New Roman" w:hAnsi="Arial" w:cs="Arial"/>
                <w:color w:val="000000"/>
                <w:sz w:val="20"/>
              </w:rPr>
              <w:t>sulfietion</w:t>
            </w:r>
          </w:p>
        </w:tc>
        <w:tc>
          <w:tcPr>
            <w:tcW w:w="1132" w:type="dxa"/>
            <w:tcBorders>
              <w:top w:val="nil"/>
              <w:left w:val="nil"/>
              <w:bottom w:val="single" w:sz="4" w:space="0" w:color="auto"/>
              <w:right w:val="single" w:sz="4" w:space="0" w:color="auto"/>
            </w:tcBorders>
            <w:shd w:val="clear" w:color="auto" w:fill="auto"/>
            <w:noWrap/>
            <w:vAlign w:val="bottom"/>
            <w:hideMark/>
          </w:tcPr>
          <w:p w14:paraId="4D1496BA" w14:textId="77777777" w:rsidR="00BA3A67" w:rsidRPr="005844A5" w:rsidRDefault="00BA3A67" w:rsidP="005844A5">
            <w:pPr>
              <w:rPr>
                <w:rFonts w:ascii="Arial" w:eastAsia="Times New Roman" w:hAnsi="Arial" w:cs="Arial"/>
                <w:color w:val="000000"/>
                <w:sz w:val="20"/>
                <w:vertAlign w:val="superscript"/>
              </w:rPr>
            </w:pPr>
            <w:r w:rsidRPr="005844A5">
              <w:rPr>
                <w:rFonts w:ascii="Arial" w:eastAsia="Times New Roman" w:hAnsi="Arial" w:cs="Arial"/>
                <w:color w:val="000000"/>
                <w:sz w:val="20"/>
              </w:rPr>
              <w:t> SO</w:t>
            </w:r>
            <w:r w:rsidRPr="005844A5">
              <w:rPr>
                <w:rFonts w:ascii="Arial" w:eastAsia="Times New Roman" w:hAnsi="Arial" w:cs="Arial"/>
                <w:color w:val="000000"/>
                <w:sz w:val="20"/>
                <w:vertAlign w:val="subscript"/>
              </w:rPr>
              <w:t>3</w:t>
            </w:r>
            <w:r w:rsidRPr="005844A5">
              <w:rPr>
                <w:rFonts w:ascii="Arial" w:eastAsia="Times New Roman" w:hAnsi="Arial" w:cs="Arial"/>
                <w:color w:val="000000"/>
                <w:sz w:val="20"/>
                <w:vertAlign w:val="superscript"/>
              </w:rPr>
              <w:t>2-</w:t>
            </w:r>
          </w:p>
        </w:tc>
      </w:tr>
      <w:tr w:rsidR="00BA3A67" w:rsidRPr="0075294D" w14:paraId="45ECBDFA" w14:textId="77777777" w:rsidTr="005844A5">
        <w:trPr>
          <w:trHeight w:val="290"/>
        </w:trPr>
        <w:tc>
          <w:tcPr>
            <w:tcW w:w="2184" w:type="dxa"/>
            <w:tcBorders>
              <w:top w:val="nil"/>
              <w:left w:val="single" w:sz="4" w:space="0" w:color="auto"/>
              <w:bottom w:val="single" w:sz="4" w:space="0" w:color="auto"/>
              <w:right w:val="single" w:sz="4" w:space="0" w:color="auto"/>
            </w:tcBorders>
            <w:shd w:val="clear" w:color="auto" w:fill="auto"/>
            <w:noWrap/>
            <w:vAlign w:val="bottom"/>
            <w:hideMark/>
          </w:tcPr>
          <w:p w14:paraId="293986CE" w14:textId="77777777" w:rsidR="00BA3A67" w:rsidRPr="005844A5" w:rsidRDefault="00BA3A67" w:rsidP="005844A5">
            <w:pPr>
              <w:rPr>
                <w:rFonts w:ascii="Arial" w:eastAsia="Times New Roman" w:hAnsi="Arial" w:cs="Arial"/>
                <w:color w:val="000000"/>
                <w:sz w:val="20"/>
              </w:rPr>
            </w:pPr>
            <w:r w:rsidRPr="005844A5">
              <w:rPr>
                <w:rFonts w:ascii="Arial" w:eastAsia="Times New Roman" w:hAnsi="Arial" w:cs="Arial"/>
                <w:color w:val="000000"/>
                <w:sz w:val="20"/>
              </w:rPr>
              <w:t>thiosulfaation</w:t>
            </w:r>
          </w:p>
        </w:tc>
        <w:tc>
          <w:tcPr>
            <w:tcW w:w="1132" w:type="dxa"/>
            <w:tcBorders>
              <w:top w:val="nil"/>
              <w:left w:val="nil"/>
              <w:bottom w:val="single" w:sz="4" w:space="0" w:color="auto"/>
              <w:right w:val="single" w:sz="4" w:space="0" w:color="auto"/>
            </w:tcBorders>
            <w:shd w:val="clear" w:color="auto" w:fill="auto"/>
            <w:noWrap/>
            <w:vAlign w:val="bottom"/>
            <w:hideMark/>
          </w:tcPr>
          <w:p w14:paraId="1EF55C90" w14:textId="77777777" w:rsidR="00BA3A67" w:rsidRPr="005844A5" w:rsidRDefault="00BA3A67" w:rsidP="005844A5">
            <w:pPr>
              <w:rPr>
                <w:rFonts w:ascii="Arial" w:eastAsia="Times New Roman" w:hAnsi="Arial" w:cs="Arial"/>
                <w:color w:val="000000"/>
                <w:sz w:val="20"/>
                <w:vertAlign w:val="superscript"/>
              </w:rPr>
            </w:pPr>
            <w:r w:rsidRPr="005844A5">
              <w:rPr>
                <w:rFonts w:ascii="Arial" w:eastAsia="Times New Roman" w:hAnsi="Arial" w:cs="Arial"/>
                <w:color w:val="000000"/>
                <w:sz w:val="20"/>
              </w:rPr>
              <w:t> S</w:t>
            </w:r>
            <w:r w:rsidRPr="005844A5">
              <w:rPr>
                <w:rFonts w:ascii="Arial" w:eastAsia="Times New Roman" w:hAnsi="Arial" w:cs="Arial"/>
                <w:color w:val="000000"/>
                <w:sz w:val="20"/>
                <w:vertAlign w:val="subscript"/>
              </w:rPr>
              <w:t>2</w:t>
            </w:r>
            <w:r w:rsidRPr="005844A5">
              <w:rPr>
                <w:rFonts w:ascii="Arial" w:eastAsia="Times New Roman" w:hAnsi="Arial" w:cs="Arial"/>
                <w:color w:val="000000"/>
                <w:sz w:val="20"/>
              </w:rPr>
              <w:t>O</w:t>
            </w:r>
            <w:r w:rsidRPr="005844A5">
              <w:rPr>
                <w:rFonts w:ascii="Arial" w:eastAsia="Times New Roman" w:hAnsi="Arial" w:cs="Arial"/>
                <w:color w:val="000000"/>
                <w:sz w:val="20"/>
                <w:vertAlign w:val="subscript"/>
              </w:rPr>
              <w:t>3</w:t>
            </w:r>
            <w:r w:rsidRPr="005844A5">
              <w:rPr>
                <w:rFonts w:ascii="Arial" w:eastAsia="Times New Roman" w:hAnsi="Arial" w:cs="Arial"/>
                <w:color w:val="000000"/>
                <w:sz w:val="20"/>
                <w:vertAlign w:val="superscript"/>
              </w:rPr>
              <w:t>2-</w:t>
            </w:r>
          </w:p>
        </w:tc>
      </w:tr>
      <w:tr w:rsidR="00BA3A67" w:rsidRPr="0075294D" w14:paraId="084B2A20" w14:textId="77777777" w:rsidTr="005844A5">
        <w:trPr>
          <w:trHeight w:val="290"/>
        </w:trPr>
        <w:tc>
          <w:tcPr>
            <w:tcW w:w="2184" w:type="dxa"/>
            <w:tcBorders>
              <w:top w:val="nil"/>
              <w:left w:val="single" w:sz="4" w:space="0" w:color="auto"/>
              <w:bottom w:val="single" w:sz="4" w:space="0" w:color="auto"/>
              <w:right w:val="single" w:sz="4" w:space="0" w:color="auto"/>
            </w:tcBorders>
            <w:shd w:val="clear" w:color="auto" w:fill="auto"/>
            <w:noWrap/>
            <w:vAlign w:val="bottom"/>
            <w:hideMark/>
          </w:tcPr>
          <w:p w14:paraId="26410C78" w14:textId="77777777" w:rsidR="00BA3A67" w:rsidRPr="005844A5" w:rsidRDefault="00BA3A67" w:rsidP="005844A5">
            <w:pPr>
              <w:rPr>
                <w:rFonts w:ascii="Arial" w:eastAsia="Times New Roman" w:hAnsi="Arial" w:cs="Arial"/>
                <w:color w:val="000000"/>
                <w:sz w:val="20"/>
              </w:rPr>
            </w:pPr>
            <w:r w:rsidRPr="005844A5">
              <w:rPr>
                <w:rFonts w:ascii="Arial" w:eastAsia="Times New Roman" w:hAnsi="Arial" w:cs="Arial"/>
                <w:color w:val="000000"/>
                <w:sz w:val="20"/>
              </w:rPr>
              <w:t>waterstofcarbonaation</w:t>
            </w:r>
          </w:p>
        </w:tc>
        <w:tc>
          <w:tcPr>
            <w:tcW w:w="1132" w:type="dxa"/>
            <w:tcBorders>
              <w:top w:val="nil"/>
              <w:left w:val="nil"/>
              <w:bottom w:val="single" w:sz="4" w:space="0" w:color="auto"/>
              <w:right w:val="single" w:sz="4" w:space="0" w:color="auto"/>
            </w:tcBorders>
            <w:shd w:val="clear" w:color="auto" w:fill="auto"/>
            <w:noWrap/>
            <w:vAlign w:val="bottom"/>
            <w:hideMark/>
          </w:tcPr>
          <w:p w14:paraId="2888199B" w14:textId="77777777" w:rsidR="00BA3A67" w:rsidRPr="005844A5" w:rsidRDefault="00BA3A67" w:rsidP="005844A5">
            <w:pPr>
              <w:rPr>
                <w:rFonts w:ascii="Arial" w:eastAsia="Times New Roman" w:hAnsi="Arial" w:cs="Arial"/>
                <w:color w:val="000000"/>
                <w:sz w:val="20"/>
                <w:vertAlign w:val="superscript"/>
              </w:rPr>
            </w:pPr>
            <w:r w:rsidRPr="005844A5">
              <w:rPr>
                <w:rFonts w:ascii="Arial" w:eastAsia="Times New Roman" w:hAnsi="Arial" w:cs="Arial"/>
                <w:color w:val="000000"/>
                <w:sz w:val="20"/>
              </w:rPr>
              <w:t> HCO</w:t>
            </w:r>
            <w:r w:rsidRPr="005844A5">
              <w:rPr>
                <w:rFonts w:ascii="Arial" w:eastAsia="Times New Roman" w:hAnsi="Arial" w:cs="Arial"/>
                <w:color w:val="000000"/>
                <w:sz w:val="20"/>
                <w:vertAlign w:val="subscript"/>
              </w:rPr>
              <w:t>3</w:t>
            </w:r>
            <w:r w:rsidRPr="005844A5">
              <w:rPr>
                <w:rFonts w:ascii="Arial" w:eastAsia="Times New Roman" w:hAnsi="Arial" w:cs="Arial"/>
                <w:color w:val="000000"/>
                <w:sz w:val="20"/>
                <w:vertAlign w:val="superscript"/>
              </w:rPr>
              <w:t>-</w:t>
            </w:r>
          </w:p>
        </w:tc>
      </w:tr>
    </w:tbl>
    <w:p w14:paraId="7E32A081" w14:textId="77777777" w:rsidR="00BA3A67" w:rsidRDefault="00BA3A67" w:rsidP="008E4D0D">
      <w:pPr>
        <w:pStyle w:val="NoSpacing"/>
      </w:pPr>
    </w:p>
    <w:p w14:paraId="679F64EE" w14:textId="77777777" w:rsidR="005844A5" w:rsidRDefault="005844A5" w:rsidP="008E4D0D">
      <w:pPr>
        <w:pStyle w:val="NoSpacing"/>
      </w:pPr>
    </w:p>
    <w:p w14:paraId="68EFECE7" w14:textId="77777777" w:rsidR="005844A5" w:rsidRDefault="005844A5" w:rsidP="008E4D0D">
      <w:pPr>
        <w:pStyle w:val="NoSpacing"/>
      </w:pPr>
    </w:p>
    <w:p w14:paraId="57605014" w14:textId="77777777" w:rsidR="005844A5" w:rsidRDefault="005844A5" w:rsidP="008E4D0D">
      <w:pPr>
        <w:pStyle w:val="NoSpacing"/>
      </w:pPr>
    </w:p>
    <w:p w14:paraId="24ECFA44" w14:textId="77777777" w:rsidR="005844A5" w:rsidRDefault="005844A5" w:rsidP="008E4D0D">
      <w:pPr>
        <w:pStyle w:val="NoSpacing"/>
      </w:pPr>
    </w:p>
    <w:p w14:paraId="3249C4DE" w14:textId="77777777" w:rsidR="005844A5" w:rsidRDefault="005844A5" w:rsidP="008E4D0D">
      <w:pPr>
        <w:pStyle w:val="NoSpacing"/>
      </w:pPr>
    </w:p>
    <w:p w14:paraId="53123B09" w14:textId="77777777" w:rsidR="005844A5" w:rsidRDefault="005844A5" w:rsidP="008E4D0D">
      <w:pPr>
        <w:pStyle w:val="NoSpacing"/>
      </w:pPr>
    </w:p>
    <w:p w14:paraId="7D6F9F8F" w14:textId="77777777" w:rsidR="005844A5" w:rsidRDefault="005844A5" w:rsidP="008E4D0D">
      <w:pPr>
        <w:pStyle w:val="NoSpacing"/>
      </w:pPr>
    </w:p>
    <w:p w14:paraId="3E49223E" w14:textId="77777777" w:rsidR="005844A5" w:rsidRDefault="005844A5" w:rsidP="008E4D0D">
      <w:pPr>
        <w:pStyle w:val="NoSpacing"/>
      </w:pPr>
    </w:p>
    <w:p w14:paraId="16B37094" w14:textId="77777777" w:rsidR="005844A5" w:rsidRDefault="005844A5" w:rsidP="008E4D0D">
      <w:pPr>
        <w:pStyle w:val="NoSpacing"/>
      </w:pPr>
    </w:p>
    <w:p w14:paraId="7CF29F40" w14:textId="77777777" w:rsidR="005844A5" w:rsidRDefault="005844A5" w:rsidP="008E4D0D">
      <w:pPr>
        <w:pStyle w:val="NoSpacing"/>
      </w:pPr>
    </w:p>
    <w:p w14:paraId="02D45104" w14:textId="77777777" w:rsidR="005844A5" w:rsidRDefault="005844A5" w:rsidP="008E4D0D">
      <w:pPr>
        <w:pStyle w:val="NoSpacing"/>
      </w:pPr>
    </w:p>
    <w:p w14:paraId="063E5555" w14:textId="77777777" w:rsidR="005844A5" w:rsidRDefault="005844A5" w:rsidP="008E4D0D">
      <w:pPr>
        <w:pStyle w:val="NoSpacing"/>
      </w:pPr>
    </w:p>
    <w:p w14:paraId="205C5C72" w14:textId="77777777" w:rsidR="005844A5" w:rsidRDefault="005844A5" w:rsidP="008E4D0D">
      <w:pPr>
        <w:pStyle w:val="NoSpacing"/>
      </w:pPr>
    </w:p>
    <w:p w14:paraId="12534E98" w14:textId="77777777" w:rsidR="005844A5" w:rsidRDefault="005844A5" w:rsidP="008E4D0D">
      <w:pPr>
        <w:pStyle w:val="NoSpacing"/>
      </w:pPr>
    </w:p>
    <w:p w14:paraId="20FAD425" w14:textId="77777777" w:rsidR="005844A5" w:rsidRDefault="005844A5" w:rsidP="008E4D0D">
      <w:pPr>
        <w:pStyle w:val="NoSpacing"/>
      </w:pPr>
    </w:p>
    <w:p w14:paraId="51A94863" w14:textId="77777777" w:rsidR="005844A5" w:rsidRDefault="005844A5" w:rsidP="008E4D0D">
      <w:pPr>
        <w:pStyle w:val="NoSpacing"/>
      </w:pPr>
    </w:p>
    <w:p w14:paraId="664AD99A" w14:textId="77777777" w:rsidR="005844A5" w:rsidRDefault="005844A5" w:rsidP="008E4D0D">
      <w:pPr>
        <w:pStyle w:val="NoSpacing"/>
      </w:pPr>
    </w:p>
    <w:p w14:paraId="608AC867" w14:textId="77777777" w:rsidR="005844A5" w:rsidRDefault="005844A5" w:rsidP="008E4D0D">
      <w:pPr>
        <w:pStyle w:val="NoSpacing"/>
      </w:pPr>
    </w:p>
    <w:p w14:paraId="473700FE" w14:textId="77777777" w:rsidR="005844A5" w:rsidRDefault="005844A5" w:rsidP="008E4D0D">
      <w:pPr>
        <w:pStyle w:val="NoSpacing"/>
      </w:pPr>
    </w:p>
    <w:p w14:paraId="1750A737" w14:textId="77777777" w:rsidR="005844A5" w:rsidRDefault="005844A5" w:rsidP="005844A5">
      <w:pPr>
        <w:pStyle w:val="NoSpacing"/>
        <w:rPr>
          <w:color w:val="31849B" w:themeColor="accent5" w:themeShade="BF"/>
          <w:sz w:val="28"/>
        </w:rPr>
      </w:pPr>
      <w:r>
        <w:rPr>
          <w:color w:val="31849B" w:themeColor="accent5" w:themeShade="BF"/>
          <w:sz w:val="28"/>
        </w:rPr>
        <w:lastRenderedPageBreak/>
        <w:t>4.4 Zouten in water</w:t>
      </w:r>
    </w:p>
    <w:p w14:paraId="0C2B9B69" w14:textId="77777777" w:rsidR="005844A5" w:rsidRPr="004E06F0" w:rsidRDefault="005844A5" w:rsidP="005844A5">
      <w:pPr>
        <w:pStyle w:val="NoSpacing"/>
        <w:rPr>
          <w:u w:val="single"/>
        </w:rPr>
      </w:pPr>
    </w:p>
    <w:p w14:paraId="7FF5C7FC" w14:textId="77777777" w:rsidR="005844A5" w:rsidRDefault="005844A5" w:rsidP="005844A5">
      <w:pPr>
        <w:pStyle w:val="NoSpacing"/>
      </w:pPr>
      <w:r>
        <w:t>Als een zout wordt opgelost in water dan laten de zoutionen elkaar los en worden ze omringt door watermoleculen.</w:t>
      </w:r>
    </w:p>
    <w:p w14:paraId="1305FB45" w14:textId="519A8B6F" w:rsidR="005844A5" w:rsidRPr="00DF6CA3" w:rsidRDefault="005844A5" w:rsidP="005844A5">
      <w:pPr>
        <w:pStyle w:val="NoSpacing"/>
      </w:pPr>
      <w:r>
        <w:rPr>
          <w:noProof/>
          <w:lang w:val="en-US"/>
        </w:rPr>
        <w:drawing>
          <wp:anchor distT="0" distB="0" distL="114300" distR="114300" simplePos="0" relativeHeight="251731968" behindDoc="0" locked="0" layoutInCell="1" allowOverlap="1" wp14:anchorId="157FEE68" wp14:editId="4D55E784">
            <wp:simplePos x="0" y="0"/>
            <wp:positionH relativeFrom="margin">
              <wp:posOffset>4572000</wp:posOffset>
            </wp:positionH>
            <wp:positionV relativeFrom="margin">
              <wp:posOffset>856615</wp:posOffset>
            </wp:positionV>
            <wp:extent cx="1483995" cy="1429385"/>
            <wp:effectExtent l="0" t="0" r="0" b="0"/>
            <wp:wrapSquare wrapText="bothSides"/>
            <wp:docPr id="101" name="Picture 12" descr="Macintosh HD:Users:eefjeoost1:Downloads:m1fyeqewr3qu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eefjeoost1:Downloads:m1fyeqewr3qu_3.png"/>
                    <pic:cNvPicPr>
                      <a:picLocks noChangeAspect="1" noChangeArrowheads="1"/>
                    </pic:cNvPicPr>
                  </pic:nvPicPr>
                  <pic:blipFill rotWithShape="1">
                    <a:blip r:embed="rId17">
                      <a:extLst>
                        <a:ext uri="{28A0092B-C50C-407E-A947-70E740481C1C}">
                          <a14:useLocalDpi xmlns:a14="http://schemas.microsoft.com/office/drawing/2010/main" val="0"/>
                        </a:ext>
                      </a:extLst>
                    </a:blip>
                    <a:srcRect b="3674"/>
                    <a:stretch/>
                  </pic:blipFill>
                  <pic:spPr bwMode="auto">
                    <a:xfrm>
                      <a:off x="0" y="0"/>
                      <a:ext cx="1483995" cy="142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854F1F" w14:textId="097E694E" w:rsidR="005844A5" w:rsidRDefault="005844A5" w:rsidP="005844A5">
      <w:pPr>
        <w:pStyle w:val="NoSpacing"/>
      </w:pPr>
      <w:r>
        <w:rPr>
          <w:b/>
        </w:rPr>
        <w:t>Hydratatie</w:t>
      </w:r>
      <w:r>
        <w:t>: het omringen van ionen door watermoleculen.</w:t>
      </w:r>
    </w:p>
    <w:p w14:paraId="003935ED" w14:textId="03C95C9D" w:rsidR="005844A5" w:rsidRDefault="005844A5" w:rsidP="005844A5">
      <w:pPr>
        <w:pStyle w:val="NoSpacing"/>
      </w:pPr>
    </w:p>
    <w:p w14:paraId="2DD67A86" w14:textId="09C4EB66" w:rsidR="005844A5" w:rsidRDefault="005844A5" w:rsidP="005844A5">
      <w:pPr>
        <w:pStyle w:val="NoSpacing"/>
      </w:pPr>
      <w:r>
        <w:rPr>
          <w:b/>
          <w:noProof/>
          <w:lang w:val="en-US"/>
        </w:rPr>
        <mc:AlternateContent>
          <mc:Choice Requires="wps">
            <w:drawing>
              <wp:anchor distT="0" distB="0" distL="114300" distR="114300" simplePos="0" relativeHeight="251732992" behindDoc="1" locked="0" layoutInCell="1" allowOverlap="1" wp14:anchorId="0E9D0A2B" wp14:editId="20D4666D">
                <wp:simplePos x="0" y="0"/>
                <wp:positionH relativeFrom="margin">
                  <wp:posOffset>4914900</wp:posOffset>
                </wp:positionH>
                <wp:positionV relativeFrom="margin">
                  <wp:posOffset>2286000</wp:posOffset>
                </wp:positionV>
                <wp:extent cx="914400" cy="228600"/>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3DF79A" w14:textId="77777777" w:rsidR="00A23492" w:rsidRPr="00625C9E" w:rsidRDefault="00A23492" w:rsidP="005844A5">
                            <w:pPr>
                              <w:pStyle w:val="NoSpacing"/>
                              <w:rPr>
                                <w:i/>
                                <w:vertAlign w:val="superscript"/>
                              </w:rPr>
                            </w:pPr>
                            <w:r w:rsidRPr="00625C9E">
                              <w:rPr>
                                <w:i/>
                                <w:sz w:val="12"/>
                              </w:rPr>
                              <w:t>Hy</w:t>
                            </w:r>
                            <w:r>
                              <w:rPr>
                                <w:i/>
                                <w:sz w:val="12"/>
                              </w:rPr>
                              <w:t>dratatie van Na</w:t>
                            </w:r>
                            <w:r>
                              <w:rPr>
                                <w:i/>
                                <w:sz w:val="12"/>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 o:spid="_x0000_s1033" type="#_x0000_t202" style="position:absolute;margin-left:387pt;margin-top:180pt;width:1in;height:18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" filled="f" stroked="f">
                <v:textbox>
                  <w:txbxContent>
                    <w:p w14:paraId="4F3DF79A" w14:textId="77777777" w:rsidR="00A23492" w:rsidRPr="00625C9E" w:rsidRDefault="00A23492" w:rsidP="005844A5">
                      <w:pPr>
                        <w:pStyle w:val="NoSpacing"/>
                        <w:rPr>
                          <w:i/>
                          <w:vertAlign w:val="superscript"/>
                        </w:rPr>
                      </w:pPr>
                      <w:r w:rsidRPr="00625C9E">
                        <w:rPr>
                          <w:i/>
                          <w:sz w:val="12"/>
                        </w:rPr>
                        <w:t>Hy</w:t>
                      </w:r>
                      <w:r>
                        <w:rPr>
                          <w:i/>
                          <w:sz w:val="12"/>
                        </w:rPr>
                        <w:t>dratatie van Na</w:t>
                      </w:r>
                      <w:r>
                        <w:rPr>
                          <w:i/>
                          <w:sz w:val="12"/>
                          <w:vertAlign w:val="superscript"/>
                        </w:rPr>
                        <w:t>+</w:t>
                      </w:r>
                    </w:p>
                  </w:txbxContent>
                </v:textbox>
                <w10:wrap anchorx="margin" anchory="margin"/>
              </v:shape>
            </w:pict>
          </mc:Fallback>
        </mc:AlternateContent>
      </w:r>
      <m:oMath>
        <m:r>
          <w:rPr>
            <w:rFonts w:ascii="Cambria Math" w:hAnsi="Cambria Math"/>
          </w:rPr>
          <m:t>NaCl</m:t>
        </m:r>
      </m:oMath>
      <w:r>
        <w:t xml:space="preserve"> (keukenzout) lost goed op in water. Dit komt omdat water een ladingsverschil heeft. Het zijn dus dipoolmoleculen. Als </w:t>
      </w:r>
      <m:oMath>
        <m:r>
          <w:rPr>
            <w:rFonts w:ascii="Cambria Math" w:hAnsi="Cambria Math"/>
          </w:rPr>
          <m:t>NaCl</m:t>
        </m:r>
      </m:oMath>
      <w:r>
        <w:t xml:space="preserve"> oplost in water gaan de </w:t>
      </w:r>
      <m:oMath>
        <m:sSup>
          <m:sSupPr>
            <m:ctrlPr>
              <w:rPr>
                <w:rFonts w:ascii="Cambria Math" w:hAnsi="Cambria Math" w:cs="Arial"/>
                <w:i/>
              </w:rPr>
            </m:ctrlPr>
          </m:sSupPr>
          <m:e>
            <m:r>
              <w:rPr>
                <w:rFonts w:ascii="Cambria Math" w:hAnsi="Cambria Math" w:cs="Arial"/>
              </w:rPr>
              <m:t>N</m:t>
            </m:r>
          </m:e>
          <m:sup>
            <m:r>
              <w:rPr>
                <w:rFonts w:ascii="Cambria Math" w:hAnsi="Cambria Math" w:cs="Arial"/>
              </w:rPr>
              <m:t>+</m:t>
            </m:r>
          </m:sup>
        </m:sSup>
      </m:oMath>
      <w:r>
        <w:t xml:space="preserve">-ionen en de </w:t>
      </w:r>
      <m:oMath>
        <m:sSup>
          <m:sSupPr>
            <m:ctrlPr>
              <w:rPr>
                <w:rFonts w:ascii="Cambria Math" w:hAnsi="Cambria Math" w:cs="Arial"/>
                <w:i/>
              </w:rPr>
            </m:ctrlPr>
          </m:sSupPr>
          <m:e>
            <m:r>
              <w:rPr>
                <w:rFonts w:ascii="Cambria Math" w:hAnsi="Cambria Math" w:cs="Arial"/>
              </w:rPr>
              <m:t>Cl</m:t>
            </m:r>
          </m:e>
          <m:sup>
            <m:r>
              <w:rPr>
                <w:rFonts w:ascii="Cambria Math" w:hAnsi="Cambria Math" w:cs="Arial"/>
              </w:rPr>
              <m:t>-</m:t>
            </m:r>
          </m:sup>
        </m:sSup>
      </m:oMath>
      <w:r>
        <w:t>-ionen uitelkaar. De negatieve kant van de watermoleculen (</w:t>
      </w:r>
      <m:oMath>
        <m:sSup>
          <m:sSupPr>
            <m:ctrlPr>
              <w:rPr>
                <w:rFonts w:ascii="Cambria Math" w:hAnsi="Cambria Math" w:cs="Arial"/>
                <w:i/>
              </w:rPr>
            </m:ctrlPr>
          </m:sSupPr>
          <m:e>
            <m:r>
              <w:rPr>
                <w:rFonts w:ascii="Cambria Math" w:hAnsi="Cambria Math" w:cs="Arial"/>
              </w:rPr>
              <m:t>O</m:t>
            </m:r>
          </m:e>
          <m:sup>
            <m:r>
              <w:rPr>
                <w:rFonts w:ascii="Cambria Math" w:hAnsi="Cambria Math" w:cs="Arial"/>
              </w:rPr>
              <m:t>δ-</m:t>
            </m:r>
          </m:sup>
        </m:sSup>
      </m:oMath>
      <w:r>
        <w:t xml:space="preserve">) keert zich naar de positieve </w:t>
      </w:r>
      <m:oMath>
        <m:sSup>
          <m:sSupPr>
            <m:ctrlPr>
              <w:rPr>
                <w:rFonts w:ascii="Cambria Math" w:hAnsi="Cambria Math" w:cs="Arial"/>
                <w:i/>
              </w:rPr>
            </m:ctrlPr>
          </m:sSupPr>
          <m:e>
            <m:r>
              <w:rPr>
                <w:rFonts w:ascii="Cambria Math" w:hAnsi="Cambria Math" w:cs="Arial"/>
              </w:rPr>
              <m:t>N</m:t>
            </m:r>
          </m:e>
          <m:sup>
            <m:r>
              <w:rPr>
                <w:rFonts w:ascii="Cambria Math" w:hAnsi="Cambria Math" w:cs="Arial"/>
              </w:rPr>
              <m:t>+</m:t>
            </m:r>
          </m:sup>
        </m:sSup>
      </m:oMath>
      <w:r>
        <w:t>-ionen. En de positieve kant van de watermoleculen (</w:t>
      </w:r>
      <m:oMath>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H</m:t>
                </m:r>
              </m:e>
              <m:sub>
                <m:r>
                  <w:rPr>
                    <w:rFonts w:ascii="Cambria Math" w:hAnsi="Cambria Math" w:cs="Arial"/>
                  </w:rPr>
                  <m:t>2</m:t>
                </m:r>
              </m:sub>
            </m:sSub>
          </m:e>
          <m:sup>
            <m:r>
              <w:rPr>
                <w:rFonts w:ascii="Cambria Math" w:hAnsi="Cambria Math" w:cs="Arial"/>
              </w:rPr>
              <m:t>δ+</m:t>
            </m:r>
          </m:sup>
        </m:sSup>
      </m:oMath>
      <w:r>
        <w:t xml:space="preserve">) keert zich naar de negatieve </w:t>
      </w:r>
      <m:oMath>
        <m:sSup>
          <m:sSupPr>
            <m:ctrlPr>
              <w:rPr>
                <w:rFonts w:ascii="Cambria Math" w:hAnsi="Cambria Math" w:cs="Arial"/>
                <w:i/>
              </w:rPr>
            </m:ctrlPr>
          </m:sSupPr>
          <m:e>
            <m:r>
              <w:rPr>
                <w:rFonts w:ascii="Cambria Math" w:hAnsi="Cambria Math" w:cs="Arial"/>
              </w:rPr>
              <m:t>Cl</m:t>
            </m:r>
          </m:e>
          <m:sup>
            <m:r>
              <w:rPr>
                <w:rFonts w:ascii="Cambria Math" w:hAnsi="Cambria Math" w:cs="Arial"/>
              </w:rPr>
              <m:t>-</m:t>
            </m:r>
          </m:sup>
        </m:sSup>
      </m:oMath>
      <w:r>
        <w:t>-ionen. (= hydratatie)</w:t>
      </w:r>
    </w:p>
    <w:p w14:paraId="18272DB7" w14:textId="22509DDD" w:rsidR="005844A5" w:rsidRPr="00625C9E" w:rsidRDefault="005844A5" w:rsidP="005844A5">
      <w:pPr>
        <w:pStyle w:val="NoSpacing"/>
      </w:pPr>
    </w:p>
    <w:p w14:paraId="32118ED6" w14:textId="6F1FEDDE" w:rsidR="005844A5" w:rsidRPr="00DF6CA3" w:rsidRDefault="005844A5" w:rsidP="005844A5">
      <w:pPr>
        <w:pStyle w:val="NoSpacing"/>
      </w:pPr>
      <w:r>
        <w:rPr>
          <w:b/>
        </w:rPr>
        <w:t>Oplosvergelijking</w:t>
      </w:r>
      <w:r>
        <w:t xml:space="preserve">: </w:t>
      </w:r>
      <m:oMath>
        <m:r>
          <w:rPr>
            <w:rFonts w:ascii="Cambria Math" w:hAnsi="Cambria Math"/>
          </w:rPr>
          <m:t>NaCl</m:t>
        </m:r>
        <m:d>
          <m:dPr>
            <m:ctrlPr>
              <w:rPr>
                <w:rFonts w:ascii="Cambria Math" w:hAnsi="Cambria Math"/>
                <w:i/>
              </w:rPr>
            </m:ctrlPr>
          </m:dPr>
          <m:e>
            <m:r>
              <w:rPr>
                <w:rFonts w:ascii="Cambria Math" w:hAnsi="Cambria Math"/>
              </w:rPr>
              <m:t>s</m:t>
            </m:r>
          </m:e>
        </m:d>
        <m:r>
          <w:rPr>
            <w:rFonts w:ascii="Cambria Math" w:hAnsi="Cambria Math" w:hint="eastAsia"/>
          </w:rPr>
          <m:t>→</m:t>
        </m:r>
        <m:sSup>
          <m:sSupPr>
            <m:ctrlPr>
              <w:rPr>
                <w:rFonts w:ascii="Cambria Math" w:hAnsi="Cambria Math"/>
                <w:i/>
              </w:rPr>
            </m:ctrlPr>
          </m:sSupPr>
          <m:e>
            <m:r>
              <w:rPr>
                <w:rFonts w:ascii="Cambria Math" w:hAnsi="Cambria Math"/>
              </w:rPr>
              <m:t>Na</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(aq)</m:t>
        </m:r>
      </m:oMath>
    </w:p>
    <w:p w14:paraId="66A17AE9" w14:textId="19781D74" w:rsidR="005844A5" w:rsidRDefault="005844A5" w:rsidP="005844A5">
      <w:pPr>
        <w:pStyle w:val="NoSpacing"/>
      </w:pPr>
      <m:oMathPara>
        <m:oMath>
          <m:r>
            <w:rPr>
              <w:rFonts w:ascii="Cambria Math" w:hAnsi="Cambria Math"/>
            </w:rPr>
            <m:t>Ca</m:t>
          </m:r>
          <m:sSub>
            <m:sSubPr>
              <m:ctrlPr>
                <w:rPr>
                  <w:rFonts w:ascii="Cambria Math" w:hAnsi="Cambria Math"/>
                  <w:i/>
                </w:rPr>
              </m:ctrlPr>
            </m:sSubPr>
            <m:e>
              <m:d>
                <m:dPr>
                  <m:ctrlPr>
                    <w:rPr>
                      <w:rFonts w:ascii="Cambria Math" w:hAnsi="Cambria Math"/>
                      <w:i/>
                    </w:rPr>
                  </m:ctrlPr>
                </m:dPr>
                <m:e>
                  <m:r>
                    <w:rPr>
                      <w:rFonts w:ascii="Cambria Math" w:hAnsi="Cambria Math"/>
                    </w:rPr>
                    <m:t>OH</m:t>
                  </m:r>
                </m:e>
              </m:d>
            </m:e>
            <m:sub>
              <m:r>
                <w:rPr>
                  <w:rFonts w:ascii="Cambria Math" w:hAnsi="Cambria Math"/>
                </w:rPr>
                <m:t>2</m:t>
              </m:r>
            </m:sub>
          </m:sSub>
          <m:d>
            <m:dPr>
              <m:ctrlPr>
                <w:rPr>
                  <w:rFonts w:ascii="Cambria Math" w:hAnsi="Cambria Math"/>
                  <w:i/>
                </w:rPr>
              </m:ctrlPr>
            </m:dPr>
            <m:e>
              <m:r>
                <w:rPr>
                  <w:rFonts w:ascii="Cambria Math" w:hAnsi="Cambria Math"/>
                </w:rPr>
                <m:t>s</m:t>
              </m:r>
            </m:e>
          </m:d>
          <m:r>
            <w:rPr>
              <w:rFonts w:ascii="Cambria Math" w:hAnsi="Cambria Math" w:hint="eastAsia"/>
            </w:rPr>
            <m:t>→</m:t>
          </m:r>
          <m:r>
            <w:rPr>
              <w:rFonts w:ascii="Cambria Math" w:hAnsi="Cambria Math"/>
            </w:rPr>
            <m:t xml:space="preserve"> </m:t>
          </m:r>
          <m:sSup>
            <m:sSupPr>
              <m:ctrlPr>
                <w:rPr>
                  <w:rFonts w:ascii="Cambria Math" w:hAnsi="Cambria Math"/>
                  <w:i/>
                </w:rPr>
              </m:ctrlPr>
            </m:sSupPr>
            <m:e>
              <m:r>
                <w:rPr>
                  <w:rFonts w:ascii="Cambria Math" w:hAnsi="Cambria Math"/>
                </w:rPr>
                <m:t>Ca</m:t>
              </m:r>
            </m:e>
            <m:sup>
              <m:r>
                <w:rPr>
                  <w:rFonts w:ascii="Cambria Math" w:hAnsi="Cambria Math"/>
                </w:rPr>
                <m:t>2+</m:t>
              </m:r>
            </m:sup>
          </m:sSup>
          <m:r>
            <w:rPr>
              <w:rFonts w:ascii="Cambria Math" w:hAnsi="Cambria Math"/>
            </w:rPr>
            <m:t>+2 O+</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(aq)</m:t>
          </m:r>
        </m:oMath>
      </m:oMathPara>
    </w:p>
    <w:p w14:paraId="5BF52E4F" w14:textId="3F66F66F" w:rsidR="005844A5" w:rsidRPr="00FD6B8C" w:rsidRDefault="00DF1F47" w:rsidP="005844A5">
      <w:pPr>
        <w:pStyle w:val="NoSpacing"/>
      </w:pPr>
      <m:oMathPara>
        <m:oMathParaPr>
          <m:jc m:val="center"/>
        </m:oMathParaPr>
        <m:oMath>
          <m:sSub>
            <m:sSubPr>
              <m:ctrlPr>
                <w:rPr>
                  <w:rFonts w:ascii="Cambria Math" w:hAnsi="Cambria Math"/>
                  <w:i/>
                </w:rPr>
              </m:ctrlPr>
            </m:sSubPr>
            <m:e>
              <m:r>
                <w:rPr>
                  <w:rFonts w:ascii="Cambria Math" w:hAnsi="Cambria Math"/>
                </w:rPr>
                <m:t>CuCl</m:t>
              </m:r>
            </m:e>
            <m:sub>
              <m:r>
                <w:rPr>
                  <w:rFonts w:ascii="Cambria Math" w:hAnsi="Cambria Math"/>
                </w:rPr>
                <m:t>2</m:t>
              </m:r>
            </m:sub>
          </m:sSub>
          <m:d>
            <m:dPr>
              <m:ctrlPr>
                <w:rPr>
                  <w:rFonts w:ascii="Cambria Math" w:hAnsi="Cambria Math"/>
                  <w:i/>
                </w:rPr>
              </m:ctrlPr>
            </m:dPr>
            <m:e>
              <m:r>
                <w:rPr>
                  <w:rFonts w:ascii="Cambria Math" w:hAnsi="Cambria Math"/>
                </w:rPr>
                <m:t>s</m:t>
              </m:r>
            </m:e>
          </m:d>
          <m:r>
            <w:rPr>
              <w:rFonts w:ascii="Cambria Math" w:hAnsi="Cambria Math" w:hint="eastAsia"/>
            </w:rPr>
            <m:t>→</m:t>
          </m:r>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 xml:space="preserve">+2 </m:t>
          </m:r>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(aq)</m:t>
          </m:r>
        </m:oMath>
      </m:oMathPara>
    </w:p>
    <w:p w14:paraId="67FE7B97" w14:textId="24560D3F" w:rsidR="005844A5" w:rsidRDefault="005844A5" w:rsidP="005844A5">
      <w:pPr>
        <w:pStyle w:val="NoSpacing"/>
      </w:pPr>
    </w:p>
    <w:p w14:paraId="28D84977" w14:textId="0124763A" w:rsidR="005844A5" w:rsidRDefault="005844A5" w:rsidP="005844A5">
      <w:pPr>
        <w:pStyle w:val="NoSpacing"/>
      </w:pPr>
      <w:r>
        <w:t>Het indampen van water uit een zoutoplossing dan gebeurt er eigenlijk het tegenovergestelde van wat er bij het oplossen zou gebeuren.</w:t>
      </w:r>
    </w:p>
    <w:p w14:paraId="0C872C81" w14:textId="1D56CDD5" w:rsidR="005844A5" w:rsidRDefault="005844A5" w:rsidP="005844A5">
      <w:pPr>
        <w:pStyle w:val="NoSpacing"/>
      </w:pPr>
    </w:p>
    <w:p w14:paraId="38C31546" w14:textId="1E9609F4" w:rsidR="005844A5" w:rsidRPr="00FD6B8C" w:rsidRDefault="005844A5" w:rsidP="005844A5">
      <w:pPr>
        <w:pStyle w:val="NoSpacing"/>
      </w:pPr>
      <w:r>
        <w:rPr>
          <w:b/>
        </w:rPr>
        <w:t>Indampvergelijking</w:t>
      </w:r>
      <w:r>
        <w:t xml:space="preserve">: </w:t>
      </w:r>
      <m:oMath>
        <m:r>
          <w:rPr>
            <w:rFonts w:ascii="Cambria Math" w:hAnsi="Cambria Math"/>
          </w:rPr>
          <m:t xml:space="preserve">3 </m:t>
        </m:r>
        <m:sSup>
          <m:sSupPr>
            <m:ctrlPr>
              <w:rPr>
                <w:rFonts w:ascii="Cambria Math" w:hAnsi="Cambria Math"/>
                <w:i/>
              </w:rPr>
            </m:ctrlPr>
          </m:sSupPr>
          <m:e>
            <m:r>
              <w:rPr>
                <w:rFonts w:ascii="Cambria Math" w:hAnsi="Cambria Math"/>
              </w:rPr>
              <m:t>Na</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PO</m:t>
                </m:r>
              </m:e>
              <m:sub>
                <m:r>
                  <w:rPr>
                    <w:rFonts w:ascii="Cambria Math" w:hAnsi="Cambria Math"/>
                  </w:rPr>
                  <m:t>4</m:t>
                </m:r>
              </m:sub>
            </m:sSub>
          </m:e>
          <m:sup>
            <m:r>
              <w:rPr>
                <w:rFonts w:ascii="Cambria Math" w:hAnsi="Cambria Math"/>
              </w:rPr>
              <m:t>3-</m:t>
            </m:r>
          </m:sup>
        </m:sSup>
        <m:d>
          <m:dPr>
            <m:ctrlPr>
              <w:rPr>
                <w:rFonts w:ascii="Cambria Math" w:hAnsi="Cambria Math"/>
                <w:i/>
              </w:rPr>
            </m:ctrlPr>
          </m:dPr>
          <m:e>
            <m:r>
              <w:rPr>
                <w:rFonts w:ascii="Cambria Math" w:hAnsi="Cambria Math"/>
              </w:rPr>
              <m:t>aq</m:t>
            </m:r>
          </m:e>
        </m:d>
        <m:r>
          <w:rPr>
            <w:rFonts w:ascii="Cambria Math" w:hAnsi="Cambria Math" w:hint="eastAsia"/>
          </w:rPr>
          <m:t>→</m:t>
        </m:r>
        <m:r>
          <w:rPr>
            <w:rFonts w:ascii="Cambria Math" w:hAnsi="Cambria Math"/>
          </w:rPr>
          <m:t xml:space="preserve"> </m:t>
        </m:r>
        <m:sSub>
          <m:sSubPr>
            <m:ctrlPr>
              <w:rPr>
                <w:rFonts w:ascii="Cambria Math" w:hAnsi="Cambria Math"/>
                <w:i/>
              </w:rPr>
            </m:ctrlPr>
          </m:sSubPr>
          <m:e>
            <m:r>
              <w:rPr>
                <w:rFonts w:ascii="Cambria Math" w:hAnsi="Cambria Math"/>
              </w:rPr>
              <m:t>Na</m:t>
            </m:r>
          </m:e>
          <m:sub>
            <m:r>
              <w:rPr>
                <w:rFonts w:ascii="Cambria Math" w:hAnsi="Cambria Math"/>
              </w:rPr>
              <m:t>3</m:t>
            </m:r>
          </m:sub>
        </m:sSub>
        <m:sSub>
          <m:sSubPr>
            <m:ctrlPr>
              <w:rPr>
                <w:rFonts w:ascii="Cambria Math" w:hAnsi="Cambria Math"/>
                <w:i/>
              </w:rPr>
            </m:ctrlPr>
          </m:sSubPr>
          <m:e>
            <m:r>
              <w:rPr>
                <w:rFonts w:ascii="Cambria Math" w:hAnsi="Cambria Math"/>
              </w:rPr>
              <m:t>PO</m:t>
            </m:r>
          </m:e>
          <m:sub>
            <m:r>
              <w:rPr>
                <w:rFonts w:ascii="Cambria Math" w:hAnsi="Cambria Math"/>
              </w:rPr>
              <m:t>4</m:t>
            </m:r>
          </m:sub>
        </m:sSub>
        <m:r>
          <w:rPr>
            <w:rFonts w:ascii="Cambria Math" w:hAnsi="Cambria Math"/>
          </w:rPr>
          <m:t>(s)</m:t>
        </m:r>
      </m:oMath>
    </w:p>
    <w:p w14:paraId="2F13F20D" w14:textId="1F0B53E7" w:rsidR="005844A5" w:rsidRDefault="005844A5" w:rsidP="005844A5">
      <w:pPr>
        <w:pStyle w:val="NoSpacing"/>
      </w:pPr>
    </w:p>
    <w:p w14:paraId="2B39AB79" w14:textId="543A2347" w:rsidR="005844A5" w:rsidRDefault="005844A5" w:rsidP="005844A5">
      <w:pPr>
        <w:pStyle w:val="NoSpacing"/>
      </w:pPr>
      <w:r>
        <w:rPr>
          <w:b/>
        </w:rPr>
        <w:t>Geleidingsvermogen</w:t>
      </w:r>
      <w:r>
        <w:t>: een zout kan stroom geleiden als deze oplosbaar is in water. Ionen die niet oplosbaar zijn in water hebben namelijk een te sterk ionrooster. Ionen kunnen dan niet vrij bewegen. Voor stroomgeleiding zijn juist geladen deeltjes nodig die vrij kunnen bewegen. Of een zout geleid vindt je in Binas tabel 45A.</w:t>
      </w:r>
    </w:p>
    <w:p w14:paraId="5E74171F" w14:textId="3713AA29" w:rsidR="005844A5" w:rsidRDefault="005844A5" w:rsidP="005844A5">
      <w:pPr>
        <w:pStyle w:val="NoSpacing"/>
      </w:pPr>
      <w:r>
        <w:rPr>
          <w:b/>
        </w:rPr>
        <w:t>Verzadigd</w:t>
      </w:r>
      <w:r>
        <w:t>: als de maximale hoeveelheid stof is opgelost.</w:t>
      </w:r>
    </w:p>
    <w:p w14:paraId="26A7FC1F" w14:textId="7284CABC" w:rsidR="005844A5" w:rsidRPr="005844A5" w:rsidRDefault="005844A5" w:rsidP="005844A5">
      <w:pPr>
        <w:pStyle w:val="NoSpacing"/>
      </w:pPr>
      <w:r>
        <w:rPr>
          <w:b/>
        </w:rPr>
        <w:t>Onverzadigd</w:t>
      </w:r>
      <w:r>
        <w:t>: als de maximale hoeveelheid stof nog niet is opgelost.</w:t>
      </w:r>
    </w:p>
    <w:p w14:paraId="2634B62F" w14:textId="05BF56C5" w:rsidR="005844A5" w:rsidRDefault="005844A5" w:rsidP="008E4D0D">
      <w:pPr>
        <w:pStyle w:val="NoSpacing"/>
      </w:pPr>
    </w:p>
    <w:p w14:paraId="2148E1D0" w14:textId="4E230FAB" w:rsidR="007E35A4" w:rsidRDefault="007E35A4" w:rsidP="008E4D0D">
      <w:pPr>
        <w:pStyle w:val="NoSpacing"/>
      </w:pPr>
      <w:r>
        <w:rPr>
          <w:b/>
        </w:rPr>
        <w:t>Vier zouten die reageren met H</w:t>
      </w:r>
      <w:r>
        <w:rPr>
          <w:b/>
          <w:vertAlign w:val="subscript"/>
        </w:rPr>
        <w:t>2</w:t>
      </w:r>
      <w:r>
        <w:rPr>
          <w:b/>
        </w:rPr>
        <w:t>O</w:t>
      </w:r>
      <w:r>
        <w:t>:</w:t>
      </w:r>
    </w:p>
    <w:p w14:paraId="4BD714A4" w14:textId="77777777" w:rsidR="00C12C14" w:rsidRDefault="00C12C14" w:rsidP="008E4D0D">
      <w:pPr>
        <w:pStyle w:val="NoSpacing"/>
      </w:pPr>
    </w:p>
    <w:p w14:paraId="29F8F02F" w14:textId="65F3BBF4" w:rsidR="007E35A4" w:rsidRPr="007E35A4" w:rsidRDefault="00DF1F47" w:rsidP="007E35A4">
      <w:pPr>
        <w:pStyle w:val="NoSpacing"/>
        <w:tabs>
          <w:tab w:val="left" w:pos="7088"/>
        </w:tabs>
      </w:pPr>
      <m:oMathPara>
        <m:oMathParaPr>
          <m:jc m:val="left"/>
        </m:oMathParaPr>
        <m:oMath>
          <m:sSup>
            <m:sSupPr>
              <m:ctrlPr>
                <w:rPr>
                  <w:rFonts w:ascii="Cambria Math" w:hAnsi="Cambria Math"/>
                  <w:i/>
                </w:rPr>
              </m:ctrlPr>
            </m:sSupPr>
            <m:e>
              <m:sSub>
                <m:sSubPr>
                  <m:ctrlPr>
                    <w:rPr>
                      <w:rFonts w:ascii="Cambria Math" w:hAnsi="Cambria Math"/>
                      <w:i/>
                    </w:rPr>
                  </m:ctrlPr>
                </m:sSubPr>
                <m:e>
                  <m:r>
                    <w:rPr>
                      <w:rFonts w:ascii="Cambria Math" w:hAnsi="Cambria Math"/>
                    </w:rPr>
                    <m:t>Na</m:t>
                  </m:r>
                </m:e>
                <m:sub>
                  <m:r>
                    <w:rPr>
                      <w:rFonts w:ascii="Cambria Math" w:hAnsi="Cambria Math"/>
                    </w:rPr>
                    <m:t>2</m:t>
                  </m:r>
                </m:sub>
              </m:sSub>
            </m:e>
            <m:sup>
              <m:r>
                <w:rPr>
                  <w:rFonts w:ascii="Cambria Math" w:hAnsi="Cambria Math"/>
                </w:rPr>
                <m:t>+</m:t>
              </m:r>
            </m:sup>
          </m:sSup>
          <m:sSup>
            <m:sSupPr>
              <m:ctrlPr>
                <w:rPr>
                  <w:rFonts w:ascii="Cambria Math" w:hAnsi="Cambria Math"/>
                  <w:i/>
                </w:rPr>
              </m:ctrlPr>
            </m:sSupPr>
            <m:e>
              <m:r>
                <w:rPr>
                  <w:rFonts w:ascii="Cambria Math" w:hAnsi="Cambria Math"/>
                </w:rPr>
                <m:t>O</m:t>
              </m:r>
            </m:e>
            <m:sup>
              <m:r>
                <w:rPr>
                  <w:rFonts w:ascii="Cambria Math" w:hAnsi="Cambria Math"/>
                </w:rPr>
                <m:t>2-</m:t>
              </m:r>
            </m:sup>
          </m:sSup>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O(l)</m:t>
          </m:r>
          <m:r>
            <w:rPr>
              <w:rFonts w:ascii="Cambria Math" w:hAnsi="Cambria Math" w:hint="eastAsia"/>
            </w:rPr>
            <m:t>→</m:t>
          </m:r>
          <m:r>
            <w:rPr>
              <w:rFonts w:ascii="Cambria Math" w:hAnsi="Cambria Math"/>
            </w:rPr>
            <m:t>2</m:t>
          </m:r>
          <m:sSup>
            <m:sSupPr>
              <m:ctrlPr>
                <w:rPr>
                  <w:rFonts w:ascii="Cambria Math" w:hAnsi="Cambria Math"/>
                  <w:i/>
                </w:rPr>
              </m:ctrlPr>
            </m:sSupPr>
            <m:e>
              <m:r>
                <w:rPr>
                  <w:rFonts w:ascii="Cambria Math" w:hAnsi="Cambria Math"/>
                </w:rPr>
                <m:t>Na</m:t>
              </m:r>
            </m:e>
            <m:sup>
              <m:r>
                <w:rPr>
                  <w:rFonts w:ascii="Cambria Math" w:hAnsi="Cambria Math"/>
                </w:rPr>
                <m:t>+</m:t>
              </m:r>
            </m:sup>
          </m:sSup>
          <m:r>
            <w:rPr>
              <w:rFonts w:ascii="Cambria Math" w:hAnsi="Cambria Math"/>
            </w:rPr>
            <m:t>(aq)+2</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(aq)</m:t>
          </m:r>
        </m:oMath>
      </m:oMathPara>
    </w:p>
    <w:p w14:paraId="480CF04A" w14:textId="7E38CB0E" w:rsidR="007E35A4" w:rsidRPr="00C12C14" w:rsidRDefault="00DF1F47" w:rsidP="007E35A4">
      <w:pPr>
        <w:pStyle w:val="NoSpacing"/>
        <w:tabs>
          <w:tab w:val="left" w:pos="7088"/>
        </w:tabs>
      </w:pPr>
      <m:oMathPara>
        <m:oMathParaPr>
          <m:jc m:val="left"/>
        </m:oMathParaPr>
        <m:oMath>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2</m:t>
                  </m:r>
                </m:sub>
              </m:sSub>
            </m:e>
            <m:sup>
              <m:r>
                <w:rPr>
                  <w:rFonts w:ascii="Cambria Math" w:hAnsi="Cambria Math"/>
                </w:rPr>
                <m:t>+</m:t>
              </m:r>
            </m:sup>
          </m:sSup>
          <m:sSup>
            <m:sSupPr>
              <m:ctrlPr>
                <w:rPr>
                  <w:rFonts w:ascii="Cambria Math" w:hAnsi="Cambria Math"/>
                  <w:i/>
                </w:rPr>
              </m:ctrlPr>
            </m:sSupPr>
            <m:e>
              <m:r>
                <w:rPr>
                  <w:rFonts w:ascii="Cambria Math" w:hAnsi="Cambria Math"/>
                </w:rPr>
                <m:t>O</m:t>
              </m:r>
            </m:e>
            <m:sup>
              <m:r>
                <w:rPr>
                  <w:rFonts w:ascii="Cambria Math" w:hAnsi="Cambria Math"/>
                </w:rPr>
                <m:t>2-</m:t>
              </m:r>
            </m:sup>
          </m:sSup>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O(l)</m:t>
          </m:r>
          <m:r>
            <w:rPr>
              <w:rFonts w:ascii="Cambria Math" w:hAnsi="Cambria Math" w:hint="eastAsia"/>
            </w:rPr>
            <m:t>→</m:t>
          </m:r>
          <m:r>
            <w:rPr>
              <w:rFonts w:ascii="Cambria Math" w:hAnsi="Cambria Math"/>
            </w:rPr>
            <m:t>2</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(aq)+2</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(aq)</m:t>
          </m:r>
        </m:oMath>
      </m:oMathPara>
    </w:p>
    <w:p w14:paraId="336B248B" w14:textId="60C42684" w:rsidR="007E35A4" w:rsidRPr="00C12C14" w:rsidRDefault="00DF1F47" w:rsidP="007E35A4">
      <w:pPr>
        <w:pStyle w:val="NoSpacing"/>
        <w:tabs>
          <w:tab w:val="left" w:pos="7088"/>
        </w:tabs>
      </w:pPr>
      <m:oMathPara>
        <m:oMathParaPr>
          <m:jc m:val="left"/>
        </m:oMathParaPr>
        <m:oMath>
          <m:sSup>
            <m:sSupPr>
              <m:ctrlPr>
                <w:rPr>
                  <w:rFonts w:ascii="Cambria Math" w:hAnsi="Cambria Math"/>
                  <w:i/>
                </w:rPr>
              </m:ctrlPr>
            </m:sSupPr>
            <m:e>
              <m:r>
                <w:rPr>
                  <w:rFonts w:ascii="Cambria Math" w:hAnsi="Cambria Math"/>
                </w:rPr>
                <m:t>Ca</m:t>
              </m:r>
            </m:e>
            <m:sup>
              <m:r>
                <w:rPr>
                  <w:rFonts w:ascii="Cambria Math" w:hAnsi="Cambria Math"/>
                </w:rPr>
                <m:t>2+</m:t>
              </m:r>
            </m:sup>
          </m:sSup>
          <m:sSup>
            <m:sSupPr>
              <m:ctrlPr>
                <w:rPr>
                  <w:rFonts w:ascii="Cambria Math" w:hAnsi="Cambria Math"/>
                  <w:i/>
                </w:rPr>
              </m:ctrlPr>
            </m:sSupPr>
            <m:e>
              <m:r>
                <w:rPr>
                  <w:rFonts w:ascii="Cambria Math" w:hAnsi="Cambria Math"/>
                </w:rPr>
                <m:t>O</m:t>
              </m:r>
            </m:e>
            <m:sup>
              <m:r>
                <w:rPr>
                  <w:rFonts w:ascii="Cambria Math" w:hAnsi="Cambria Math"/>
                </w:rPr>
                <m:t>2-</m:t>
              </m:r>
            </m:sup>
          </m:sSup>
          <m:r>
            <w:rPr>
              <w:rFonts w:ascii="Cambria Math" w:hAnsi="Cambria Math"/>
            </w:rPr>
            <m:t>(s)+</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O(l)</m:t>
          </m:r>
          <m:r>
            <w:rPr>
              <w:rFonts w:ascii="Cambria Math" w:hAnsi="Cambria Math" w:hint="eastAsia"/>
            </w:rPr>
            <m:t>→</m:t>
          </m:r>
          <m:r>
            <w:rPr>
              <w:rFonts w:ascii="Cambria Math" w:hAnsi="Cambria Math"/>
            </w:rPr>
            <m:t xml:space="preserve"> </m:t>
          </m:r>
          <m:sSup>
            <m:sSupPr>
              <m:ctrlPr>
                <w:rPr>
                  <w:rFonts w:ascii="Cambria Math" w:hAnsi="Cambria Math"/>
                  <w:i/>
                </w:rPr>
              </m:ctrlPr>
            </m:sSupPr>
            <m:e>
              <m:r>
                <w:rPr>
                  <w:rFonts w:ascii="Cambria Math" w:hAnsi="Cambria Math"/>
                </w:rPr>
                <m:t>Ca</m:t>
              </m:r>
            </m:e>
            <m:sup>
              <m:r>
                <w:rPr>
                  <w:rFonts w:ascii="Cambria Math" w:hAnsi="Cambria Math"/>
                </w:rPr>
                <m:t>2+</m:t>
              </m:r>
            </m:sup>
          </m:sSup>
          <m:r>
            <w:rPr>
              <w:rFonts w:ascii="Cambria Math" w:hAnsi="Cambria Math"/>
            </w:rPr>
            <m:t>(aq)+2</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(aq)</m:t>
          </m:r>
        </m:oMath>
      </m:oMathPara>
    </w:p>
    <w:p w14:paraId="66EBC10C" w14:textId="55BB020F" w:rsidR="00C12C14" w:rsidRPr="007E35A4" w:rsidRDefault="00DF1F47" w:rsidP="00C12C14">
      <w:pPr>
        <w:pStyle w:val="NoSpacing"/>
        <w:tabs>
          <w:tab w:val="left" w:pos="7088"/>
        </w:tabs>
      </w:pPr>
      <m:oMathPara>
        <m:oMathParaPr>
          <m:jc m:val="left"/>
        </m:oMathParaPr>
        <m:oMath>
          <m:sSup>
            <m:sSupPr>
              <m:ctrlPr>
                <w:rPr>
                  <w:rFonts w:ascii="Cambria Math" w:hAnsi="Cambria Math"/>
                  <w:i/>
                </w:rPr>
              </m:ctrlPr>
            </m:sSupPr>
            <m:e>
              <m:r>
                <w:rPr>
                  <w:rFonts w:ascii="Cambria Math" w:hAnsi="Cambria Math"/>
                </w:rPr>
                <m:t>Ba</m:t>
              </m:r>
            </m:e>
            <m:sup>
              <m:r>
                <w:rPr>
                  <w:rFonts w:ascii="Cambria Math" w:hAnsi="Cambria Math"/>
                </w:rPr>
                <m:t>2+</m:t>
              </m:r>
            </m:sup>
          </m:sSup>
          <m:sSup>
            <m:sSupPr>
              <m:ctrlPr>
                <w:rPr>
                  <w:rFonts w:ascii="Cambria Math" w:hAnsi="Cambria Math"/>
                  <w:i/>
                </w:rPr>
              </m:ctrlPr>
            </m:sSupPr>
            <m:e>
              <m:r>
                <w:rPr>
                  <w:rFonts w:ascii="Cambria Math" w:hAnsi="Cambria Math"/>
                </w:rPr>
                <m:t>O</m:t>
              </m:r>
            </m:e>
            <m:sup>
              <m:r>
                <w:rPr>
                  <w:rFonts w:ascii="Cambria Math" w:hAnsi="Cambria Math"/>
                </w:rPr>
                <m:t>2-</m:t>
              </m:r>
            </m:sup>
          </m:sSup>
          <m:r>
            <w:rPr>
              <w:rFonts w:ascii="Cambria Math" w:hAnsi="Cambria Math"/>
            </w:rPr>
            <m:t>(s)+</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O(l)</m:t>
          </m:r>
          <m:r>
            <w:rPr>
              <w:rFonts w:ascii="Cambria Math" w:hAnsi="Cambria Math" w:hint="eastAsia"/>
            </w:rPr>
            <m:t>→</m:t>
          </m:r>
          <m:r>
            <w:rPr>
              <w:rFonts w:ascii="Cambria Math" w:hAnsi="Cambria Math"/>
            </w:rPr>
            <m:t xml:space="preserve"> </m:t>
          </m:r>
          <m:sSup>
            <m:sSupPr>
              <m:ctrlPr>
                <w:rPr>
                  <w:rFonts w:ascii="Cambria Math" w:hAnsi="Cambria Math"/>
                  <w:i/>
                </w:rPr>
              </m:ctrlPr>
            </m:sSupPr>
            <m:e>
              <m:r>
                <w:rPr>
                  <w:rFonts w:ascii="Cambria Math" w:hAnsi="Cambria Math"/>
                </w:rPr>
                <m:t>Ba</m:t>
              </m:r>
            </m:e>
            <m:sup>
              <m:r>
                <w:rPr>
                  <w:rFonts w:ascii="Cambria Math" w:hAnsi="Cambria Math"/>
                </w:rPr>
                <m:t>2+</m:t>
              </m:r>
            </m:sup>
          </m:sSup>
          <m:r>
            <w:rPr>
              <w:rFonts w:ascii="Cambria Math" w:hAnsi="Cambria Math"/>
            </w:rPr>
            <m:t>(aq)+2</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(aq)</m:t>
          </m:r>
        </m:oMath>
      </m:oMathPara>
    </w:p>
    <w:p w14:paraId="3065C449" w14:textId="12259263" w:rsidR="007E35A4" w:rsidRPr="00C12C14" w:rsidRDefault="00C12C14" w:rsidP="007E35A4">
      <w:pPr>
        <w:pStyle w:val="NoSpacing"/>
        <w:tabs>
          <w:tab w:val="left" w:pos="7088"/>
        </w:tabs>
        <w:rPr>
          <w:i/>
        </w:rPr>
      </w:pPr>
      <w:r w:rsidRPr="00C12C14">
        <w:rPr>
          <w:i/>
        </w:rPr>
        <w:t>Trivale naam: Binas tabel 66</w:t>
      </w:r>
    </w:p>
    <w:p w14:paraId="22C0586C" w14:textId="77777777" w:rsidR="007E35A4" w:rsidRDefault="007E35A4" w:rsidP="007E35A4">
      <w:pPr>
        <w:pStyle w:val="NoSpacing"/>
        <w:tabs>
          <w:tab w:val="left" w:pos="7088"/>
        </w:tabs>
      </w:pPr>
    </w:p>
    <w:p w14:paraId="44F1BECE" w14:textId="77777777" w:rsidR="00BB54F9" w:rsidRDefault="00BB54F9" w:rsidP="007E35A4">
      <w:pPr>
        <w:pStyle w:val="NoSpacing"/>
        <w:tabs>
          <w:tab w:val="left" w:pos="7088"/>
        </w:tabs>
      </w:pPr>
    </w:p>
    <w:p w14:paraId="0931B816" w14:textId="77777777" w:rsidR="00BB54F9" w:rsidRDefault="00BB54F9" w:rsidP="007E35A4">
      <w:pPr>
        <w:pStyle w:val="NoSpacing"/>
        <w:tabs>
          <w:tab w:val="left" w:pos="7088"/>
        </w:tabs>
      </w:pPr>
    </w:p>
    <w:p w14:paraId="536FCFE6" w14:textId="77777777" w:rsidR="00BB54F9" w:rsidRDefault="00BB54F9" w:rsidP="007E35A4">
      <w:pPr>
        <w:pStyle w:val="NoSpacing"/>
        <w:tabs>
          <w:tab w:val="left" w:pos="7088"/>
        </w:tabs>
      </w:pPr>
    </w:p>
    <w:p w14:paraId="03879555" w14:textId="77777777" w:rsidR="00BB54F9" w:rsidRDefault="00BB54F9" w:rsidP="007E35A4">
      <w:pPr>
        <w:pStyle w:val="NoSpacing"/>
        <w:tabs>
          <w:tab w:val="left" w:pos="7088"/>
        </w:tabs>
      </w:pPr>
    </w:p>
    <w:p w14:paraId="03788B24" w14:textId="77777777" w:rsidR="00BB54F9" w:rsidRDefault="00BB54F9" w:rsidP="007E35A4">
      <w:pPr>
        <w:pStyle w:val="NoSpacing"/>
        <w:tabs>
          <w:tab w:val="left" w:pos="7088"/>
        </w:tabs>
      </w:pPr>
    </w:p>
    <w:p w14:paraId="427E8C77" w14:textId="77777777" w:rsidR="00BB54F9" w:rsidRDefault="00BB54F9" w:rsidP="007E35A4">
      <w:pPr>
        <w:pStyle w:val="NoSpacing"/>
        <w:tabs>
          <w:tab w:val="left" w:pos="7088"/>
        </w:tabs>
      </w:pPr>
    </w:p>
    <w:p w14:paraId="0BDF8767" w14:textId="77777777" w:rsidR="00BB54F9" w:rsidRDefault="00BB54F9" w:rsidP="007E35A4">
      <w:pPr>
        <w:pStyle w:val="NoSpacing"/>
        <w:tabs>
          <w:tab w:val="left" w:pos="7088"/>
        </w:tabs>
      </w:pPr>
    </w:p>
    <w:p w14:paraId="195A298D" w14:textId="77777777" w:rsidR="00BB54F9" w:rsidRDefault="00BB54F9" w:rsidP="007E35A4">
      <w:pPr>
        <w:pStyle w:val="NoSpacing"/>
        <w:tabs>
          <w:tab w:val="left" w:pos="7088"/>
        </w:tabs>
      </w:pPr>
    </w:p>
    <w:p w14:paraId="32F8C35E" w14:textId="77777777" w:rsidR="00BB54F9" w:rsidRDefault="00BB54F9" w:rsidP="007E35A4">
      <w:pPr>
        <w:pStyle w:val="NoSpacing"/>
        <w:tabs>
          <w:tab w:val="left" w:pos="7088"/>
        </w:tabs>
      </w:pPr>
    </w:p>
    <w:p w14:paraId="0C6BA905" w14:textId="77777777" w:rsidR="00BB54F9" w:rsidRDefault="00BB54F9" w:rsidP="007E35A4">
      <w:pPr>
        <w:pStyle w:val="NoSpacing"/>
        <w:tabs>
          <w:tab w:val="left" w:pos="7088"/>
        </w:tabs>
      </w:pPr>
    </w:p>
    <w:p w14:paraId="473BCB51" w14:textId="67C6E54E" w:rsidR="00132FEE" w:rsidRDefault="00132FEE" w:rsidP="00132FEE">
      <w:pPr>
        <w:pStyle w:val="NoSpacing"/>
        <w:rPr>
          <w:color w:val="31849B" w:themeColor="accent5" w:themeShade="BF"/>
          <w:sz w:val="28"/>
        </w:rPr>
      </w:pPr>
      <w:r>
        <w:rPr>
          <w:color w:val="31849B" w:themeColor="accent5" w:themeShade="BF"/>
          <w:sz w:val="28"/>
        </w:rPr>
        <w:lastRenderedPageBreak/>
        <w:t>4.5 Zouthydraten</w:t>
      </w:r>
    </w:p>
    <w:p w14:paraId="3214ECA3" w14:textId="77777777" w:rsidR="00132FEE" w:rsidRDefault="00132FEE" w:rsidP="00132FEE">
      <w:pPr>
        <w:pStyle w:val="NoSpacing"/>
        <w:rPr>
          <w:color w:val="31849B" w:themeColor="accent5" w:themeShade="BF"/>
          <w:sz w:val="28"/>
        </w:rPr>
      </w:pPr>
    </w:p>
    <w:p w14:paraId="5457D519" w14:textId="431CFC1A" w:rsidR="00132FEE" w:rsidRPr="009666A4" w:rsidRDefault="009666A4" w:rsidP="00132FEE">
      <w:pPr>
        <w:pStyle w:val="NoSpacing"/>
      </w:pPr>
      <w:r>
        <w:rPr>
          <w:b/>
        </w:rPr>
        <w:t>Kristalwater</w:t>
      </w:r>
      <w:r>
        <w:t>: water dat wordt opgenomen in een ionrooster.</w:t>
      </w:r>
    </w:p>
    <w:p w14:paraId="193FFF8F" w14:textId="635B11EB" w:rsidR="00132FEE" w:rsidRDefault="009666A4" w:rsidP="007E35A4">
      <w:pPr>
        <w:pStyle w:val="NoSpacing"/>
        <w:tabs>
          <w:tab w:val="left" w:pos="7088"/>
        </w:tabs>
      </w:pPr>
      <w:r>
        <w:rPr>
          <w:b/>
        </w:rPr>
        <w:t>Zouthydraat</w:t>
      </w:r>
      <w:r w:rsidR="00A23492">
        <w:t>: zout die</w:t>
      </w:r>
      <w:r>
        <w:t xml:space="preserve"> kristalwater heeft opgenomen in zijn ionrooster.</w:t>
      </w:r>
    </w:p>
    <w:p w14:paraId="5F49E738" w14:textId="77777777" w:rsidR="009666A4" w:rsidRDefault="009666A4" w:rsidP="007E35A4">
      <w:pPr>
        <w:pStyle w:val="NoSpacing"/>
        <w:tabs>
          <w:tab w:val="left" w:pos="7088"/>
        </w:tabs>
      </w:pPr>
    </w:p>
    <w:p w14:paraId="0A276D69" w14:textId="069749A0" w:rsidR="00A23492" w:rsidRDefault="00A23492" w:rsidP="007E35A4">
      <w:pPr>
        <w:pStyle w:val="NoSpacing"/>
        <w:tabs>
          <w:tab w:val="left" w:pos="7088"/>
        </w:tabs>
      </w:pPr>
      <w:r>
        <w:t>Het opnemen van kristalwater door wit koper(II)sulfaat:</w:t>
      </w:r>
    </w:p>
    <w:p w14:paraId="1737CCB8" w14:textId="2AE9EC5A" w:rsidR="00A23492" w:rsidRDefault="00A23492" w:rsidP="007E35A4">
      <w:pPr>
        <w:pStyle w:val="NoSpacing"/>
        <w:tabs>
          <w:tab w:val="left" w:pos="7088"/>
        </w:tabs>
        <w:rPr>
          <w:noProof/>
        </w:rPr>
      </w:pPr>
      <w:r>
        <w:rPr>
          <w:noProof/>
          <w:lang w:val="en-US"/>
        </w:rPr>
        <mc:AlternateContent>
          <mc:Choice Requires="wps">
            <w:drawing>
              <wp:anchor distT="0" distB="0" distL="114300" distR="114300" simplePos="0" relativeHeight="251736064" behindDoc="0" locked="0" layoutInCell="1" allowOverlap="1" wp14:anchorId="6B1D0EA3" wp14:editId="49115DC4">
                <wp:simplePos x="0" y="0"/>
                <wp:positionH relativeFrom="column">
                  <wp:posOffset>1600200</wp:posOffset>
                </wp:positionH>
                <wp:positionV relativeFrom="paragraph">
                  <wp:posOffset>132080</wp:posOffset>
                </wp:positionV>
                <wp:extent cx="571500" cy="342900"/>
                <wp:effectExtent l="0" t="0" r="0" b="12700"/>
                <wp:wrapNone/>
                <wp:docPr id="104" name="Text Box 104"/>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077395" w14:textId="16F32822" w:rsidR="00A23492" w:rsidRPr="00A23492" w:rsidRDefault="00A23492" w:rsidP="00A23492">
                            <w:pPr>
                              <w:pStyle w:val="NoSpacing"/>
                              <w:rPr>
                                <w:sz w:val="20"/>
                              </w:rPr>
                            </w:pPr>
                            <w:r>
                              <w:rPr>
                                <w:sz w:val="20"/>
                              </w:rPr>
                              <w:t>Blauw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 o:spid="_x0000_s1034" type="#_x0000_t202" style="position:absolute;margin-left:126pt;margin-top:10.4pt;width:45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of8dECAAAZ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" filled="f" stroked="f">
                <v:textbox>
                  <w:txbxContent>
                    <w:p w14:paraId="1A077395" w14:textId="16F32822" w:rsidR="00A23492" w:rsidRPr="00A23492" w:rsidRDefault="00A23492" w:rsidP="00A23492">
                      <w:pPr>
                        <w:pStyle w:val="NoSpacing"/>
                        <w:rPr>
                          <w:sz w:val="20"/>
                        </w:rPr>
                      </w:pPr>
                      <w:r>
                        <w:rPr>
                          <w:sz w:val="20"/>
                        </w:rPr>
                        <w:t>Blauw</w:t>
                      </w:r>
                    </w:p>
                  </w:txbxContent>
                </v:textbox>
              </v:shape>
            </w:pict>
          </mc:Fallback>
        </mc:AlternateContent>
      </w:r>
      <w:r>
        <w:rPr>
          <w:noProof/>
          <w:lang w:val="en-US"/>
        </w:rPr>
        <mc:AlternateContent>
          <mc:Choice Requires="wps">
            <w:drawing>
              <wp:anchor distT="0" distB="0" distL="114300" distR="114300" simplePos="0" relativeHeight="251734016" behindDoc="0" locked="0" layoutInCell="1" allowOverlap="1" wp14:anchorId="1DD19B5F" wp14:editId="5D1DCD18">
                <wp:simplePos x="0" y="0"/>
                <wp:positionH relativeFrom="column">
                  <wp:posOffset>0</wp:posOffset>
                </wp:positionH>
                <wp:positionV relativeFrom="paragraph">
                  <wp:posOffset>132080</wp:posOffset>
                </wp:positionV>
                <wp:extent cx="457200" cy="342900"/>
                <wp:effectExtent l="0" t="0" r="0" b="12700"/>
                <wp:wrapNone/>
                <wp:docPr id="103" name="Text Box 103"/>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56F4F7" w14:textId="120D3480" w:rsidR="00A23492" w:rsidRPr="00A23492" w:rsidRDefault="00A23492" w:rsidP="00A23492">
                            <w:pPr>
                              <w:pStyle w:val="NoSpacing"/>
                              <w:rPr>
                                <w:sz w:val="20"/>
                              </w:rPr>
                            </w:pPr>
                            <w:r w:rsidRPr="00A23492">
                              <w:rPr>
                                <w:sz w:val="20"/>
                              </w:rPr>
                              <w:t>Wit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3" o:spid="_x0000_s1035" type="#_x0000_t202" style="position:absolute;margin-left:0;margin-top:10.4pt;width:36pt;height:27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" filled="f" stroked="f">
                <v:textbox>
                  <w:txbxContent>
                    <w:p w14:paraId="4556F4F7" w14:textId="120D3480" w:rsidR="00A23492" w:rsidRPr="00A23492" w:rsidRDefault="00A23492" w:rsidP="00A23492">
                      <w:pPr>
                        <w:pStyle w:val="NoSpacing"/>
                        <w:rPr>
                          <w:sz w:val="20"/>
                        </w:rPr>
                      </w:pPr>
                      <w:r w:rsidRPr="00A23492">
                        <w:rPr>
                          <w:sz w:val="20"/>
                        </w:rPr>
                        <w:t>Wit</w:t>
                      </w:r>
                    </w:p>
                  </w:txbxContent>
                </v:textbox>
              </v:shape>
            </w:pict>
          </mc:Fallback>
        </mc:AlternateContent>
      </w:r>
      <m:oMath>
        <m:sSub>
          <m:sSubPr>
            <m:ctrlPr>
              <w:rPr>
                <w:rFonts w:ascii="Cambria Math" w:hAnsi="Cambria Math"/>
                <w:i/>
              </w:rPr>
            </m:ctrlPr>
          </m:sSubPr>
          <m:e>
            <m:r>
              <w:rPr>
                <w:rFonts w:ascii="Cambria Math" w:hAnsi="Cambria Math"/>
              </w:rPr>
              <m:t>CuSO</m:t>
            </m:r>
          </m:e>
          <m:sub>
            <m:r>
              <w:rPr>
                <w:rFonts w:ascii="Cambria Math" w:hAnsi="Cambria Math"/>
              </w:rPr>
              <m:t>4</m:t>
            </m:r>
          </m:sub>
        </m:sSub>
        <m:d>
          <m:dPr>
            <m:ctrlPr>
              <w:rPr>
                <w:rFonts w:ascii="Cambria Math" w:hAnsi="Cambria Math"/>
                <w:i/>
              </w:rPr>
            </m:ctrlPr>
          </m:dPr>
          <m:e>
            <m:r>
              <w:rPr>
                <w:rFonts w:ascii="Cambria Math" w:hAnsi="Cambria Math"/>
              </w:rPr>
              <m:t>s</m:t>
            </m:r>
          </m:e>
        </m:d>
        <m:r>
          <w:rPr>
            <w:rFonts w:ascii="Cambria Math" w:hAnsi="Cambria Math"/>
          </w:rPr>
          <m:t xml:space="preserve">+5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l</m:t>
            </m:r>
          </m:e>
        </m:d>
        <m:r>
          <w:rPr>
            <w:rFonts w:ascii="Cambria Math" w:hAnsi="Cambria Math" w:hint="eastAsia"/>
          </w:rPr>
          <m:t>→</m:t>
        </m:r>
        <m:sSub>
          <m:sSubPr>
            <m:ctrlPr>
              <w:rPr>
                <w:rFonts w:ascii="Cambria Math" w:hAnsi="Cambria Math"/>
                <w:i/>
              </w:rPr>
            </m:ctrlPr>
          </m:sSubPr>
          <m:e>
            <m:r>
              <w:rPr>
                <w:rFonts w:ascii="Cambria Math" w:hAnsi="Cambria Math"/>
              </w:rPr>
              <m:t>CuSO</m:t>
            </m:r>
          </m:e>
          <m:sub>
            <m:r>
              <w:rPr>
                <w:rFonts w:ascii="Cambria Math" w:hAnsi="Cambria Math"/>
              </w:rPr>
              <m:t>4</m:t>
            </m:r>
          </m:sub>
        </m:sSub>
        <m:r>
          <w:rPr>
            <w:rFonts w:ascii="Cambria Math" w:hAnsi="Cambria Math"/>
          </w:rPr>
          <m:t xml:space="preserve">∙5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O(s)</m:t>
        </m:r>
      </m:oMath>
    </w:p>
    <w:p w14:paraId="37CB5870" w14:textId="77777777" w:rsidR="00A23492" w:rsidRDefault="00A23492" w:rsidP="007E35A4">
      <w:pPr>
        <w:pStyle w:val="NoSpacing"/>
        <w:tabs>
          <w:tab w:val="left" w:pos="7088"/>
        </w:tabs>
        <w:rPr>
          <w:noProof/>
        </w:rPr>
      </w:pPr>
    </w:p>
    <w:p w14:paraId="650E076F" w14:textId="77777777" w:rsidR="00BB54F9" w:rsidRDefault="00BB54F9" w:rsidP="007E35A4">
      <w:pPr>
        <w:pStyle w:val="NoSpacing"/>
        <w:tabs>
          <w:tab w:val="left" w:pos="7088"/>
        </w:tabs>
      </w:pPr>
    </w:p>
    <w:p w14:paraId="48BC0CDE" w14:textId="35A2786E" w:rsidR="0043229E" w:rsidRDefault="0043229E" w:rsidP="007E35A4">
      <w:pPr>
        <w:pStyle w:val="NoSpacing"/>
        <w:tabs>
          <w:tab w:val="left" w:pos="7088"/>
        </w:tabs>
      </w:pPr>
      <w:r>
        <w:t>Koper(II)sulfaat kleurt blauw als het gehydrateerd wordt.</w:t>
      </w:r>
    </w:p>
    <w:p w14:paraId="71466BCD" w14:textId="77777777" w:rsidR="0043229E" w:rsidRDefault="0043229E" w:rsidP="007E35A4">
      <w:pPr>
        <w:pStyle w:val="NoSpacing"/>
        <w:tabs>
          <w:tab w:val="left" w:pos="7088"/>
        </w:tabs>
      </w:pPr>
    </w:p>
    <w:p w14:paraId="34F2EF99" w14:textId="66DEA00A" w:rsidR="0043229E" w:rsidRDefault="0043229E" w:rsidP="007E35A4">
      <w:pPr>
        <w:pStyle w:val="NoSpacing"/>
        <w:tabs>
          <w:tab w:val="left" w:pos="7088"/>
        </w:tabs>
      </w:pPr>
      <w:r>
        <w:t>De formules en de kleuren van een paar hydraten staan in Binas tabel 65B.</w:t>
      </w:r>
    </w:p>
    <w:p w14:paraId="66401EFD" w14:textId="77777777" w:rsidR="00BB54F9" w:rsidRDefault="00BB54F9" w:rsidP="007E35A4">
      <w:pPr>
        <w:pStyle w:val="NoSpacing"/>
        <w:tabs>
          <w:tab w:val="left" w:pos="7088"/>
        </w:tabs>
      </w:pPr>
    </w:p>
    <w:p w14:paraId="6DE50900" w14:textId="74F04614" w:rsidR="00A23492" w:rsidRPr="00A75198" w:rsidRDefault="00A23492" w:rsidP="00A75198">
      <w:pPr>
        <w:pStyle w:val="NoSpacing"/>
        <w:numPr>
          <w:ilvl w:val="0"/>
          <w:numId w:val="14"/>
        </w:numPr>
        <w:tabs>
          <w:tab w:val="left" w:pos="7088"/>
        </w:tabs>
      </w:pPr>
      <w:r>
        <w:t>Zouthydraten worden voornamelijk gebruikt als droogmiddel, in bouwmaterialen en als gips.</w:t>
      </w:r>
    </w:p>
    <w:p w14:paraId="72AA6DE2" w14:textId="0F467D27" w:rsidR="00A75198" w:rsidRPr="009666A4" w:rsidRDefault="00A75198" w:rsidP="00A75198">
      <w:pPr>
        <w:pStyle w:val="NoSpacing"/>
        <w:numPr>
          <w:ilvl w:val="0"/>
          <w:numId w:val="14"/>
        </w:numPr>
        <w:tabs>
          <w:tab w:val="left" w:pos="7088"/>
        </w:tabs>
      </w:pPr>
      <w:r>
        <w:t>Er is geen regel voor hoeveel kristalwater een zout kan opnemen.</w:t>
      </w:r>
    </w:p>
    <w:sectPr w:rsidR="00A75198" w:rsidRPr="009666A4" w:rsidSect="004021A5">
      <w:footerReference w:type="even" r:id="rId18"/>
      <w:foot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DCEF8" w14:textId="77777777" w:rsidR="00A45C4B" w:rsidRDefault="00A45C4B" w:rsidP="00A45C4B">
      <w:r>
        <w:separator/>
      </w:r>
    </w:p>
  </w:endnote>
  <w:endnote w:type="continuationSeparator" w:id="0">
    <w:p w14:paraId="66E80103" w14:textId="77777777" w:rsidR="00A45C4B" w:rsidRDefault="00A45C4B" w:rsidP="00A4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55146" w14:textId="77777777" w:rsidR="00A45C4B" w:rsidRDefault="00A45C4B" w:rsidP="006847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6EC4EB" w14:textId="77777777" w:rsidR="00A45C4B" w:rsidRDefault="00A45C4B" w:rsidP="00A45C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A364D" w14:textId="77777777" w:rsidR="00A45C4B" w:rsidRDefault="00A45C4B" w:rsidP="006847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1F47">
      <w:rPr>
        <w:rStyle w:val="PageNumber"/>
        <w:noProof/>
      </w:rPr>
      <w:t>1</w:t>
    </w:r>
    <w:r>
      <w:rPr>
        <w:rStyle w:val="PageNumber"/>
      </w:rPr>
      <w:fldChar w:fldCharType="end"/>
    </w:r>
  </w:p>
  <w:p w14:paraId="5D235AAB" w14:textId="77777777" w:rsidR="00A45C4B" w:rsidRDefault="00A45C4B" w:rsidP="00A45C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7C368" w14:textId="77777777" w:rsidR="00A45C4B" w:rsidRDefault="00A45C4B" w:rsidP="00A45C4B">
      <w:r>
        <w:separator/>
      </w:r>
    </w:p>
  </w:footnote>
  <w:footnote w:type="continuationSeparator" w:id="0">
    <w:p w14:paraId="669E24C2" w14:textId="77777777" w:rsidR="00A45C4B" w:rsidRDefault="00A45C4B" w:rsidP="00A45C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4B8"/>
    <w:multiLevelType w:val="hybridMultilevel"/>
    <w:tmpl w:val="5CDE2996"/>
    <w:lvl w:ilvl="0" w:tplc="298C589E">
      <w:start w:val="1"/>
      <w:numFmt w:val="bullet"/>
      <w:lvlText w:val=""/>
      <w:lvlJc w:val="left"/>
      <w:pPr>
        <w:tabs>
          <w:tab w:val="num" w:pos="57"/>
        </w:tabs>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820EB"/>
    <w:multiLevelType w:val="multilevel"/>
    <w:tmpl w:val="E2848BB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D7A3E82"/>
    <w:multiLevelType w:val="hybridMultilevel"/>
    <w:tmpl w:val="9A6C8C20"/>
    <w:lvl w:ilvl="0" w:tplc="298C589E">
      <w:start w:val="1"/>
      <w:numFmt w:val="bullet"/>
      <w:lvlText w:val=""/>
      <w:lvlJc w:val="left"/>
      <w:pPr>
        <w:tabs>
          <w:tab w:val="num" w:pos="114"/>
        </w:tabs>
        <w:ind w:left="341" w:hanging="227"/>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nsid w:val="13140A93"/>
    <w:multiLevelType w:val="hybridMultilevel"/>
    <w:tmpl w:val="BF604AE2"/>
    <w:lvl w:ilvl="0" w:tplc="298C589E">
      <w:start w:val="1"/>
      <w:numFmt w:val="bullet"/>
      <w:lvlText w:val=""/>
      <w:lvlJc w:val="left"/>
      <w:pPr>
        <w:tabs>
          <w:tab w:val="num" w:pos="57"/>
        </w:tabs>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9272C"/>
    <w:multiLevelType w:val="hybridMultilevel"/>
    <w:tmpl w:val="02B8A636"/>
    <w:lvl w:ilvl="0" w:tplc="298C589E">
      <w:start w:val="1"/>
      <w:numFmt w:val="bullet"/>
      <w:lvlText w:val=""/>
      <w:lvlJc w:val="left"/>
      <w:pPr>
        <w:tabs>
          <w:tab w:val="num" w:pos="57"/>
        </w:tabs>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245847"/>
    <w:multiLevelType w:val="hybridMultilevel"/>
    <w:tmpl w:val="E8CA0DEC"/>
    <w:lvl w:ilvl="0" w:tplc="298C589E">
      <w:start w:val="1"/>
      <w:numFmt w:val="bullet"/>
      <w:lvlText w:val=""/>
      <w:lvlJc w:val="left"/>
      <w:pPr>
        <w:tabs>
          <w:tab w:val="num" w:pos="57"/>
        </w:tabs>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72DFA"/>
    <w:multiLevelType w:val="hybridMultilevel"/>
    <w:tmpl w:val="251CF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5B2E"/>
    <w:multiLevelType w:val="hybridMultilevel"/>
    <w:tmpl w:val="951CEBA0"/>
    <w:lvl w:ilvl="0" w:tplc="298C589E">
      <w:start w:val="1"/>
      <w:numFmt w:val="bullet"/>
      <w:lvlText w:val=""/>
      <w:lvlJc w:val="left"/>
      <w:pPr>
        <w:tabs>
          <w:tab w:val="num" w:pos="57"/>
        </w:tabs>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18365F"/>
    <w:multiLevelType w:val="hybridMultilevel"/>
    <w:tmpl w:val="1B84192E"/>
    <w:lvl w:ilvl="0" w:tplc="298C589E">
      <w:start w:val="1"/>
      <w:numFmt w:val="bullet"/>
      <w:lvlText w:val=""/>
      <w:lvlJc w:val="left"/>
      <w:pPr>
        <w:tabs>
          <w:tab w:val="num" w:pos="57"/>
        </w:tabs>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F104F"/>
    <w:multiLevelType w:val="hybridMultilevel"/>
    <w:tmpl w:val="D75C8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4B0DD4"/>
    <w:multiLevelType w:val="hybridMultilevel"/>
    <w:tmpl w:val="440E34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140E06"/>
    <w:multiLevelType w:val="hybridMultilevel"/>
    <w:tmpl w:val="074EAAEA"/>
    <w:lvl w:ilvl="0" w:tplc="298C589E">
      <w:start w:val="1"/>
      <w:numFmt w:val="bullet"/>
      <w:lvlText w:val=""/>
      <w:lvlJc w:val="left"/>
      <w:pPr>
        <w:tabs>
          <w:tab w:val="num" w:pos="57"/>
        </w:tabs>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35589"/>
    <w:multiLevelType w:val="hybridMultilevel"/>
    <w:tmpl w:val="841CA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9A36E8"/>
    <w:multiLevelType w:val="hybridMultilevel"/>
    <w:tmpl w:val="48A695D8"/>
    <w:lvl w:ilvl="0" w:tplc="298C589E">
      <w:start w:val="1"/>
      <w:numFmt w:val="bullet"/>
      <w:lvlText w:val=""/>
      <w:lvlJc w:val="left"/>
      <w:pPr>
        <w:tabs>
          <w:tab w:val="num" w:pos="57"/>
        </w:tabs>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12"/>
  </w:num>
  <w:num w:numId="5">
    <w:abstractNumId w:val="3"/>
  </w:num>
  <w:num w:numId="6">
    <w:abstractNumId w:val="10"/>
  </w:num>
  <w:num w:numId="7">
    <w:abstractNumId w:val="4"/>
  </w:num>
  <w:num w:numId="8">
    <w:abstractNumId w:val="7"/>
  </w:num>
  <w:num w:numId="9">
    <w:abstractNumId w:val="5"/>
  </w:num>
  <w:num w:numId="10">
    <w:abstractNumId w:val="8"/>
  </w:num>
  <w:num w:numId="11">
    <w:abstractNumId w:val="13"/>
  </w:num>
  <w:num w:numId="12">
    <w:abstractNumId w:val="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5F"/>
    <w:rsid w:val="00000625"/>
    <w:rsid w:val="0000414D"/>
    <w:rsid w:val="0001242D"/>
    <w:rsid w:val="00061D60"/>
    <w:rsid w:val="000E23AA"/>
    <w:rsid w:val="00101A78"/>
    <w:rsid w:val="00102260"/>
    <w:rsid w:val="001025D2"/>
    <w:rsid w:val="00114480"/>
    <w:rsid w:val="00126FCE"/>
    <w:rsid w:val="00132EC6"/>
    <w:rsid w:val="00132FEE"/>
    <w:rsid w:val="001602FB"/>
    <w:rsid w:val="001B0635"/>
    <w:rsid w:val="001D793B"/>
    <w:rsid w:val="001F51C0"/>
    <w:rsid w:val="0021517F"/>
    <w:rsid w:val="00237FC5"/>
    <w:rsid w:val="00267A72"/>
    <w:rsid w:val="002A5B8E"/>
    <w:rsid w:val="002B55DB"/>
    <w:rsid w:val="002D2D0B"/>
    <w:rsid w:val="003149C4"/>
    <w:rsid w:val="00382034"/>
    <w:rsid w:val="003A76B1"/>
    <w:rsid w:val="004021A5"/>
    <w:rsid w:val="00416876"/>
    <w:rsid w:val="0043229E"/>
    <w:rsid w:val="004850DC"/>
    <w:rsid w:val="004E06F0"/>
    <w:rsid w:val="00544F3C"/>
    <w:rsid w:val="0056566F"/>
    <w:rsid w:val="005844A5"/>
    <w:rsid w:val="00597583"/>
    <w:rsid w:val="005E26CB"/>
    <w:rsid w:val="00610A95"/>
    <w:rsid w:val="00625C9E"/>
    <w:rsid w:val="00627A3D"/>
    <w:rsid w:val="00631E0B"/>
    <w:rsid w:val="006A36B6"/>
    <w:rsid w:val="006C06E2"/>
    <w:rsid w:val="006C133A"/>
    <w:rsid w:val="006C342E"/>
    <w:rsid w:val="00735F95"/>
    <w:rsid w:val="0075294D"/>
    <w:rsid w:val="00782E93"/>
    <w:rsid w:val="007E35A4"/>
    <w:rsid w:val="00823317"/>
    <w:rsid w:val="00851F22"/>
    <w:rsid w:val="00873189"/>
    <w:rsid w:val="008B0BF3"/>
    <w:rsid w:val="008B0D17"/>
    <w:rsid w:val="008E4D0D"/>
    <w:rsid w:val="008E6D45"/>
    <w:rsid w:val="008E7550"/>
    <w:rsid w:val="00941061"/>
    <w:rsid w:val="00945DCA"/>
    <w:rsid w:val="009666A4"/>
    <w:rsid w:val="00974CB1"/>
    <w:rsid w:val="009831BF"/>
    <w:rsid w:val="009974B3"/>
    <w:rsid w:val="00A01262"/>
    <w:rsid w:val="00A02284"/>
    <w:rsid w:val="00A14A75"/>
    <w:rsid w:val="00A21399"/>
    <w:rsid w:val="00A23492"/>
    <w:rsid w:val="00A45C4B"/>
    <w:rsid w:val="00A5385F"/>
    <w:rsid w:val="00A677E3"/>
    <w:rsid w:val="00A7499C"/>
    <w:rsid w:val="00A75198"/>
    <w:rsid w:val="00A9125E"/>
    <w:rsid w:val="00AC0D14"/>
    <w:rsid w:val="00B27C35"/>
    <w:rsid w:val="00B7148C"/>
    <w:rsid w:val="00B95CAD"/>
    <w:rsid w:val="00BA3A67"/>
    <w:rsid w:val="00BA7B92"/>
    <w:rsid w:val="00BB54F9"/>
    <w:rsid w:val="00C12452"/>
    <w:rsid w:val="00C12C14"/>
    <w:rsid w:val="00C31C80"/>
    <w:rsid w:val="00C34574"/>
    <w:rsid w:val="00C541C6"/>
    <w:rsid w:val="00C93401"/>
    <w:rsid w:val="00CD63EB"/>
    <w:rsid w:val="00CF04B8"/>
    <w:rsid w:val="00CF2681"/>
    <w:rsid w:val="00D01898"/>
    <w:rsid w:val="00D149CC"/>
    <w:rsid w:val="00D817B7"/>
    <w:rsid w:val="00D84201"/>
    <w:rsid w:val="00DA38CB"/>
    <w:rsid w:val="00DA7FDC"/>
    <w:rsid w:val="00DF1F47"/>
    <w:rsid w:val="00DF5887"/>
    <w:rsid w:val="00DF6CA3"/>
    <w:rsid w:val="00ED134A"/>
    <w:rsid w:val="00F55156"/>
    <w:rsid w:val="00F60C9C"/>
    <w:rsid w:val="00FB475B"/>
    <w:rsid w:val="00FD6B8C"/>
    <w:rsid w:val="00FE4F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9D97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C133A"/>
    <w:rPr>
      <w:rFonts w:ascii="Arial" w:hAnsi="Arial"/>
    </w:rPr>
  </w:style>
  <w:style w:type="paragraph" w:styleId="BalloonText">
    <w:name w:val="Balloon Text"/>
    <w:basedOn w:val="Normal"/>
    <w:link w:val="BalloonTextChar"/>
    <w:uiPriority w:val="99"/>
    <w:semiHidden/>
    <w:unhideWhenUsed/>
    <w:rsid w:val="005656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66F"/>
    <w:rPr>
      <w:rFonts w:ascii="Lucida Grande" w:hAnsi="Lucida Grande" w:cs="Lucida Grande"/>
      <w:sz w:val="18"/>
      <w:szCs w:val="18"/>
    </w:rPr>
  </w:style>
  <w:style w:type="character" w:customStyle="1" w:styleId="apple-converted-space">
    <w:name w:val="apple-converted-space"/>
    <w:basedOn w:val="DefaultParagraphFont"/>
    <w:rsid w:val="00DA7FDC"/>
  </w:style>
  <w:style w:type="character" w:styleId="PlaceholderText">
    <w:name w:val="Placeholder Text"/>
    <w:basedOn w:val="DefaultParagraphFont"/>
    <w:uiPriority w:val="99"/>
    <w:semiHidden/>
    <w:rsid w:val="00544F3C"/>
    <w:rPr>
      <w:color w:val="808080"/>
    </w:rPr>
  </w:style>
  <w:style w:type="paragraph" w:styleId="Footer">
    <w:name w:val="footer"/>
    <w:basedOn w:val="Normal"/>
    <w:link w:val="FooterChar"/>
    <w:uiPriority w:val="99"/>
    <w:unhideWhenUsed/>
    <w:rsid w:val="00A45C4B"/>
    <w:pPr>
      <w:tabs>
        <w:tab w:val="center" w:pos="4153"/>
        <w:tab w:val="right" w:pos="8306"/>
      </w:tabs>
    </w:pPr>
  </w:style>
  <w:style w:type="character" w:customStyle="1" w:styleId="FooterChar">
    <w:name w:val="Footer Char"/>
    <w:basedOn w:val="DefaultParagraphFont"/>
    <w:link w:val="Footer"/>
    <w:uiPriority w:val="99"/>
    <w:rsid w:val="00A45C4B"/>
  </w:style>
  <w:style w:type="character" w:styleId="PageNumber">
    <w:name w:val="page number"/>
    <w:basedOn w:val="DefaultParagraphFont"/>
    <w:uiPriority w:val="99"/>
    <w:semiHidden/>
    <w:unhideWhenUsed/>
    <w:rsid w:val="00A45C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C133A"/>
    <w:rPr>
      <w:rFonts w:ascii="Arial" w:hAnsi="Arial"/>
    </w:rPr>
  </w:style>
  <w:style w:type="paragraph" w:styleId="BalloonText">
    <w:name w:val="Balloon Text"/>
    <w:basedOn w:val="Normal"/>
    <w:link w:val="BalloonTextChar"/>
    <w:uiPriority w:val="99"/>
    <w:semiHidden/>
    <w:unhideWhenUsed/>
    <w:rsid w:val="005656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66F"/>
    <w:rPr>
      <w:rFonts w:ascii="Lucida Grande" w:hAnsi="Lucida Grande" w:cs="Lucida Grande"/>
      <w:sz w:val="18"/>
      <w:szCs w:val="18"/>
    </w:rPr>
  </w:style>
  <w:style w:type="character" w:customStyle="1" w:styleId="apple-converted-space">
    <w:name w:val="apple-converted-space"/>
    <w:basedOn w:val="DefaultParagraphFont"/>
    <w:rsid w:val="00DA7FDC"/>
  </w:style>
  <w:style w:type="character" w:styleId="PlaceholderText">
    <w:name w:val="Placeholder Text"/>
    <w:basedOn w:val="DefaultParagraphFont"/>
    <w:uiPriority w:val="99"/>
    <w:semiHidden/>
    <w:rsid w:val="00544F3C"/>
    <w:rPr>
      <w:color w:val="808080"/>
    </w:rPr>
  </w:style>
  <w:style w:type="paragraph" w:styleId="Footer">
    <w:name w:val="footer"/>
    <w:basedOn w:val="Normal"/>
    <w:link w:val="FooterChar"/>
    <w:uiPriority w:val="99"/>
    <w:unhideWhenUsed/>
    <w:rsid w:val="00A45C4B"/>
    <w:pPr>
      <w:tabs>
        <w:tab w:val="center" w:pos="4153"/>
        <w:tab w:val="right" w:pos="8306"/>
      </w:tabs>
    </w:pPr>
  </w:style>
  <w:style w:type="character" w:customStyle="1" w:styleId="FooterChar">
    <w:name w:val="Footer Char"/>
    <w:basedOn w:val="DefaultParagraphFont"/>
    <w:link w:val="Footer"/>
    <w:uiPriority w:val="99"/>
    <w:rsid w:val="00A45C4B"/>
  </w:style>
  <w:style w:type="character" w:styleId="PageNumber">
    <w:name w:val="page number"/>
    <w:basedOn w:val="DefaultParagraphFont"/>
    <w:uiPriority w:val="99"/>
    <w:semiHidden/>
    <w:unhideWhenUsed/>
    <w:rsid w:val="00A45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5339">
      <w:bodyDiv w:val="1"/>
      <w:marLeft w:val="0"/>
      <w:marRight w:val="0"/>
      <w:marTop w:val="0"/>
      <w:marBottom w:val="0"/>
      <w:divBdr>
        <w:top w:val="none" w:sz="0" w:space="0" w:color="auto"/>
        <w:left w:val="none" w:sz="0" w:space="0" w:color="auto"/>
        <w:bottom w:val="none" w:sz="0" w:space="0" w:color="auto"/>
        <w:right w:val="none" w:sz="0" w:space="0" w:color="auto"/>
      </w:divBdr>
    </w:div>
    <w:div w:id="387806585">
      <w:bodyDiv w:val="1"/>
      <w:marLeft w:val="0"/>
      <w:marRight w:val="0"/>
      <w:marTop w:val="0"/>
      <w:marBottom w:val="0"/>
      <w:divBdr>
        <w:top w:val="none" w:sz="0" w:space="0" w:color="auto"/>
        <w:left w:val="none" w:sz="0" w:space="0" w:color="auto"/>
        <w:bottom w:val="none" w:sz="0" w:space="0" w:color="auto"/>
        <w:right w:val="none" w:sz="0" w:space="0" w:color="auto"/>
      </w:divBdr>
    </w:div>
    <w:div w:id="818576364">
      <w:bodyDiv w:val="1"/>
      <w:marLeft w:val="0"/>
      <w:marRight w:val="0"/>
      <w:marTop w:val="0"/>
      <w:marBottom w:val="0"/>
      <w:divBdr>
        <w:top w:val="none" w:sz="0" w:space="0" w:color="auto"/>
        <w:left w:val="none" w:sz="0" w:space="0" w:color="auto"/>
        <w:bottom w:val="none" w:sz="0" w:space="0" w:color="auto"/>
        <w:right w:val="none" w:sz="0" w:space="0" w:color="auto"/>
      </w:divBdr>
    </w:div>
    <w:div w:id="836846976">
      <w:bodyDiv w:val="1"/>
      <w:marLeft w:val="0"/>
      <w:marRight w:val="0"/>
      <w:marTop w:val="0"/>
      <w:marBottom w:val="0"/>
      <w:divBdr>
        <w:top w:val="none" w:sz="0" w:space="0" w:color="auto"/>
        <w:left w:val="none" w:sz="0" w:space="0" w:color="auto"/>
        <w:bottom w:val="none" w:sz="0" w:space="0" w:color="auto"/>
        <w:right w:val="none" w:sz="0" w:space="0" w:color="auto"/>
      </w:divBdr>
    </w:div>
    <w:div w:id="956176747">
      <w:bodyDiv w:val="1"/>
      <w:marLeft w:val="0"/>
      <w:marRight w:val="0"/>
      <w:marTop w:val="0"/>
      <w:marBottom w:val="0"/>
      <w:divBdr>
        <w:top w:val="none" w:sz="0" w:space="0" w:color="auto"/>
        <w:left w:val="none" w:sz="0" w:space="0" w:color="auto"/>
        <w:bottom w:val="none" w:sz="0" w:space="0" w:color="auto"/>
        <w:right w:val="none" w:sz="0" w:space="0" w:color="auto"/>
      </w:divBdr>
    </w:div>
    <w:div w:id="1053431453">
      <w:bodyDiv w:val="1"/>
      <w:marLeft w:val="0"/>
      <w:marRight w:val="0"/>
      <w:marTop w:val="0"/>
      <w:marBottom w:val="0"/>
      <w:divBdr>
        <w:top w:val="none" w:sz="0" w:space="0" w:color="auto"/>
        <w:left w:val="none" w:sz="0" w:space="0" w:color="auto"/>
        <w:bottom w:val="none" w:sz="0" w:space="0" w:color="auto"/>
        <w:right w:val="none" w:sz="0" w:space="0" w:color="auto"/>
      </w:divBdr>
    </w:div>
    <w:div w:id="1059666625">
      <w:bodyDiv w:val="1"/>
      <w:marLeft w:val="0"/>
      <w:marRight w:val="0"/>
      <w:marTop w:val="0"/>
      <w:marBottom w:val="0"/>
      <w:divBdr>
        <w:top w:val="none" w:sz="0" w:space="0" w:color="auto"/>
        <w:left w:val="none" w:sz="0" w:space="0" w:color="auto"/>
        <w:bottom w:val="none" w:sz="0" w:space="0" w:color="auto"/>
        <w:right w:val="none" w:sz="0" w:space="0" w:color="auto"/>
      </w:divBdr>
    </w:div>
    <w:div w:id="1217475400">
      <w:bodyDiv w:val="1"/>
      <w:marLeft w:val="0"/>
      <w:marRight w:val="0"/>
      <w:marTop w:val="0"/>
      <w:marBottom w:val="0"/>
      <w:divBdr>
        <w:top w:val="none" w:sz="0" w:space="0" w:color="auto"/>
        <w:left w:val="none" w:sz="0" w:space="0" w:color="auto"/>
        <w:bottom w:val="none" w:sz="0" w:space="0" w:color="auto"/>
        <w:right w:val="none" w:sz="0" w:space="0" w:color="auto"/>
      </w:divBdr>
    </w:div>
    <w:div w:id="1271819747">
      <w:bodyDiv w:val="1"/>
      <w:marLeft w:val="0"/>
      <w:marRight w:val="0"/>
      <w:marTop w:val="0"/>
      <w:marBottom w:val="0"/>
      <w:divBdr>
        <w:top w:val="none" w:sz="0" w:space="0" w:color="auto"/>
        <w:left w:val="none" w:sz="0" w:space="0" w:color="auto"/>
        <w:bottom w:val="none" w:sz="0" w:space="0" w:color="auto"/>
        <w:right w:val="none" w:sz="0" w:space="0" w:color="auto"/>
      </w:divBdr>
    </w:div>
    <w:div w:id="1344240410">
      <w:bodyDiv w:val="1"/>
      <w:marLeft w:val="0"/>
      <w:marRight w:val="0"/>
      <w:marTop w:val="0"/>
      <w:marBottom w:val="0"/>
      <w:divBdr>
        <w:top w:val="none" w:sz="0" w:space="0" w:color="auto"/>
        <w:left w:val="none" w:sz="0" w:space="0" w:color="auto"/>
        <w:bottom w:val="none" w:sz="0" w:space="0" w:color="auto"/>
        <w:right w:val="none" w:sz="0" w:space="0" w:color="auto"/>
      </w:divBdr>
    </w:div>
    <w:div w:id="1345933756">
      <w:bodyDiv w:val="1"/>
      <w:marLeft w:val="0"/>
      <w:marRight w:val="0"/>
      <w:marTop w:val="0"/>
      <w:marBottom w:val="0"/>
      <w:divBdr>
        <w:top w:val="none" w:sz="0" w:space="0" w:color="auto"/>
        <w:left w:val="none" w:sz="0" w:space="0" w:color="auto"/>
        <w:bottom w:val="none" w:sz="0" w:space="0" w:color="auto"/>
        <w:right w:val="none" w:sz="0" w:space="0" w:color="auto"/>
      </w:divBdr>
    </w:div>
    <w:div w:id="1429428427">
      <w:bodyDiv w:val="1"/>
      <w:marLeft w:val="0"/>
      <w:marRight w:val="0"/>
      <w:marTop w:val="0"/>
      <w:marBottom w:val="0"/>
      <w:divBdr>
        <w:top w:val="none" w:sz="0" w:space="0" w:color="auto"/>
        <w:left w:val="none" w:sz="0" w:space="0" w:color="auto"/>
        <w:bottom w:val="none" w:sz="0" w:space="0" w:color="auto"/>
        <w:right w:val="none" w:sz="0" w:space="0" w:color="auto"/>
      </w:divBdr>
    </w:div>
    <w:div w:id="1488982379">
      <w:bodyDiv w:val="1"/>
      <w:marLeft w:val="0"/>
      <w:marRight w:val="0"/>
      <w:marTop w:val="0"/>
      <w:marBottom w:val="0"/>
      <w:divBdr>
        <w:top w:val="none" w:sz="0" w:space="0" w:color="auto"/>
        <w:left w:val="none" w:sz="0" w:space="0" w:color="auto"/>
        <w:bottom w:val="none" w:sz="0" w:space="0" w:color="auto"/>
        <w:right w:val="none" w:sz="0" w:space="0" w:color="auto"/>
      </w:divBdr>
    </w:div>
    <w:div w:id="1852061513">
      <w:bodyDiv w:val="1"/>
      <w:marLeft w:val="0"/>
      <w:marRight w:val="0"/>
      <w:marTop w:val="0"/>
      <w:marBottom w:val="0"/>
      <w:divBdr>
        <w:top w:val="none" w:sz="0" w:space="0" w:color="auto"/>
        <w:left w:val="none" w:sz="0" w:space="0" w:color="auto"/>
        <w:bottom w:val="none" w:sz="0" w:space="0" w:color="auto"/>
        <w:right w:val="none" w:sz="0" w:space="0" w:color="auto"/>
      </w:divBdr>
    </w:div>
    <w:div w:id="2027948942">
      <w:bodyDiv w:val="1"/>
      <w:marLeft w:val="0"/>
      <w:marRight w:val="0"/>
      <w:marTop w:val="0"/>
      <w:marBottom w:val="0"/>
      <w:divBdr>
        <w:top w:val="none" w:sz="0" w:space="0" w:color="auto"/>
        <w:left w:val="none" w:sz="0" w:space="0" w:color="auto"/>
        <w:bottom w:val="none" w:sz="0" w:space="0" w:color="auto"/>
        <w:right w:val="none" w:sz="0" w:space="0" w:color="auto"/>
      </w:divBdr>
    </w:div>
    <w:div w:id="2077900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gif"/><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188C-80FA-BE4C-9512-7BC1A7C8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10</Pages>
  <Words>1875</Words>
  <Characters>10375</Characters>
  <Application>Microsoft Macintosh Word</Application>
  <DocSecurity>0</DocSecurity>
  <Lines>546</Lines>
  <Paragraphs>291</Paragraphs>
  <ScaleCrop>false</ScaleCrop>
  <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Eefje Oosterhaven</dc:creator>
  <cp:keywords/>
  <dc:description/>
  <cp:lastModifiedBy>Eefje Oosterhaven</cp:lastModifiedBy>
  <cp:revision>31</cp:revision>
  <dcterms:created xsi:type="dcterms:W3CDTF">2015-12-20T09:28:00Z</dcterms:created>
  <dcterms:modified xsi:type="dcterms:W3CDTF">2016-01-14T21:18:00Z</dcterms:modified>
</cp:coreProperties>
</file>