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71258641"/>
        <w:docPartObj>
          <w:docPartGallery w:val="Cover Pages"/>
          <w:docPartUnique/>
        </w:docPartObj>
      </w:sdtPr>
      <w:sdtEndPr/>
      <w:sdtContent>
        <w:p w:rsidR="00FE0639" w:rsidRDefault="00FE0639">
          <w:r>
            <w:rPr>
              <w:noProof/>
              <w:lang w:eastAsia="nl-NL"/>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0" b="254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jc w:val="center"/>
                                  <w:tblBorders>
                                    <w:insideV w:val="single" w:sz="12" w:space="0" w:color="D55816" w:themeColor="accent2"/>
                                  </w:tblBorders>
                                  <w:tblCellMar>
                                    <w:top w:w="1296" w:type="dxa"/>
                                    <w:left w:w="360" w:type="dxa"/>
                                    <w:bottom w:w="1296" w:type="dxa"/>
                                    <w:right w:w="360" w:type="dxa"/>
                                  </w:tblCellMar>
                                  <w:tblLook w:val="04A0" w:firstRow="1" w:lastRow="0" w:firstColumn="1" w:lastColumn="0" w:noHBand="0" w:noVBand="1"/>
                                </w:tblPr>
                                <w:tblGrid>
                                  <w:gridCol w:w="5741"/>
                                  <w:gridCol w:w="5437"/>
                                </w:tblGrid>
                                <w:tr w:rsidR="00FE0639" w:rsidTr="0086554B">
                                  <w:trPr>
                                    <w:trHeight w:val="8182"/>
                                    <w:jc w:val="center"/>
                                  </w:trPr>
                                  <w:tc>
                                    <w:tcPr>
                                      <w:tcW w:w="2568" w:type="pct"/>
                                      <w:vAlign w:val="center"/>
                                    </w:tcPr>
                                    <w:p w:rsidR="00FE0639" w:rsidRDefault="00FE0639">
                                      <w:pPr>
                                        <w:jc w:val="right"/>
                                        <w:rPr>
                                          <w:noProof/>
                                          <w:lang w:eastAsia="nl-NL"/>
                                        </w:rPr>
                                      </w:pPr>
                                    </w:p>
                                    <w:p w:rsidR="00FE0639" w:rsidRDefault="00FE0639">
                                      <w:pPr>
                                        <w:jc w:val="right"/>
                                      </w:pP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FE0639" w:rsidRDefault="00FE0639">
                                          <w:pPr>
                                            <w:pStyle w:val="Geenafstand"/>
                                            <w:spacing w:line="312" w:lineRule="auto"/>
                                            <w:jc w:val="right"/>
                                            <w:rPr>
                                              <w:caps/>
                                              <w:color w:val="191919" w:themeColor="text1" w:themeTint="E6"/>
                                              <w:sz w:val="72"/>
                                              <w:szCs w:val="72"/>
                                            </w:rPr>
                                          </w:pPr>
                                          <w:r>
                                            <w:rPr>
                                              <w:caps/>
                                              <w:color w:val="191919" w:themeColor="text1" w:themeTint="E6"/>
                                              <w:sz w:val="72"/>
                                              <w:szCs w:val="72"/>
                                            </w:rPr>
                                            <w:t>leesverslag ‘de kraai’</w:t>
                                          </w:r>
                                        </w:p>
                                      </w:sdtContent>
                                    </w:sdt>
                                    <w:sdt>
                                      <w:sdtPr>
                                        <w:rPr>
                                          <w:rFonts w:eastAsiaTheme="minorHAnsi"/>
                                          <w:color w:val="D55816" w:themeColor="accent2"/>
                                          <w:sz w:val="28"/>
                                          <w:szCs w:val="28"/>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FE0639" w:rsidRDefault="0086554B" w:rsidP="0086554B">
                                          <w:pPr>
                                            <w:jc w:val="right"/>
                                            <w:rPr>
                                              <w:sz w:val="24"/>
                                              <w:szCs w:val="24"/>
                                            </w:rPr>
                                          </w:pPr>
                                          <w:r>
                                            <w:rPr>
                                              <w:color w:val="D55816" w:themeColor="accent2"/>
                                              <w:sz w:val="28"/>
                                              <w:szCs w:val="28"/>
                                            </w:rPr>
                                            <w:t>Twijfelachtige dingen, geloofwaardiger dan de waarheid.</w:t>
                                          </w:r>
                                        </w:p>
                                      </w:sdtContent>
                                    </w:sdt>
                                  </w:tc>
                                  <w:tc>
                                    <w:tcPr>
                                      <w:tcW w:w="2432" w:type="pct"/>
                                      <w:vAlign w:val="center"/>
                                    </w:tcPr>
                                    <w:p w:rsidR="00FE0639" w:rsidRDefault="0086554B" w:rsidP="0086554B">
                                      <w:pPr>
                                        <w:pStyle w:val="Geenafstand"/>
                                        <w:rPr>
                                          <w:caps/>
                                          <w:color w:val="D55816" w:themeColor="accent2"/>
                                          <w:sz w:val="26"/>
                                          <w:szCs w:val="26"/>
                                        </w:rPr>
                                      </w:pPr>
                                      <w:r>
                                        <w:rPr>
                                          <w:noProof/>
                                          <w:lang w:eastAsia="nl-NL"/>
                                        </w:rPr>
                                        <w:drawing>
                                          <wp:inline distT="0" distB="0" distL="0" distR="0" wp14:anchorId="17DF33AC" wp14:editId="68CDFF29">
                                            <wp:extent cx="2238375" cy="34290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2.jpg"/>
                                                    <pic:cNvPicPr/>
                                                  </pic:nvPicPr>
                                                  <pic:blipFill rotWithShape="1">
                                                    <a:blip r:embed="rId5">
                                                      <a:extLst>
                                                        <a:ext uri="{28A0092B-C50C-407E-A947-70E740481C1C}">
                                                          <a14:useLocalDpi xmlns:a14="http://schemas.microsoft.com/office/drawing/2010/main" val="0"/>
                                                        </a:ext>
                                                      </a:extLst>
                                                    </a:blip>
                                                    <a:srcRect l="4365" t="3846" r="2381" b="3846"/>
                                                    <a:stretch/>
                                                  </pic:blipFill>
                                                  <pic:spPr bwMode="auto">
                                                    <a:xfrm>
                                                      <a:off x="0" y="0"/>
                                                      <a:ext cx="2238375" cy="3429000"/>
                                                    </a:xfrm>
                                                    <a:prstGeom prst="rect">
                                                      <a:avLst/>
                                                    </a:prstGeom>
                                                    <a:ln>
                                                      <a:noFill/>
                                                    </a:ln>
                                                    <a:extLst>
                                                      <a:ext uri="{53640926-AAD7-44D8-BBD7-CCE9431645EC}">
                                                        <a14:shadowObscured xmlns:a14="http://schemas.microsoft.com/office/drawing/2010/main"/>
                                                      </a:ext>
                                                    </a:extLst>
                                                  </pic:spPr>
                                                </pic:pic>
                                              </a:graphicData>
                                            </a:graphic>
                                          </wp:inline>
                                        </w:drawing>
                                      </w:r>
                                    </w:p>
                                    <w:p w:rsidR="0086554B" w:rsidRPr="0086554B" w:rsidRDefault="0086554B" w:rsidP="0086554B">
                                      <w:pPr>
                                        <w:pStyle w:val="Geenafstand"/>
                                        <w:rPr>
                                          <w:caps/>
                                          <w:color w:val="D55816" w:themeColor="accent2"/>
                                          <w:sz w:val="26"/>
                                          <w:szCs w:val="26"/>
                                        </w:rPr>
                                      </w:pPr>
                                    </w:p>
                                    <w:p w:rsidR="00FE0639" w:rsidRDefault="00FA1EAD" w:rsidP="00FE0639">
                                      <w:pPr>
                                        <w:pStyle w:val="Geenafstand"/>
                                      </w:pPr>
                                      <w:r>
                                        <w:rPr>
                                          <w:color w:val="D55816" w:themeColor="accent2"/>
                                          <w:sz w:val="26"/>
                                          <w:szCs w:val="26"/>
                                        </w:rPr>
                                        <w:t>Door</w:t>
                                      </w:r>
                                    </w:p>
                                  </w:tc>
                                </w:tr>
                                <w:tr w:rsidR="0086554B" w:rsidTr="0086554B">
                                  <w:trPr>
                                    <w:gridAfter w:val="1"/>
                                    <w:wAfter w:w="2432" w:type="pct"/>
                                    <w:jc w:val="center"/>
                                  </w:trPr>
                                  <w:tc>
                                    <w:tcPr>
                                      <w:tcW w:w="2568" w:type="pct"/>
                                      <w:vAlign w:val="center"/>
                                    </w:tcPr>
                                    <w:p w:rsidR="0086554B" w:rsidRDefault="0086554B" w:rsidP="0086554B">
                                      <w:pPr>
                                        <w:rPr>
                                          <w:noProof/>
                                          <w:lang w:eastAsia="nl-NL"/>
                                        </w:rPr>
                                      </w:pPr>
                                    </w:p>
                                  </w:tc>
                                </w:tr>
                              </w:tbl>
                              <w:p w:rsidR="00FE0639" w:rsidRDefault="00FE0639"/>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tbl>
                          <w:tblPr>
                            <w:tblW w:w="4993" w:type="pct"/>
                            <w:jc w:val="center"/>
                            <w:tblBorders>
                              <w:insideV w:val="single" w:sz="12" w:space="0" w:color="D55816" w:themeColor="accent2"/>
                            </w:tblBorders>
                            <w:tblCellMar>
                              <w:top w:w="1296" w:type="dxa"/>
                              <w:left w:w="360" w:type="dxa"/>
                              <w:bottom w:w="1296" w:type="dxa"/>
                              <w:right w:w="360" w:type="dxa"/>
                            </w:tblCellMar>
                            <w:tblLook w:val="04A0" w:firstRow="1" w:lastRow="0" w:firstColumn="1" w:lastColumn="0" w:noHBand="0" w:noVBand="1"/>
                          </w:tblPr>
                          <w:tblGrid>
                            <w:gridCol w:w="5741"/>
                            <w:gridCol w:w="5437"/>
                          </w:tblGrid>
                          <w:tr w:rsidR="00FE0639" w:rsidTr="0086554B">
                            <w:trPr>
                              <w:trHeight w:val="8182"/>
                              <w:jc w:val="center"/>
                            </w:trPr>
                            <w:tc>
                              <w:tcPr>
                                <w:tcW w:w="2568" w:type="pct"/>
                                <w:vAlign w:val="center"/>
                              </w:tcPr>
                              <w:p w:rsidR="00FE0639" w:rsidRDefault="00FE0639">
                                <w:pPr>
                                  <w:jc w:val="right"/>
                                  <w:rPr>
                                    <w:noProof/>
                                    <w:lang w:eastAsia="nl-NL"/>
                                  </w:rPr>
                                </w:pPr>
                              </w:p>
                              <w:p w:rsidR="00FE0639" w:rsidRDefault="00FE0639">
                                <w:pPr>
                                  <w:jc w:val="right"/>
                                </w:pP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FE0639" w:rsidRDefault="00FE0639">
                                    <w:pPr>
                                      <w:pStyle w:val="Geenafstand"/>
                                      <w:spacing w:line="312" w:lineRule="auto"/>
                                      <w:jc w:val="right"/>
                                      <w:rPr>
                                        <w:caps/>
                                        <w:color w:val="191919" w:themeColor="text1" w:themeTint="E6"/>
                                        <w:sz w:val="72"/>
                                        <w:szCs w:val="72"/>
                                      </w:rPr>
                                    </w:pPr>
                                    <w:r>
                                      <w:rPr>
                                        <w:caps/>
                                        <w:color w:val="191919" w:themeColor="text1" w:themeTint="E6"/>
                                        <w:sz w:val="72"/>
                                        <w:szCs w:val="72"/>
                                      </w:rPr>
                                      <w:t>leesverslag ‘de kraai’</w:t>
                                    </w:r>
                                  </w:p>
                                </w:sdtContent>
                              </w:sdt>
                              <w:sdt>
                                <w:sdtPr>
                                  <w:rPr>
                                    <w:rFonts w:eastAsiaTheme="minorHAnsi"/>
                                    <w:color w:val="D55816" w:themeColor="accent2"/>
                                    <w:sz w:val="28"/>
                                    <w:szCs w:val="28"/>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FE0639" w:rsidRDefault="0086554B" w:rsidP="0086554B">
                                    <w:pPr>
                                      <w:jc w:val="right"/>
                                      <w:rPr>
                                        <w:sz w:val="24"/>
                                        <w:szCs w:val="24"/>
                                      </w:rPr>
                                    </w:pPr>
                                    <w:r>
                                      <w:rPr>
                                        <w:color w:val="D55816" w:themeColor="accent2"/>
                                        <w:sz w:val="28"/>
                                        <w:szCs w:val="28"/>
                                      </w:rPr>
                                      <w:t>Twijfelachtige dingen, geloofwaardiger dan de waarheid.</w:t>
                                    </w:r>
                                  </w:p>
                                </w:sdtContent>
                              </w:sdt>
                            </w:tc>
                            <w:tc>
                              <w:tcPr>
                                <w:tcW w:w="2432" w:type="pct"/>
                                <w:vAlign w:val="center"/>
                              </w:tcPr>
                              <w:p w:rsidR="00FE0639" w:rsidRDefault="0086554B" w:rsidP="0086554B">
                                <w:pPr>
                                  <w:pStyle w:val="Geenafstand"/>
                                  <w:rPr>
                                    <w:caps/>
                                    <w:color w:val="D55816" w:themeColor="accent2"/>
                                    <w:sz w:val="26"/>
                                    <w:szCs w:val="26"/>
                                  </w:rPr>
                                </w:pPr>
                                <w:r>
                                  <w:rPr>
                                    <w:noProof/>
                                    <w:lang w:eastAsia="nl-NL"/>
                                  </w:rPr>
                                  <w:drawing>
                                    <wp:inline distT="0" distB="0" distL="0" distR="0" wp14:anchorId="17DF33AC" wp14:editId="68CDFF29">
                                      <wp:extent cx="2238375" cy="34290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2.jpg"/>
                                              <pic:cNvPicPr/>
                                            </pic:nvPicPr>
                                            <pic:blipFill rotWithShape="1">
                                              <a:blip r:embed="rId5">
                                                <a:extLst>
                                                  <a:ext uri="{28A0092B-C50C-407E-A947-70E740481C1C}">
                                                    <a14:useLocalDpi xmlns:a14="http://schemas.microsoft.com/office/drawing/2010/main" val="0"/>
                                                  </a:ext>
                                                </a:extLst>
                                              </a:blip>
                                              <a:srcRect l="4365" t="3846" r="2381" b="3846"/>
                                              <a:stretch/>
                                            </pic:blipFill>
                                            <pic:spPr bwMode="auto">
                                              <a:xfrm>
                                                <a:off x="0" y="0"/>
                                                <a:ext cx="2238375" cy="3429000"/>
                                              </a:xfrm>
                                              <a:prstGeom prst="rect">
                                                <a:avLst/>
                                              </a:prstGeom>
                                              <a:ln>
                                                <a:noFill/>
                                              </a:ln>
                                              <a:extLst>
                                                <a:ext uri="{53640926-AAD7-44D8-BBD7-CCE9431645EC}">
                                                  <a14:shadowObscured xmlns:a14="http://schemas.microsoft.com/office/drawing/2010/main"/>
                                                </a:ext>
                                              </a:extLst>
                                            </pic:spPr>
                                          </pic:pic>
                                        </a:graphicData>
                                      </a:graphic>
                                    </wp:inline>
                                  </w:drawing>
                                </w:r>
                              </w:p>
                              <w:p w:rsidR="0086554B" w:rsidRPr="0086554B" w:rsidRDefault="0086554B" w:rsidP="0086554B">
                                <w:pPr>
                                  <w:pStyle w:val="Geenafstand"/>
                                  <w:rPr>
                                    <w:caps/>
                                    <w:color w:val="D55816" w:themeColor="accent2"/>
                                    <w:sz w:val="26"/>
                                    <w:szCs w:val="26"/>
                                  </w:rPr>
                                </w:pPr>
                              </w:p>
                              <w:p w:rsidR="00FE0639" w:rsidRDefault="00FA1EAD" w:rsidP="00FE0639">
                                <w:pPr>
                                  <w:pStyle w:val="Geenafstand"/>
                                </w:pPr>
                                <w:r>
                                  <w:rPr>
                                    <w:color w:val="D55816" w:themeColor="accent2"/>
                                    <w:sz w:val="26"/>
                                    <w:szCs w:val="26"/>
                                  </w:rPr>
                                  <w:t>Door</w:t>
                                </w:r>
                              </w:p>
                            </w:tc>
                          </w:tr>
                          <w:tr w:rsidR="0086554B" w:rsidTr="0086554B">
                            <w:trPr>
                              <w:gridAfter w:val="1"/>
                              <w:wAfter w:w="2432" w:type="pct"/>
                              <w:jc w:val="center"/>
                            </w:trPr>
                            <w:tc>
                              <w:tcPr>
                                <w:tcW w:w="2568" w:type="pct"/>
                                <w:vAlign w:val="center"/>
                              </w:tcPr>
                              <w:p w:rsidR="0086554B" w:rsidRDefault="0086554B" w:rsidP="0086554B">
                                <w:pPr>
                                  <w:rPr>
                                    <w:noProof/>
                                    <w:lang w:eastAsia="nl-NL"/>
                                  </w:rPr>
                                </w:pPr>
                              </w:p>
                            </w:tc>
                          </w:tr>
                        </w:tbl>
                        <w:p w:rsidR="00FE0639" w:rsidRDefault="00FE0639"/>
                      </w:txbxContent>
                    </v:textbox>
                    <w10:wrap anchorx="page" anchory="page"/>
                  </v:shape>
                </w:pict>
              </mc:Fallback>
            </mc:AlternateContent>
          </w:r>
          <w:r>
            <w:br w:type="page"/>
          </w:r>
        </w:p>
      </w:sdtContent>
    </w:sdt>
    <w:p w:rsidR="00E25DE6" w:rsidRDefault="00E25DE6" w:rsidP="00E25DE6">
      <w:pPr>
        <w:pStyle w:val="Titel"/>
      </w:pPr>
      <w:r>
        <w:lastRenderedPageBreak/>
        <w:t>Zakelijke gegevens</w:t>
      </w:r>
    </w:p>
    <w:p w:rsidR="00E25DE6" w:rsidRPr="000824DD" w:rsidRDefault="00A07D66" w:rsidP="00E25DE6">
      <w:pPr>
        <w:pStyle w:val="Kop2"/>
        <w:rPr>
          <w:sz w:val="32"/>
          <w:szCs w:val="32"/>
        </w:rPr>
      </w:pPr>
      <w:r w:rsidRPr="000824DD">
        <w:rPr>
          <w:sz w:val="32"/>
          <w:szCs w:val="32"/>
        </w:rPr>
        <w:t>Oorspronkelijke titel</w:t>
      </w:r>
      <w:r w:rsidR="00E25DE6" w:rsidRPr="000824DD">
        <w:rPr>
          <w:sz w:val="32"/>
          <w:szCs w:val="32"/>
        </w:rPr>
        <w:t>: De kraai</w:t>
      </w:r>
    </w:p>
    <w:p w:rsidR="00A07D66" w:rsidRPr="000824DD" w:rsidRDefault="00A07D66" w:rsidP="00E25DE6">
      <w:pPr>
        <w:pStyle w:val="Kop2"/>
        <w:rPr>
          <w:sz w:val="32"/>
          <w:szCs w:val="32"/>
        </w:rPr>
      </w:pPr>
      <w:r w:rsidRPr="000824DD">
        <w:rPr>
          <w:sz w:val="32"/>
          <w:szCs w:val="32"/>
        </w:rPr>
        <w:t>Schrijver</w:t>
      </w:r>
      <w:r w:rsidR="00E25DE6" w:rsidRPr="000824DD">
        <w:rPr>
          <w:sz w:val="32"/>
          <w:szCs w:val="32"/>
        </w:rPr>
        <w:t xml:space="preserve">: </w:t>
      </w:r>
      <w:proofErr w:type="spellStart"/>
      <w:r w:rsidR="00E25DE6" w:rsidRPr="000824DD">
        <w:rPr>
          <w:sz w:val="32"/>
          <w:szCs w:val="32"/>
        </w:rPr>
        <w:t>Hossein</w:t>
      </w:r>
      <w:proofErr w:type="spellEnd"/>
      <w:r w:rsidR="00E25DE6" w:rsidRPr="000824DD">
        <w:rPr>
          <w:sz w:val="32"/>
          <w:szCs w:val="32"/>
        </w:rPr>
        <w:t xml:space="preserve"> </w:t>
      </w:r>
      <w:proofErr w:type="spellStart"/>
      <w:r w:rsidR="00E25DE6" w:rsidRPr="000824DD">
        <w:rPr>
          <w:sz w:val="32"/>
          <w:szCs w:val="32"/>
        </w:rPr>
        <w:t>Sadjadi</w:t>
      </w:r>
      <w:proofErr w:type="spellEnd"/>
      <w:r w:rsidR="00E25DE6" w:rsidRPr="000824DD">
        <w:rPr>
          <w:sz w:val="32"/>
          <w:szCs w:val="32"/>
        </w:rPr>
        <w:t xml:space="preserve"> </w:t>
      </w:r>
      <w:proofErr w:type="spellStart"/>
      <w:r w:rsidR="00E25DE6" w:rsidRPr="000824DD">
        <w:rPr>
          <w:sz w:val="32"/>
          <w:szCs w:val="32"/>
        </w:rPr>
        <w:t>Ghaemmaghami</w:t>
      </w:r>
      <w:proofErr w:type="spellEnd"/>
      <w:r w:rsidR="00E25DE6" w:rsidRPr="000824DD">
        <w:rPr>
          <w:sz w:val="32"/>
          <w:szCs w:val="32"/>
        </w:rPr>
        <w:t xml:space="preserve"> </w:t>
      </w:r>
      <w:proofErr w:type="spellStart"/>
      <w:r w:rsidR="00E25DE6" w:rsidRPr="000824DD">
        <w:rPr>
          <w:sz w:val="32"/>
          <w:szCs w:val="32"/>
        </w:rPr>
        <w:t>Farahani</w:t>
      </w:r>
      <w:proofErr w:type="spellEnd"/>
    </w:p>
    <w:p w:rsidR="00E25DE6" w:rsidRPr="000824DD" w:rsidRDefault="00E25DE6" w:rsidP="00E25DE6">
      <w:pPr>
        <w:pStyle w:val="Kop2"/>
        <w:rPr>
          <w:sz w:val="32"/>
          <w:szCs w:val="32"/>
        </w:rPr>
      </w:pPr>
      <w:r w:rsidRPr="000824DD">
        <w:rPr>
          <w:sz w:val="32"/>
          <w:szCs w:val="32"/>
        </w:rPr>
        <w:t>Onder pseudoniem Kader Abdolah</w:t>
      </w:r>
    </w:p>
    <w:p w:rsidR="00A07D66" w:rsidRPr="000824DD" w:rsidRDefault="00E25DE6" w:rsidP="00E25DE6">
      <w:pPr>
        <w:pStyle w:val="Kop2"/>
        <w:rPr>
          <w:sz w:val="32"/>
          <w:szCs w:val="32"/>
        </w:rPr>
      </w:pPr>
      <w:r w:rsidRPr="000824DD">
        <w:rPr>
          <w:sz w:val="32"/>
          <w:szCs w:val="32"/>
        </w:rPr>
        <w:t xml:space="preserve">Uitgeverij: </w:t>
      </w:r>
      <w:r w:rsidR="00A07D66" w:rsidRPr="000824DD">
        <w:rPr>
          <w:sz w:val="32"/>
          <w:szCs w:val="32"/>
        </w:rPr>
        <w:t xml:space="preserve">De Geus </w:t>
      </w:r>
    </w:p>
    <w:p w:rsidR="003E347B" w:rsidRPr="000824DD" w:rsidRDefault="00A07D66" w:rsidP="00E25DE6">
      <w:pPr>
        <w:pStyle w:val="Kop2"/>
        <w:rPr>
          <w:sz w:val="32"/>
          <w:szCs w:val="32"/>
        </w:rPr>
      </w:pPr>
      <w:r w:rsidRPr="000824DD">
        <w:rPr>
          <w:sz w:val="32"/>
          <w:szCs w:val="32"/>
        </w:rPr>
        <w:t xml:space="preserve">namens </w:t>
      </w:r>
      <w:r w:rsidR="00E25DE6" w:rsidRPr="000824DD">
        <w:rPr>
          <w:sz w:val="32"/>
          <w:szCs w:val="32"/>
        </w:rPr>
        <w:t xml:space="preserve">Stichting </w:t>
      </w:r>
      <w:r w:rsidR="003E347B" w:rsidRPr="000824DD">
        <w:rPr>
          <w:sz w:val="32"/>
          <w:szCs w:val="32"/>
        </w:rPr>
        <w:t>Collectieve Propaganda van het Nederlandse Boek (CPNB)</w:t>
      </w:r>
    </w:p>
    <w:p w:rsidR="00E25DE6" w:rsidRPr="000824DD" w:rsidRDefault="00A07D66" w:rsidP="00E25DE6">
      <w:pPr>
        <w:pStyle w:val="Kop2"/>
        <w:rPr>
          <w:sz w:val="32"/>
          <w:szCs w:val="32"/>
        </w:rPr>
      </w:pPr>
      <w:r w:rsidRPr="000824DD">
        <w:rPr>
          <w:sz w:val="32"/>
          <w:szCs w:val="32"/>
        </w:rPr>
        <w:t xml:space="preserve">Datum eerste druk: 11 </w:t>
      </w:r>
      <w:r w:rsidR="00E25DE6" w:rsidRPr="000824DD">
        <w:rPr>
          <w:sz w:val="32"/>
          <w:szCs w:val="32"/>
        </w:rPr>
        <w:t>maart 2011</w:t>
      </w:r>
      <w:r w:rsidR="003E347B" w:rsidRPr="000824DD">
        <w:rPr>
          <w:sz w:val="32"/>
          <w:szCs w:val="32"/>
        </w:rPr>
        <w:t>, t</w:t>
      </w:r>
      <w:r w:rsidR="00E25DE6" w:rsidRPr="000824DD">
        <w:rPr>
          <w:sz w:val="32"/>
          <w:szCs w:val="32"/>
        </w:rPr>
        <w:t>e</w:t>
      </w:r>
      <w:r w:rsidR="003E347B" w:rsidRPr="000824DD">
        <w:rPr>
          <w:sz w:val="32"/>
          <w:szCs w:val="32"/>
        </w:rPr>
        <w:t xml:space="preserve">r gelegenheid van de </w:t>
      </w:r>
      <w:proofErr w:type="spellStart"/>
      <w:r w:rsidR="003E347B" w:rsidRPr="000824DD">
        <w:rPr>
          <w:sz w:val="32"/>
          <w:szCs w:val="32"/>
        </w:rPr>
        <w:t>boekenweek</w:t>
      </w:r>
      <w:proofErr w:type="spellEnd"/>
    </w:p>
    <w:p w:rsidR="00E25DE6" w:rsidRPr="000824DD" w:rsidRDefault="00A07D66" w:rsidP="00E25DE6">
      <w:pPr>
        <w:pStyle w:val="Kop2"/>
        <w:rPr>
          <w:sz w:val="32"/>
          <w:szCs w:val="32"/>
        </w:rPr>
      </w:pPr>
      <w:r w:rsidRPr="000824DD">
        <w:rPr>
          <w:sz w:val="32"/>
          <w:szCs w:val="32"/>
        </w:rPr>
        <w:t>Oorspronkelijke taal</w:t>
      </w:r>
      <w:r w:rsidR="00E25DE6" w:rsidRPr="000824DD">
        <w:rPr>
          <w:sz w:val="32"/>
          <w:szCs w:val="32"/>
        </w:rPr>
        <w:t>: Nederlands</w:t>
      </w:r>
    </w:p>
    <w:p w:rsidR="00187107" w:rsidRDefault="00187107" w:rsidP="00A07D66">
      <w:pPr>
        <w:pStyle w:val="Titel"/>
        <w:rPr>
          <w:rFonts w:asciiTheme="minorHAnsi" w:eastAsiaTheme="minorEastAsia" w:hAnsiTheme="minorHAnsi" w:cstheme="minorBidi"/>
          <w:color w:val="auto"/>
          <w:spacing w:val="0"/>
          <w:sz w:val="20"/>
          <w:szCs w:val="20"/>
        </w:rPr>
      </w:pPr>
    </w:p>
    <w:p w:rsidR="00A07D66" w:rsidRDefault="00A07D66" w:rsidP="00A07D66">
      <w:pPr>
        <w:pStyle w:val="Titel"/>
      </w:pPr>
      <w:r>
        <w:t>Samenvatting</w:t>
      </w:r>
    </w:p>
    <w:p w:rsidR="003E347B" w:rsidRPr="000824DD" w:rsidRDefault="00F00908" w:rsidP="00F00908">
      <w:pPr>
        <w:pStyle w:val="Kop2"/>
        <w:rPr>
          <w:sz w:val="32"/>
          <w:szCs w:val="32"/>
        </w:rPr>
      </w:pPr>
      <w:r w:rsidRPr="000824DD">
        <w:rPr>
          <w:sz w:val="32"/>
          <w:szCs w:val="32"/>
        </w:rPr>
        <w:t>Refiq Foad leefde in Perzië met zijn gezin. Sinds zijn vijftiende had hij de ambitie om schrijver te worden. Hij werd in een gevaarlijke situatie gered door een vrouw, waarmee hij nu getrouwd is en een dochter mee heeft. Hij vluchtte alleen naar Nederland. De komst van zijn gezin deed hem niet goed, maar hij wist het van hem af te zetten. Hij werd makelaar in koffie, hoewel dat nooit zijn streven was. Geholpen door studies leerde hij te schrijven en kon zo zijn dromen waarmaken. Zijn winkel op de Lauriergracht verliep goed, en hij had veel vrienden die hem steund</w:t>
      </w:r>
      <w:bookmarkStart w:id="0" w:name="_GoBack"/>
      <w:bookmarkEnd w:id="0"/>
      <w:r w:rsidRPr="000824DD">
        <w:rPr>
          <w:sz w:val="32"/>
          <w:szCs w:val="32"/>
        </w:rPr>
        <w:t>en.</w:t>
      </w:r>
    </w:p>
    <w:sectPr w:rsidR="003E347B" w:rsidRPr="000824DD" w:rsidSect="00FE0639">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46"/>
    <w:rsid w:val="000824DD"/>
    <w:rsid w:val="000F76EA"/>
    <w:rsid w:val="00187107"/>
    <w:rsid w:val="00212462"/>
    <w:rsid w:val="003E347B"/>
    <w:rsid w:val="0065573E"/>
    <w:rsid w:val="0086554B"/>
    <w:rsid w:val="00923346"/>
    <w:rsid w:val="00A07D66"/>
    <w:rsid w:val="00A54DEC"/>
    <w:rsid w:val="00E25DE6"/>
    <w:rsid w:val="00EE4C58"/>
    <w:rsid w:val="00F00908"/>
    <w:rsid w:val="00FA1EAD"/>
    <w:rsid w:val="00FE06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0CD7B-D9FA-4DDA-9D42-85DCBF60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5DE6"/>
  </w:style>
  <w:style w:type="paragraph" w:styleId="Kop1">
    <w:name w:val="heading 1"/>
    <w:basedOn w:val="Standaard"/>
    <w:next w:val="Standaard"/>
    <w:link w:val="Kop1Char"/>
    <w:uiPriority w:val="9"/>
    <w:qFormat/>
    <w:rsid w:val="00E25DE6"/>
    <w:pPr>
      <w:keepNext/>
      <w:keepLines/>
      <w:spacing w:before="320" w:after="0" w:line="240" w:lineRule="auto"/>
      <w:outlineLvl w:val="0"/>
    </w:pPr>
    <w:rPr>
      <w:rFonts w:asciiTheme="majorHAnsi" w:eastAsiaTheme="majorEastAsia" w:hAnsiTheme="majorHAnsi" w:cstheme="majorBidi"/>
      <w:color w:val="7B230B" w:themeColor="accent1" w:themeShade="BF"/>
      <w:sz w:val="32"/>
      <w:szCs w:val="32"/>
    </w:rPr>
  </w:style>
  <w:style w:type="paragraph" w:styleId="Kop2">
    <w:name w:val="heading 2"/>
    <w:basedOn w:val="Standaard"/>
    <w:next w:val="Standaard"/>
    <w:link w:val="Kop2Char"/>
    <w:uiPriority w:val="9"/>
    <w:unhideWhenUsed/>
    <w:qFormat/>
    <w:rsid w:val="00E25DE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unhideWhenUsed/>
    <w:qFormat/>
    <w:rsid w:val="00E25DE6"/>
    <w:pPr>
      <w:keepNext/>
      <w:keepLines/>
      <w:spacing w:before="40" w:after="0" w:line="240" w:lineRule="auto"/>
      <w:outlineLvl w:val="2"/>
    </w:pPr>
    <w:rPr>
      <w:rFonts w:asciiTheme="majorHAnsi" w:eastAsiaTheme="majorEastAsia" w:hAnsiTheme="majorHAnsi" w:cstheme="majorBidi"/>
      <w:color w:val="323232" w:themeColor="text2"/>
      <w:sz w:val="24"/>
      <w:szCs w:val="24"/>
    </w:rPr>
  </w:style>
  <w:style w:type="paragraph" w:styleId="Kop4">
    <w:name w:val="heading 4"/>
    <w:basedOn w:val="Standaard"/>
    <w:next w:val="Standaard"/>
    <w:link w:val="Kop4Char"/>
    <w:uiPriority w:val="9"/>
    <w:unhideWhenUsed/>
    <w:qFormat/>
    <w:rsid w:val="00E25DE6"/>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E25DE6"/>
    <w:pPr>
      <w:keepNext/>
      <w:keepLines/>
      <w:spacing w:before="40" w:after="0"/>
      <w:outlineLvl w:val="4"/>
    </w:pPr>
    <w:rPr>
      <w:rFonts w:asciiTheme="majorHAnsi" w:eastAsiaTheme="majorEastAsia" w:hAnsiTheme="majorHAnsi" w:cstheme="majorBidi"/>
      <w:color w:val="323232" w:themeColor="text2"/>
      <w:sz w:val="22"/>
      <w:szCs w:val="22"/>
    </w:rPr>
  </w:style>
  <w:style w:type="paragraph" w:styleId="Kop6">
    <w:name w:val="heading 6"/>
    <w:basedOn w:val="Standaard"/>
    <w:next w:val="Standaard"/>
    <w:link w:val="Kop6Char"/>
    <w:uiPriority w:val="9"/>
    <w:semiHidden/>
    <w:unhideWhenUsed/>
    <w:qFormat/>
    <w:rsid w:val="00E25DE6"/>
    <w:pPr>
      <w:keepNext/>
      <w:keepLines/>
      <w:spacing w:before="40" w:after="0"/>
      <w:outlineLvl w:val="5"/>
    </w:pPr>
    <w:rPr>
      <w:rFonts w:asciiTheme="majorHAnsi" w:eastAsiaTheme="majorEastAsia" w:hAnsiTheme="majorHAnsi" w:cstheme="majorBidi"/>
      <w:i/>
      <w:iCs/>
      <w:color w:val="323232" w:themeColor="text2"/>
      <w:sz w:val="21"/>
      <w:szCs w:val="21"/>
    </w:rPr>
  </w:style>
  <w:style w:type="paragraph" w:styleId="Kop7">
    <w:name w:val="heading 7"/>
    <w:basedOn w:val="Standaard"/>
    <w:next w:val="Standaard"/>
    <w:link w:val="Kop7Char"/>
    <w:uiPriority w:val="9"/>
    <w:semiHidden/>
    <w:unhideWhenUsed/>
    <w:qFormat/>
    <w:rsid w:val="00E25DE6"/>
    <w:pPr>
      <w:keepNext/>
      <w:keepLines/>
      <w:spacing w:before="40" w:after="0"/>
      <w:outlineLvl w:val="6"/>
    </w:pPr>
    <w:rPr>
      <w:rFonts w:asciiTheme="majorHAnsi" w:eastAsiaTheme="majorEastAsia" w:hAnsiTheme="majorHAnsi" w:cstheme="majorBidi"/>
      <w:i/>
      <w:iCs/>
      <w:color w:val="521807" w:themeColor="accent1" w:themeShade="80"/>
      <w:sz w:val="21"/>
      <w:szCs w:val="21"/>
    </w:rPr>
  </w:style>
  <w:style w:type="paragraph" w:styleId="Kop8">
    <w:name w:val="heading 8"/>
    <w:basedOn w:val="Standaard"/>
    <w:next w:val="Standaard"/>
    <w:link w:val="Kop8Char"/>
    <w:uiPriority w:val="9"/>
    <w:semiHidden/>
    <w:unhideWhenUsed/>
    <w:qFormat/>
    <w:rsid w:val="00E25DE6"/>
    <w:pPr>
      <w:keepNext/>
      <w:keepLines/>
      <w:spacing w:before="40" w:after="0"/>
      <w:outlineLvl w:val="7"/>
    </w:pPr>
    <w:rPr>
      <w:rFonts w:asciiTheme="majorHAnsi" w:eastAsiaTheme="majorEastAsia" w:hAnsiTheme="majorHAnsi" w:cstheme="majorBidi"/>
      <w:b/>
      <w:bCs/>
      <w:color w:val="323232" w:themeColor="text2"/>
    </w:rPr>
  </w:style>
  <w:style w:type="paragraph" w:styleId="Kop9">
    <w:name w:val="heading 9"/>
    <w:basedOn w:val="Standaard"/>
    <w:next w:val="Standaard"/>
    <w:link w:val="Kop9Char"/>
    <w:uiPriority w:val="9"/>
    <w:semiHidden/>
    <w:unhideWhenUsed/>
    <w:qFormat/>
    <w:rsid w:val="00E25DE6"/>
    <w:pPr>
      <w:keepNext/>
      <w:keepLines/>
      <w:spacing w:before="40" w:after="0"/>
      <w:outlineLvl w:val="8"/>
    </w:pPr>
    <w:rPr>
      <w:rFonts w:asciiTheme="majorHAnsi" w:eastAsiaTheme="majorEastAsia" w:hAnsiTheme="majorHAnsi" w:cstheme="majorBidi"/>
      <w:b/>
      <w:bCs/>
      <w:i/>
      <w:iCs/>
      <w:color w:val="323232"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25DE6"/>
    <w:pPr>
      <w:spacing w:after="0" w:line="240" w:lineRule="auto"/>
    </w:pPr>
  </w:style>
  <w:style w:type="character" w:customStyle="1" w:styleId="GeenafstandChar">
    <w:name w:val="Geen afstand Char"/>
    <w:basedOn w:val="Standaardalinea-lettertype"/>
    <w:link w:val="Geenafstand"/>
    <w:uiPriority w:val="1"/>
    <w:rsid w:val="00923346"/>
  </w:style>
  <w:style w:type="character" w:customStyle="1" w:styleId="Kop1Char">
    <w:name w:val="Kop 1 Char"/>
    <w:basedOn w:val="Standaardalinea-lettertype"/>
    <w:link w:val="Kop1"/>
    <w:uiPriority w:val="9"/>
    <w:rsid w:val="00E25DE6"/>
    <w:rPr>
      <w:rFonts w:asciiTheme="majorHAnsi" w:eastAsiaTheme="majorEastAsia" w:hAnsiTheme="majorHAnsi" w:cstheme="majorBidi"/>
      <w:color w:val="7B230B" w:themeColor="accent1" w:themeShade="BF"/>
      <w:sz w:val="32"/>
      <w:szCs w:val="32"/>
    </w:rPr>
  </w:style>
  <w:style w:type="character" w:customStyle="1" w:styleId="Kop2Char">
    <w:name w:val="Kop 2 Char"/>
    <w:basedOn w:val="Standaardalinea-lettertype"/>
    <w:link w:val="Kop2"/>
    <w:uiPriority w:val="9"/>
    <w:rsid w:val="00E25DE6"/>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rsid w:val="00E25DE6"/>
    <w:rPr>
      <w:rFonts w:asciiTheme="majorHAnsi" w:eastAsiaTheme="majorEastAsia" w:hAnsiTheme="majorHAnsi" w:cstheme="majorBidi"/>
      <w:color w:val="323232" w:themeColor="text2"/>
      <w:sz w:val="24"/>
      <w:szCs w:val="24"/>
    </w:rPr>
  </w:style>
  <w:style w:type="character" w:customStyle="1" w:styleId="Kop4Char">
    <w:name w:val="Kop 4 Char"/>
    <w:basedOn w:val="Standaardalinea-lettertype"/>
    <w:link w:val="Kop4"/>
    <w:uiPriority w:val="9"/>
    <w:rsid w:val="00E25DE6"/>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E25DE6"/>
    <w:rPr>
      <w:rFonts w:asciiTheme="majorHAnsi" w:eastAsiaTheme="majorEastAsia" w:hAnsiTheme="majorHAnsi" w:cstheme="majorBidi"/>
      <w:color w:val="323232" w:themeColor="text2"/>
      <w:sz w:val="22"/>
      <w:szCs w:val="22"/>
    </w:rPr>
  </w:style>
  <w:style w:type="character" w:customStyle="1" w:styleId="Kop6Char">
    <w:name w:val="Kop 6 Char"/>
    <w:basedOn w:val="Standaardalinea-lettertype"/>
    <w:link w:val="Kop6"/>
    <w:uiPriority w:val="9"/>
    <w:semiHidden/>
    <w:rsid w:val="00E25DE6"/>
    <w:rPr>
      <w:rFonts w:asciiTheme="majorHAnsi" w:eastAsiaTheme="majorEastAsia" w:hAnsiTheme="majorHAnsi" w:cstheme="majorBidi"/>
      <w:i/>
      <w:iCs/>
      <w:color w:val="323232" w:themeColor="text2"/>
      <w:sz w:val="21"/>
      <w:szCs w:val="21"/>
    </w:rPr>
  </w:style>
  <w:style w:type="character" w:customStyle="1" w:styleId="Kop7Char">
    <w:name w:val="Kop 7 Char"/>
    <w:basedOn w:val="Standaardalinea-lettertype"/>
    <w:link w:val="Kop7"/>
    <w:uiPriority w:val="9"/>
    <w:semiHidden/>
    <w:rsid w:val="00E25DE6"/>
    <w:rPr>
      <w:rFonts w:asciiTheme="majorHAnsi" w:eastAsiaTheme="majorEastAsia" w:hAnsiTheme="majorHAnsi" w:cstheme="majorBidi"/>
      <w:i/>
      <w:iCs/>
      <w:color w:val="521807" w:themeColor="accent1" w:themeShade="80"/>
      <w:sz w:val="21"/>
      <w:szCs w:val="21"/>
    </w:rPr>
  </w:style>
  <w:style w:type="character" w:customStyle="1" w:styleId="Kop8Char">
    <w:name w:val="Kop 8 Char"/>
    <w:basedOn w:val="Standaardalinea-lettertype"/>
    <w:link w:val="Kop8"/>
    <w:uiPriority w:val="9"/>
    <w:semiHidden/>
    <w:rsid w:val="00E25DE6"/>
    <w:rPr>
      <w:rFonts w:asciiTheme="majorHAnsi" w:eastAsiaTheme="majorEastAsia" w:hAnsiTheme="majorHAnsi" w:cstheme="majorBidi"/>
      <w:b/>
      <w:bCs/>
      <w:color w:val="323232" w:themeColor="text2"/>
    </w:rPr>
  </w:style>
  <w:style w:type="character" w:customStyle="1" w:styleId="Kop9Char">
    <w:name w:val="Kop 9 Char"/>
    <w:basedOn w:val="Standaardalinea-lettertype"/>
    <w:link w:val="Kop9"/>
    <w:uiPriority w:val="9"/>
    <w:semiHidden/>
    <w:rsid w:val="00E25DE6"/>
    <w:rPr>
      <w:rFonts w:asciiTheme="majorHAnsi" w:eastAsiaTheme="majorEastAsia" w:hAnsiTheme="majorHAnsi" w:cstheme="majorBidi"/>
      <w:b/>
      <w:bCs/>
      <w:i/>
      <w:iCs/>
      <w:color w:val="323232" w:themeColor="text2"/>
    </w:rPr>
  </w:style>
  <w:style w:type="paragraph" w:styleId="Bijschrift">
    <w:name w:val="caption"/>
    <w:basedOn w:val="Standaard"/>
    <w:next w:val="Standaard"/>
    <w:uiPriority w:val="35"/>
    <w:semiHidden/>
    <w:unhideWhenUsed/>
    <w:qFormat/>
    <w:rsid w:val="00E25DE6"/>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E25DE6"/>
    <w:pPr>
      <w:spacing w:after="0" w:line="240" w:lineRule="auto"/>
      <w:contextualSpacing/>
    </w:pPr>
    <w:rPr>
      <w:rFonts w:asciiTheme="majorHAnsi" w:eastAsiaTheme="majorEastAsia" w:hAnsiTheme="majorHAnsi" w:cstheme="majorBidi"/>
      <w:color w:val="A5300F" w:themeColor="accent1"/>
      <w:spacing w:val="-10"/>
      <w:sz w:val="56"/>
      <w:szCs w:val="56"/>
    </w:rPr>
  </w:style>
  <w:style w:type="character" w:customStyle="1" w:styleId="TitelChar">
    <w:name w:val="Titel Char"/>
    <w:basedOn w:val="Standaardalinea-lettertype"/>
    <w:link w:val="Titel"/>
    <w:uiPriority w:val="10"/>
    <w:rsid w:val="00E25DE6"/>
    <w:rPr>
      <w:rFonts w:asciiTheme="majorHAnsi" w:eastAsiaTheme="majorEastAsia" w:hAnsiTheme="majorHAnsi" w:cstheme="majorBidi"/>
      <w:color w:val="A5300F" w:themeColor="accent1"/>
      <w:spacing w:val="-10"/>
      <w:sz w:val="56"/>
      <w:szCs w:val="56"/>
    </w:rPr>
  </w:style>
  <w:style w:type="paragraph" w:styleId="Ondertitel">
    <w:name w:val="Subtitle"/>
    <w:basedOn w:val="Standaard"/>
    <w:next w:val="Standaard"/>
    <w:link w:val="OndertitelChar"/>
    <w:uiPriority w:val="11"/>
    <w:qFormat/>
    <w:rsid w:val="00E25DE6"/>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E25DE6"/>
    <w:rPr>
      <w:rFonts w:asciiTheme="majorHAnsi" w:eastAsiaTheme="majorEastAsia" w:hAnsiTheme="majorHAnsi" w:cstheme="majorBidi"/>
      <w:sz w:val="24"/>
      <w:szCs w:val="24"/>
    </w:rPr>
  </w:style>
  <w:style w:type="character" w:styleId="Zwaar">
    <w:name w:val="Strong"/>
    <w:basedOn w:val="Standaardalinea-lettertype"/>
    <w:uiPriority w:val="22"/>
    <w:qFormat/>
    <w:rsid w:val="00E25DE6"/>
    <w:rPr>
      <w:b/>
      <w:bCs/>
    </w:rPr>
  </w:style>
  <w:style w:type="character" w:styleId="Nadruk">
    <w:name w:val="Emphasis"/>
    <w:basedOn w:val="Standaardalinea-lettertype"/>
    <w:uiPriority w:val="20"/>
    <w:qFormat/>
    <w:rsid w:val="00E25DE6"/>
    <w:rPr>
      <w:i/>
      <w:iCs/>
    </w:rPr>
  </w:style>
  <w:style w:type="paragraph" w:styleId="Citaat">
    <w:name w:val="Quote"/>
    <w:basedOn w:val="Standaard"/>
    <w:next w:val="Standaard"/>
    <w:link w:val="CitaatChar"/>
    <w:uiPriority w:val="29"/>
    <w:qFormat/>
    <w:rsid w:val="00E25DE6"/>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E25DE6"/>
    <w:rPr>
      <w:i/>
      <w:iCs/>
      <w:color w:val="404040" w:themeColor="text1" w:themeTint="BF"/>
    </w:rPr>
  </w:style>
  <w:style w:type="paragraph" w:styleId="Duidelijkcitaat">
    <w:name w:val="Intense Quote"/>
    <w:basedOn w:val="Standaard"/>
    <w:next w:val="Standaard"/>
    <w:link w:val="DuidelijkcitaatChar"/>
    <w:uiPriority w:val="30"/>
    <w:qFormat/>
    <w:rsid w:val="00E25DE6"/>
    <w:pPr>
      <w:pBdr>
        <w:left w:val="single" w:sz="18" w:space="12" w:color="A5300F" w:themeColor="accent1"/>
      </w:pBdr>
      <w:spacing w:before="100" w:beforeAutospacing="1" w:line="300" w:lineRule="auto"/>
      <w:ind w:left="1224" w:right="1224"/>
    </w:pPr>
    <w:rPr>
      <w:rFonts w:asciiTheme="majorHAnsi" w:eastAsiaTheme="majorEastAsia" w:hAnsiTheme="majorHAnsi" w:cstheme="majorBidi"/>
      <w:color w:val="A5300F" w:themeColor="accent1"/>
      <w:sz w:val="28"/>
      <w:szCs w:val="28"/>
    </w:rPr>
  </w:style>
  <w:style w:type="character" w:customStyle="1" w:styleId="DuidelijkcitaatChar">
    <w:name w:val="Duidelijk citaat Char"/>
    <w:basedOn w:val="Standaardalinea-lettertype"/>
    <w:link w:val="Duidelijkcitaat"/>
    <w:uiPriority w:val="30"/>
    <w:rsid w:val="00E25DE6"/>
    <w:rPr>
      <w:rFonts w:asciiTheme="majorHAnsi" w:eastAsiaTheme="majorEastAsia" w:hAnsiTheme="majorHAnsi" w:cstheme="majorBidi"/>
      <w:color w:val="A5300F" w:themeColor="accent1"/>
      <w:sz w:val="28"/>
      <w:szCs w:val="28"/>
    </w:rPr>
  </w:style>
  <w:style w:type="character" w:styleId="Subtielebenadrukking">
    <w:name w:val="Subtle Emphasis"/>
    <w:basedOn w:val="Standaardalinea-lettertype"/>
    <w:uiPriority w:val="19"/>
    <w:qFormat/>
    <w:rsid w:val="00E25DE6"/>
    <w:rPr>
      <w:i/>
      <w:iCs/>
      <w:color w:val="404040" w:themeColor="text1" w:themeTint="BF"/>
    </w:rPr>
  </w:style>
  <w:style w:type="character" w:styleId="Intensievebenadrukking">
    <w:name w:val="Intense Emphasis"/>
    <w:basedOn w:val="Standaardalinea-lettertype"/>
    <w:uiPriority w:val="21"/>
    <w:qFormat/>
    <w:rsid w:val="00E25DE6"/>
    <w:rPr>
      <w:b/>
      <w:bCs/>
      <w:i/>
      <w:iCs/>
    </w:rPr>
  </w:style>
  <w:style w:type="character" w:styleId="Subtieleverwijzing">
    <w:name w:val="Subtle Reference"/>
    <w:basedOn w:val="Standaardalinea-lettertype"/>
    <w:uiPriority w:val="31"/>
    <w:qFormat/>
    <w:rsid w:val="00E25DE6"/>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E25DE6"/>
    <w:rPr>
      <w:b/>
      <w:bCs/>
      <w:smallCaps/>
      <w:spacing w:val="5"/>
      <w:u w:val="single"/>
    </w:rPr>
  </w:style>
  <w:style w:type="character" w:styleId="Titelvanboek">
    <w:name w:val="Book Title"/>
    <w:basedOn w:val="Standaardalinea-lettertype"/>
    <w:uiPriority w:val="33"/>
    <w:qFormat/>
    <w:rsid w:val="00E25DE6"/>
    <w:rPr>
      <w:b/>
      <w:bCs/>
      <w:smallCaps/>
    </w:rPr>
  </w:style>
  <w:style w:type="paragraph" w:styleId="Kopvaninhoudsopgave">
    <w:name w:val="TOC Heading"/>
    <w:basedOn w:val="Kop1"/>
    <w:next w:val="Standaard"/>
    <w:uiPriority w:val="39"/>
    <w:semiHidden/>
    <w:unhideWhenUsed/>
    <w:qFormat/>
    <w:rsid w:val="00E25DE6"/>
    <w:pPr>
      <w:outlineLvl w:val="9"/>
    </w:pPr>
  </w:style>
  <w:style w:type="paragraph" w:styleId="Ballontekst">
    <w:name w:val="Balloon Text"/>
    <w:basedOn w:val="Standaard"/>
    <w:link w:val="BallontekstChar"/>
    <w:uiPriority w:val="99"/>
    <w:semiHidden/>
    <w:unhideWhenUsed/>
    <w:rsid w:val="00EE4C5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4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Roo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DE VOLK</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141</Words>
  <Characters>776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leesverslag ‘de kraai’</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leesverslag ‘de kraai’</dc:title>
  <dc:subject>Twijfelachtige dingen, geloofwaardiger dan de waarheid.</dc:subject>
  <dc:creator>Door Sahar Nawabi</dc:creator>
  <cp:keywords/>
  <dc:description/>
  <cp:lastModifiedBy>shafi nawabi</cp:lastModifiedBy>
  <cp:revision>3</cp:revision>
  <cp:lastPrinted>2015-12-14T16:27:00Z</cp:lastPrinted>
  <dcterms:created xsi:type="dcterms:W3CDTF">2015-12-13T18:09:00Z</dcterms:created>
  <dcterms:modified xsi:type="dcterms:W3CDTF">2016-01-06T13:42:00Z</dcterms:modified>
  <cp:category>B1V</cp:category>
</cp:coreProperties>
</file>