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178242327"/>
        <w:docPartObj>
          <w:docPartGallery w:val="Cover Pages"/>
          <w:docPartUnique/>
        </w:docPartObj>
      </w:sdtPr>
      <w:sdtEndPr/>
      <w:sdtContent>
        <w:p w:rsidR="000B72BE" w:rsidRPr="000B72BE" w:rsidRDefault="00F62D2E">
          <w:r w:rsidRPr="000B72BE">
            <w:rPr>
              <w:noProof/>
              <w:lang w:eastAsia="nl-NL"/>
            </w:rPr>
            <w:drawing>
              <wp:anchor distT="0" distB="0" distL="114300" distR="114300" simplePos="0" relativeHeight="251667456" behindDoc="1" locked="0" layoutInCell="1" allowOverlap="1" wp14:anchorId="2B8D1DCC" wp14:editId="5FBCD52D">
                <wp:simplePos x="0" y="0"/>
                <wp:positionH relativeFrom="page">
                  <wp:posOffset>-491490</wp:posOffset>
                </wp:positionH>
                <wp:positionV relativeFrom="margin">
                  <wp:align>bottom</wp:align>
                </wp:positionV>
                <wp:extent cx="3165749" cy="6536085"/>
                <wp:effectExtent l="895350" t="323850" r="892175" b="3255645"/>
                <wp:wrapNone/>
                <wp:docPr id="8" name="Afbeelding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Butterfly.jpg"/>
                        <pic:cNvPicPr/>
                      </pic:nvPicPr>
                      <pic:blipFill rotWithShape="1"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5893"/>
                        <a:stretch/>
                      </pic:blipFill>
                      <pic:spPr bwMode="auto">
                        <a:xfrm rot="20597202">
                          <a:off x="0" y="0"/>
                          <a:ext cx="3165749" cy="65360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reflection blurRad="6350" stA="50000" endA="275" endPos="40000" dist="101600" dir="5400000" sy="-100000" algn="bl" rotWithShape="0"/>
                        </a:effectLst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3E455D" w:rsidRPr="00F62D2E" w:rsidRDefault="00F62D2E" w:rsidP="00F62D2E">
          <w:pPr>
            <w:rPr>
              <w:rFonts w:asciiTheme="majorHAnsi" w:eastAsiaTheme="majorEastAsia" w:hAnsiTheme="majorHAnsi" w:cstheme="majorBidi"/>
              <w:b/>
              <w:bCs/>
              <w:caps/>
              <w:color w:val="FFFFFF" w:themeColor="background1"/>
              <w:sz w:val="22"/>
              <w:szCs w:val="22"/>
            </w:rPr>
          </w:pPr>
          <w:r>
            <w:rPr>
              <w:noProof/>
              <w:lang w:eastAsia="nl-NL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1A68973D" wp14:editId="397EC824">
                    <wp:simplePos x="0" y="0"/>
                    <wp:positionH relativeFrom="rightMargin">
                      <wp:posOffset>-1714500</wp:posOffset>
                    </wp:positionH>
                    <wp:positionV relativeFrom="paragraph">
                      <wp:posOffset>7830820</wp:posOffset>
                    </wp:positionV>
                    <wp:extent cx="3657600" cy="1485900"/>
                    <wp:effectExtent l="0" t="0" r="0" b="0"/>
                    <wp:wrapNone/>
                    <wp:docPr id="11" name="Tekstvak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1485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62D2E" w:rsidRDefault="00097E77">
                                <w:pPr>
                                  <w:pStyle w:val="Contactgegevens"/>
                                </w:pPr>
                                <w:sdt>
                                  <w:sdtPr>
                                    <w:alias w:val="Naam"/>
                                    <w:tag w:val=""/>
                                    <w:id w:val="1651713162"/>
                                    <w:placeholder>
                                      <w:docPart w:val="7D1AB4588B054A7DAEE8A309560F3FD6"/>
                                    </w:placeholder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F62D2E">
                                      <w:t>Tycho Geldof</w:t>
                                    </w:r>
                                  </w:sdtContent>
                                </w:sdt>
                                <w:r w:rsidR="000B72BE" w:rsidRPr="0008326C">
                                  <w:br/>
                                </w:r>
                                <w:r w:rsidR="00F62D2E">
                                  <w:t>Hv1x</w:t>
                                </w:r>
                              </w:p>
                              <w:p w:rsidR="000B72BE" w:rsidRPr="00F62D2E" w:rsidRDefault="00F62D2E">
                                <w:pPr>
                                  <w:pStyle w:val="Contactgegevens"/>
                                </w:pPr>
                                <w:r>
                                  <w:t>Biologie</w:t>
                                </w:r>
                                <w:r w:rsidR="000B72BE" w:rsidRPr="00F62D2E">
                                  <w:br/>
                                </w:r>
                                <w:sdt>
                                  <w:sdtPr>
                                    <w:alias w:val="Naam van docent"/>
                                    <w:tag w:val=""/>
                                    <w:id w:val="634761476"/>
                                    <w:placeholder>
                                      <w:docPart w:val="C19E494675DC4B7D8BA4F197A15E98FB"/>
                                    </w:placeholder>
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Pr="00F62D2E">
                                      <w:t>Meneer. Rawee</w:t>
                                    </w:r>
                                  </w:sdtContent>
                                </w:sdt>
                              </w:p>
                              <w:p w:rsidR="00F62D2E" w:rsidRPr="0008326C" w:rsidRDefault="00F62D2E">
                                <w:pPr>
                                  <w:pStyle w:val="Contactgegevens"/>
                                </w:pPr>
                                <w:r>
                                  <w:t>Inleverdatum: 14 December</w:t>
                                </w:r>
                                <w:r w:rsidRPr="00F62D2E">
                                  <w:t xml:space="preserve"> </w:t>
                                </w:r>
                                <w:sdt>
                                  <w:sdtPr>
                                    <w:alias w:val="Cursustitel"/>
                                    <w:tag w:val=""/>
                                    <w:id w:val="39872639"/>
                                    <w:placeholder>
                                      <w:docPart w:val="1841C69D04674ACD8782092DA963777A"/>
                                    </w:placeholder>
            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Pr="00F62D2E">
                                      <w:t>Tuinkersonderzoek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457200" bIns="45720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1A68973D" id="_x0000_t202" coordsize="21600,21600" o:spt="202" path="m,l,21600r21600,l21600,xe">
                    <v:stroke joinstyle="miter"/>
                    <v:path gradientshapeok="t" o:connecttype="rect"/>
                  </v:shapetype>
                  <v:shape id="Tekstvak 11" o:spid="_x0000_s1026" type="#_x0000_t202" style="position:absolute;margin-left:-135pt;margin-top:616.6pt;width:4in;height:117pt;z-index:251666432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H0ofAIAAF8FAAAOAAAAZHJzL2Uyb0RvYy54bWysVE1PGzEQvVfqf7B8L5sACTRig1IQVSUE&#10;qKHi7HhtssJftZ3spr+eZ+9uoLQXql7s8czzeD7e+Oy81YpshQ+1NSUdH4woEYbbqjaPJf1xf/Xp&#10;lJIQmamYskaUdCcCPZ9//HDWuJk4tGurKuEJnJgwa1xJ1zG6WVEEvhaahQPrhIFRWq9ZxNE/FpVn&#10;DbxrVRyORtOisb5y3nIRArSXnZHOs38pBY+3UgYRiSopYot59XldpbWYn7HZo2duXfM+DPYPUWhW&#10;Gzy6d3XJIiMbX//hStfc22BlPOBWF1bKmoucA7IZj95ks1wzJ3IuKE5w+zKF/+eW32zvPKkr9G5M&#10;iWEaPboXTyFu2ROBCvVpXJgBtnQAxvaLbYEd9AHKlHYrvU47EiKwo9K7fXVFGwmH8mg6OZmOYOKw&#10;jY9PJ59xgP/i5brzIX4VVpMklNSjfbmqbHsdYgcdIOk1Y69qpXILlSFNSadHk1G+sLfAuTIJKzIZ&#10;ejcppS70LMWdEgmjzHchUYycQVJkGooL5cmWgUCMc2FiTj77BTqhJIJ4z8Ue/xLVey53eQwvWxP3&#10;l3VtrM/Zvwm7ehpClh0eNX+VdxJju2r7Vq9stUOnve1mJTh+VaMb1yzEO+YxHOggBj7eYpHKouq2&#10;lyhZW//rb/qEB2dhpaTBsJU0/NwwLyhR3wzYnCZzEHwWjicnGG9KVr+dzEZfWDQCVEVcWQTGRzWI&#10;0lv9gB9hkd6DiRmOV0u6GsSL2A0/fhQuFosMwiQ6Fq/N0vHkOvUlsey+fWDe9VSMYPGNHQaSzd4w&#10;ssNmyrjFJoKXma6ptF09+5JjijPh+x8nfROvzxn18i/OnwEAAP//AwBQSwMEFAAGAAgAAAAhAKQp&#10;JKfgAAAADgEAAA8AAABkcnMvZG93bnJldi54bWxMj8FugzAQRO+V+g/WVuotsWsqUlFMVEWq1FMr&#10;SD7AYAdQ8RphE+Dvuz21x50Zzb7Jj6sb2M1Oofeo4GkvgFlsvOmxVXA5v+9egIWo0ejBo1Ww2QDH&#10;4v4u15nxC5b2VsWWUQmGTCvoYhwzzkPTWafD3o8Wybv6yelI59RyM+mFyt3ApRApd7pH+tDp0Z46&#10;23xXs6OW4fq1ycVVp61J5s/ystbpR6nU48P69gos2jX+heEXn9ChIKbaz2gCGxTs5EHQmEiOTBIJ&#10;jDKJSEmqSXpODxJ4kfP/M4ofAAAA//8DAFBLAQItABQABgAIAAAAIQC2gziS/gAAAOEBAAATAAAA&#10;AAAAAAAAAAAAAAAAAABbQ29udGVudF9UeXBlc10ueG1sUEsBAi0AFAAGAAgAAAAhADj9If/WAAAA&#10;lAEAAAsAAAAAAAAAAAAAAAAALwEAAF9yZWxzLy5yZWxzUEsBAi0AFAAGAAgAAAAhAG0IfSh8AgAA&#10;XwUAAA4AAAAAAAAAAAAAAAAALgIAAGRycy9lMm9Eb2MueG1sUEsBAi0AFAAGAAgAAAAhAKQpJKfg&#10;AAAADgEAAA8AAAAAAAAAAAAAAAAA1gQAAGRycy9kb3ducmV2LnhtbFBLBQYAAAAABAAEAPMAAADj&#10;BQAAAAA=&#10;" filled="f" stroked="f" strokeweight=".5pt">
                    <v:textbox style="mso-fit-shape-to-text:t" inset="0,0,36pt,36pt">
                      <w:txbxContent>
                        <w:p w:rsidR="00F62D2E" w:rsidRDefault="00097E77">
                          <w:pPr>
                            <w:pStyle w:val="Contactgegevens"/>
                          </w:pPr>
                          <w:sdt>
                            <w:sdtPr>
                              <w:alias w:val="Naam"/>
                              <w:tag w:val=""/>
                              <w:id w:val="1651713162"/>
                              <w:placeholder>
                                <w:docPart w:val="7D1AB4588B054A7DAEE8A309560F3FD6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r w:rsidR="00F62D2E">
                                <w:t>Tycho Geldof</w:t>
                              </w:r>
                            </w:sdtContent>
                          </w:sdt>
                          <w:r w:rsidR="000B72BE" w:rsidRPr="0008326C">
                            <w:br/>
                          </w:r>
                          <w:r w:rsidR="00F62D2E">
                            <w:t>Hv1x</w:t>
                          </w:r>
                        </w:p>
                        <w:p w:rsidR="000B72BE" w:rsidRPr="00F62D2E" w:rsidRDefault="00F62D2E">
                          <w:pPr>
                            <w:pStyle w:val="Contactgegevens"/>
                          </w:pPr>
                          <w:r>
                            <w:t>Biologie</w:t>
                          </w:r>
                          <w:r w:rsidR="000B72BE" w:rsidRPr="00F62D2E">
                            <w:br/>
                          </w:r>
                          <w:sdt>
                            <w:sdtPr>
                              <w:alias w:val="Naam van docent"/>
                              <w:tag w:val=""/>
                              <w:id w:val="634761476"/>
                              <w:placeholder>
                                <w:docPart w:val="C19E494675DC4B7D8BA4F197A15E98FB"/>
                              </w:placeholder>
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<w:text/>
                            </w:sdtPr>
                            <w:sdtEndPr/>
                            <w:sdtContent>
                              <w:r w:rsidRPr="00F62D2E">
                                <w:t>Meneer. Rawee</w:t>
                              </w:r>
                            </w:sdtContent>
                          </w:sdt>
                        </w:p>
                        <w:p w:rsidR="00F62D2E" w:rsidRPr="0008326C" w:rsidRDefault="00F62D2E">
                          <w:pPr>
                            <w:pStyle w:val="Contactgegevens"/>
                          </w:pPr>
                          <w:r>
                            <w:t>Inleverdatum: 14 December</w:t>
                          </w:r>
                          <w:r w:rsidRPr="00F62D2E">
                            <w:t xml:space="preserve"> </w:t>
                          </w:r>
                          <w:sdt>
                            <w:sdtPr>
                              <w:alias w:val="Cursustitel"/>
                              <w:tag w:val=""/>
                              <w:id w:val="39872639"/>
                              <w:placeholder>
                                <w:docPart w:val="1841C69D04674ACD8782092DA963777A"/>
                              </w:placeholder>
      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      <w:text/>
                            </w:sdtPr>
                            <w:sdtEndPr/>
                            <w:sdtContent>
                              <w:r w:rsidRPr="00F62D2E">
                                <w:t>Tuinkersonderzoek</w:t>
                              </w:r>
                            </w:sdtContent>
                          </w:sdt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F62D2E">
            <w:rPr>
              <w:noProof/>
              <w:lang w:eastAsia="nl-NL"/>
            </w:rPr>
            <mc:AlternateContent>
              <mc:Choice Requires="wps">
                <w:drawing>
                  <wp:anchor distT="45720" distB="45720" distL="114300" distR="114300" simplePos="0" relativeHeight="251669504" behindDoc="0" locked="0" layoutInCell="1" allowOverlap="1" wp14:anchorId="425A222A" wp14:editId="16DD8D7C">
                    <wp:simplePos x="0" y="0"/>
                    <wp:positionH relativeFrom="rightMargin">
                      <wp:align>left</wp:align>
                    </wp:positionH>
                    <wp:positionV relativeFrom="paragraph">
                      <wp:posOffset>4154805</wp:posOffset>
                    </wp:positionV>
                    <wp:extent cx="2028825" cy="1404620"/>
                    <wp:effectExtent l="0" t="0" r="9525" b="3810"/>
                    <wp:wrapSquare wrapText="bothSides"/>
                    <wp:docPr id="217" name="Tekstvak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28825" cy="14046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62D2E" w:rsidRPr="00F62D2E" w:rsidRDefault="00F62D2E">
                                <w:pPr>
                                  <w:rPr>
                                    <w:sz w:val="18"/>
                                  </w:rPr>
                                </w:pPr>
                                <w:r w:rsidRPr="00F62D2E">
                                  <w:rPr>
                                    <w:rFonts w:ascii="Cooper Black" w:hAnsi="Cooper Black"/>
                                    <w:color w:val="00B050"/>
                                    <w:sz w:val="56"/>
                                  </w:rPr>
                                  <w:t>(hsgpo)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425A222A" id="Tekstvak 2" o:spid="_x0000_s1027" type="#_x0000_t202" style="position:absolute;margin-left:0;margin-top:327.15pt;width:159.75pt;height:110.6pt;z-index:251669504;visibility:visible;mso-wrap-style:square;mso-width-percent:0;mso-height-percent:20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pmSSgIAAMgEAAAOAAAAZHJzL2Uyb0RvYy54bWysVMlu2zAQvRfoPxC811rgJK5gOUiduiiQ&#10;LmjSD6ApyiJMcViStuR+fYeUrLgtkEPRC8Fl3pvlzXB527eKHIV1EnRJs1lKidAcKql3Jf3+tHmz&#10;oMR5piumQIuSnoSjt6vXr5adKUQODahKWIIk2hWdKWnjvSmSxPFGtMzNwAiNjzXYlnk82l1SWdYh&#10;e6uSPE2vkw5sZSxw4Rze3g+PdBX561pw/6WunfBElRRj83G1cd2GNVktWbGzzDSSj2Gwf4iiZVKj&#10;04nqnnlGDlb+RdVKbsFB7Wcc2gTqWnIRc8BssvSPbB4bZkTMBYvjzFQm9/9o+efjV0tkVdI8u6FE&#10;sxZFehJ7549sT/JQn864As0eDRr6/h30qHPM1ZkH4HtHNKwbpnfizlroGsEqjC8LyOQCOvC4QLLt&#10;PkGFbtjBQyTqa9uG4mE5CLKjTqdJG9F7wvEyT/PFIr+ihONbNk/n13lUL2HFGW6s8x8EtCRsSmpR&#10;/EjPjg/Oh3BYcTYJ3pQOq4aNVCq2QQj9va7i3jOphj2igmXMJYQ/JuJPSgws30SNBQwhDlUJrSvW&#10;ypIjw6ar9kMpAgtaBkiNDifQWMrfQcqfQaNtgInYzhMwfdnbZB09gvYTsJUa7MvgerA/Zz3kGsT0&#10;/baP3RLjCzdbqE6oqYVhtPArwE0D9iclHY5VSd2PA7OCEvVRY1+8zebzMIfxML+6QRGJvXzZXr4w&#10;zZGqpJ6SYbv2cXZDTs7cYf9sZFT2OZIxZhyXKPg42mEeL8/R6vkDWv0CAAD//wMAUEsDBBQABgAI&#10;AAAAIQCcEPZ23gAAAAgBAAAPAAAAZHJzL2Rvd25yZXYueG1sTI8xT8MwFIR3JP6D9ZDYqFOalDTE&#10;qRASGww0ZWBzY5ME7OfIdhrz73lMMJ7udPddvU/WsLP2YXQoYL3KgGnsnBqxF3Bsn25KYCFKVNI4&#10;1AK+dYB9c3lRy0q5BV/1+RB7RiUYKilgiHGqOA/doK0MKzdpJO/DeSsjSd9z5eVC5dbw2yzbcitH&#10;pIVBTvpx0N3XYbY0Us4v2S5//0xTfswX376l9tkIcX2VHu6BRZ3iXxh+8QkdGmI6uRlVYEYAHYkC&#10;tkW+AUb2Zr0rgJ0ElHdFAbyp+f8DzQ8AAAD//wMAUEsBAi0AFAAGAAgAAAAhALaDOJL+AAAA4QEA&#10;ABMAAAAAAAAAAAAAAAAAAAAAAFtDb250ZW50X1R5cGVzXS54bWxQSwECLQAUAAYACAAAACEAOP0h&#10;/9YAAACUAQAACwAAAAAAAAAAAAAAAAAvAQAAX3JlbHMvLnJlbHNQSwECLQAUAAYACAAAACEAK56Z&#10;kkoCAADIBAAADgAAAAAAAAAAAAAAAAAuAgAAZHJzL2Uyb0RvYy54bWxQSwECLQAUAAYACAAAACEA&#10;nBD2dt4AAAAIAQAADwAAAAAAAAAAAAAAAACkBAAAZHJzL2Rvd25yZXYueG1sUEsFBgAAAAAEAAQA&#10;8wAAAK8FAAAAAA==&#10;" fillcolor="white [3201]" stroked="f" strokeweight="1pt">
                    <v:textbox style="mso-fit-shape-to-text:t">
                      <w:txbxContent>
                        <w:p w:rsidR="00F62D2E" w:rsidRPr="00F62D2E" w:rsidRDefault="00F62D2E">
                          <w:pPr>
                            <w:rPr>
                              <w:sz w:val="18"/>
                            </w:rPr>
                          </w:pPr>
                          <w:r w:rsidRPr="00F62D2E">
                            <w:rPr>
                              <w:rFonts w:ascii="Cooper Black" w:hAnsi="Cooper Black"/>
                              <w:color w:val="00B050"/>
                              <w:sz w:val="56"/>
                            </w:rPr>
                            <w:t>(hsgpo)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Pr="000B72BE">
            <w:rPr>
              <w:noProof/>
              <w:lang w:eastAsia="nl-NL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1B2EE61D" wp14:editId="713EA5D9">
                    <wp:simplePos x="0" y="0"/>
                    <wp:positionH relativeFrom="page">
                      <wp:posOffset>2409825</wp:posOffset>
                    </wp:positionH>
                    <wp:positionV relativeFrom="page">
                      <wp:posOffset>4333875</wp:posOffset>
                    </wp:positionV>
                    <wp:extent cx="5200650" cy="530225"/>
                    <wp:effectExtent l="0" t="0" r="0" b="2540"/>
                    <wp:wrapNone/>
                    <wp:docPr id="3" name="Tekstvak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200650" cy="5302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Cooper Black" w:hAnsi="Cooper Black"/>
                                    <w:color w:val="00B050"/>
                                  </w:rPr>
                                  <w:alias w:val="Titel"/>
                                  <w:tag w:val=""/>
                                  <w:id w:val="-1029562352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0B72BE" w:rsidRPr="00F62D2E" w:rsidRDefault="00F62D2E">
                                    <w:pPr>
                                      <w:pStyle w:val="Titel1"/>
                                      <w:rPr>
                                        <w:rFonts w:ascii="Cooper Black" w:hAnsi="Cooper Black"/>
                                        <w:color w:val="00B050"/>
                                      </w:rPr>
                                    </w:pPr>
                                    <w:r w:rsidRPr="00F62D2E">
                                      <w:rPr>
                                        <w:rFonts w:ascii="Cooper Black" w:hAnsi="Cooper Black"/>
                                        <w:color w:val="00B050"/>
                                      </w:rPr>
                                      <w:t xml:space="preserve">Het Snel-Groeiende-Plantjes-Onderzoek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4572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B2EE61D" id="Tekstvak 3" o:spid="_x0000_s1028" type="#_x0000_t202" style="position:absolute;margin-left:189.75pt;margin-top:341.25pt;width:409.5pt;height:41.7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D/0fAIAAF4FAAAOAAAAZHJzL2Uyb0RvYy54bWysVE1v2zAMvQ/YfxB0X50mSzcEcYqsRYcB&#10;RVs0HXpWZCkxKomaxMTOfv0o2U67bpcOu8g0+UTx45Hz89Yatlch1uBKfnoy4kw5CVXtNiX//nD1&#10;4TNnEYWrhAGnSn5QkZ8v3r+bN36mxrAFU6nAyImLs8aXfIvoZ0UR5VZZEU/AK0dGDcEKpN+wKaog&#10;GvJuTTEejc6KBkLlA0gVI2kvOyNfZP9aK4m3WkeFzJScYsN8hnyu01ks5mK2CcJva9mHIf4hCitq&#10;R48eXV0KFGwX6j9c2VoGiKDxRIItQOtaqpwDZXM6epXNaiu8yrlQcaI/lin+P7fyZn8XWF2VfMKZ&#10;E5Za9KCeIu7FE5uk6jQ+zgi08gTD9gu01OVBH0mZkm51sOlL6TCyU50Px9qqFpkk5TR1a0omSbbp&#10;ZDQeT5Ob4vm2DxG/KrAsCSUP1LtcUrG/jthBB0h6zMFVbUzun3GsKfnZhNz/ZiHnxiWNykzo3aSM&#10;usizhAejEsa4e6WpEjmBpMgcVBcmsL0g9ggplcOce/ZL6ITSFMRbLvb456jecrnLY3gZHB4v29pB&#10;yNm/Crt6GkLWHZ5q/iLvJGK7bjMFxkNj11AdqN8BunmJXl7V1JRrEfFOBBoQ6iMNPd7SoQ1Q8aGX&#10;ONtC+Pk3fcITb8nKWUMDV/L4YyeC4sx8c8ToNJ2DELLwcfqJSMPZelC7nb0AasUp7RQvs0jmgGYQ&#10;dQD7SAthmZ4ik3CSHiw5DuIFdrNPC0Wq5TKDaBC9wGu38jK5Tp1JPHtoH0XwPRmRaHwDwzyK2StO&#10;dthMGr/cITEzEzYVtytlX3Qa4kz5fuGkLfHyP6Oe1+LiFwAAAP//AwBQSwMEFAAGAAgAAAAhANTl&#10;6lXdAAAADAEAAA8AAABkcnMvZG93bnJldi54bWxMj01PAjEQhu8m/odmTLxJF3BLWbZLjIl3BQ8e&#10;y3bYrvYrbYHl31tOensn8+SdZ9rtZA05Y0yjdwLmswoIut6r0Q0CPvdvTxxIytIpabxDAVdMsO3u&#10;71rZKH9xH3je5YGUEpcaKUDnHBpKU6/RyjTzAV3ZHX20MpcxDlRFeSnl1tBFVTFq5ejKBS0Dvmrs&#10;f3YnK+DruuSoTR2/3/GZJb6vfRiDEI8P08sGSMYp/8Fw0y/q0BWngz85lYgRsFyt64IKYHxRwo2Y&#10;r3lJBwErxiqgXUv/P9H9AgAA//8DAFBLAQItABQABgAIAAAAIQC2gziS/gAAAOEBAAATAAAAAAAA&#10;AAAAAAAAAAAAAABbQ29udGVudF9UeXBlc10ueG1sUEsBAi0AFAAGAAgAAAAhADj9If/WAAAAlAEA&#10;AAsAAAAAAAAAAAAAAAAALwEAAF9yZWxzLy5yZWxzUEsBAi0AFAAGAAgAAAAhAFVgP/R8AgAAXgUA&#10;AA4AAAAAAAAAAAAAAAAALgIAAGRycy9lMm9Eb2MueG1sUEsBAi0AFAAGAAgAAAAhANTl6lXdAAAA&#10;DAEAAA8AAAAAAAAAAAAAAAAA1gQAAGRycy9kb3ducmV2LnhtbFBLBQYAAAAABAAEAPMAAADgBQAA&#10;AAA=&#10;" filled="f" stroked="f" strokeweight=".5pt">
                    <v:textbox style="mso-fit-shape-to-text:t" inset="0,0,36pt,0">
                      <w:txbxContent>
                        <w:sdt>
                          <w:sdtPr>
                            <w:rPr>
                              <w:rFonts w:ascii="Cooper Black" w:hAnsi="Cooper Black"/>
                              <w:color w:val="00B050"/>
                            </w:rPr>
                            <w:alias w:val="Titel"/>
                            <w:tag w:val=""/>
                            <w:id w:val="-1029562352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:rsidR="000B72BE" w:rsidRPr="00F62D2E" w:rsidRDefault="00F62D2E">
                              <w:pPr>
                                <w:pStyle w:val="Titel1"/>
                                <w:rPr>
                                  <w:rFonts w:ascii="Cooper Black" w:hAnsi="Cooper Black"/>
                                  <w:color w:val="00B050"/>
                                </w:rPr>
                              </w:pPr>
                              <w:r w:rsidRPr="00F62D2E">
                                <w:rPr>
                                  <w:rFonts w:ascii="Cooper Black" w:hAnsi="Cooper Black"/>
                                  <w:color w:val="00B050"/>
                                </w:rPr>
                                <w:t xml:space="preserve">Het Snel-Groeiende-Plantjes-Onderzoek 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0B72BE" w:rsidRPr="000B72BE">
            <w:br w:type="page"/>
          </w:r>
        </w:p>
        <w:bookmarkStart w:id="0" w:name="_GoBack" w:displacedByCustomXml="next"/>
        <w:bookmarkEnd w:id="0" w:displacedByCustomXml="next"/>
      </w:sdtContent>
    </w:sdt>
    <w:p w:rsidR="003E455D" w:rsidRPr="00F62D2E" w:rsidRDefault="00F62D2E">
      <w:pPr>
        <w:pStyle w:val="kop1"/>
        <w:rPr>
          <w:sz w:val="32"/>
        </w:rPr>
      </w:pPr>
      <w:r w:rsidRPr="00F62D2E">
        <w:rPr>
          <w:sz w:val="28"/>
        </w:rPr>
        <w:lastRenderedPageBreak/>
        <w:t>inleiding</w:t>
      </w:r>
    </w:p>
    <w:p w:rsidR="003E455D" w:rsidRPr="000A3264" w:rsidRDefault="003E455D" w:rsidP="004D59DA">
      <w:pPr>
        <w:spacing w:line="240" w:lineRule="auto"/>
        <w:rPr>
          <w:sz w:val="26"/>
          <w:szCs w:val="26"/>
        </w:rPr>
      </w:pPr>
    </w:p>
    <w:p w:rsidR="00872542" w:rsidRPr="000A3264" w:rsidRDefault="00872542" w:rsidP="004D59DA">
      <w:pPr>
        <w:spacing w:line="240" w:lineRule="auto"/>
        <w:rPr>
          <w:b/>
          <w:sz w:val="26"/>
          <w:szCs w:val="26"/>
        </w:rPr>
      </w:pPr>
      <w:r w:rsidRPr="000A3264">
        <w:rPr>
          <w:b/>
          <w:sz w:val="26"/>
          <w:szCs w:val="26"/>
        </w:rPr>
        <w:t>Wat is tuinkers nou eigenlijk?</w:t>
      </w:r>
    </w:p>
    <w:p w:rsidR="00872542" w:rsidRPr="000A3264" w:rsidRDefault="00872542" w:rsidP="004D59DA">
      <w:pPr>
        <w:spacing w:line="240" w:lineRule="auto"/>
        <w:rPr>
          <w:b/>
          <w:sz w:val="26"/>
          <w:szCs w:val="26"/>
        </w:rPr>
      </w:pPr>
    </w:p>
    <w:p w:rsidR="00872542" w:rsidRPr="000A3264" w:rsidRDefault="00872542" w:rsidP="00872542">
      <w:pPr>
        <w:pStyle w:val="Contactgegevens"/>
        <w:rPr>
          <w:sz w:val="26"/>
          <w:szCs w:val="26"/>
        </w:rPr>
      </w:pPr>
      <w:r w:rsidRPr="000A3264">
        <w:rPr>
          <w:sz w:val="26"/>
          <w:szCs w:val="26"/>
        </w:rPr>
        <w:t xml:space="preserve">Tuinkers is een plantje wat snel groeit en daarom populair is bij biologie experimenten. Het plantje heeft (als die </w:t>
      </w:r>
      <w:r w:rsidR="00243133" w:rsidRPr="000A3264">
        <w:rPr>
          <w:sz w:val="26"/>
          <w:szCs w:val="26"/>
        </w:rPr>
        <w:t>volgroeit is) een bittere smaak</w:t>
      </w:r>
      <w:r w:rsidRPr="000A3264">
        <w:rPr>
          <w:sz w:val="26"/>
          <w:szCs w:val="26"/>
        </w:rPr>
        <w:t xml:space="preserve">, die volgens sommige naar mosterd doet smaken. Overigens vind ik dat niet. De bekendste is de ‘gewone tuinkers’ bekend onder </w:t>
      </w:r>
      <w:r w:rsidR="000A3264" w:rsidRPr="000A3264">
        <w:rPr>
          <w:sz w:val="26"/>
          <w:szCs w:val="26"/>
        </w:rPr>
        <w:t>Latijnse</w:t>
      </w:r>
      <w:r w:rsidRPr="000A3264">
        <w:rPr>
          <w:sz w:val="26"/>
          <w:szCs w:val="26"/>
        </w:rPr>
        <w:t xml:space="preserve"> naam “Lepidium sativum”, deze is gemakkelijk verkrijgbaar en eenvoudig zelf te kweken. Je hebt ook andere soorten. Zoals met bredere bladeren of gekrulde. </w:t>
      </w:r>
    </w:p>
    <w:p w:rsidR="00872542" w:rsidRPr="000A3264" w:rsidRDefault="00872542" w:rsidP="00872542">
      <w:pPr>
        <w:pStyle w:val="Contactgegevens"/>
        <w:rPr>
          <w:sz w:val="26"/>
          <w:szCs w:val="26"/>
        </w:rPr>
      </w:pPr>
    </w:p>
    <w:p w:rsidR="00872542" w:rsidRPr="000A3264" w:rsidRDefault="000A3264" w:rsidP="00872542">
      <w:pPr>
        <w:pStyle w:val="Contactgegevens"/>
        <w:rPr>
          <w:sz w:val="26"/>
          <w:szCs w:val="26"/>
        </w:rPr>
      </w:pPr>
      <w:r w:rsidRPr="000A3264">
        <w:rPr>
          <w:sz w:val="26"/>
          <w:szCs w:val="26"/>
        </w:rPr>
        <w:t>No</w:t>
      </w:r>
      <w:r>
        <w:rPr>
          <w:sz w:val="26"/>
          <w:szCs w:val="26"/>
        </w:rPr>
        <w:t>g</w:t>
      </w:r>
      <w:r w:rsidRPr="000A3264">
        <w:rPr>
          <w:sz w:val="26"/>
          <w:szCs w:val="26"/>
        </w:rPr>
        <w:t xml:space="preserve"> steeds</w:t>
      </w:r>
      <w:r w:rsidR="00872542" w:rsidRPr="000A3264">
        <w:rPr>
          <w:sz w:val="26"/>
          <w:szCs w:val="26"/>
        </w:rPr>
        <w:t xml:space="preserve"> word er met tuinkers </w:t>
      </w:r>
      <w:r w:rsidRPr="000A3264">
        <w:rPr>
          <w:sz w:val="26"/>
          <w:szCs w:val="26"/>
        </w:rPr>
        <w:t>intensief</w:t>
      </w:r>
      <w:r w:rsidR="00872542" w:rsidRPr="000A3264">
        <w:rPr>
          <w:sz w:val="26"/>
          <w:szCs w:val="26"/>
        </w:rPr>
        <w:t xml:space="preserve"> </w:t>
      </w:r>
      <w:r w:rsidRPr="000A3264">
        <w:rPr>
          <w:sz w:val="26"/>
          <w:szCs w:val="26"/>
        </w:rPr>
        <w:t>geëxperimenteerd</w:t>
      </w:r>
      <w:r w:rsidR="00872542" w:rsidRPr="000A3264">
        <w:rPr>
          <w:sz w:val="26"/>
          <w:szCs w:val="26"/>
        </w:rPr>
        <w:t xml:space="preserve"> . Zoals het “wifi-onderzoek” waarbij wifi de groei van tuinkers </w:t>
      </w:r>
      <w:r w:rsidRPr="000A3264">
        <w:rPr>
          <w:sz w:val="26"/>
          <w:szCs w:val="26"/>
        </w:rPr>
        <w:t>beïnvloed</w:t>
      </w:r>
      <w:r w:rsidR="00872542" w:rsidRPr="000A3264">
        <w:rPr>
          <w:sz w:val="26"/>
          <w:szCs w:val="26"/>
        </w:rPr>
        <w:t xml:space="preserve">. En word er </w:t>
      </w:r>
      <w:r w:rsidRPr="000A3264">
        <w:rPr>
          <w:sz w:val="26"/>
          <w:szCs w:val="26"/>
        </w:rPr>
        <w:t>nog steeds</w:t>
      </w:r>
      <w:r w:rsidR="00872542" w:rsidRPr="000A3264">
        <w:rPr>
          <w:sz w:val="26"/>
          <w:szCs w:val="26"/>
        </w:rPr>
        <w:t xml:space="preserve"> getest wat het beste werkt; aarde of watjes? </w:t>
      </w:r>
    </w:p>
    <w:p w:rsidR="00872542" w:rsidRPr="000A3264" w:rsidRDefault="00872542" w:rsidP="00872542">
      <w:pPr>
        <w:pStyle w:val="Contactgegevens"/>
        <w:rPr>
          <w:sz w:val="26"/>
          <w:szCs w:val="26"/>
        </w:rPr>
      </w:pPr>
    </w:p>
    <w:p w:rsidR="00872542" w:rsidRPr="000A3264" w:rsidRDefault="00872542" w:rsidP="00872542">
      <w:pPr>
        <w:pStyle w:val="Contactgegevens"/>
        <w:rPr>
          <w:b/>
          <w:sz w:val="26"/>
          <w:szCs w:val="26"/>
        </w:rPr>
      </w:pPr>
      <w:r w:rsidRPr="000A3264">
        <w:rPr>
          <w:b/>
          <w:sz w:val="26"/>
          <w:szCs w:val="26"/>
        </w:rPr>
        <w:t>Waarom voer ik deze proef uit?</w:t>
      </w:r>
    </w:p>
    <w:p w:rsidR="00872542" w:rsidRPr="000A3264" w:rsidRDefault="00872542" w:rsidP="00872542">
      <w:pPr>
        <w:pStyle w:val="Contactgegevens"/>
        <w:rPr>
          <w:sz w:val="26"/>
          <w:szCs w:val="26"/>
        </w:rPr>
      </w:pPr>
    </w:p>
    <w:p w:rsidR="00F54037" w:rsidRPr="000A3264" w:rsidRDefault="00872542" w:rsidP="00872542">
      <w:pPr>
        <w:pStyle w:val="Contactgegevens"/>
        <w:rPr>
          <w:sz w:val="26"/>
          <w:szCs w:val="26"/>
        </w:rPr>
      </w:pPr>
      <w:r w:rsidRPr="000A3264">
        <w:rPr>
          <w:sz w:val="26"/>
          <w:szCs w:val="26"/>
        </w:rPr>
        <w:t xml:space="preserve">Ik voer deze proef uit omdat ik wil weten of Wijn in plaats van water </w:t>
      </w:r>
      <w:r w:rsidR="00F54037" w:rsidRPr="000A3264">
        <w:rPr>
          <w:sz w:val="26"/>
          <w:szCs w:val="26"/>
        </w:rPr>
        <w:t>samen kan. Dit is leuk om te weten omdat er in wijn natuurlijk ook wel water zit.</w:t>
      </w:r>
    </w:p>
    <w:p w:rsidR="00872542" w:rsidRPr="000A3264" w:rsidRDefault="00F54037" w:rsidP="00F54037">
      <w:pPr>
        <w:rPr>
          <w:sz w:val="26"/>
          <w:szCs w:val="26"/>
        </w:rPr>
      </w:pPr>
      <w:r w:rsidRPr="000A3264">
        <w:rPr>
          <w:sz w:val="26"/>
          <w:szCs w:val="26"/>
        </w:rPr>
        <w:br w:type="page"/>
      </w:r>
    </w:p>
    <w:p w:rsidR="00872542" w:rsidRDefault="00F54037" w:rsidP="00F54037">
      <w:pPr>
        <w:pStyle w:val="kop1"/>
      </w:pPr>
      <w:r>
        <w:lastRenderedPageBreak/>
        <w:t>Het onderzoek</w:t>
      </w:r>
    </w:p>
    <w:p w:rsidR="00872542" w:rsidRPr="00872542" w:rsidRDefault="00872542" w:rsidP="00872542">
      <w:pPr>
        <w:pStyle w:val="Contactgegevens"/>
        <w:rPr>
          <w:szCs w:val="24"/>
        </w:rPr>
      </w:pPr>
    </w:p>
    <w:p w:rsidR="00872542" w:rsidRPr="000A3264" w:rsidRDefault="00F54037" w:rsidP="004D59DA">
      <w:pPr>
        <w:spacing w:line="240" w:lineRule="auto"/>
        <w:rPr>
          <w:b/>
          <w:sz w:val="26"/>
          <w:szCs w:val="26"/>
        </w:rPr>
      </w:pPr>
      <w:r w:rsidRPr="000A3264">
        <w:rPr>
          <w:b/>
          <w:sz w:val="26"/>
          <w:szCs w:val="26"/>
        </w:rPr>
        <w:t>Mijn probleemstelling:</w:t>
      </w:r>
    </w:p>
    <w:p w:rsidR="00F54037" w:rsidRPr="000A3264" w:rsidRDefault="00F54037" w:rsidP="004D59DA">
      <w:pPr>
        <w:spacing w:line="240" w:lineRule="auto"/>
        <w:rPr>
          <w:sz w:val="26"/>
          <w:szCs w:val="26"/>
        </w:rPr>
      </w:pPr>
      <w:r w:rsidRPr="000A3264">
        <w:rPr>
          <w:sz w:val="26"/>
          <w:szCs w:val="26"/>
        </w:rPr>
        <w:t>Groeit tuinkers ook met wijn? Bij volwassenen gaat wijn er als snoepjes in, maar vind tuinkers dit ook zo lekker?</w:t>
      </w:r>
    </w:p>
    <w:p w:rsidR="00F54037" w:rsidRPr="000A3264" w:rsidRDefault="00F54037" w:rsidP="004D59DA">
      <w:pPr>
        <w:spacing w:line="240" w:lineRule="auto"/>
        <w:rPr>
          <w:b/>
          <w:sz w:val="26"/>
          <w:szCs w:val="26"/>
        </w:rPr>
      </w:pPr>
      <w:r w:rsidRPr="000A3264">
        <w:rPr>
          <w:b/>
          <w:sz w:val="26"/>
          <w:szCs w:val="26"/>
        </w:rPr>
        <w:t>Hypothese</w:t>
      </w:r>
    </w:p>
    <w:p w:rsidR="00F54037" w:rsidRPr="000A3264" w:rsidRDefault="00F54037" w:rsidP="004D59DA">
      <w:pPr>
        <w:spacing w:line="240" w:lineRule="auto"/>
        <w:rPr>
          <w:sz w:val="26"/>
          <w:szCs w:val="26"/>
        </w:rPr>
      </w:pPr>
      <w:r w:rsidRPr="000A3264">
        <w:rPr>
          <w:sz w:val="26"/>
          <w:szCs w:val="26"/>
        </w:rPr>
        <w:t>Wat ik verwacht is dat de plantjes met wijn wel groeien maar minder hard, wegens de aanwezigheid van water.</w:t>
      </w:r>
    </w:p>
    <w:p w:rsidR="00F54037" w:rsidRPr="000A3264" w:rsidRDefault="00F54037" w:rsidP="004D59DA">
      <w:pPr>
        <w:spacing w:line="240" w:lineRule="auto"/>
        <w:rPr>
          <w:sz w:val="26"/>
          <w:szCs w:val="26"/>
        </w:rPr>
      </w:pPr>
      <w:r w:rsidRPr="000A3264">
        <w:rPr>
          <w:b/>
          <w:sz w:val="26"/>
          <w:szCs w:val="26"/>
        </w:rPr>
        <w:t>Benodigdheden</w:t>
      </w:r>
    </w:p>
    <w:p w:rsidR="00F54037" w:rsidRPr="000A3264" w:rsidRDefault="00F54037" w:rsidP="004D59DA">
      <w:pPr>
        <w:spacing w:line="240" w:lineRule="auto"/>
        <w:rPr>
          <w:sz w:val="26"/>
          <w:szCs w:val="26"/>
        </w:rPr>
      </w:pPr>
      <w:r w:rsidRPr="000A3264">
        <w:rPr>
          <w:sz w:val="26"/>
          <w:szCs w:val="26"/>
        </w:rPr>
        <w:t>Wat heb ik: 2 schaaltjes (bovenkant lunchtrommel), ongeveer 30 tuinkerszaadjes, watten, wijn, water.</w:t>
      </w:r>
    </w:p>
    <w:p w:rsidR="00F54037" w:rsidRPr="000A3264" w:rsidRDefault="00CD296C" w:rsidP="004D59DA">
      <w:pPr>
        <w:spacing w:line="240" w:lineRule="auto"/>
        <w:rPr>
          <w:b/>
          <w:sz w:val="26"/>
          <w:szCs w:val="26"/>
        </w:rPr>
      </w:pPr>
      <w:r w:rsidRPr="000A3264">
        <w:rPr>
          <w:noProof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26.65pt;margin-top:227.15pt;width:144.75pt;height:108.5pt;z-index:-251653121;mso-position-horizontal-relative:margin;mso-position-vertical-relative:margin">
            <v:imagedata r:id="rId10" o:title="IMG_2041"/>
            <w10:wrap type="square" anchorx="margin" anchory="margin"/>
          </v:shape>
        </w:pict>
      </w:r>
      <w:r w:rsidR="00F54037" w:rsidRPr="000A3264">
        <w:rPr>
          <w:b/>
          <w:sz w:val="26"/>
          <w:szCs w:val="26"/>
        </w:rPr>
        <w:t>Wat ga ik doen?</w:t>
      </w:r>
    </w:p>
    <w:p w:rsidR="00F54037" w:rsidRPr="000A3264" w:rsidRDefault="00F54037" w:rsidP="004D59DA">
      <w:pPr>
        <w:spacing w:line="240" w:lineRule="auto"/>
        <w:rPr>
          <w:sz w:val="26"/>
          <w:szCs w:val="26"/>
        </w:rPr>
      </w:pPr>
      <w:r w:rsidRPr="000A3264">
        <w:rPr>
          <w:sz w:val="26"/>
          <w:szCs w:val="26"/>
        </w:rPr>
        <w:t xml:space="preserve">Ik doe watjes in de schaaltjes, en vul deze met watten. Hierover doe ik tuinkerszaadjes. In de controlegroep doe ik water. In de testgroep doe ik wijn. Ik ga s ’morgens en s ‘avonds water en wijn geven. Na 5 dagen kijk ik hoe alles </w:t>
      </w:r>
      <w:r w:rsidR="000A3264" w:rsidRPr="000A3264">
        <w:rPr>
          <w:sz w:val="26"/>
          <w:szCs w:val="26"/>
        </w:rPr>
        <w:t>gegroeid</w:t>
      </w:r>
      <w:r w:rsidRPr="000A3264">
        <w:rPr>
          <w:sz w:val="26"/>
          <w:szCs w:val="26"/>
        </w:rPr>
        <w:t xml:space="preserve"> is. Elke dag meet ik alles op.  </w:t>
      </w:r>
    </w:p>
    <w:p w:rsidR="00243133" w:rsidRPr="000A3264" w:rsidRDefault="00CD296C" w:rsidP="004D59DA">
      <w:pPr>
        <w:spacing w:line="240" w:lineRule="auto"/>
        <w:rPr>
          <w:b/>
          <w:sz w:val="26"/>
          <w:szCs w:val="26"/>
        </w:rPr>
      </w:pPr>
      <w:r w:rsidRPr="000A3264">
        <w:rPr>
          <w:noProof/>
          <w:sz w:val="26"/>
          <w:szCs w:val="26"/>
          <w:lang w:eastAsia="nl-NL"/>
        </w:rPr>
        <w:drawing>
          <wp:anchor distT="0" distB="0" distL="114300" distR="114300" simplePos="0" relativeHeight="251670528" behindDoc="1" locked="0" layoutInCell="1" allowOverlap="1" wp14:anchorId="3DB52178" wp14:editId="68D1CC23">
            <wp:simplePos x="0" y="0"/>
            <wp:positionH relativeFrom="margin">
              <wp:posOffset>-20320</wp:posOffset>
            </wp:positionH>
            <wp:positionV relativeFrom="paragraph">
              <wp:posOffset>307975</wp:posOffset>
            </wp:positionV>
            <wp:extent cx="4360545" cy="2705100"/>
            <wp:effectExtent l="0" t="0" r="1905" b="0"/>
            <wp:wrapSquare wrapText="bothSides"/>
            <wp:docPr id="1" name="Grafiek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V relativeFrom="margin">
              <wp14:pctHeight>0</wp14:pctHeight>
            </wp14:sizeRelV>
          </wp:anchor>
        </w:drawing>
      </w:r>
      <w:r w:rsidR="00243133" w:rsidRPr="000A3264">
        <w:rPr>
          <w:b/>
          <w:sz w:val="26"/>
          <w:szCs w:val="26"/>
        </w:rPr>
        <w:t>Wat neem ik waar?</w:t>
      </w:r>
    </w:p>
    <w:tbl>
      <w:tblPr>
        <w:tblStyle w:val="Tabelraster"/>
        <w:tblpPr w:leftFromText="141" w:rightFromText="141" w:vertAnchor="page" w:horzAnchor="margin" w:tblpY="13276"/>
        <w:tblW w:w="0" w:type="auto"/>
        <w:tblLayout w:type="fixed"/>
        <w:tblLook w:val="04A0" w:firstRow="1" w:lastRow="0" w:firstColumn="1" w:lastColumn="0" w:noHBand="0" w:noVBand="1"/>
      </w:tblPr>
      <w:tblGrid>
        <w:gridCol w:w="1970"/>
        <w:gridCol w:w="850"/>
        <w:gridCol w:w="801"/>
        <w:gridCol w:w="900"/>
        <w:gridCol w:w="1134"/>
        <w:gridCol w:w="1134"/>
      </w:tblGrid>
      <w:tr w:rsidR="00CD296C" w:rsidTr="00CD296C">
        <w:tc>
          <w:tcPr>
            <w:tcW w:w="19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296C" w:rsidRDefault="00CD296C" w:rsidP="00CD296C">
            <w:pPr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296C" w:rsidRDefault="00CD296C" w:rsidP="00CD296C">
            <w:pPr>
              <w:rPr>
                <w:sz w:val="24"/>
              </w:rPr>
            </w:pPr>
            <w:r>
              <w:rPr>
                <w:sz w:val="24"/>
              </w:rPr>
              <w:t>Dag 1</w:t>
            </w:r>
          </w:p>
        </w:tc>
        <w:tc>
          <w:tcPr>
            <w:tcW w:w="8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296C" w:rsidRDefault="00CD296C" w:rsidP="00CD296C">
            <w:pPr>
              <w:rPr>
                <w:sz w:val="24"/>
              </w:rPr>
            </w:pPr>
            <w:r>
              <w:rPr>
                <w:sz w:val="24"/>
              </w:rPr>
              <w:t>Dag 2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296C" w:rsidRDefault="00CD296C" w:rsidP="00CD296C">
            <w:pPr>
              <w:rPr>
                <w:sz w:val="24"/>
              </w:rPr>
            </w:pPr>
            <w:r>
              <w:rPr>
                <w:sz w:val="24"/>
              </w:rPr>
              <w:t>Dag 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CD296C" w:rsidRDefault="00CD296C" w:rsidP="00CD296C">
            <w:pPr>
              <w:rPr>
                <w:sz w:val="24"/>
              </w:rPr>
            </w:pPr>
            <w:r>
              <w:rPr>
                <w:sz w:val="24"/>
              </w:rPr>
              <w:t>Dag 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CD296C" w:rsidRDefault="00CD296C" w:rsidP="00CD296C">
            <w:pPr>
              <w:rPr>
                <w:sz w:val="24"/>
              </w:rPr>
            </w:pPr>
            <w:r>
              <w:rPr>
                <w:sz w:val="24"/>
              </w:rPr>
              <w:t>Dag 5</w:t>
            </w:r>
          </w:p>
        </w:tc>
      </w:tr>
      <w:tr w:rsidR="00CD296C" w:rsidTr="00CD296C">
        <w:tc>
          <w:tcPr>
            <w:tcW w:w="19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296C" w:rsidRDefault="00CD296C" w:rsidP="00CD296C">
            <w:pPr>
              <w:rPr>
                <w:sz w:val="24"/>
              </w:rPr>
            </w:pPr>
            <w:r>
              <w:rPr>
                <w:sz w:val="24"/>
              </w:rPr>
              <w:t>Wortels testgroep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</w:tcBorders>
          </w:tcPr>
          <w:p w:rsidR="00CD296C" w:rsidRDefault="00CD296C" w:rsidP="00CD296C">
            <w:pPr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1" w:type="dxa"/>
            <w:tcBorders>
              <w:top w:val="single" w:sz="12" w:space="0" w:color="auto"/>
            </w:tcBorders>
          </w:tcPr>
          <w:p w:rsidR="00CD296C" w:rsidRDefault="00CD296C" w:rsidP="00CD296C">
            <w:pPr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00" w:type="dxa"/>
            <w:tcBorders>
              <w:top w:val="single" w:sz="12" w:space="0" w:color="auto"/>
            </w:tcBorders>
          </w:tcPr>
          <w:p w:rsidR="00CD296C" w:rsidRDefault="00CD296C" w:rsidP="00CD296C">
            <w:pPr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</w:tcBorders>
          </w:tcPr>
          <w:p w:rsidR="00CD296C" w:rsidRDefault="00CD296C" w:rsidP="00CD296C">
            <w:pPr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</w:tcBorders>
          </w:tcPr>
          <w:p w:rsidR="00CD296C" w:rsidRDefault="00CD296C" w:rsidP="00CD296C">
            <w:pPr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CD296C" w:rsidTr="00CD296C">
        <w:tc>
          <w:tcPr>
            <w:tcW w:w="19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296C" w:rsidRDefault="00CD296C" w:rsidP="00CD296C">
            <w:pPr>
              <w:rPr>
                <w:sz w:val="24"/>
              </w:rPr>
            </w:pPr>
            <w:r>
              <w:rPr>
                <w:sz w:val="24"/>
              </w:rPr>
              <w:t>Steel testgroep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D296C" w:rsidRDefault="00CD296C" w:rsidP="00CD296C">
            <w:pPr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1" w:type="dxa"/>
          </w:tcPr>
          <w:p w:rsidR="00CD296C" w:rsidRDefault="00CD296C" w:rsidP="00CD296C">
            <w:pPr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00" w:type="dxa"/>
          </w:tcPr>
          <w:p w:rsidR="00CD296C" w:rsidRDefault="00CD296C" w:rsidP="00CD296C">
            <w:pPr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CD296C" w:rsidRDefault="00CD296C" w:rsidP="00CD296C">
            <w:pPr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34" w:type="dxa"/>
          </w:tcPr>
          <w:p w:rsidR="00CD296C" w:rsidRDefault="00CD296C" w:rsidP="00CD296C">
            <w:pPr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CD296C" w:rsidTr="00CD296C">
        <w:tc>
          <w:tcPr>
            <w:tcW w:w="19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296C" w:rsidRDefault="00CD296C" w:rsidP="00CD296C">
            <w:pPr>
              <w:rPr>
                <w:sz w:val="24"/>
              </w:rPr>
            </w:pPr>
            <w:r>
              <w:rPr>
                <w:sz w:val="24"/>
              </w:rPr>
              <w:t>Wortels controlegroep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CD296C" w:rsidRDefault="00CD296C" w:rsidP="00CD296C">
            <w:pPr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1" w:type="dxa"/>
          </w:tcPr>
          <w:p w:rsidR="00CD296C" w:rsidRDefault="00CD296C" w:rsidP="00CD296C">
            <w:pPr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900" w:type="dxa"/>
          </w:tcPr>
          <w:p w:rsidR="00CD296C" w:rsidRDefault="00CD296C" w:rsidP="00CD296C">
            <w:pPr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1134" w:type="dxa"/>
          </w:tcPr>
          <w:p w:rsidR="00CD296C" w:rsidRDefault="00CD296C" w:rsidP="00CD296C">
            <w:pPr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  <w:tc>
          <w:tcPr>
            <w:tcW w:w="1134" w:type="dxa"/>
          </w:tcPr>
          <w:p w:rsidR="00CD296C" w:rsidRDefault="00CD296C" w:rsidP="00CD296C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tbl>
      <w:tblPr>
        <w:tblStyle w:val="Tabelraster"/>
        <w:tblpPr w:leftFromText="141" w:rightFromText="141" w:vertAnchor="page" w:horzAnchor="margin" w:tblpY="14791"/>
        <w:tblW w:w="0" w:type="auto"/>
        <w:tblLayout w:type="fixed"/>
        <w:tblLook w:val="04A0" w:firstRow="1" w:lastRow="0" w:firstColumn="1" w:lastColumn="0" w:noHBand="0" w:noVBand="1"/>
      </w:tblPr>
      <w:tblGrid>
        <w:gridCol w:w="1970"/>
        <w:gridCol w:w="850"/>
        <w:gridCol w:w="801"/>
        <w:gridCol w:w="900"/>
        <w:gridCol w:w="1134"/>
        <w:gridCol w:w="1134"/>
      </w:tblGrid>
      <w:tr w:rsidR="00BD3483" w:rsidTr="00BD3483">
        <w:tc>
          <w:tcPr>
            <w:tcW w:w="19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D3483" w:rsidRDefault="00BD3483" w:rsidP="00BD3483">
            <w:pPr>
              <w:rPr>
                <w:sz w:val="24"/>
              </w:rPr>
            </w:pPr>
            <w:r>
              <w:rPr>
                <w:sz w:val="24"/>
              </w:rPr>
              <w:t>Steel controlegroep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BD3483" w:rsidRDefault="00BD3483" w:rsidP="00BD3483">
            <w:pPr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01" w:type="dxa"/>
          </w:tcPr>
          <w:p w:rsidR="00BD3483" w:rsidRDefault="00BD3483" w:rsidP="00BD3483">
            <w:pPr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00" w:type="dxa"/>
          </w:tcPr>
          <w:p w:rsidR="00BD3483" w:rsidRDefault="00BD3483" w:rsidP="00BD3483">
            <w:pPr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  <w:tc>
          <w:tcPr>
            <w:tcW w:w="1134" w:type="dxa"/>
          </w:tcPr>
          <w:p w:rsidR="00BD3483" w:rsidRDefault="00BD3483" w:rsidP="00BD3483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4" w:type="dxa"/>
          </w:tcPr>
          <w:p w:rsidR="00BD3483" w:rsidRDefault="00BD3483" w:rsidP="00BD3483">
            <w:pPr>
              <w:rPr>
                <w:sz w:val="24"/>
              </w:rPr>
            </w:pPr>
            <w:r>
              <w:rPr>
                <w:sz w:val="24"/>
              </w:rPr>
              <w:t>2,3</w:t>
            </w:r>
          </w:p>
        </w:tc>
      </w:tr>
    </w:tbl>
    <w:p w:rsidR="004E3657" w:rsidRDefault="004E3657">
      <w:r>
        <w:br w:type="page"/>
      </w:r>
    </w:p>
    <w:p w:rsidR="004E3657" w:rsidRDefault="004E3657" w:rsidP="004E3657">
      <w:pPr>
        <w:jc w:val="both"/>
        <w:rPr>
          <w:b/>
        </w:rPr>
      </w:pPr>
      <w:r w:rsidRPr="004E3657">
        <w:rPr>
          <w:b/>
          <w:sz w:val="24"/>
          <w:szCs w:val="24"/>
        </w:rPr>
        <w:lastRenderedPageBreak/>
        <w:t xml:space="preserve">De conclusie. </w:t>
      </w:r>
    </w:p>
    <w:p w:rsidR="004E3657" w:rsidRPr="000A3264" w:rsidRDefault="004E3657" w:rsidP="004E3657">
      <w:pPr>
        <w:jc w:val="both"/>
        <w:rPr>
          <w:sz w:val="14"/>
          <w:szCs w:val="24"/>
        </w:rPr>
      </w:pPr>
      <w:r>
        <w:rPr>
          <w:sz w:val="24"/>
          <w:szCs w:val="24"/>
        </w:rPr>
        <w:t xml:space="preserve">Tuinkers groeit niet met wijn. Zoals ze in China zeggen: </w:t>
      </w:r>
      <w:r w:rsidRPr="004E3657">
        <w:rPr>
          <w:rFonts w:hint="eastAsia"/>
          <w:sz w:val="24"/>
          <w:szCs w:val="24"/>
        </w:rPr>
        <w:t>植物生長，只有水。</w:t>
      </w:r>
      <w:r w:rsidR="000A3264" w:rsidRPr="000A3264">
        <w:rPr>
          <w:rFonts w:hint="eastAsia"/>
          <w:sz w:val="14"/>
          <w:szCs w:val="24"/>
        </w:rPr>
        <w:t>(planten groeien niet zonder water)</w:t>
      </w:r>
    </w:p>
    <w:p w:rsidR="004E3657" w:rsidRDefault="004E3657" w:rsidP="000A3264">
      <w:pPr>
        <w:jc w:val="right"/>
        <w:rPr>
          <w:sz w:val="24"/>
          <w:szCs w:val="24"/>
        </w:rPr>
      </w:pPr>
    </w:p>
    <w:p w:rsidR="00BD3483" w:rsidRDefault="00BD3483" w:rsidP="00BD3483">
      <w:pPr>
        <w:pStyle w:val="kop1"/>
      </w:pPr>
      <w:r>
        <w:t>Het nawoord</w:t>
      </w:r>
    </w:p>
    <w:p w:rsidR="00BD3483" w:rsidRDefault="00BD3483" w:rsidP="00BD3483"/>
    <w:p w:rsidR="001A004F" w:rsidRDefault="001A004F" w:rsidP="00BD3483">
      <w:pPr>
        <w:rPr>
          <w:sz w:val="24"/>
          <w:szCs w:val="24"/>
        </w:rPr>
      </w:pPr>
      <w:r>
        <w:rPr>
          <w:sz w:val="24"/>
          <w:szCs w:val="24"/>
        </w:rPr>
        <w:t xml:space="preserve">Dit was het tuinkers project van mij. Ik vond het heel leuk om te doen! Het experiment zelf ging heel goed! Ik </w:t>
      </w:r>
      <w:r w:rsidR="000A3264">
        <w:rPr>
          <w:sz w:val="24"/>
          <w:szCs w:val="24"/>
        </w:rPr>
        <w:t xml:space="preserve">heb </w:t>
      </w:r>
      <w:r w:rsidR="000A3264" w:rsidRPr="000A3264">
        <w:rPr>
          <w:sz w:val="24"/>
          <w:szCs w:val="24"/>
        </w:rPr>
        <w:t>ant</w:t>
      </w:r>
      <w:r w:rsidRPr="000A3264">
        <w:rPr>
          <w:sz w:val="24"/>
          <w:szCs w:val="24"/>
        </w:rPr>
        <w:t>woord</w:t>
      </w:r>
      <w:r>
        <w:rPr>
          <w:sz w:val="24"/>
          <w:szCs w:val="24"/>
        </w:rPr>
        <w:t xml:space="preserve"> op mijn vraag. Achteraf zou ik meer kunstmatig licht </w:t>
      </w:r>
      <w:r w:rsidR="000A3264">
        <w:rPr>
          <w:sz w:val="24"/>
          <w:szCs w:val="24"/>
        </w:rPr>
        <w:t>gebruiken</w:t>
      </w:r>
      <w:r>
        <w:rPr>
          <w:sz w:val="24"/>
          <w:szCs w:val="24"/>
        </w:rPr>
        <w:t>. Want het stond op een wat donkere plek. Leuk dat je mijn verslag las.</w:t>
      </w:r>
    </w:p>
    <w:p w:rsidR="001A004F" w:rsidRPr="000A3264" w:rsidRDefault="001A004F" w:rsidP="001A004F">
      <w:pPr>
        <w:rPr>
          <w:sz w:val="22"/>
        </w:rPr>
      </w:pPr>
      <w:r w:rsidRPr="001A004F">
        <w:rPr>
          <w:sz w:val="22"/>
        </w:rPr>
        <w:t>Tycho Geldof</w:t>
      </w:r>
    </w:p>
    <w:p w:rsidR="004E3657" w:rsidRPr="001A004F" w:rsidRDefault="001A004F" w:rsidP="001A004F">
      <w:pPr>
        <w:rPr>
          <w:sz w:val="22"/>
        </w:rPr>
      </w:pPr>
      <w:r w:rsidRPr="001A004F">
        <w:rPr>
          <w:sz w:val="22"/>
        </w:rPr>
        <w:t>10-12-2015</w:t>
      </w:r>
      <w:r w:rsidR="004E3657" w:rsidRPr="004E3657">
        <w:br w:type="page"/>
      </w:r>
    </w:p>
    <w:p w:rsidR="001A004F" w:rsidRPr="004E3657" w:rsidRDefault="001A004F" w:rsidP="00BD3483"/>
    <w:p w:rsidR="001A004F" w:rsidRDefault="001A004F" w:rsidP="00CD296C">
      <w:pPr>
        <w:spacing w:line="240" w:lineRule="auto"/>
        <w:rPr>
          <w:sz w:val="24"/>
        </w:rPr>
      </w:pPr>
    </w:p>
    <w:p w:rsidR="001A004F" w:rsidRPr="001A004F" w:rsidRDefault="001A004F" w:rsidP="001A004F">
      <w:pPr>
        <w:rPr>
          <w:sz w:val="24"/>
        </w:rPr>
      </w:pPr>
    </w:p>
    <w:p w:rsidR="001A004F" w:rsidRPr="001A004F" w:rsidRDefault="001A004F" w:rsidP="001A004F">
      <w:pPr>
        <w:rPr>
          <w:sz w:val="24"/>
        </w:rPr>
      </w:pPr>
    </w:p>
    <w:p w:rsidR="001A004F" w:rsidRPr="001A004F" w:rsidRDefault="001A004F" w:rsidP="001A004F">
      <w:pPr>
        <w:rPr>
          <w:sz w:val="24"/>
        </w:rPr>
      </w:pPr>
    </w:p>
    <w:p w:rsidR="001A004F" w:rsidRPr="001A004F" w:rsidRDefault="001A004F" w:rsidP="001A004F">
      <w:pPr>
        <w:rPr>
          <w:sz w:val="24"/>
        </w:rPr>
      </w:pPr>
    </w:p>
    <w:p w:rsidR="001A004F" w:rsidRDefault="001A004F" w:rsidP="001A004F">
      <w:pPr>
        <w:rPr>
          <w:sz w:val="24"/>
        </w:rPr>
      </w:pPr>
    </w:p>
    <w:p w:rsidR="00243133" w:rsidRPr="001A004F" w:rsidRDefault="001A004F" w:rsidP="001A004F">
      <w:pPr>
        <w:tabs>
          <w:tab w:val="left" w:pos="1410"/>
        </w:tabs>
        <w:rPr>
          <w:sz w:val="24"/>
        </w:rPr>
      </w:pPr>
      <w:r>
        <w:rPr>
          <w:sz w:val="24"/>
        </w:rPr>
        <w:tab/>
      </w:r>
    </w:p>
    <w:sectPr w:rsidR="00243133" w:rsidRPr="001A004F" w:rsidSect="00CD296C">
      <w:footerReference w:type="default" r:id="rId12"/>
      <w:pgSz w:w="11907" w:h="16839" w:code="9"/>
      <w:pgMar w:top="1417" w:right="1417" w:bottom="1417" w:left="1417" w:header="720" w:footer="720" w:gutter="0"/>
      <w:pgBorders w:display="notFirstPage" w:offsetFrom="page">
        <w:top w:val="single" w:sz="8" w:space="28" w:color="auto"/>
        <w:left w:val="single" w:sz="8" w:space="28" w:color="auto"/>
        <w:bottom w:val="single" w:sz="8" w:space="28" w:color="auto"/>
        <w:right w:val="single" w:sz="8" w:space="28" w:color="auto"/>
      </w:pgBorders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7E77" w:rsidRDefault="00097E77">
      <w:pPr>
        <w:spacing w:line="240" w:lineRule="auto"/>
      </w:pPr>
      <w:r>
        <w:separator/>
      </w:r>
    </w:p>
  </w:endnote>
  <w:endnote w:type="continuationSeparator" w:id="0">
    <w:p w:rsidR="00097E77" w:rsidRDefault="00097E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455D" w:rsidRDefault="00A97125" w:rsidP="001A004F">
    <w:pPr>
      <w:pStyle w:val="voettekst"/>
      <w:ind w:left="0"/>
    </w:pPr>
    <w:r>
      <w:rPr>
        <w:noProof/>
        <w:lang w:eastAsia="nl-NL"/>
      </w:rPr>
      <mc:AlternateContent>
        <mc:Choice Requires="wps">
          <w:drawing>
            <wp:inline distT="0" distB="0" distL="0" distR="0">
              <wp:extent cx="347472" cy="347472"/>
              <wp:effectExtent l="0" t="0" r="0" b="0"/>
              <wp:docPr id="5" name="Ovaal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347472" cy="347472"/>
                      </a:xfrm>
                      <a:prstGeom prst="ellipse">
                        <a:avLst/>
                      </a:prstGeom>
                      <a:solidFill>
                        <a:schemeClr val="accent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3E455D" w:rsidRDefault="00A97125">
                          <w:pPr>
                            <w:pStyle w:val="Hoofdtekst"/>
                            <w:rPr>
                              <w:rStyle w:val="paginanummer"/>
                            </w:rPr>
                          </w:pPr>
                          <w:r>
                            <w:rPr>
                              <w:rStyle w:val="paginanummer"/>
                            </w:rPr>
                            <w:fldChar w:fldCharType="begin"/>
                          </w:r>
                          <w:r>
                            <w:rPr>
                              <w:rStyle w:val="paginanummer"/>
                            </w:rPr>
                            <w:instrText>PAGE   \* MERGEFORMAT</w:instrText>
                          </w:r>
                          <w:r>
                            <w:rPr>
                              <w:rStyle w:val="paginanummer"/>
                            </w:rPr>
                            <w:fldChar w:fldCharType="separate"/>
                          </w:r>
                          <w:r w:rsidR="000A3264">
                            <w:rPr>
                              <w:rStyle w:val="paginanummer"/>
                              <w:noProof/>
                            </w:rPr>
                            <w:t>2</w:t>
                          </w:r>
                          <w:r>
                            <w:rPr>
                              <w:rStyle w:val="paginanummer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id="Ovaal 5" o:spid="_x0000_s1029" style="width:27.35pt;height:27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JztngIAAK0FAAAOAAAAZHJzL2Uyb0RvYy54bWysVE1v2zAMvQ/YfxB0X51k7ToYdYogRYcB&#10;QVusHXpmZDkWJouapMTOfv0o+aNdW+wwzAeBkh4fxWeSF5ddo9lBOq/QFHx+MuNMGoGlMruCf3+4&#10;/vCZMx/AlKDRyIIfpeeXy/fvLlqbywXWqEvpGJEYn7e24HUINs8yL2rZgD9BKw1dVugaCLR1u6x0&#10;0BJ7o7PFbPYpa9GV1qGQ3tPpVX/Jl4m/qqQIt1XlZWC64PS2kFaX1m1cs+UF5DsHtlZieAb8wysa&#10;UIaCTlRXEIDtnXpF1Sjh0GMVTgQ2GVaVEjLlQNnMZy+yua/BypQLiePtJJP/f7Ti5nDnmCoLfsaZ&#10;gYZ+0e0BQLOzKE1rfU6Ie3vnYnLeblD88MzgugazkytvSWD67RGb/QGOGz+4dZVrojtly7ok/XGS&#10;XnaBCTr8eHp+er7gTNDVYEdOyEdn63z4IrFh0Si41FpZH8WBHA4bH3r0iEqvRa3Ka6V12sSCkmvt&#10;2AGoFEAIacJpejfl9RypTcQbjJ49aTxJ2fUJpdTCUcuI0+abrEg/SmGRHpMq92WgeX9VQyn7+Gcz&#10;+sbo49NSvokwMlcUf+IeCEbk8yR68Sd8dJWp8Cfn2d8e1qc4eaTIaMLk3CiD7i0CHabIPX4UqZcm&#10;qhS6bUf80dxieaRCc9h3oLfiWtGP3IAPd+Co5ag5aYyEW1oqjW3BcbA4q9H9eus84qkT6Jazllq4&#10;4P7nHpzkTH811COx30fDjcZ2NMy+WSOVwpwGlBXJJAcX9GhWDptHmi6rGIWuwAiKVXAR3LhZh36U&#10;0HwScrVKMOprC2Fj7q2I5FHQWJUP3SM4O1RvoLK/wbG9X1Vwj42eBlf7gJVK5f2k4yA1zYRUM8P8&#10;ikPn+T6hnqbs8jcAAAD//wMAUEsDBBQABgAIAAAAIQCz7tlx2wAAAAMBAAAPAAAAZHJzL2Rvd25y&#10;ZXYueG1sTI/NTsMwEITvSLyDtUhcUOtQ6A8hTkUr9YJ6aQsS3LbxEkfE6yh2W8PTY+AAlx2tZjXz&#10;bTGPthVH6n3jWMH1MANBXDndcK3gabcazED4gKyxdUwKPsjDvDw/KzDX7sQbOm5DLVII+xwVmBC6&#10;XEpfGbLoh64jTt6b6y2GtPa11D2eUrht5SjLJtJiw6nBYEdLQ9X79mAVrOLC3JmbV3MVZ2H9+fL8&#10;OJmOUKnLi/hwDyJQDH/H8I2f0KFMTHt3YO1FqyA9En5m8sa3UxD7X5VlIf+zl18AAAD//wMAUEsB&#10;Ai0AFAAGAAgAAAAhALaDOJL+AAAA4QEAABMAAAAAAAAAAAAAAAAAAAAAAFtDb250ZW50X1R5cGVz&#10;XS54bWxQSwECLQAUAAYACAAAACEAOP0h/9YAAACUAQAACwAAAAAAAAAAAAAAAAAvAQAAX3JlbHMv&#10;LnJlbHNQSwECLQAUAAYACAAAACEAw3yc7Z4CAACtBQAADgAAAAAAAAAAAAAAAAAuAgAAZHJzL2Uy&#10;b0RvYy54bWxQSwECLQAUAAYACAAAACEAs+7ZcdsAAAADAQAADwAAAAAAAAAAAAAAAAD4BAAAZHJz&#10;L2Rvd25yZXYueG1sUEsFBgAAAAAEAAQA8wAAAAAGAAAAAA==&#10;" fillcolor="#f9b639 [3207]" stroked="f" strokeweight="1pt">
              <v:stroke joinstyle="miter"/>
              <v:path arrowok="t"/>
              <o:lock v:ext="edit" aspectratio="t"/>
              <v:textbox inset="0,0,0,0">
                <w:txbxContent>
                  <w:p w:rsidR="003E455D" w:rsidRDefault="00A97125">
                    <w:pPr>
                      <w:pStyle w:val="Hoofdtekst"/>
                      <w:rPr>
                        <w:rStyle w:val="paginanummer"/>
                      </w:rPr>
                    </w:pPr>
                    <w:r>
                      <w:rPr>
                        <w:rStyle w:val="paginanummer"/>
                      </w:rPr>
                      <w:fldChar w:fldCharType="begin"/>
                    </w:r>
                    <w:r>
                      <w:rPr>
                        <w:rStyle w:val="paginanummer"/>
                      </w:rPr>
                      <w:instrText>PAGE   \* MERGEFORMAT</w:instrText>
                    </w:r>
                    <w:r>
                      <w:rPr>
                        <w:rStyle w:val="paginanummer"/>
                      </w:rPr>
                      <w:fldChar w:fldCharType="separate"/>
                    </w:r>
                    <w:r w:rsidR="000A3264">
                      <w:rPr>
                        <w:rStyle w:val="paginanummer"/>
                        <w:noProof/>
                      </w:rPr>
                      <w:t>2</w:t>
                    </w:r>
                    <w:r>
                      <w:rPr>
                        <w:rStyle w:val="paginanummer"/>
                      </w:rPr>
                      <w:fldChar w:fldCharType="end"/>
                    </w:r>
                  </w:p>
                </w:txbxContent>
              </v:textbox>
              <w10:anchorlock/>
            </v:oval>
          </w:pict>
        </mc:Fallback>
      </mc:AlternateContent>
    </w:r>
    <w:r w:rsidR="001A004F">
      <w:t xml:space="preserve"> © TychoCraft- All right are reserved.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7E77" w:rsidRDefault="00097E77">
      <w:pPr>
        <w:spacing w:line="240" w:lineRule="auto"/>
      </w:pPr>
      <w:r>
        <w:separator/>
      </w:r>
    </w:p>
  </w:footnote>
  <w:footnote w:type="continuationSeparator" w:id="0">
    <w:p w:rsidR="00097E77" w:rsidRDefault="00097E7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E80811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CD06E222"/>
    <w:lvl w:ilvl="0">
      <w:start w:val="1"/>
      <w:numFmt w:val="bullet"/>
      <w:pStyle w:val="Lijstopsommingsteken"/>
      <w:lvlText w:val=""/>
      <w:lvlJc w:val="left"/>
      <w:pPr>
        <w:ind w:left="216" w:hanging="216"/>
      </w:pPr>
      <w:rPr>
        <w:rFonts w:ascii="Symbol" w:hAnsi="Symbol" w:hint="default"/>
        <w:color w:val="5A1E34" w:themeColor="accent1" w:themeShade="80"/>
      </w:rPr>
    </w:lvl>
  </w:abstractNum>
  <w:num w:numId="1">
    <w:abstractNumId w:val="1"/>
  </w:num>
  <w:num w:numId="2">
    <w:abstractNumId w:val="1"/>
    <w:lvlOverride w:ilvl="0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2D2E"/>
    <w:rsid w:val="00097E77"/>
    <w:rsid w:val="000A3264"/>
    <w:rsid w:val="000B72BE"/>
    <w:rsid w:val="001A004F"/>
    <w:rsid w:val="00243133"/>
    <w:rsid w:val="003E455D"/>
    <w:rsid w:val="004D59DA"/>
    <w:rsid w:val="004E3657"/>
    <w:rsid w:val="00771257"/>
    <w:rsid w:val="00872542"/>
    <w:rsid w:val="00A14447"/>
    <w:rsid w:val="00A97125"/>
    <w:rsid w:val="00B85F17"/>
    <w:rsid w:val="00BD3483"/>
    <w:rsid w:val="00CD296C"/>
    <w:rsid w:val="00D63320"/>
    <w:rsid w:val="00F1644A"/>
    <w:rsid w:val="00F54037"/>
    <w:rsid w:val="00F62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7558EF"/>
  <w15:chartTrackingRefBased/>
  <w15:docId w15:val="{E70A37B7-1125-445B-B820-12A923854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000000" w:themeColor="text1"/>
        <w:lang w:val="en-US" w:eastAsia="zh-CN" w:bidi="ar-SA"/>
      </w:rPr>
    </w:rPrDefault>
    <w:pPrDefault>
      <w:pPr>
        <w:spacing w:before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3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kop1">
    <w:name w:val="kop 1"/>
    <w:basedOn w:val="Standaard"/>
    <w:next w:val="Standaard"/>
    <w:link w:val="Tekenkop1"/>
    <w:uiPriority w:val="1"/>
    <w:qFormat/>
    <w:pPr>
      <w:keepNext/>
      <w:keepLines/>
      <w:pBdr>
        <w:top w:val="single" w:sz="2" w:space="4" w:color="B53D68" w:themeColor="accent1"/>
        <w:left w:val="single" w:sz="2" w:space="4" w:color="B53D68" w:themeColor="accent1"/>
        <w:bottom w:val="single" w:sz="2" w:space="4" w:color="B53D68" w:themeColor="accent1"/>
        <w:right w:val="single" w:sz="2" w:space="4" w:color="B53D68" w:themeColor="accent1"/>
      </w:pBdr>
      <w:shd w:val="clear" w:color="auto" w:fill="B53D68" w:themeFill="accent1"/>
      <w:spacing w:before="360" w:line="240" w:lineRule="auto"/>
      <w:outlineLvl w:val="0"/>
    </w:pPr>
    <w:rPr>
      <w:rFonts w:asciiTheme="majorHAnsi" w:eastAsiaTheme="majorEastAsia" w:hAnsiTheme="majorHAnsi" w:cstheme="majorBidi"/>
      <w:b/>
      <w:bCs/>
      <w:caps/>
      <w:color w:val="FFFFFF" w:themeColor="background1"/>
      <w:sz w:val="22"/>
      <w:szCs w:val="22"/>
    </w:rPr>
  </w:style>
  <w:style w:type="paragraph" w:customStyle="1" w:styleId="kop2">
    <w:name w:val="kop 2"/>
    <w:basedOn w:val="Standaard"/>
    <w:next w:val="Standaard"/>
    <w:link w:val="Tekenkop2"/>
    <w:uiPriority w:val="1"/>
    <w:unhideWhenUsed/>
    <w:qFormat/>
    <w:pPr>
      <w:keepNext/>
      <w:keepLines/>
      <w:pBdr>
        <w:top w:val="single" w:sz="2" w:space="4" w:color="F1D7E0" w:themeColor="accent2"/>
        <w:left w:val="single" w:sz="2" w:space="4" w:color="F1D7E0" w:themeColor="accent2"/>
        <w:bottom w:val="single" w:sz="2" w:space="4" w:color="F1D7E0" w:themeColor="accent2"/>
        <w:right w:val="single" w:sz="2" w:space="4" w:color="F1D7E0" w:themeColor="accent2"/>
      </w:pBdr>
      <w:shd w:val="clear" w:color="auto" w:fill="F1D7E0" w:themeFill="accent2"/>
      <w:spacing w:before="240" w:after="240" w:line="240" w:lineRule="auto"/>
      <w:outlineLvl w:val="1"/>
    </w:pPr>
    <w:rPr>
      <w:caps/>
      <w:sz w:val="22"/>
      <w:szCs w:val="22"/>
    </w:rPr>
  </w:style>
  <w:style w:type="paragraph" w:customStyle="1" w:styleId="kop3">
    <w:name w:val="kop 3"/>
    <w:basedOn w:val="Standaard"/>
    <w:next w:val="Standaard"/>
    <w:link w:val="Tekenkop3"/>
    <w:uiPriority w:val="1"/>
    <w:unhideWhenUsed/>
    <w:qFormat/>
    <w:pPr>
      <w:keepNext/>
      <w:keepLines/>
      <w:pBdr>
        <w:top w:val="single" w:sz="8" w:space="1" w:color="F1D7E0" w:themeColor="accent2"/>
        <w:left w:val="single" w:sz="8" w:space="4" w:color="F1D7E0" w:themeColor="accent2"/>
      </w:pBdr>
      <w:spacing w:before="240" w:after="60" w:line="240" w:lineRule="auto"/>
      <w:outlineLvl w:val="2"/>
    </w:pPr>
    <w:rPr>
      <w:caps/>
      <w:color w:val="5A1E34" w:themeColor="accent1" w:themeShade="80"/>
      <w:sz w:val="22"/>
      <w:szCs w:val="22"/>
    </w:rPr>
  </w:style>
  <w:style w:type="paragraph" w:customStyle="1" w:styleId="Ballontekst1">
    <w:name w:val="Ballontekst1"/>
    <w:basedOn w:val="Standaard"/>
    <w:link w:val="Ballontekstteken"/>
    <w:uiPriority w:val="99"/>
    <w:semiHidden/>
    <w:unhideWhenUsed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teken">
    <w:name w:val="Ballontekstteken"/>
    <w:basedOn w:val="Standaardalinea-lettertype"/>
    <w:link w:val="Ballontekst1"/>
    <w:uiPriority w:val="99"/>
    <w:semiHidden/>
    <w:rPr>
      <w:rFonts w:ascii="Segoe UI" w:hAnsi="Segoe UI" w:cs="Segoe UI"/>
      <w:sz w:val="18"/>
      <w:szCs w:val="18"/>
    </w:rPr>
  </w:style>
  <w:style w:type="character" w:customStyle="1" w:styleId="Tekstvoortijdelijkeaanduiding">
    <w:name w:val="Tekst voor tijdelijke aanduiding"/>
    <w:basedOn w:val="Standaardalinea-lettertype"/>
    <w:uiPriority w:val="99"/>
    <w:semiHidden/>
    <w:rPr>
      <w:color w:val="808080"/>
    </w:rPr>
  </w:style>
  <w:style w:type="paragraph" w:customStyle="1" w:styleId="Titel1">
    <w:name w:val="Titel1"/>
    <w:basedOn w:val="Standaard"/>
    <w:next w:val="Standaard"/>
    <w:link w:val="Titelteken"/>
    <w:uiPriority w:val="10"/>
    <w:qFormat/>
    <w:pPr>
      <w:spacing w:before="0" w:line="240" w:lineRule="auto"/>
      <w:contextualSpacing/>
    </w:pPr>
    <w:rPr>
      <w:rFonts w:asciiTheme="majorHAnsi" w:eastAsiaTheme="majorEastAsia" w:hAnsiTheme="majorHAnsi" w:cstheme="majorBidi"/>
      <w:kern w:val="28"/>
      <w:sz w:val="72"/>
      <w:szCs w:val="72"/>
    </w:rPr>
  </w:style>
  <w:style w:type="character" w:customStyle="1" w:styleId="Titelteken">
    <w:name w:val="Titelteken"/>
    <w:basedOn w:val="Standaardalinea-lettertype"/>
    <w:link w:val="Titel1"/>
    <w:uiPriority w:val="10"/>
    <w:rPr>
      <w:rFonts w:asciiTheme="majorHAnsi" w:eastAsiaTheme="majorEastAsia" w:hAnsiTheme="majorHAnsi" w:cstheme="majorBidi"/>
      <w:kern w:val="28"/>
      <w:sz w:val="72"/>
      <w:szCs w:val="72"/>
    </w:rPr>
  </w:style>
  <w:style w:type="paragraph" w:customStyle="1" w:styleId="Contactgegevens">
    <w:name w:val="Contactgegevens"/>
    <w:basedOn w:val="Standaard"/>
    <w:qFormat/>
    <w:pPr>
      <w:spacing w:before="0" w:line="300" w:lineRule="auto"/>
    </w:pPr>
    <w:rPr>
      <w:sz w:val="28"/>
      <w:szCs w:val="28"/>
    </w:rPr>
  </w:style>
  <w:style w:type="paragraph" w:customStyle="1" w:styleId="Hoofdtekst">
    <w:name w:val="Hoofdtekst"/>
    <w:basedOn w:val="Standaard"/>
    <w:link w:val="Hoofdtekstteken"/>
    <w:uiPriority w:val="99"/>
    <w:unhideWhenUsed/>
    <w:pPr>
      <w:spacing w:before="0" w:line="240" w:lineRule="auto"/>
      <w:jc w:val="center"/>
    </w:pPr>
    <w:rPr>
      <w:color w:val="FFFFFF" w:themeColor="background1"/>
    </w:rPr>
  </w:style>
  <w:style w:type="character" w:customStyle="1" w:styleId="Hoofdtekstteken">
    <w:name w:val="Hoofdtekstteken"/>
    <w:basedOn w:val="Standaardalinea-lettertype"/>
    <w:link w:val="Hoofdtekst"/>
    <w:uiPriority w:val="99"/>
    <w:rPr>
      <w:color w:val="FFFFFF" w:themeColor="background1"/>
    </w:rPr>
  </w:style>
  <w:style w:type="paragraph" w:customStyle="1" w:styleId="koptekst">
    <w:name w:val="koptekst"/>
    <w:basedOn w:val="Standaard"/>
    <w:link w:val="Koptekstteken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character" w:customStyle="1" w:styleId="Koptekstteken">
    <w:name w:val="Koptekstteken"/>
    <w:basedOn w:val="Standaardalinea-lettertype"/>
    <w:link w:val="koptekst"/>
    <w:uiPriority w:val="99"/>
  </w:style>
  <w:style w:type="paragraph" w:customStyle="1" w:styleId="voettekst">
    <w:name w:val="voettekst"/>
    <w:basedOn w:val="Standaard"/>
    <w:link w:val="Voettekstteken"/>
    <w:uiPriority w:val="99"/>
    <w:unhideWhenUsed/>
    <w:pPr>
      <w:spacing w:before="0" w:line="240" w:lineRule="auto"/>
      <w:ind w:left="-720"/>
    </w:pPr>
  </w:style>
  <w:style w:type="character" w:customStyle="1" w:styleId="Voettekstteken">
    <w:name w:val="Voettekstteken"/>
    <w:basedOn w:val="Standaardalinea-lettertype"/>
    <w:link w:val="voettekst"/>
    <w:uiPriority w:val="99"/>
  </w:style>
  <w:style w:type="character" w:customStyle="1" w:styleId="paginanummer">
    <w:name w:val="paginanummer"/>
    <w:basedOn w:val="Standaardalinea-lettertype"/>
    <w:uiPriority w:val="99"/>
    <w:unhideWhenUsed/>
    <w:rPr>
      <w:b/>
      <w:bCs/>
      <w:sz w:val="28"/>
      <w:szCs w:val="28"/>
    </w:rPr>
  </w:style>
  <w:style w:type="character" w:customStyle="1" w:styleId="Tekenkop1">
    <w:name w:val="Teken kop 1"/>
    <w:basedOn w:val="Standaardalinea-lettertype"/>
    <w:link w:val="kop1"/>
    <w:uiPriority w:val="1"/>
    <w:rPr>
      <w:rFonts w:asciiTheme="majorHAnsi" w:eastAsiaTheme="majorEastAsia" w:hAnsiTheme="majorHAnsi" w:cstheme="majorBidi"/>
      <w:b/>
      <w:bCs/>
      <w:caps/>
      <w:color w:val="FFFFFF" w:themeColor="background1"/>
      <w:sz w:val="22"/>
      <w:szCs w:val="22"/>
      <w:shd w:val="clear" w:color="auto" w:fill="B53D68" w:themeFill="accent1"/>
    </w:rPr>
  </w:style>
  <w:style w:type="character" w:customStyle="1" w:styleId="Tekenkop2">
    <w:name w:val="Teken kop 2"/>
    <w:basedOn w:val="Standaardalinea-lettertype"/>
    <w:link w:val="kop2"/>
    <w:uiPriority w:val="1"/>
    <w:rPr>
      <w:caps/>
      <w:sz w:val="22"/>
      <w:szCs w:val="22"/>
      <w:shd w:val="clear" w:color="auto" w:fill="F1D7E0" w:themeFill="accent2"/>
    </w:rPr>
  </w:style>
  <w:style w:type="paragraph" w:customStyle="1" w:styleId="Lijstopsommingsteken">
    <w:name w:val="Lijstopsommingsteken"/>
    <w:basedOn w:val="Standaard"/>
    <w:uiPriority w:val="1"/>
    <w:qFormat/>
    <w:pPr>
      <w:numPr>
        <w:numId w:val="1"/>
      </w:numPr>
      <w:spacing w:before="120" w:line="264" w:lineRule="auto"/>
    </w:pPr>
    <w:rPr>
      <w:color w:val="505050" w:themeColor="text2"/>
    </w:rPr>
  </w:style>
  <w:style w:type="character" w:customStyle="1" w:styleId="Tekenkop3">
    <w:name w:val="Teken kop 3"/>
    <w:basedOn w:val="Standaardalinea-lettertype"/>
    <w:link w:val="kop3"/>
    <w:uiPriority w:val="1"/>
    <w:rPr>
      <w:caps/>
      <w:color w:val="5A1E34" w:themeColor="accent1" w:themeShade="80"/>
      <w:sz w:val="22"/>
      <w:szCs w:val="22"/>
    </w:rPr>
  </w:style>
  <w:style w:type="paragraph" w:customStyle="1" w:styleId="Citaat1">
    <w:name w:val="Citaat1"/>
    <w:basedOn w:val="Standaard"/>
    <w:next w:val="Standaard"/>
    <w:link w:val="Aanhalingsteken"/>
    <w:uiPriority w:val="2"/>
    <w:qFormat/>
    <w:pPr>
      <w:pBdr>
        <w:top w:val="single" w:sz="8" w:space="8" w:color="A93B61" w:themeColor="accent2" w:themeShade="80"/>
        <w:left w:val="single" w:sz="8" w:space="8" w:color="A93B61" w:themeColor="accent2" w:themeShade="80"/>
      </w:pBdr>
      <w:spacing w:after="80"/>
      <w:ind w:left="1440" w:right="1440"/>
    </w:pPr>
    <w:rPr>
      <w:i/>
      <w:iCs/>
      <w:color w:val="A93B61" w:themeColor="accent2" w:themeShade="80"/>
    </w:rPr>
  </w:style>
  <w:style w:type="character" w:customStyle="1" w:styleId="Aanhalingsteken">
    <w:name w:val="Aanhalingsteken"/>
    <w:basedOn w:val="Standaardalinea-lettertype"/>
    <w:link w:val="Citaat1"/>
    <w:uiPriority w:val="2"/>
    <w:rPr>
      <w:i/>
      <w:iCs/>
      <w:color w:val="A93B61" w:themeColor="accent2" w:themeShade="80"/>
    </w:rPr>
  </w:style>
  <w:style w:type="paragraph" w:customStyle="1" w:styleId="Kopvaninhoudsopgave1">
    <w:name w:val="Kop van inhoudsopgave1"/>
    <w:basedOn w:val="kop1"/>
    <w:next w:val="Standaard"/>
    <w:uiPriority w:val="39"/>
    <w:semiHidden/>
    <w:unhideWhenUsed/>
    <w:qFormat/>
    <w:pPr>
      <w:spacing w:before="240"/>
      <w:outlineLvl w:val="9"/>
    </w:pPr>
  </w:style>
  <w:style w:type="character" w:styleId="Tekstvantijdelijkeaanduiding">
    <w:name w:val="Placeholder Text"/>
    <w:basedOn w:val="Standaardalinea-lettertype"/>
    <w:uiPriority w:val="99"/>
    <w:semiHidden/>
    <w:rsid w:val="000B72BE"/>
    <w:rPr>
      <w:color w:val="808080"/>
    </w:rPr>
  </w:style>
  <w:style w:type="table" w:styleId="Tabelraster">
    <w:name w:val="Table Grid"/>
    <w:basedOn w:val="Standaardtabel"/>
    <w:uiPriority w:val="39"/>
    <w:rsid w:val="00CD296C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0">
    <w:name w:val="header"/>
    <w:basedOn w:val="Standaard"/>
    <w:link w:val="KoptekstChar"/>
    <w:uiPriority w:val="99"/>
    <w:unhideWhenUsed/>
    <w:rsid w:val="004E3657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KoptekstChar">
    <w:name w:val="Koptekst Char"/>
    <w:basedOn w:val="Standaardalinea-lettertype"/>
    <w:link w:val="Koptekst0"/>
    <w:uiPriority w:val="99"/>
    <w:rsid w:val="004E3657"/>
  </w:style>
  <w:style w:type="paragraph" w:styleId="Voettekst0">
    <w:name w:val="footer"/>
    <w:basedOn w:val="Standaard"/>
    <w:link w:val="VoettekstChar"/>
    <w:uiPriority w:val="99"/>
    <w:unhideWhenUsed/>
    <w:rsid w:val="004E3657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VoettekstChar">
    <w:name w:val="Voettekst Char"/>
    <w:basedOn w:val="Standaardalinea-lettertype"/>
    <w:link w:val="Voettekst0"/>
    <w:uiPriority w:val="99"/>
    <w:rsid w:val="004E36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deo\AppData\Roaming\Microsoft\Templates\Studentenrapport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l-N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nl-NL"/>
              <a:t>Groei</a:t>
            </a:r>
            <a:r>
              <a:rPr lang="nl-NL" baseline="0"/>
              <a:t> tuinkers</a:t>
            </a:r>
          </a:p>
          <a:p>
            <a:pPr>
              <a:defRPr/>
            </a:pPr>
            <a:endParaRPr lang="nl-NL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l-NL"/>
        </a:p>
      </c:txPr>
    </c:title>
    <c:autoTitleDeleted val="0"/>
    <c:plotArea>
      <c:layout>
        <c:manualLayout>
          <c:layoutTarget val="inner"/>
          <c:xMode val="edge"/>
          <c:yMode val="edge"/>
          <c:x val="0.1336998012863071"/>
          <c:y val="0.10422535211267606"/>
          <c:w val="0.83426291896999116"/>
          <c:h val="0.47304055302946285"/>
        </c:manualLayout>
      </c:layout>
      <c:lineChart>
        <c:grouping val="standard"/>
        <c:varyColors val="0"/>
        <c:ser>
          <c:idx val="0"/>
          <c:order val="0"/>
          <c:tx>
            <c:strRef>
              <c:f>Blad1!$B$1</c:f>
              <c:strCache>
                <c:ptCount val="1"/>
                <c:pt idx="0">
                  <c:v>Wortels testgroep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Blad1!$A$2:$A$6</c:f>
              <c:strCache>
                <c:ptCount val="5"/>
                <c:pt idx="0">
                  <c:v>Dag 1</c:v>
                </c:pt>
                <c:pt idx="1">
                  <c:v>Dag 2</c:v>
                </c:pt>
                <c:pt idx="2">
                  <c:v>Dag 3</c:v>
                </c:pt>
                <c:pt idx="3">
                  <c:v>Dag 4</c:v>
                </c:pt>
                <c:pt idx="4">
                  <c:v>Dag 5</c:v>
                </c:pt>
              </c:strCache>
            </c:strRef>
          </c:cat>
          <c:val>
            <c:numRef>
              <c:f>Blad1!$B$2:$B$6</c:f>
              <c:numCache>
                <c:formatCode>General</c:formatCode>
                <c:ptCount val="5"/>
                <c:pt idx="0">
                  <c:v>0.01</c:v>
                </c:pt>
                <c:pt idx="1">
                  <c:v>0.01</c:v>
                </c:pt>
                <c:pt idx="2">
                  <c:v>0.01</c:v>
                </c:pt>
                <c:pt idx="3">
                  <c:v>0.01</c:v>
                </c:pt>
                <c:pt idx="4">
                  <c:v>0.01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58D-4B3B-B737-2391A826F62D}"/>
            </c:ext>
          </c:extLst>
        </c:ser>
        <c:ser>
          <c:idx val="1"/>
          <c:order val="1"/>
          <c:tx>
            <c:strRef>
              <c:f>Blad1!$C$1</c:f>
              <c:strCache>
                <c:ptCount val="1"/>
                <c:pt idx="0">
                  <c:v>Wortels controlegroep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Blad1!$A$2:$A$6</c:f>
              <c:strCache>
                <c:ptCount val="5"/>
                <c:pt idx="0">
                  <c:v>Dag 1</c:v>
                </c:pt>
                <c:pt idx="1">
                  <c:v>Dag 2</c:v>
                </c:pt>
                <c:pt idx="2">
                  <c:v>Dag 3</c:v>
                </c:pt>
                <c:pt idx="3">
                  <c:v>Dag 4</c:v>
                </c:pt>
                <c:pt idx="4">
                  <c:v>Dag 5</c:v>
                </c:pt>
              </c:strCache>
            </c:strRef>
          </c:cat>
          <c:val>
            <c:numRef>
              <c:f>Blad1!$C$2:$C$6</c:f>
              <c:numCache>
                <c:formatCode>General</c:formatCode>
                <c:ptCount val="5"/>
                <c:pt idx="0">
                  <c:v>0</c:v>
                </c:pt>
                <c:pt idx="1">
                  <c:v>0.3</c:v>
                </c:pt>
                <c:pt idx="2">
                  <c:v>0.5</c:v>
                </c:pt>
                <c:pt idx="3">
                  <c:v>0.7</c:v>
                </c:pt>
                <c:pt idx="4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58D-4B3B-B737-2391A826F62D}"/>
            </c:ext>
          </c:extLst>
        </c:ser>
        <c:ser>
          <c:idx val="2"/>
          <c:order val="2"/>
          <c:tx>
            <c:strRef>
              <c:f>Blad1!$D$1</c:f>
              <c:strCache>
                <c:ptCount val="1"/>
                <c:pt idx="0">
                  <c:v>Steel testgroep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Blad1!$A$2:$A$6</c:f>
              <c:strCache>
                <c:ptCount val="5"/>
                <c:pt idx="0">
                  <c:v>Dag 1</c:v>
                </c:pt>
                <c:pt idx="1">
                  <c:v>Dag 2</c:v>
                </c:pt>
                <c:pt idx="2">
                  <c:v>Dag 3</c:v>
                </c:pt>
                <c:pt idx="3">
                  <c:v>Dag 4</c:v>
                </c:pt>
                <c:pt idx="4">
                  <c:v>Dag 5</c:v>
                </c:pt>
              </c:strCache>
            </c:strRef>
          </c:cat>
          <c:val>
            <c:numRef>
              <c:f>Blad1!$D$2:$D$6</c:f>
              <c:numCache>
                <c:formatCode>General</c:formatCode>
                <c:ptCount val="5"/>
                <c:pt idx="0">
                  <c:v>0.1</c:v>
                </c:pt>
                <c:pt idx="1">
                  <c:v>0.1</c:v>
                </c:pt>
                <c:pt idx="2">
                  <c:v>0.1</c:v>
                </c:pt>
                <c:pt idx="3">
                  <c:v>0.1</c:v>
                </c:pt>
                <c:pt idx="4">
                  <c:v>0.1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E58D-4B3B-B737-2391A826F62D}"/>
            </c:ext>
          </c:extLst>
        </c:ser>
        <c:ser>
          <c:idx val="3"/>
          <c:order val="3"/>
          <c:tx>
            <c:strRef>
              <c:f>Blad1!$E$1</c:f>
              <c:strCache>
                <c:ptCount val="1"/>
                <c:pt idx="0">
                  <c:v>Steel controlegroep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Blad1!$A$2:$A$6</c:f>
              <c:strCache>
                <c:ptCount val="5"/>
                <c:pt idx="0">
                  <c:v>Dag 1</c:v>
                </c:pt>
                <c:pt idx="1">
                  <c:v>Dag 2</c:v>
                </c:pt>
                <c:pt idx="2">
                  <c:v>Dag 3</c:v>
                </c:pt>
                <c:pt idx="3">
                  <c:v>Dag 4</c:v>
                </c:pt>
                <c:pt idx="4">
                  <c:v>Dag 5</c:v>
                </c:pt>
              </c:strCache>
            </c:strRef>
          </c:cat>
          <c:val>
            <c:numRef>
              <c:f>Blad1!$E$2:$E$6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0.3</c:v>
                </c:pt>
                <c:pt idx="3">
                  <c:v>1</c:v>
                </c:pt>
                <c:pt idx="4">
                  <c:v>2.2999999999999998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E58D-4B3B-B737-2391A826F6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01314272"/>
        <c:axId val="301314600"/>
      </c:lineChart>
      <c:catAx>
        <c:axId val="30131427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nl-NL"/>
                  <a:t>Dagen</a:t>
                </a:r>
              </a:p>
              <a:p>
                <a:pPr>
                  <a:defRPr/>
                </a:pPr>
                <a:endParaRPr lang="nl-NL"/>
              </a:p>
            </c:rich>
          </c:tx>
          <c:layout>
            <c:manualLayout>
              <c:xMode val="edge"/>
              <c:yMode val="edge"/>
              <c:x val="0.16041320523008015"/>
              <c:y val="0.6621420592322154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nl-N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301314600"/>
        <c:crosses val="autoZero"/>
        <c:auto val="1"/>
        <c:lblAlgn val="ctr"/>
        <c:lblOffset val="100"/>
        <c:noMultiLvlLbl val="0"/>
      </c:catAx>
      <c:valAx>
        <c:axId val="301314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nl-NL"/>
                  <a:t>Lengte</a:t>
                </a:r>
                <a:r>
                  <a:rPr lang="nl-NL" baseline="0"/>
                  <a:t> in CM</a:t>
                </a:r>
                <a:endParaRPr lang="nl-NL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nl-N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NL"/>
          </a:p>
        </c:txPr>
        <c:crossAx val="3013142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037706295887326"/>
          <c:y val="0.83037317567138014"/>
          <c:w val="0.60993339135360369"/>
          <c:h val="0.1419282096780155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l-N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nl-N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D1AB4588B054A7DAEE8A309560F3FD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2DE87EA-7220-4354-B102-39D471EBEF51}"/>
      </w:docPartPr>
      <w:docPartBody>
        <w:p w:rsidR="0059470A" w:rsidRDefault="00E76047">
          <w:pPr>
            <w:pStyle w:val="7D1AB4588B054A7DAEE8A309560F3FD6"/>
          </w:pPr>
          <w:r>
            <w:t>[Uw naam]</w:t>
          </w:r>
        </w:p>
      </w:docPartBody>
    </w:docPart>
    <w:docPart>
      <w:docPartPr>
        <w:name w:val="C19E494675DC4B7D8BA4F197A15E98F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8F16154-CC05-49D4-8EBC-C062F16FBA48}"/>
      </w:docPartPr>
      <w:docPartBody>
        <w:p w:rsidR="0059470A" w:rsidRDefault="00E76047">
          <w:pPr>
            <w:pStyle w:val="C19E494675DC4B7D8BA4F197A15E98FB"/>
          </w:pPr>
          <w:r>
            <w:t>[Naam van docent]</w:t>
          </w:r>
        </w:p>
      </w:docPartBody>
    </w:docPart>
    <w:docPart>
      <w:docPartPr>
        <w:name w:val="1841C69D04674ACD8782092DA963777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3D87CE9-91BB-4BDB-8499-09549DF464D3}"/>
      </w:docPartPr>
      <w:docPartBody>
        <w:p w:rsidR="0059470A" w:rsidRDefault="00E76047" w:rsidP="00E76047">
          <w:pPr>
            <w:pStyle w:val="1841C69D04674ACD8782092DA963777A"/>
          </w:pPr>
          <w:r>
            <w:t>[Cursustitel]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047"/>
    <w:rsid w:val="00435D3D"/>
    <w:rsid w:val="0059470A"/>
    <w:rsid w:val="00E76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7D1AB4588B054A7DAEE8A309560F3FD6">
    <w:name w:val="7D1AB4588B054A7DAEE8A309560F3FD6"/>
  </w:style>
  <w:style w:type="paragraph" w:customStyle="1" w:styleId="4A3BC380E1A34CD3875AE2B85CE131AC">
    <w:name w:val="4A3BC380E1A34CD3875AE2B85CE131AC"/>
  </w:style>
  <w:style w:type="paragraph" w:customStyle="1" w:styleId="C19E494675DC4B7D8BA4F197A15E98FB">
    <w:name w:val="C19E494675DC4B7D8BA4F197A15E98FB"/>
  </w:style>
  <w:style w:type="paragraph" w:customStyle="1" w:styleId="B0BD59101F7D4E118FE84BC36278E069">
    <w:name w:val="B0BD59101F7D4E118FE84BC36278E069"/>
  </w:style>
  <w:style w:type="paragraph" w:customStyle="1" w:styleId="35A531B8EE0F44E5BA4A1C364542C80A">
    <w:name w:val="35A531B8EE0F44E5BA4A1C364542C80A"/>
    <w:rsid w:val="00E76047"/>
  </w:style>
  <w:style w:type="paragraph" w:customStyle="1" w:styleId="1841C69D04674ACD8782092DA963777A">
    <w:name w:val="1841C69D04674ACD8782092DA963777A"/>
    <w:rsid w:val="00E7604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utterfly Report">
      <a:dk1>
        <a:srgbClr val="000000"/>
      </a:dk1>
      <a:lt1>
        <a:sysClr val="window" lastClr="FFFFFF"/>
      </a:lt1>
      <a:dk2>
        <a:srgbClr val="505050"/>
      </a:dk2>
      <a:lt2>
        <a:srgbClr val="DDDDDD"/>
      </a:lt2>
      <a:accent1>
        <a:srgbClr val="B53D68"/>
      </a:accent1>
      <a:accent2>
        <a:srgbClr val="F1D7E0"/>
      </a:accent2>
      <a:accent3>
        <a:srgbClr val="55E4DA"/>
      </a:accent3>
      <a:accent4>
        <a:srgbClr val="F9B639"/>
      </a:accent4>
      <a:accent5>
        <a:srgbClr val="FA8D3D"/>
      </a:accent5>
      <a:accent6>
        <a:srgbClr val="872D4E"/>
      </a:accent6>
      <a:hlink>
        <a:srgbClr val="872D4E"/>
      </a:hlink>
      <a:folHlink>
        <a:srgbClr val="7F7F7F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encoding="utf-8"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411C1C-AA2B-4137-88AA-36173289C12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BB8239F-D31D-4BF1-AAA4-29E3B56BB6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Studentenrapport.dotx</Template>
  <TotalTime>139</TotalTime>
  <Pages>5</Pages>
  <Words>332</Words>
  <Characters>1830</Characters>
  <Application>Microsoft Office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Het Snel-Groeiende-Plantjes-Onderzoek </vt:lpstr>
      <vt:lpstr/>
    </vt:vector>
  </TitlesOfParts>
  <Manager>Meneer. Rawee</Manager>
  <Company/>
  <LinksUpToDate>false</LinksUpToDate>
  <CharactersWithSpaces>2158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Het Snel-Groeiende-Plantjes-Onderzoek </dc:title>
  <dc:creator>Tycho Geldof</dc:creator>
  <cp:keywords>Tuinkersonderzoek</cp:keywords>
  <cp:lastModifiedBy>Tycho Geldof</cp:lastModifiedBy>
  <cp:revision>4</cp:revision>
  <cp:lastPrinted>2012-09-04T22:21:00Z</cp:lastPrinted>
  <dcterms:created xsi:type="dcterms:W3CDTF">2015-12-07T16:07:00Z</dcterms:created>
  <dcterms:modified xsi:type="dcterms:W3CDTF">2015-12-13T10:11:00Z</dcterms:modified>
  <cp:contentStatus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TC034441779991</vt:lpwstr>
  </property>
</Properties>
</file>