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AE9CF" w14:textId="77777777" w:rsidR="00450C24" w:rsidRDefault="001B32BC">
      <w:r>
        <w:rPr>
          <w:b/>
        </w:rPr>
        <w:t xml:space="preserve">Paragraaf 2.1 Parabolen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94"/>
        <w:gridCol w:w="2694"/>
      </w:tblGrid>
      <w:tr w:rsidR="001B32BC" w14:paraId="574DE49B" w14:textId="77777777" w:rsidTr="007D4924">
        <w:tc>
          <w:tcPr>
            <w:tcW w:w="1555" w:type="dxa"/>
          </w:tcPr>
          <w:p w14:paraId="32C88FF4" w14:textId="77777777" w:rsidR="001B32BC" w:rsidRDefault="001B32BC">
            <w:r>
              <w:t>getal voor x²</w:t>
            </w:r>
          </w:p>
        </w:tc>
        <w:tc>
          <w:tcPr>
            <w:tcW w:w="1842" w:type="dxa"/>
          </w:tcPr>
          <w:p w14:paraId="534750BE" w14:textId="77777777" w:rsidR="001B32BC" w:rsidRDefault="001B32BC">
            <w:r>
              <w:t>soort parabool</w:t>
            </w:r>
          </w:p>
        </w:tc>
        <w:tc>
          <w:tcPr>
            <w:tcW w:w="2694" w:type="dxa"/>
          </w:tcPr>
          <w:p w14:paraId="71F15F57" w14:textId="77777777" w:rsidR="001B32BC" w:rsidRDefault="001B32BC">
            <w:r w:rsidRPr="001B32BC">
              <w:rPr>
                <w:b/>
              </w:rPr>
              <w:t>top</w:t>
            </w:r>
            <w:r>
              <w:t xml:space="preserve"> =</w:t>
            </w:r>
          </w:p>
        </w:tc>
        <w:tc>
          <w:tcPr>
            <w:tcW w:w="2694" w:type="dxa"/>
            <w:vMerge w:val="restart"/>
          </w:tcPr>
          <w:p w14:paraId="53E37009" w14:textId="77777777" w:rsidR="001B32BC" w:rsidRPr="001B32BC" w:rsidRDefault="001B32BC">
            <w:r>
              <w:t xml:space="preserve">De </w:t>
            </w:r>
            <w:r>
              <w:rPr>
                <w:b/>
              </w:rPr>
              <w:t>symmetrieas</w:t>
            </w:r>
            <w:r>
              <w:t xml:space="preserve"> van een parabool is de verticale lijn door de top heen. </w:t>
            </w:r>
          </w:p>
        </w:tc>
      </w:tr>
      <w:tr w:rsidR="001B32BC" w14:paraId="0445000F" w14:textId="77777777" w:rsidTr="007D4924">
        <w:tc>
          <w:tcPr>
            <w:tcW w:w="1555" w:type="dxa"/>
          </w:tcPr>
          <w:p w14:paraId="6247F841" w14:textId="77777777" w:rsidR="001B32BC" w:rsidRDefault="001B32BC">
            <w:r>
              <w:t>positief</w:t>
            </w:r>
          </w:p>
        </w:tc>
        <w:tc>
          <w:tcPr>
            <w:tcW w:w="1842" w:type="dxa"/>
          </w:tcPr>
          <w:p w14:paraId="7E0BCFAB" w14:textId="77777777" w:rsidR="001B32BC" w:rsidRPr="001B32BC" w:rsidRDefault="001B32BC">
            <w:pPr>
              <w:rPr>
                <w:b/>
              </w:rPr>
            </w:pPr>
            <w:r w:rsidRPr="001B32BC">
              <w:rPr>
                <w:b/>
              </w:rPr>
              <w:t>dalparabool</w:t>
            </w:r>
          </w:p>
        </w:tc>
        <w:tc>
          <w:tcPr>
            <w:tcW w:w="2694" w:type="dxa"/>
          </w:tcPr>
          <w:p w14:paraId="262ACF34" w14:textId="77777777" w:rsidR="001B32BC" w:rsidRDefault="001B32BC">
            <w:r>
              <w:t>laagste punt van parabool</w:t>
            </w:r>
          </w:p>
        </w:tc>
        <w:tc>
          <w:tcPr>
            <w:tcW w:w="2694" w:type="dxa"/>
            <w:vMerge/>
          </w:tcPr>
          <w:p w14:paraId="535BCFF0" w14:textId="77777777" w:rsidR="001B32BC" w:rsidRDefault="001B32BC"/>
        </w:tc>
      </w:tr>
      <w:tr w:rsidR="001B32BC" w14:paraId="06CED951" w14:textId="77777777" w:rsidTr="007D4924">
        <w:tc>
          <w:tcPr>
            <w:tcW w:w="1555" w:type="dxa"/>
          </w:tcPr>
          <w:p w14:paraId="661FF911" w14:textId="77777777" w:rsidR="001B32BC" w:rsidRDefault="001B32BC">
            <w:r>
              <w:t>negatief</w:t>
            </w:r>
          </w:p>
        </w:tc>
        <w:tc>
          <w:tcPr>
            <w:tcW w:w="1842" w:type="dxa"/>
          </w:tcPr>
          <w:p w14:paraId="73A2F529" w14:textId="77777777" w:rsidR="001B32BC" w:rsidRPr="001B32BC" w:rsidRDefault="001B32BC">
            <w:pPr>
              <w:rPr>
                <w:b/>
              </w:rPr>
            </w:pPr>
            <w:r w:rsidRPr="001B32BC">
              <w:rPr>
                <w:b/>
              </w:rPr>
              <w:t>bergparabool</w:t>
            </w:r>
          </w:p>
        </w:tc>
        <w:tc>
          <w:tcPr>
            <w:tcW w:w="2694" w:type="dxa"/>
          </w:tcPr>
          <w:p w14:paraId="4DA42CFD" w14:textId="77777777" w:rsidR="001B32BC" w:rsidRDefault="001B32BC">
            <w:r>
              <w:t>hoog</w:t>
            </w:r>
            <w:bookmarkStart w:id="0" w:name="_GoBack"/>
            <w:bookmarkEnd w:id="0"/>
            <w:r>
              <w:t>ste punt van parabool</w:t>
            </w:r>
          </w:p>
        </w:tc>
        <w:tc>
          <w:tcPr>
            <w:tcW w:w="2694" w:type="dxa"/>
            <w:vMerge/>
          </w:tcPr>
          <w:p w14:paraId="2E5ED2EF" w14:textId="77777777" w:rsidR="001B32BC" w:rsidRDefault="001B32BC"/>
        </w:tc>
      </w:tr>
    </w:tbl>
    <w:p w14:paraId="4873BEA2" w14:textId="77777777" w:rsidR="001B32BC" w:rsidRDefault="001B32BC">
      <w:r>
        <w:br/>
      </w:r>
      <w:r>
        <w:rPr>
          <w:b/>
        </w:rPr>
        <w:t>Paragraaf 2.2 Symmetrie en top</w:t>
      </w:r>
    </w:p>
    <w:p w14:paraId="5D5AD802" w14:textId="1669F0E7" w:rsidR="00247752" w:rsidRDefault="00247752">
      <w:r>
        <w:t>Hoe kan je de coördinaten vinden van de top van de grafiek?</w:t>
      </w:r>
      <w:r>
        <w:br/>
        <w:t xml:space="preserve">1. </w:t>
      </w:r>
      <w:r>
        <w:tab/>
        <w:t>Vind de coördinaten van het snijpunt van de grafiek met de y-as</w:t>
      </w:r>
      <w:r>
        <w:br/>
        <w:t xml:space="preserve">2. </w:t>
      </w:r>
      <w:r>
        <w:tab/>
        <w:t>Zoek nu het andere punt met deze</w:t>
      </w:r>
      <w:r w:rsidR="00EA2E0F">
        <w:t>lfde y-waarde, door een vergelijking op te stellen</w:t>
      </w:r>
      <w:r w:rsidR="00EA2E0F">
        <w:br/>
      </w:r>
      <w:r>
        <w:t xml:space="preserve">3. </w:t>
      </w:r>
      <w:r>
        <w:tab/>
        <w:t xml:space="preserve">Reken nu de symmetrieas uit door het gemiddelde te nemen van de x-waardes van de 2 </w:t>
      </w:r>
      <w:r>
        <w:tab/>
        <w:t>punten met de</w:t>
      </w:r>
      <w:r w:rsidR="00EA2E0F">
        <w:t>zelfde y-waarde</w:t>
      </w:r>
      <w:r>
        <w:br/>
      </w:r>
      <w:r w:rsidR="00EA2E0F">
        <w:t>4.</w:t>
      </w:r>
      <w:r w:rsidR="00EA2E0F">
        <w:tab/>
        <w:t xml:space="preserve">Als je dan de x-waarde hebt, kun je het coördinaat berekenen door de x-waarde in te vullen </w:t>
      </w:r>
      <w:r w:rsidR="00EA2E0F">
        <w:tab/>
        <w:t>in de formule</w:t>
      </w:r>
    </w:p>
    <w:p w14:paraId="13AC78EA" w14:textId="77777777" w:rsidR="001B32BC" w:rsidRDefault="001B32BC">
      <w:r>
        <w:rPr>
          <w:b/>
        </w:rPr>
        <w:t>Paragraaf 2.3 Parabollen tekenen</w:t>
      </w:r>
    </w:p>
    <w:p w14:paraId="5AA761CD" w14:textId="44F0726F" w:rsidR="001B32BC" w:rsidRDefault="001B32BC">
      <w:r>
        <w:t>Stappenplan om parabolen te tekenen :</w:t>
      </w:r>
      <w:r w:rsidR="00282D65">
        <w:br/>
        <w:t xml:space="preserve">1. </w:t>
      </w:r>
      <w:r w:rsidR="00282D65">
        <w:tab/>
        <w:t>Neem de coördinaten van de top.</w:t>
      </w:r>
      <w:r w:rsidR="00282D65">
        <w:br/>
        <w:t xml:space="preserve">2. </w:t>
      </w:r>
      <w:r w:rsidR="00282D65">
        <w:tab/>
        <w:t>Maak een tabel met de x-waardes rond de x-waarde van de top en vul het in</w:t>
      </w:r>
      <w:r w:rsidR="00282D65">
        <w:br/>
        <w:t xml:space="preserve">3. </w:t>
      </w:r>
      <w:r w:rsidR="00282D65">
        <w:tab/>
        <w:t xml:space="preserve">Teken de grafiek, met een goede assenindeling. </w:t>
      </w:r>
      <w:r w:rsidR="00282D65">
        <w:br/>
        <w:t>Tip:</w:t>
      </w:r>
      <w:r w:rsidR="00282D65">
        <w:tab/>
        <w:t>Teken de grafiek met: de top, symmetrieas, en als het mogelijk is de x- en y-as.</w:t>
      </w:r>
    </w:p>
    <w:p w14:paraId="625FE989" w14:textId="77777777" w:rsidR="001B32BC" w:rsidRDefault="001B32BC">
      <w:r>
        <w:rPr>
          <w:b/>
        </w:rPr>
        <w:t>Paragraaf 2.4</w:t>
      </w:r>
      <w:r>
        <w:t xml:space="preserve"> </w:t>
      </w:r>
      <w:r>
        <w:rPr>
          <w:b/>
        </w:rPr>
        <w:t>De vorm van de parabool</w:t>
      </w:r>
    </w:p>
    <w:p w14:paraId="79B7494D" w14:textId="7F96A66D" w:rsidR="00282D65" w:rsidRDefault="00282D65">
      <w:pPr>
        <w:rPr>
          <w:i/>
        </w:rPr>
      </w:pPr>
      <w:r>
        <w:rPr>
          <w:i/>
        </w:rPr>
        <w:t xml:space="preserve">Voorbeeld: </w:t>
      </w:r>
      <w:r>
        <w:rPr>
          <w:i/>
        </w:rPr>
        <w:tab/>
        <w:t>j(x) = ax² + bx + c</w:t>
      </w:r>
    </w:p>
    <w:p w14:paraId="148F1479" w14:textId="310BBB3F" w:rsidR="008F505D" w:rsidRPr="00282D65" w:rsidRDefault="00282D65">
      <w:pPr>
        <w:rPr>
          <w:i/>
        </w:rPr>
      </w:pPr>
      <w:r>
        <w:rPr>
          <w:b/>
        </w:rPr>
        <w:t>DE A…</w:t>
      </w:r>
      <w:r>
        <w:rPr>
          <w:i/>
        </w:rPr>
        <w:br/>
      </w:r>
      <w:r>
        <w:t>Bepaalt wat</w:t>
      </w:r>
      <w:r w:rsidR="001B32BC">
        <w:t xml:space="preserve"> de </w:t>
      </w:r>
      <w:r w:rsidR="001B32BC">
        <w:rPr>
          <w:b/>
        </w:rPr>
        <w:t>vorm van de parabool</w:t>
      </w:r>
      <w:r>
        <w:t xml:space="preserve"> is, namelijk:</w:t>
      </w:r>
      <w:r w:rsidR="008F505D">
        <w:t xml:space="preserve"> </w:t>
      </w:r>
      <w:r w:rsidR="008F505D">
        <w:br/>
      </w:r>
      <w:r>
        <w:t>I.</w:t>
      </w:r>
      <w:r>
        <w:tab/>
      </w:r>
      <w:r w:rsidR="008F505D">
        <w:t>Hoe groter het getal voor de</w:t>
      </w:r>
      <w:r>
        <w:t xml:space="preserve"> “a”</w:t>
      </w:r>
      <w:r w:rsidR="008F505D">
        <w:t>, hoe</w:t>
      </w:r>
      <w:r>
        <w:t xml:space="preserve"> smaller en steiler de grafiek</w:t>
      </w:r>
      <w:r>
        <w:br/>
        <w:t xml:space="preserve">II. </w:t>
      </w:r>
      <w:r>
        <w:tab/>
      </w:r>
      <w:r w:rsidR="008F505D">
        <w:t>Hoe kleiner het getal voor de</w:t>
      </w:r>
      <w:r>
        <w:t xml:space="preserve"> “a” </w:t>
      </w:r>
      <w:r w:rsidR="008F505D">
        <w:t xml:space="preserve">, hoe breder en minder steil de grafiek. </w:t>
      </w:r>
      <w:r w:rsidR="008F505D">
        <w:br/>
      </w:r>
      <w:r>
        <w:tab/>
      </w:r>
      <w:r w:rsidR="008F505D">
        <w:t>Als het getal voor de x² negatief is, dan is dat precies andersom.</w:t>
      </w:r>
      <w:r>
        <w:br/>
      </w:r>
      <w:r>
        <w:tab/>
        <w:t>Dan is het: hoe lager de “a”, hoe smaller en steiler de grafiek. Hoe hoger, hoe breder.</w:t>
      </w:r>
    </w:p>
    <w:p w14:paraId="5762D48E" w14:textId="05F4E82A" w:rsidR="00282D65" w:rsidRPr="001B32BC" w:rsidRDefault="008F505D" w:rsidP="0025092C">
      <w:pPr>
        <w:ind w:right="-851"/>
      </w:pPr>
      <w:r>
        <w:t xml:space="preserve">Als je weer de functie j(x) = ax² + bx + c neemt, dan geeft c aan waar de grafiek de y-as snijdt. </w:t>
      </w:r>
      <w:r w:rsidR="005C353C">
        <w:br/>
        <w:t>a=0; het is geen kwadratische functie meer</w:t>
      </w:r>
      <w:r w:rsidR="0025092C">
        <w:t xml:space="preserve"> </w:t>
      </w:r>
      <w:r w:rsidR="0025092C">
        <w:tab/>
        <w:t xml:space="preserve"> b=0; top ligt op de y-as </w:t>
      </w:r>
      <w:r w:rsidR="0025092C">
        <w:tab/>
        <w:t>c=0, grafiek door oorsprong</w:t>
      </w:r>
    </w:p>
    <w:sectPr w:rsidR="00282D65" w:rsidRPr="001B32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A2EDC" w14:textId="77777777" w:rsidR="001B32BC" w:rsidRDefault="001B32BC" w:rsidP="001B32BC">
      <w:pPr>
        <w:spacing w:after="0" w:line="240" w:lineRule="auto"/>
      </w:pPr>
      <w:r>
        <w:separator/>
      </w:r>
    </w:p>
  </w:endnote>
  <w:endnote w:type="continuationSeparator" w:id="0">
    <w:p w14:paraId="6A858359" w14:textId="77777777" w:rsidR="001B32BC" w:rsidRDefault="001B32BC" w:rsidP="001B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CE18B" w14:textId="77777777" w:rsidR="001B32BC" w:rsidRDefault="001B32BC">
    <w:pPr>
      <w:pStyle w:val="Voettekst"/>
    </w:pPr>
    <w:r>
      <w:t>Daan van Kats, L3Va</w:t>
    </w:r>
    <w:r>
      <w:tab/>
      <w:t>10 okt.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F6238" w14:textId="77777777" w:rsidR="001B32BC" w:rsidRDefault="001B32BC" w:rsidP="001B32BC">
      <w:pPr>
        <w:spacing w:after="0" w:line="240" w:lineRule="auto"/>
      </w:pPr>
      <w:r>
        <w:separator/>
      </w:r>
    </w:p>
  </w:footnote>
  <w:footnote w:type="continuationSeparator" w:id="0">
    <w:p w14:paraId="21E06648" w14:textId="77777777" w:rsidR="001B32BC" w:rsidRDefault="001B32BC" w:rsidP="001B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B4B6" w14:textId="77777777" w:rsidR="001B32BC" w:rsidRDefault="001B32B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A19FD" wp14:editId="2403EC7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CDCAE" w14:textId="70188C8B" w:rsidR="001B32BC" w:rsidRDefault="00A5401C">
                          <w:pPr>
                            <w:spacing w:after="0" w:line="240" w:lineRule="auto"/>
                          </w:pPr>
                          <w:r>
                            <w:t>Wiskunde s</w:t>
                          </w:r>
                          <w:r w:rsidR="00146345">
                            <w:t>amenvattingen – Hoofdstuk 2 Kwadratische Functies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A19FD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O0Ri9tQIAALc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p w14:paraId="153CDCAE" w14:textId="70188C8B" w:rsidR="001B32BC" w:rsidRDefault="00A5401C">
                    <w:pPr>
                      <w:spacing w:after="0" w:line="240" w:lineRule="auto"/>
                    </w:pPr>
                    <w:r>
                      <w:t>Wiskunde s</w:t>
                    </w:r>
                    <w:r w:rsidR="00146345">
                      <w:t>amenvattingen – Hoofdstuk 2 Kwadratische Functies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930D69" wp14:editId="357644D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A75B25" w14:textId="77777777" w:rsidR="001B32BC" w:rsidRDefault="001B32B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5401C" w:rsidRPr="00A5401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30D69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Ou51LwkAgAAM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7BA75B25" w14:textId="77777777" w:rsidR="001B32BC" w:rsidRDefault="001B32B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5401C" w:rsidRPr="00A5401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66"/>
    <w:rsid w:val="0012681B"/>
    <w:rsid w:val="00146345"/>
    <w:rsid w:val="001B32BC"/>
    <w:rsid w:val="001F2DD6"/>
    <w:rsid w:val="00247752"/>
    <w:rsid w:val="0025092C"/>
    <w:rsid w:val="00282D65"/>
    <w:rsid w:val="002C4666"/>
    <w:rsid w:val="00336395"/>
    <w:rsid w:val="00450C24"/>
    <w:rsid w:val="004B72DE"/>
    <w:rsid w:val="005C353C"/>
    <w:rsid w:val="008F505D"/>
    <w:rsid w:val="00953DFC"/>
    <w:rsid w:val="00A5401C"/>
    <w:rsid w:val="00E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C03B76"/>
  <w15:chartTrackingRefBased/>
  <w15:docId w15:val="{527D22EF-60A0-4113-9CB9-0E29457A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32BC"/>
  </w:style>
  <w:style w:type="paragraph" w:styleId="Voettekst">
    <w:name w:val="footer"/>
    <w:basedOn w:val="Standaard"/>
    <w:link w:val="VoettekstChar"/>
    <w:uiPriority w:val="99"/>
    <w:unhideWhenUsed/>
    <w:rsid w:val="001B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32BC"/>
  </w:style>
  <w:style w:type="table" w:styleId="Tabelraster">
    <w:name w:val="Table Grid"/>
    <w:basedOn w:val="Standaardtabel"/>
    <w:uiPriority w:val="39"/>
    <w:rsid w:val="001B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Natuurkunde Samenvattingen – Paragrafen 1.4 en 1.5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Wiskunde Samenvattingen –1.4 en 1.5</dc:title>
  <dc:subject/>
  <dc:creator>Daan</dc:creator>
  <cp:keywords/>
  <dc:description/>
  <cp:lastModifiedBy>Daan van Kats</cp:lastModifiedBy>
  <cp:revision>10</cp:revision>
  <dcterms:created xsi:type="dcterms:W3CDTF">2015-10-10T13:59:00Z</dcterms:created>
  <dcterms:modified xsi:type="dcterms:W3CDTF">2015-11-15T10:33:00Z</dcterms:modified>
</cp:coreProperties>
</file>