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45" w:rsidRPr="00D0012F" w:rsidRDefault="005E3945" w:rsidP="00EF4E36">
      <w:pPr>
        <w:pStyle w:val="Geenafstand"/>
        <w:rPr>
          <w:rStyle w:val="Zwaar"/>
          <w:b w:val="0"/>
        </w:rPr>
      </w:pPr>
      <w:r w:rsidRPr="00D0012F">
        <w:rPr>
          <w:rStyle w:val="Zwaar"/>
          <w:b w:val="0"/>
        </w:rPr>
        <w:t>3.1</w:t>
      </w:r>
    </w:p>
    <w:p w:rsidR="0003044A" w:rsidRPr="00D0012F" w:rsidRDefault="005E3945" w:rsidP="00EF4E36">
      <w:pPr>
        <w:pStyle w:val="Geenafstand"/>
        <w:rPr>
          <w:rStyle w:val="Zwaar"/>
          <w:b w:val="0"/>
        </w:rPr>
      </w:pPr>
      <w:r w:rsidRPr="00D0012F">
        <w:rPr>
          <w:rStyle w:val="Zwaar"/>
          <w:b w:val="0"/>
        </w:rPr>
        <w:t>In de ecologie bestuderen we alle relaties tussen organisme en hun milieu.</w:t>
      </w:r>
    </w:p>
    <w:p w:rsidR="005E3945" w:rsidRPr="00D0012F" w:rsidRDefault="005E3945" w:rsidP="005E3945">
      <w:pPr>
        <w:pStyle w:val="Geenafstand"/>
        <w:rPr>
          <w:rStyle w:val="Zwaar"/>
          <w:b w:val="0"/>
        </w:rPr>
      </w:pP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2 groepen invloeden uit milieu:</w:t>
      </w:r>
    </w:p>
    <w:p w:rsidR="005E3945" w:rsidRPr="00D0012F" w:rsidRDefault="005E3945" w:rsidP="005E3945">
      <w:pPr>
        <w:pStyle w:val="Geenafstand"/>
        <w:numPr>
          <w:ilvl w:val="0"/>
          <w:numId w:val="2"/>
        </w:numPr>
        <w:rPr>
          <w:lang w:eastAsia="nl-NL"/>
        </w:rPr>
      </w:pPr>
      <w:r w:rsidRPr="00D0012F">
        <w:rPr>
          <w:lang w:eastAsia="nl-NL"/>
        </w:rPr>
        <w:t>Biotische factoren: afkomstig van organismen (roofdieren, ziektes, voedsel, soortgenoten)</w:t>
      </w:r>
    </w:p>
    <w:p w:rsidR="005E3945" w:rsidRPr="00D0012F" w:rsidRDefault="005E3945" w:rsidP="005E3945">
      <w:pPr>
        <w:pStyle w:val="Geenafstand"/>
        <w:numPr>
          <w:ilvl w:val="0"/>
          <w:numId w:val="2"/>
        </w:numPr>
        <w:rPr>
          <w:lang w:eastAsia="nl-NL"/>
        </w:rPr>
      </w:pPr>
      <w:r w:rsidRPr="00D0012F">
        <w:rPr>
          <w:lang w:eastAsia="nl-NL"/>
        </w:rPr>
        <w:t>Abiotische factoren: invloeden uit de levenloze natuur (licht, temperatuur, water, wind)</w:t>
      </w:r>
    </w:p>
    <w:p w:rsidR="005E3945" w:rsidRPr="00D0012F" w:rsidRDefault="005E3945" w:rsidP="005E3945">
      <w:pPr>
        <w:pStyle w:val="Geenafstand"/>
        <w:rPr>
          <w:lang w:eastAsia="nl-NL"/>
        </w:rPr>
      </w:pP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Niveaus van de ecologie:</w:t>
      </w: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Individu: 1 organisme .</w:t>
      </w: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Populatie: groep individuen van zelfde soort die zich onderling voortplanten.</w:t>
      </w: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Levensgemeenschap: populaties van verschillende soorten die in een bepaald gebied samenleven. Ecosysteem: bepaald gebied waarin biotische en abiotische factoren een eenheid vormen.</w:t>
      </w:r>
    </w:p>
    <w:p w:rsidR="005E3945" w:rsidRPr="00D0012F" w:rsidRDefault="005E3945" w:rsidP="005E3945">
      <w:pPr>
        <w:pStyle w:val="Geenafstand"/>
        <w:rPr>
          <w:lang w:eastAsia="nl-NL"/>
        </w:rPr>
      </w:pPr>
    </w:p>
    <w:p w:rsidR="005E3945" w:rsidRPr="00D0012F" w:rsidRDefault="005E3945" w:rsidP="005E3945">
      <w:pPr>
        <w:pStyle w:val="Geenafstand"/>
        <w:rPr>
          <w:lang w:eastAsia="nl-NL"/>
        </w:rPr>
      </w:pPr>
      <w:r w:rsidRPr="00D0012F">
        <w:rPr>
          <w:lang w:eastAsia="nl-NL"/>
        </w:rPr>
        <w:t>Biotoop: alle abiotische factoren in een ecosysteem.</w:t>
      </w:r>
    </w:p>
    <w:p w:rsidR="005E3945" w:rsidRPr="00D0012F" w:rsidRDefault="005E3945" w:rsidP="005E3945">
      <w:pPr>
        <w:pStyle w:val="Geenafstand"/>
        <w:rPr>
          <w:lang w:eastAsia="nl-NL"/>
        </w:rPr>
      </w:pPr>
    </w:p>
    <w:p w:rsidR="005E3945" w:rsidRPr="00D0012F" w:rsidRDefault="005E3945" w:rsidP="00EF4E36">
      <w:pPr>
        <w:pStyle w:val="Geenafstand"/>
        <w:rPr>
          <w:lang w:eastAsia="nl-NL"/>
        </w:rPr>
      </w:pPr>
      <w:r w:rsidRPr="00D0012F">
        <w:rPr>
          <w:lang w:eastAsia="nl-NL"/>
        </w:rPr>
        <w:t>3.2</w:t>
      </w:r>
    </w:p>
    <w:p w:rsidR="005E3945" w:rsidRPr="00D0012F" w:rsidRDefault="005E3945" w:rsidP="00EF4E36">
      <w:pPr>
        <w:pStyle w:val="Geenafstand"/>
        <w:rPr>
          <w:lang w:eastAsia="nl-NL"/>
        </w:rPr>
      </w:pPr>
      <w:r w:rsidRPr="00D0012F">
        <w:rPr>
          <w:lang w:eastAsia="nl-NL"/>
        </w:rPr>
        <w:t xml:space="preserve">Voedselketen: </w:t>
      </w:r>
    </w:p>
    <w:p w:rsidR="005E3945" w:rsidRPr="00D0012F" w:rsidRDefault="005E3945" w:rsidP="005E3945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Is een reeks soorten, waarbij elke soort de voedselbron is voor de volgende soort. </w:t>
      </w:r>
    </w:p>
    <w:p w:rsidR="005E3945" w:rsidRPr="00D0012F" w:rsidRDefault="005E3945" w:rsidP="005E3945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Eerste schakel is altijd een plant.</w:t>
      </w:r>
    </w:p>
    <w:p w:rsidR="005E3945" w:rsidRPr="00D0012F" w:rsidRDefault="005E3945" w:rsidP="005E3945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In natuur lopen voedselketens door elkaar heen = voedselnet / </w:t>
      </w:r>
      <w:proofErr w:type="spellStart"/>
      <w:r w:rsidRPr="00D0012F">
        <w:rPr>
          <w:rFonts w:eastAsia="Times New Roman" w:cs="Times New Roman"/>
          <w:lang w:eastAsia="nl-NL"/>
        </w:rPr>
        <w:t>voedselweb</w:t>
      </w:r>
      <w:proofErr w:type="spellEnd"/>
      <w:r w:rsidRPr="00D0012F">
        <w:rPr>
          <w:rFonts w:eastAsia="Times New Roman" w:cs="Times New Roman"/>
          <w:lang w:eastAsia="nl-NL"/>
        </w:rPr>
        <w:t>.</w:t>
      </w:r>
    </w:p>
    <w:p w:rsidR="006C5AB0" w:rsidRPr="00D0012F" w:rsidRDefault="006C5AB0" w:rsidP="00EF4E36">
      <w:pPr>
        <w:pStyle w:val="Geenafstand"/>
        <w:rPr>
          <w:lang w:eastAsia="nl-NL"/>
        </w:rPr>
      </w:pPr>
    </w:p>
    <w:p w:rsidR="006C5AB0" w:rsidRPr="00D0012F" w:rsidRDefault="006C5AB0" w:rsidP="006C5AB0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lang w:eastAsia="nl-NL"/>
        </w:rPr>
        <w:t xml:space="preserve">Autotroof: een organisme die geen ander organisme nodig heeft voor voedsel. Een plant is autotroof. </w:t>
      </w:r>
      <w:r w:rsidRPr="00D0012F">
        <w:rPr>
          <w:rFonts w:eastAsia="Times New Roman" w:cs="Times New Roman"/>
          <w:lang w:eastAsia="nl-NL"/>
        </w:rPr>
        <w:t>Een plant maakt zelf organische stoffen uit anorganische stoffen door fotosynthese in bladgroenkorrels.</w:t>
      </w:r>
    </w:p>
    <w:p w:rsidR="006C5AB0" w:rsidRPr="00D0012F" w:rsidRDefault="006C5AB0" w:rsidP="006C5AB0">
      <w:pPr>
        <w:pStyle w:val="Geenafstand"/>
        <w:rPr>
          <w:rFonts w:eastAsia="Times New Roman" w:cs="Times New Roman"/>
          <w:lang w:eastAsia="nl-NL"/>
        </w:rPr>
      </w:pPr>
    </w:p>
    <w:p w:rsidR="006C5AB0" w:rsidRPr="00D0012F" w:rsidRDefault="006C5AB0" w:rsidP="006C5AB0">
      <w:pPr>
        <w:pStyle w:val="Geenafstand"/>
        <w:rPr>
          <w:rFonts w:eastAsia="Times New Roman" w:cs="Times New Roman"/>
          <w:lang w:eastAsia="nl-NL"/>
        </w:rPr>
      </w:pPr>
      <w:proofErr w:type="spellStart"/>
      <w:r w:rsidRPr="00D0012F">
        <w:rPr>
          <w:rFonts w:eastAsia="Times New Roman" w:cs="Times New Roman"/>
          <w:lang w:eastAsia="nl-NL"/>
        </w:rPr>
        <w:t>Heterotroof</w:t>
      </w:r>
      <w:proofErr w:type="spellEnd"/>
      <w:r w:rsidRPr="00D0012F">
        <w:rPr>
          <w:rFonts w:eastAsia="Times New Roman" w:cs="Times New Roman"/>
          <w:lang w:eastAsia="nl-NL"/>
        </w:rPr>
        <w:t>: organismen zonder bladgroenkorrels kunnen zich zelf niet in leven houden met alleen stoffen uit de levenloze natuur. Ze kunnen namelijk geen energierijke, organische stoffen maken uit alleen anorganische stoffen.</w:t>
      </w:r>
    </w:p>
    <w:p w:rsidR="006C5AB0" w:rsidRPr="00D0012F" w:rsidRDefault="006C5AB0" w:rsidP="006C5AB0">
      <w:pPr>
        <w:pStyle w:val="Geenafstand"/>
        <w:rPr>
          <w:rFonts w:eastAsia="Times New Roman" w:cs="Times New Roman"/>
          <w:lang w:eastAsia="nl-NL"/>
        </w:rPr>
      </w:pPr>
    </w:p>
    <w:p w:rsidR="006C5AB0" w:rsidRPr="00D0012F" w:rsidRDefault="006C5AB0" w:rsidP="006C5AB0">
      <w:pPr>
        <w:pStyle w:val="Geenafstand"/>
      </w:pPr>
      <w:r w:rsidRPr="00D0012F">
        <w:rPr>
          <w:rFonts w:eastAsia="Times New Roman" w:cs="Times New Roman"/>
          <w:lang w:eastAsia="nl-NL"/>
        </w:rPr>
        <w:t xml:space="preserve">Producenten: </w:t>
      </w:r>
      <w:r w:rsidRPr="00D0012F">
        <w:t>In een voedselkringloop tref je aan:</w:t>
      </w:r>
    </w:p>
    <w:p w:rsidR="006C5AB0" w:rsidRPr="00D0012F" w:rsidRDefault="006C5AB0" w:rsidP="006C5AB0">
      <w:pPr>
        <w:pStyle w:val="Geenafstand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Planten zijn </w:t>
      </w:r>
      <w:r w:rsidRPr="00D0012F">
        <w:rPr>
          <w:rFonts w:eastAsia="Times New Roman" w:cs="Times New Roman"/>
          <w:b/>
          <w:bCs/>
          <w:lang w:eastAsia="nl-NL"/>
        </w:rPr>
        <w:t>producenten.</w:t>
      </w:r>
    </w:p>
    <w:p w:rsidR="006C5AB0" w:rsidRPr="00D0012F" w:rsidRDefault="006C5AB0" w:rsidP="006C5AB0">
      <w:pPr>
        <w:pStyle w:val="Geenafstand"/>
        <w:numPr>
          <w:ilvl w:val="1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Altijd 1e schakel voedselketen.</w:t>
      </w:r>
    </w:p>
    <w:p w:rsidR="006C5AB0" w:rsidRPr="00D0012F" w:rsidRDefault="006C5AB0" w:rsidP="006C5AB0">
      <w:pPr>
        <w:pStyle w:val="Geenafstand"/>
        <w:numPr>
          <w:ilvl w:val="1"/>
          <w:numId w:val="9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‘produceert’ glucose en andere voedingsstoffen.</w:t>
      </w:r>
    </w:p>
    <w:p w:rsidR="006C5AB0" w:rsidRPr="00D0012F" w:rsidRDefault="006C5AB0" w:rsidP="006C5AB0">
      <w:pPr>
        <w:pStyle w:val="Geenafstand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Dieren zijn </w:t>
      </w:r>
      <w:r w:rsidRPr="00D0012F">
        <w:rPr>
          <w:rFonts w:eastAsia="Times New Roman" w:cs="Times New Roman"/>
          <w:b/>
          <w:bCs/>
          <w:lang w:eastAsia="nl-NL"/>
        </w:rPr>
        <w:t>consumenten</w:t>
      </w:r>
      <w:r w:rsidRPr="00D0012F">
        <w:rPr>
          <w:rFonts w:eastAsia="Times New Roman" w:cs="Times New Roman"/>
          <w:lang w:eastAsia="nl-NL"/>
        </w:rPr>
        <w:t xml:space="preserve"> (van 1e orde, 2e orde etc.)</w:t>
      </w:r>
    </w:p>
    <w:p w:rsidR="006C5AB0" w:rsidRPr="00D0012F" w:rsidRDefault="006C5AB0" w:rsidP="006C5AB0">
      <w:pPr>
        <w:pStyle w:val="Geenafstand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b/>
          <w:bCs/>
          <w:lang w:eastAsia="nl-NL"/>
        </w:rPr>
        <w:t>Afvaleters</w:t>
      </w:r>
      <w:r w:rsidRPr="00D0012F">
        <w:rPr>
          <w:rFonts w:eastAsia="Times New Roman" w:cs="Times New Roman"/>
          <w:lang w:eastAsia="nl-NL"/>
        </w:rPr>
        <w:t xml:space="preserve"> zijn dieren die dode resten van planten en dieren eten.</w:t>
      </w:r>
    </w:p>
    <w:p w:rsidR="006C5AB0" w:rsidRPr="00D0012F" w:rsidRDefault="006C5AB0" w:rsidP="006C5AB0">
      <w:pPr>
        <w:pStyle w:val="Geenafstand"/>
        <w:numPr>
          <w:ilvl w:val="0"/>
          <w:numId w:val="7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Bacteriën en schimmels zijn </w:t>
      </w:r>
      <w:proofErr w:type="spellStart"/>
      <w:r w:rsidRPr="00D0012F">
        <w:rPr>
          <w:rFonts w:eastAsia="Times New Roman" w:cs="Times New Roman"/>
          <w:b/>
          <w:bCs/>
          <w:lang w:eastAsia="nl-NL"/>
        </w:rPr>
        <w:t>reducenten</w:t>
      </w:r>
      <w:proofErr w:type="spellEnd"/>
      <w:r w:rsidRPr="00D0012F">
        <w:rPr>
          <w:rFonts w:eastAsia="Times New Roman" w:cs="Times New Roman"/>
          <w:b/>
          <w:bCs/>
          <w:lang w:eastAsia="nl-NL"/>
        </w:rPr>
        <w:t>.</w:t>
      </w:r>
    </w:p>
    <w:p w:rsidR="006C5AB0" w:rsidRPr="00D0012F" w:rsidRDefault="006C5AB0" w:rsidP="006C5AB0">
      <w:pPr>
        <w:pStyle w:val="Geenafstand"/>
        <w:numPr>
          <w:ilvl w:val="1"/>
          <w:numId w:val="10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Breken organisch afval af tot voedingszouten (mineralen), die weer opgenomen kunnen worden door producenten.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0"/>
        <w:gridCol w:w="1143"/>
        <w:gridCol w:w="1701"/>
        <w:gridCol w:w="851"/>
      </w:tblGrid>
      <w:tr w:rsidR="004A180C" w:rsidRPr="00D0012F" w:rsidTr="004A180C">
        <w:trPr>
          <w:trHeight w:val="229"/>
        </w:trPr>
        <w:tc>
          <w:tcPr>
            <w:tcW w:w="5495" w:type="dxa"/>
            <w:gridSpan w:val="4"/>
            <w:tcBorders>
              <w:bottom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243"/>
        </w:trPr>
        <w:tc>
          <w:tcPr>
            <w:tcW w:w="1800" w:type="dxa"/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>Consumenten 2</w:t>
            </w:r>
            <w:r w:rsidRPr="00D0012F">
              <w:rPr>
                <w:rFonts w:eastAsia="Times New Roman" w:cs="Times New Roman"/>
                <w:vertAlign w:val="superscript"/>
                <w:lang w:eastAsia="nl-NL"/>
              </w:rPr>
              <w:t>de</w:t>
            </w:r>
            <w:r w:rsidRPr="00D0012F">
              <w:rPr>
                <w:rFonts w:eastAsia="Times New Roman" w:cs="Times New Roman"/>
                <w:lang w:eastAsia="nl-NL"/>
              </w:rPr>
              <w:t xml:space="preserve"> orde</w:t>
            </w:r>
          </w:p>
        </w:tc>
        <w:tc>
          <w:tcPr>
            <w:tcW w:w="1143" w:type="dxa"/>
            <w:vMerge w:val="restart"/>
            <w:tcBorders>
              <w:top w:val="nil"/>
              <w:right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>Consumenten 3</w:t>
            </w:r>
            <w:r w:rsidRPr="00D0012F">
              <w:rPr>
                <w:rFonts w:eastAsia="Times New Roman" w:cs="Times New Roman"/>
                <w:vertAlign w:val="superscript"/>
                <w:lang w:eastAsia="nl-NL"/>
              </w:rPr>
              <w:t>de</w:t>
            </w:r>
            <w:r w:rsidRPr="00D0012F">
              <w:rPr>
                <w:rFonts w:eastAsia="Times New Roman" w:cs="Times New Roman"/>
                <w:lang w:eastAsia="nl-NL"/>
              </w:rPr>
              <w:t xml:space="preserve"> orde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492"/>
        </w:trPr>
        <w:tc>
          <w:tcPr>
            <w:tcW w:w="1800" w:type="dxa"/>
            <w:tcBorders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143" w:type="dxa"/>
            <w:vMerge/>
            <w:tcBorders>
              <w:left w:val="nil"/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243"/>
        </w:trPr>
        <w:tc>
          <w:tcPr>
            <w:tcW w:w="1800" w:type="dxa"/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>Consumenten 1</w:t>
            </w:r>
            <w:r w:rsidRPr="00D0012F">
              <w:rPr>
                <w:rFonts w:eastAsia="Times New Roman" w:cs="Times New Roman"/>
                <w:vertAlign w:val="superscript"/>
                <w:lang w:eastAsia="nl-NL"/>
              </w:rPr>
              <w:t>ste</w:t>
            </w:r>
            <w:r w:rsidRPr="00D0012F">
              <w:rPr>
                <w:rFonts w:eastAsia="Times New Roman" w:cs="Times New Roman"/>
                <w:lang w:eastAsia="nl-NL"/>
              </w:rPr>
              <w:t xml:space="preserve"> orde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>Afvaleters</w:t>
            </w:r>
          </w:p>
        </w:tc>
        <w:tc>
          <w:tcPr>
            <w:tcW w:w="851" w:type="dxa"/>
            <w:vMerge/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492"/>
        </w:trPr>
        <w:tc>
          <w:tcPr>
            <w:tcW w:w="1800" w:type="dxa"/>
            <w:tcBorders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143" w:type="dxa"/>
            <w:vMerge/>
            <w:tcBorders>
              <w:left w:val="nil"/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229"/>
        </w:trPr>
        <w:tc>
          <w:tcPr>
            <w:tcW w:w="1800" w:type="dxa"/>
            <w:tcBorders>
              <w:bottom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 xml:space="preserve">Producenten </w:t>
            </w:r>
          </w:p>
        </w:tc>
        <w:tc>
          <w:tcPr>
            <w:tcW w:w="1143" w:type="dxa"/>
            <w:vMerge/>
            <w:tcBorders>
              <w:bottom w:val="nil"/>
              <w:right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  <w:proofErr w:type="spellStart"/>
            <w:r w:rsidRPr="00D0012F">
              <w:rPr>
                <w:rFonts w:eastAsia="Times New Roman" w:cs="Times New Roman"/>
                <w:lang w:eastAsia="nl-NL"/>
              </w:rPr>
              <w:t>Reducenten</w:t>
            </w:r>
            <w:proofErr w:type="spellEnd"/>
          </w:p>
        </w:tc>
        <w:tc>
          <w:tcPr>
            <w:tcW w:w="851" w:type="dxa"/>
            <w:vMerge/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  <w:tr w:rsidR="004A180C" w:rsidRPr="00D0012F" w:rsidTr="004A180C">
        <w:trPr>
          <w:trHeight w:val="256"/>
        </w:trPr>
        <w:tc>
          <w:tcPr>
            <w:tcW w:w="4644" w:type="dxa"/>
            <w:gridSpan w:val="3"/>
            <w:tcBorders>
              <w:top w:val="nil"/>
              <w:righ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vertAlign w:val="subscript"/>
                <w:lang w:eastAsia="nl-NL"/>
              </w:rPr>
            </w:pPr>
            <w:r w:rsidRPr="00D0012F">
              <w:rPr>
                <w:rFonts w:eastAsia="Times New Roman" w:cs="Times New Roman"/>
                <w:lang w:eastAsia="nl-NL"/>
              </w:rPr>
              <w:t xml:space="preserve">                                  </w:t>
            </w:r>
            <w:r w:rsidRPr="00D0012F">
              <w:rPr>
                <w:rFonts w:eastAsia="Times New Roman" w:cs="Times New Roman"/>
                <w:vertAlign w:val="subscript"/>
                <w:lang w:eastAsia="nl-NL"/>
              </w:rPr>
              <w:t>Anorganische stoffen</w:t>
            </w:r>
          </w:p>
        </w:tc>
        <w:tc>
          <w:tcPr>
            <w:tcW w:w="851" w:type="dxa"/>
            <w:vMerge/>
            <w:tcBorders>
              <w:left w:val="nil"/>
            </w:tcBorders>
          </w:tcPr>
          <w:p w:rsidR="004A180C" w:rsidRPr="00D0012F" w:rsidRDefault="004A180C" w:rsidP="006C5AB0">
            <w:pPr>
              <w:pStyle w:val="Geenafstand"/>
              <w:rPr>
                <w:rFonts w:eastAsia="Times New Roman" w:cs="Times New Roman"/>
                <w:lang w:eastAsia="nl-NL"/>
              </w:rPr>
            </w:pPr>
          </w:p>
        </w:tc>
      </w:tr>
    </w:tbl>
    <w:p w:rsidR="006C5AB0" w:rsidRPr="00D0012F" w:rsidRDefault="006C5AB0" w:rsidP="006C5AB0">
      <w:pPr>
        <w:pStyle w:val="Geenafstand"/>
        <w:rPr>
          <w:rFonts w:eastAsia="Times New Roman" w:cs="Times New Roman"/>
          <w:lang w:eastAsia="nl-NL"/>
        </w:rPr>
      </w:pPr>
    </w:p>
    <w:p w:rsidR="006C5AB0" w:rsidRPr="00D0012F" w:rsidRDefault="006C5AB0" w:rsidP="004A180C">
      <w:pPr>
        <w:spacing w:after="0" w:line="240" w:lineRule="auto"/>
        <w:rPr>
          <w:rFonts w:eastAsia="Times New Roman" w:cs="Times New Roman"/>
          <w:lang w:eastAsia="nl-NL"/>
        </w:rPr>
      </w:pPr>
      <w:r w:rsidRPr="006C5AB0">
        <w:rPr>
          <w:rFonts w:eastAsia="Times New Roman" w:cs="Times New Roman"/>
          <w:lang w:eastAsia="nl-NL"/>
        </w:rPr>
        <w:br/>
      </w:r>
    </w:p>
    <w:p w:rsidR="004A180C" w:rsidRPr="00D0012F" w:rsidRDefault="004A180C" w:rsidP="004A180C">
      <w:pPr>
        <w:pStyle w:val="Geenafstand"/>
        <w:rPr>
          <w:lang w:eastAsia="nl-NL"/>
        </w:rPr>
      </w:pPr>
      <w:r w:rsidRPr="00D0012F">
        <w:rPr>
          <w:lang w:eastAsia="nl-NL"/>
        </w:rPr>
        <w:lastRenderedPageBreak/>
        <w:t>3.4</w:t>
      </w:r>
    </w:p>
    <w:p w:rsidR="004A180C" w:rsidRPr="00D0012F" w:rsidRDefault="004A180C" w:rsidP="004A180C">
      <w:pPr>
        <w:pStyle w:val="Geenafstand"/>
        <w:rPr>
          <w:lang w:eastAsia="nl-NL"/>
        </w:rPr>
      </w:pPr>
      <w:r w:rsidRPr="00D0012F">
        <w:rPr>
          <w:lang w:eastAsia="nl-NL"/>
        </w:rPr>
        <w:t xml:space="preserve">Kringloop van koolstof: </w:t>
      </w:r>
    </w:p>
    <w:p w:rsidR="004A180C" w:rsidRPr="00D0012F" w:rsidRDefault="004A180C" w:rsidP="004A180C">
      <w:pPr>
        <w:pStyle w:val="Geenafstand"/>
        <w:numPr>
          <w:ilvl w:val="0"/>
          <w:numId w:val="10"/>
        </w:numPr>
        <w:rPr>
          <w:lang w:eastAsia="nl-NL"/>
        </w:rPr>
      </w:pPr>
      <w:r w:rsidRPr="00D0012F">
        <w:rPr>
          <w:lang w:eastAsia="nl-NL"/>
        </w:rPr>
        <w:t>In lucht zit koolstof in koolstofdioxide.</w:t>
      </w:r>
    </w:p>
    <w:p w:rsidR="004A180C" w:rsidRPr="00D0012F" w:rsidRDefault="004A180C" w:rsidP="004A180C">
      <w:pPr>
        <w:pStyle w:val="Geenafstand"/>
        <w:numPr>
          <w:ilvl w:val="0"/>
          <w:numId w:val="10"/>
        </w:numPr>
        <w:rPr>
          <w:lang w:eastAsia="nl-NL"/>
        </w:rPr>
      </w:pPr>
      <w:r w:rsidRPr="00D0012F">
        <w:rPr>
          <w:lang w:eastAsia="nl-NL"/>
        </w:rPr>
        <w:t>Planten leggen koolstofdioxide met fotosynthese vast in glucose. Met glucose kunnen ook andere plantaardige energierijke stoffen gemaakt worden.</w:t>
      </w:r>
    </w:p>
    <w:p w:rsidR="004A180C" w:rsidRPr="00D0012F" w:rsidRDefault="004A180C" w:rsidP="004A180C">
      <w:pPr>
        <w:pStyle w:val="Geenafstand"/>
        <w:numPr>
          <w:ilvl w:val="0"/>
          <w:numId w:val="10"/>
        </w:numPr>
        <w:rPr>
          <w:lang w:eastAsia="nl-NL"/>
        </w:rPr>
      </w:pPr>
      <w:r w:rsidRPr="00D0012F">
        <w:rPr>
          <w:lang w:eastAsia="nl-NL"/>
        </w:rPr>
        <w:t>Bij verbranding glucose komt weer koolstofdioxide vrij.</w:t>
      </w:r>
    </w:p>
    <w:p w:rsidR="004A180C" w:rsidRPr="00D0012F" w:rsidRDefault="004A180C" w:rsidP="004A180C">
      <w:pPr>
        <w:pStyle w:val="Geenafstand"/>
        <w:numPr>
          <w:ilvl w:val="0"/>
          <w:numId w:val="10"/>
        </w:numPr>
        <w:rPr>
          <w:lang w:eastAsia="nl-NL"/>
        </w:rPr>
      </w:pPr>
      <w:r w:rsidRPr="00D0012F">
        <w:rPr>
          <w:lang w:eastAsia="nl-NL"/>
        </w:rPr>
        <w:t>Plantaardige energierijke stoffen kunnen ook opgenomen worden door dieren, die dit vervolgens verbranden en er koolstofdioxide vrijkomt, of die het opslaan als dierlijke energierijke stoffen.</w:t>
      </w:r>
    </w:p>
    <w:p w:rsidR="004A180C" w:rsidRPr="00D0012F" w:rsidRDefault="004A180C" w:rsidP="004A180C">
      <w:pPr>
        <w:pStyle w:val="Geenafstand"/>
        <w:numPr>
          <w:ilvl w:val="0"/>
          <w:numId w:val="10"/>
        </w:numPr>
        <w:rPr>
          <w:lang w:eastAsia="nl-NL"/>
        </w:rPr>
      </w:pPr>
      <w:r w:rsidRPr="00D0012F">
        <w:rPr>
          <w:lang w:eastAsia="nl-NL"/>
        </w:rPr>
        <w:t xml:space="preserve">Dood organisch materiaal wordt weer afgebroken door </w:t>
      </w:r>
      <w:proofErr w:type="spellStart"/>
      <w:r w:rsidRPr="00D0012F">
        <w:rPr>
          <w:lang w:eastAsia="nl-NL"/>
        </w:rPr>
        <w:t>reducenten</w:t>
      </w:r>
      <w:proofErr w:type="spellEnd"/>
      <w:r w:rsidRPr="00D0012F">
        <w:rPr>
          <w:lang w:eastAsia="nl-NL"/>
        </w:rPr>
        <w:t>, waarbij koolstofdioxide vrijkomt bij de verbranding.</w:t>
      </w:r>
    </w:p>
    <w:p w:rsidR="00D0012F" w:rsidRPr="00D0012F" w:rsidRDefault="00D0012F" w:rsidP="004A180C">
      <w:pPr>
        <w:spacing w:after="0" w:line="240" w:lineRule="auto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Zie boek voor tabel.</w:t>
      </w:r>
    </w:p>
    <w:p w:rsidR="00D0012F" w:rsidRPr="00D0012F" w:rsidRDefault="00D0012F" w:rsidP="004A180C">
      <w:pPr>
        <w:spacing w:after="0" w:line="240" w:lineRule="auto"/>
        <w:rPr>
          <w:rFonts w:eastAsia="Times New Roman" w:cs="Times New Roman"/>
          <w:lang w:eastAsia="nl-NL"/>
        </w:rPr>
      </w:pPr>
    </w:p>
    <w:p w:rsidR="004A180C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Kringloop van stikstof: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79% van lucht is stikstofgas.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Stikst</w:t>
      </w:r>
      <w:r>
        <w:rPr>
          <w:lang w:eastAsia="nl-NL"/>
        </w:rPr>
        <w:t>of is bestandsdeel van eiwitten.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Stikstof zit in de bod</w:t>
      </w:r>
      <w:r>
        <w:rPr>
          <w:lang w:eastAsia="nl-NL"/>
        </w:rPr>
        <w:t>em als nitraat (= voedingszout).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M.b.v. nitraat kan plant plantaardige eiwitten maken</w:t>
      </w:r>
      <w:r>
        <w:rPr>
          <w:lang w:eastAsia="nl-NL"/>
        </w:rPr>
        <w:t>.</w:t>
      </w:r>
      <w:r w:rsidRPr="00D0012F">
        <w:rPr>
          <w:lang w:eastAsia="nl-NL"/>
        </w:rPr>
        <w:t xml:space="preserve"> 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Dier kan plantaardige eiwitten eten en omzetten in dierlijke eiwitten</w:t>
      </w:r>
      <w:r>
        <w:rPr>
          <w:lang w:eastAsia="nl-NL"/>
        </w:rPr>
        <w:t>.</w:t>
      </w:r>
      <w:r w:rsidRPr="00D0012F">
        <w:rPr>
          <w:lang w:eastAsia="nl-NL"/>
        </w:rPr>
        <w:t xml:space="preserve"> 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Rotting bacteriën kunnen dode organismen (eiwitten) afbreken waarbij ammoniak vrij komt</w:t>
      </w:r>
      <w:r>
        <w:rPr>
          <w:lang w:eastAsia="nl-NL"/>
        </w:rPr>
        <w:t>.</w:t>
      </w:r>
      <w:r w:rsidRPr="00D0012F">
        <w:rPr>
          <w:lang w:eastAsia="nl-NL"/>
        </w:rPr>
        <w:t xml:space="preserve"> 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Ammoniak kan in bodem weer oplossen als ammonium</w:t>
      </w:r>
      <w:r>
        <w:rPr>
          <w:lang w:eastAsia="nl-NL"/>
        </w:rPr>
        <w:t>.</w:t>
      </w:r>
      <w:r w:rsidRPr="00D0012F">
        <w:rPr>
          <w:lang w:eastAsia="nl-NL"/>
        </w:rPr>
        <w:t xml:space="preserve"> 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lang w:eastAsia="nl-NL"/>
        </w:rPr>
      </w:pPr>
      <w:r w:rsidRPr="00D0012F">
        <w:rPr>
          <w:lang w:eastAsia="nl-NL"/>
        </w:rPr>
        <w:t>Bacteriën in bodem kunnen am</w:t>
      </w:r>
      <w:r>
        <w:rPr>
          <w:lang w:eastAsia="nl-NL"/>
        </w:rPr>
        <w:t>monium weer omzetten in nitraat.</w:t>
      </w:r>
    </w:p>
    <w:p w:rsidR="00D0012F" w:rsidRPr="00D0012F" w:rsidRDefault="00D0012F" w:rsidP="00D0012F">
      <w:pPr>
        <w:pStyle w:val="Geenafstand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nl-NL"/>
        </w:rPr>
      </w:pPr>
      <w:r w:rsidRPr="00D0012F">
        <w:rPr>
          <w:lang w:eastAsia="nl-NL"/>
        </w:rPr>
        <w:t>Stikstofbindende bacteriën (o.a. in wortelknolletjes) kunnen stikstofg</w:t>
      </w:r>
      <w:r>
        <w:rPr>
          <w:lang w:eastAsia="nl-NL"/>
        </w:rPr>
        <w:t>as uit lucht omzetten in nitraat.</w:t>
      </w:r>
    </w:p>
    <w:p w:rsidR="00D0012F" w:rsidRDefault="00D0012F" w:rsidP="00D0012F">
      <w:pPr>
        <w:pStyle w:val="Geenafstand"/>
        <w:rPr>
          <w:lang w:eastAsia="nl-NL"/>
        </w:rPr>
      </w:pPr>
      <w:r>
        <w:rPr>
          <w:lang w:eastAsia="nl-NL"/>
        </w:rPr>
        <w:t>Groenbemesting</w:t>
      </w:r>
      <w:r w:rsidRPr="00D0012F">
        <w:rPr>
          <w:lang w:eastAsia="nl-NL"/>
        </w:rPr>
        <w:t>= op grond die nitraatarm is worden planten geplant met wortelknolletjes, zodat de grond weer stikstofrijk wordt</w:t>
      </w:r>
      <w:r>
        <w:rPr>
          <w:lang w:eastAsia="nl-NL"/>
        </w:rPr>
        <w:t>.</w:t>
      </w: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  <w:r>
        <w:rPr>
          <w:lang w:eastAsia="nl-NL"/>
        </w:rPr>
        <w:t>3.4</w:t>
      </w: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Piramide van aantallen:</w:t>
      </w:r>
    </w:p>
    <w:p w:rsidR="00D0012F" w:rsidRPr="00D0012F" w:rsidRDefault="00D0012F" w:rsidP="00D0012F">
      <w:pPr>
        <w:pStyle w:val="Geenafstand"/>
        <w:numPr>
          <w:ilvl w:val="0"/>
          <w:numId w:val="18"/>
        </w:numPr>
        <w:rPr>
          <w:lang w:eastAsia="nl-NL"/>
        </w:rPr>
      </w:pPr>
      <w:r w:rsidRPr="00D0012F">
        <w:rPr>
          <w:lang w:eastAsia="nl-NL"/>
        </w:rPr>
        <w:t>Geeft aan hoeveel individuen elke schakel van een voedselketen heeft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numPr>
          <w:ilvl w:val="0"/>
          <w:numId w:val="18"/>
        </w:numPr>
        <w:rPr>
          <w:lang w:eastAsia="nl-NL"/>
        </w:rPr>
      </w:pPr>
      <w:r w:rsidRPr="00D0012F">
        <w:rPr>
          <w:lang w:eastAsia="nl-NL"/>
        </w:rPr>
        <w:t>In een voedselketen wordt het aantal individuen in elke schakel meestal kleiner (behalve als voedselketen met een boom begint)</w:t>
      </w:r>
      <w:r>
        <w:rPr>
          <w:lang w:eastAsia="nl-NL"/>
        </w:rPr>
        <w:t>.</w:t>
      </w:r>
    </w:p>
    <w:p w:rsidR="00D0012F" w:rsidRDefault="00D0012F" w:rsidP="00D0012F">
      <w:pPr>
        <w:pStyle w:val="Geenafstand"/>
        <w:rPr>
          <w:lang w:eastAsia="nl-NL"/>
        </w:rPr>
      </w:pP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Piramide van biomassa:</w:t>
      </w:r>
    </w:p>
    <w:p w:rsidR="00D0012F" w:rsidRPr="00D0012F" w:rsidRDefault="00D0012F" w:rsidP="00D0012F">
      <w:pPr>
        <w:pStyle w:val="Geenafstand"/>
        <w:numPr>
          <w:ilvl w:val="0"/>
          <w:numId w:val="17"/>
        </w:numPr>
        <w:rPr>
          <w:lang w:eastAsia="nl-NL"/>
        </w:rPr>
      </w:pPr>
      <w:r w:rsidRPr="00D0012F">
        <w:rPr>
          <w:lang w:eastAsia="nl-NL"/>
        </w:rPr>
        <w:t>Biomassa = totale gewicht van alle energierijke stoffen in een organisme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numPr>
          <w:ilvl w:val="0"/>
          <w:numId w:val="17"/>
        </w:numPr>
        <w:rPr>
          <w:lang w:eastAsia="nl-NL"/>
        </w:rPr>
      </w:pPr>
      <w:r w:rsidRPr="00D0012F">
        <w:rPr>
          <w:lang w:eastAsia="nl-NL"/>
        </w:rPr>
        <w:t>Energierijke stoffen zijn: eiwitten, vetten en koolhydraten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numPr>
          <w:ilvl w:val="0"/>
          <w:numId w:val="17"/>
        </w:numPr>
        <w:rPr>
          <w:lang w:eastAsia="nl-NL"/>
        </w:rPr>
      </w:pPr>
      <w:r w:rsidRPr="00D0012F">
        <w:rPr>
          <w:lang w:eastAsia="nl-NL"/>
        </w:rPr>
        <w:t xml:space="preserve">In een voedselketen/voedselpiramide van biomassa wordt de biomassa in </w:t>
      </w:r>
      <w:r w:rsidRPr="00D0012F">
        <w:rPr>
          <w:u w:val="single"/>
          <w:lang w:eastAsia="nl-NL"/>
        </w:rPr>
        <w:t xml:space="preserve">elke </w:t>
      </w:r>
      <w:r w:rsidRPr="00D0012F">
        <w:rPr>
          <w:lang w:eastAsia="nl-NL"/>
        </w:rPr>
        <w:t>schakel kleiner</w:t>
      </w:r>
      <w:r>
        <w:rPr>
          <w:lang w:eastAsia="nl-NL"/>
        </w:rPr>
        <w:t>.</w:t>
      </w:r>
    </w:p>
    <w:p w:rsidR="00D0012F" w:rsidRDefault="00D0012F" w:rsidP="00D0012F">
      <w:pPr>
        <w:pStyle w:val="Geenafstand"/>
        <w:rPr>
          <w:lang w:eastAsia="nl-NL"/>
        </w:rPr>
      </w:pP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In elke schakel van een voedselketen verdwijnt dus energie door:</w:t>
      </w:r>
    </w:p>
    <w:p w:rsidR="00D0012F" w:rsidRPr="00D0012F" w:rsidRDefault="00D0012F" w:rsidP="00D0012F">
      <w:pPr>
        <w:pStyle w:val="Geenafstand"/>
        <w:numPr>
          <w:ilvl w:val="0"/>
          <w:numId w:val="16"/>
        </w:numPr>
        <w:rPr>
          <w:lang w:eastAsia="nl-NL"/>
        </w:rPr>
      </w:pPr>
      <w:r w:rsidRPr="00D0012F">
        <w:rPr>
          <w:lang w:eastAsia="nl-NL"/>
        </w:rPr>
        <w:t>Uitwerpselen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numPr>
          <w:ilvl w:val="0"/>
          <w:numId w:val="16"/>
        </w:numPr>
        <w:rPr>
          <w:lang w:eastAsia="nl-NL"/>
        </w:rPr>
      </w:pPr>
      <w:r w:rsidRPr="00D0012F">
        <w:rPr>
          <w:lang w:eastAsia="nl-NL"/>
        </w:rPr>
        <w:t>Organisme verbrandt energierijke stoffen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numPr>
          <w:ilvl w:val="0"/>
          <w:numId w:val="16"/>
        </w:numPr>
        <w:rPr>
          <w:lang w:eastAsia="nl-NL"/>
        </w:rPr>
      </w:pPr>
      <w:r w:rsidRPr="00D0012F">
        <w:rPr>
          <w:lang w:eastAsia="nl-NL"/>
        </w:rPr>
        <w:t>Afgestorven weefsels</w:t>
      </w:r>
      <w:r>
        <w:rPr>
          <w:lang w:eastAsia="nl-NL"/>
        </w:rPr>
        <w:t>.</w:t>
      </w: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Uiteindelijk komt dus maar klein gedeelte energierijke stoffen ter beschikking als bouwstof voor het organisme in de volgende schakel</w:t>
      </w:r>
      <w:r>
        <w:rPr>
          <w:lang w:eastAsia="nl-NL"/>
        </w:rPr>
        <w:t>.</w:t>
      </w: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</w:p>
    <w:p w:rsidR="00D0012F" w:rsidRDefault="00D0012F" w:rsidP="00D0012F">
      <w:pPr>
        <w:pStyle w:val="Geenafstand"/>
        <w:rPr>
          <w:lang w:eastAsia="nl-NL"/>
        </w:rPr>
      </w:pP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lastRenderedPageBreak/>
        <w:t>3.5</w:t>
      </w: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Optimale omstandigheden voor populatie is wanneer de biotische en abiotische factoren de meest gunstige waarden hebben</w:t>
      </w: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Biologische evenwicht = populatiegrootte schommelt om een bepaalde evenwichtswaarde</w:t>
      </w:r>
      <w:r w:rsidRPr="00D0012F">
        <w:rPr>
          <w:rFonts w:eastAsia="Times New Roman" w:cs="Times New Roman"/>
          <w:lang w:eastAsia="nl-NL"/>
        </w:rPr>
        <w:br/>
      </w: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Populatiegrootte hangt af van:</w:t>
      </w:r>
    </w:p>
    <w:p w:rsidR="00D0012F" w:rsidRPr="00D0012F" w:rsidRDefault="00D0012F" w:rsidP="00D0012F">
      <w:pPr>
        <w:pStyle w:val="Geenafstand"/>
        <w:numPr>
          <w:ilvl w:val="0"/>
          <w:numId w:val="22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Biotische factoren</w:t>
      </w:r>
      <w:r>
        <w:rPr>
          <w:rFonts w:eastAsia="Times New Roman" w:cs="Times New Roman"/>
          <w:lang w:eastAsia="nl-NL"/>
        </w:rPr>
        <w:t>.</w:t>
      </w:r>
    </w:p>
    <w:p w:rsidR="00D0012F" w:rsidRDefault="00D0012F" w:rsidP="00D0012F">
      <w:pPr>
        <w:pStyle w:val="Geenafstand"/>
        <w:numPr>
          <w:ilvl w:val="1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Hoeveelheid voedsel</w:t>
      </w:r>
      <w:r>
        <w:rPr>
          <w:rFonts w:eastAsia="Times New Roman" w:cs="Times New Roman"/>
          <w:lang w:eastAsia="nl-NL"/>
        </w:rPr>
        <w:t>.</w:t>
      </w:r>
    </w:p>
    <w:p w:rsidR="00D0012F" w:rsidRDefault="00D0012F" w:rsidP="00D0012F">
      <w:pPr>
        <w:pStyle w:val="Geenafstand"/>
        <w:numPr>
          <w:ilvl w:val="1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Aantal natuurlijke vijanden.</w:t>
      </w:r>
    </w:p>
    <w:p w:rsidR="00D0012F" w:rsidRPr="00D0012F" w:rsidRDefault="00D0012F" w:rsidP="00D0012F">
      <w:pPr>
        <w:pStyle w:val="Geenafstand"/>
        <w:numPr>
          <w:ilvl w:val="1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Ziekteverwekkers.</w:t>
      </w:r>
    </w:p>
    <w:p w:rsidR="00D0012F" w:rsidRDefault="00D0012F" w:rsidP="00D0012F">
      <w:pPr>
        <w:pStyle w:val="Geenafstand"/>
        <w:numPr>
          <w:ilvl w:val="0"/>
          <w:numId w:val="22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Abiotische factoren</w:t>
      </w:r>
      <w:r>
        <w:rPr>
          <w:rFonts w:eastAsia="Times New Roman" w:cs="Times New Roman"/>
          <w:lang w:eastAsia="nl-NL"/>
        </w:rPr>
        <w:t>.</w:t>
      </w:r>
    </w:p>
    <w:p w:rsidR="00D0012F" w:rsidRDefault="00D0012F" w:rsidP="00D0012F">
      <w:pPr>
        <w:pStyle w:val="Geenafstand"/>
        <w:numPr>
          <w:ilvl w:val="1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Klimaat (temperatuur, licht, lucht en water).</w:t>
      </w: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Successie            =opeenvolging van planten en diere</w:t>
      </w:r>
      <w:r>
        <w:rPr>
          <w:rFonts w:eastAsia="Times New Roman" w:cs="Times New Roman"/>
          <w:lang w:eastAsia="nl-NL"/>
        </w:rPr>
        <w:t>nsoorten in een gebied, van een pionie</w:t>
      </w:r>
      <w:r w:rsidRPr="00D0012F">
        <w:rPr>
          <w:rFonts w:eastAsia="Times New Roman" w:cs="Times New Roman"/>
          <w:lang w:eastAsia="nl-NL"/>
        </w:rPr>
        <w:t>rsecosysteem naar een climaxecosysteem.</w:t>
      </w: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Pioniersecosysteem</w:t>
      </w:r>
      <w:r>
        <w:rPr>
          <w:rFonts w:eastAsia="Times New Roman" w:cs="Times New Roman"/>
          <w:lang w:eastAsia="nl-NL"/>
        </w:rPr>
        <w:t>: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Beginstadium successie</w:t>
      </w:r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Weinig verschillende soorten planten en dieren / aanwezige soorten wel in grote aantallen</w:t>
      </w:r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Eenvoudig </w:t>
      </w:r>
      <w:proofErr w:type="spellStart"/>
      <w:r w:rsidRPr="00D0012F">
        <w:rPr>
          <w:rFonts w:eastAsia="Times New Roman" w:cs="Times New Roman"/>
          <w:lang w:eastAsia="nl-NL"/>
        </w:rPr>
        <w:t>voedselweb</w:t>
      </w:r>
      <w:proofErr w:type="spellEnd"/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Sterk schommelende abiotische factoren</w:t>
      </w:r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Climaxecosysteem</w:t>
      </w:r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Eindstadium successie</w:t>
      </w:r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>Erg soortenrijk</w:t>
      </w:r>
      <w:r>
        <w:rPr>
          <w:rFonts w:eastAsia="Times New Roman" w:cs="Times New Roman"/>
          <w:lang w:eastAsia="nl-NL"/>
        </w:rPr>
        <w:t>.</w:t>
      </w:r>
    </w:p>
    <w:p w:rsidR="00D0012F" w:rsidRDefault="00D0012F" w:rsidP="0054329A">
      <w:pPr>
        <w:pStyle w:val="Geenafstand"/>
        <w:numPr>
          <w:ilvl w:val="0"/>
          <w:numId w:val="8"/>
        </w:numPr>
        <w:rPr>
          <w:rFonts w:eastAsia="Times New Roman" w:cs="Times New Roman"/>
          <w:lang w:eastAsia="nl-NL"/>
        </w:rPr>
      </w:pPr>
      <w:r w:rsidRPr="00D0012F">
        <w:rPr>
          <w:rFonts w:eastAsia="Times New Roman" w:cs="Times New Roman"/>
          <w:lang w:eastAsia="nl-NL"/>
        </w:rPr>
        <w:t xml:space="preserve">Ingewikkeld </w:t>
      </w:r>
      <w:proofErr w:type="spellStart"/>
      <w:r w:rsidRPr="00D0012F">
        <w:rPr>
          <w:rFonts w:eastAsia="Times New Roman" w:cs="Times New Roman"/>
          <w:lang w:eastAsia="nl-NL"/>
        </w:rPr>
        <w:t>voedselweb</w:t>
      </w:r>
      <w:proofErr w:type="spellEnd"/>
      <w:r>
        <w:rPr>
          <w:rFonts w:eastAsia="Times New Roman" w:cs="Times New Roman"/>
          <w:lang w:eastAsia="nl-NL"/>
        </w:rPr>
        <w:t>.</w:t>
      </w:r>
    </w:p>
    <w:p w:rsidR="00D0012F" w:rsidRPr="00D0012F" w:rsidRDefault="00D0012F" w:rsidP="00D0012F">
      <w:pPr>
        <w:pStyle w:val="Geenafstand"/>
        <w:rPr>
          <w:rFonts w:eastAsia="Times New Roman" w:cs="Times New Roman"/>
          <w:lang w:eastAsia="nl-NL"/>
        </w:rPr>
      </w:pP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Humus</w:t>
      </w:r>
      <w:r w:rsidRPr="00D0012F">
        <w:rPr>
          <w:rFonts w:eastAsia="Times New Roman" w:cs="Times New Roman"/>
          <w:lang w:eastAsia="nl-NL"/>
        </w:rPr>
        <w:t xml:space="preserve">= laagje in bodem  met mengsel van voedingsstoffen die uit resten van organismen vrijkomen, samen met de </w:t>
      </w:r>
      <w:proofErr w:type="spellStart"/>
      <w:r w:rsidRPr="00D0012F">
        <w:rPr>
          <w:rFonts w:eastAsia="Times New Roman" w:cs="Times New Roman"/>
          <w:lang w:eastAsia="nl-NL"/>
        </w:rPr>
        <w:t>reducenten</w:t>
      </w:r>
      <w:proofErr w:type="spellEnd"/>
      <w:r>
        <w:rPr>
          <w:rFonts w:eastAsia="Times New Roman" w:cs="Times New Roman"/>
          <w:lang w:eastAsia="nl-NL"/>
        </w:rPr>
        <w:t>.</w:t>
      </w: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</w:p>
    <w:p w:rsidR="00D0012F" w:rsidRDefault="00D0012F" w:rsidP="00D0012F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3.6</w:t>
      </w: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Aanpassing vis aan waterleven: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Kieuwen voor zuurstof</w:t>
      </w:r>
      <w:r w:rsidR="0054329A">
        <w:rPr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Staartvin om op een neer te bewegen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Slijm op schubben, zodat er minder weerstand is in het water</w:t>
      </w:r>
      <w:r w:rsidR="0054329A">
        <w:rPr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Gestroomlijnde vorm</w:t>
      </w:r>
      <w:r w:rsidR="0054329A">
        <w:rPr>
          <w:lang w:eastAsia="nl-NL"/>
        </w:rPr>
        <w:t>.</w:t>
      </w: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Poten van landzoogdieren:</w:t>
      </w:r>
    </w:p>
    <w:p w:rsid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proofErr w:type="spellStart"/>
      <w:r>
        <w:rPr>
          <w:lang w:eastAsia="nl-NL"/>
        </w:rPr>
        <w:t>Top</w:t>
      </w:r>
      <w:bookmarkStart w:id="0" w:name="_GoBack"/>
      <w:bookmarkEnd w:id="0"/>
      <w:r>
        <w:rPr>
          <w:lang w:eastAsia="nl-NL"/>
        </w:rPr>
        <w:t>gangers</w:t>
      </w:r>
      <w:proofErr w:type="spellEnd"/>
      <w:r>
        <w:rPr>
          <w:lang w:eastAsia="nl-NL"/>
        </w:rPr>
        <w:t>:</w:t>
      </w:r>
      <w:r w:rsidR="00D0012F" w:rsidRPr="00D0012F">
        <w:rPr>
          <w:lang w:eastAsia="nl-NL"/>
        </w:rPr>
        <w:t xml:space="preserve"> loopt op toppen van tenen à hebben hoef om elke teen = hoefganger</w:t>
      </w:r>
    </w:p>
    <w:p w:rsid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Teengangers: </w:t>
      </w:r>
      <w:r w:rsidR="00D0012F" w:rsidRPr="00D0012F">
        <w:rPr>
          <w:lang w:eastAsia="nl-NL"/>
        </w:rPr>
        <w:t>alleen teenkootjes op de grond</w:t>
      </w:r>
      <w:r>
        <w:rPr>
          <w:lang w:eastAsia="nl-NL"/>
        </w:rPr>
        <w:t>.</w:t>
      </w:r>
    </w:p>
    <w:p w:rsidR="00D0012F" w:rsidRPr="00D0012F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Zoolgangers: </w:t>
      </w:r>
      <w:r w:rsidR="00D0012F" w:rsidRPr="00D0012F">
        <w:rPr>
          <w:lang w:eastAsia="nl-NL"/>
        </w:rPr>
        <w:t>hele voet op grond (stevig, maar minder snelheid)</w:t>
      </w:r>
      <w:r>
        <w:rPr>
          <w:lang w:eastAsia="nl-NL"/>
        </w:rPr>
        <w:t>.</w:t>
      </w: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t>Poten van vogels: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Zangvogels: 3 tenen naar voren, 1 naar achteren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Roofvogels/uilen: tenen met scherpe klauwen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Loopvogels: hebben 3 tenen die naar voren staan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Watervogels: zwemvliezen tussen tenen</w:t>
      </w:r>
      <w:r w:rsidR="0054329A">
        <w:rPr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Steltlopers: lange poten en lange tenen tegen wegzakken in modder</w:t>
      </w:r>
      <w:r w:rsidR="0054329A">
        <w:rPr>
          <w:lang w:eastAsia="nl-NL"/>
        </w:rPr>
        <w:t>.</w:t>
      </w:r>
    </w:p>
    <w:p w:rsidR="0054329A" w:rsidRDefault="0054329A" w:rsidP="00D0012F">
      <w:pPr>
        <w:pStyle w:val="Geenafstand"/>
        <w:rPr>
          <w:lang w:eastAsia="nl-NL"/>
        </w:rPr>
      </w:pPr>
    </w:p>
    <w:p w:rsidR="0054329A" w:rsidRDefault="0054329A" w:rsidP="00D0012F">
      <w:pPr>
        <w:pStyle w:val="Geenafstand"/>
        <w:rPr>
          <w:lang w:eastAsia="nl-NL"/>
        </w:rPr>
      </w:pPr>
    </w:p>
    <w:p w:rsidR="0054329A" w:rsidRDefault="0054329A" w:rsidP="00D0012F">
      <w:pPr>
        <w:pStyle w:val="Geenafstand"/>
        <w:rPr>
          <w:lang w:eastAsia="nl-NL"/>
        </w:rPr>
      </w:pPr>
    </w:p>
    <w:p w:rsidR="0054329A" w:rsidRDefault="0054329A" w:rsidP="00D0012F">
      <w:pPr>
        <w:pStyle w:val="Geenafstand"/>
        <w:rPr>
          <w:lang w:eastAsia="nl-NL"/>
        </w:rPr>
      </w:pPr>
    </w:p>
    <w:p w:rsidR="0054329A" w:rsidRDefault="0054329A" w:rsidP="00D0012F">
      <w:pPr>
        <w:pStyle w:val="Geenafstand"/>
        <w:rPr>
          <w:lang w:eastAsia="nl-NL"/>
        </w:rPr>
      </w:pPr>
    </w:p>
    <w:p w:rsidR="0054329A" w:rsidRDefault="0054329A" w:rsidP="00D0012F">
      <w:pPr>
        <w:pStyle w:val="Geenafstand"/>
        <w:rPr>
          <w:lang w:eastAsia="nl-NL"/>
        </w:rPr>
      </w:pPr>
    </w:p>
    <w:p w:rsidR="00D0012F" w:rsidRPr="00D0012F" w:rsidRDefault="00D0012F" w:rsidP="00D0012F">
      <w:pPr>
        <w:pStyle w:val="Geenafstand"/>
        <w:rPr>
          <w:lang w:eastAsia="nl-NL"/>
        </w:rPr>
      </w:pPr>
      <w:r w:rsidRPr="00D0012F">
        <w:rPr>
          <w:lang w:eastAsia="nl-NL"/>
        </w:rPr>
        <w:lastRenderedPageBreak/>
        <w:t>Snavels van vogels: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Kegelsnavel</w:t>
      </w:r>
      <w:r w:rsidR="0054329A">
        <w:rPr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1"/>
          <w:numId w:val="8"/>
        </w:numPr>
        <w:rPr>
          <w:lang w:eastAsia="nl-NL"/>
        </w:rPr>
      </w:pPr>
      <w:r w:rsidRPr="00D0012F">
        <w:rPr>
          <w:lang w:eastAsia="nl-NL"/>
        </w:rPr>
        <w:t>Zangvogels die zaden moeten kraken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Pincetsnavel</w:t>
      </w:r>
      <w:r w:rsidR="0054329A">
        <w:rPr>
          <w:lang w:eastAsia="nl-NL"/>
        </w:rPr>
        <w:t>.</w:t>
      </w:r>
    </w:p>
    <w:p w:rsidR="00D0012F" w:rsidRPr="00D0012F" w:rsidRDefault="00D0012F" w:rsidP="0054329A">
      <w:pPr>
        <w:pStyle w:val="Geenafstand"/>
        <w:numPr>
          <w:ilvl w:val="1"/>
          <w:numId w:val="8"/>
        </w:numPr>
        <w:rPr>
          <w:lang w:eastAsia="nl-NL"/>
        </w:rPr>
      </w:pPr>
      <w:r w:rsidRPr="00D0012F">
        <w:rPr>
          <w:lang w:eastAsia="nl-NL"/>
        </w:rPr>
        <w:t>Puntige snavel om insecten te vangen</w:t>
      </w:r>
      <w:r w:rsidR="0054329A">
        <w:rPr>
          <w:lang w:eastAsia="nl-NL"/>
        </w:rPr>
        <w:t>.</w:t>
      </w:r>
    </w:p>
    <w:p w:rsidR="0054329A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Haaksnavel</w:t>
      </w:r>
    </w:p>
    <w:p w:rsidR="00D0012F" w:rsidRPr="00D0012F" w:rsidRDefault="00D0012F" w:rsidP="0054329A">
      <w:pPr>
        <w:pStyle w:val="Geenafstand"/>
        <w:numPr>
          <w:ilvl w:val="1"/>
          <w:numId w:val="8"/>
        </w:numPr>
        <w:rPr>
          <w:lang w:eastAsia="nl-NL"/>
        </w:rPr>
      </w:pPr>
      <w:r w:rsidRPr="00D0012F">
        <w:rPr>
          <w:lang w:eastAsia="nl-NL"/>
        </w:rPr>
        <w:t>Roofvogels die prooi moeten verscheuren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Priemsnavel</w:t>
      </w:r>
    </w:p>
    <w:p w:rsidR="00D0012F" w:rsidRPr="00D0012F" w:rsidRDefault="00D0012F" w:rsidP="0054329A">
      <w:pPr>
        <w:pStyle w:val="Geenafstand"/>
        <w:numPr>
          <w:ilvl w:val="1"/>
          <w:numId w:val="8"/>
        </w:numPr>
        <w:rPr>
          <w:lang w:eastAsia="nl-NL"/>
        </w:rPr>
      </w:pPr>
      <w:r w:rsidRPr="00D0012F">
        <w:rPr>
          <w:lang w:eastAsia="nl-NL"/>
        </w:rPr>
        <w:t>Lange snavel om die in natte bodem diertjes te zoeken</w:t>
      </w:r>
    </w:p>
    <w:p w:rsidR="00D0012F" w:rsidRPr="00D0012F" w:rsidRDefault="00D0012F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D0012F">
        <w:rPr>
          <w:lang w:eastAsia="nl-NL"/>
        </w:rPr>
        <w:t>Zeefsnavel</w:t>
      </w:r>
    </w:p>
    <w:p w:rsidR="00D0012F" w:rsidRPr="00D0012F" w:rsidRDefault="00D0012F" w:rsidP="0054329A">
      <w:pPr>
        <w:pStyle w:val="Geenafstand"/>
        <w:numPr>
          <w:ilvl w:val="1"/>
          <w:numId w:val="8"/>
        </w:numPr>
        <w:rPr>
          <w:lang w:eastAsia="nl-NL"/>
        </w:rPr>
      </w:pPr>
      <w:r w:rsidRPr="00D0012F">
        <w:rPr>
          <w:lang w:eastAsia="nl-NL"/>
        </w:rPr>
        <w:t>Bij watervogels die water afslobberen voor kleine diertjes en plantjes</w:t>
      </w:r>
    </w:p>
    <w:p w:rsidR="00D0012F" w:rsidRDefault="0054329A" w:rsidP="00D0012F">
      <w:pPr>
        <w:pStyle w:val="Geenafstand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3.7</w:t>
      </w:r>
    </w:p>
    <w:p w:rsidR="0054329A" w:rsidRPr="0054329A" w:rsidRDefault="0054329A" w:rsidP="0054329A">
      <w:pPr>
        <w:pStyle w:val="Geenafstand"/>
        <w:rPr>
          <w:lang w:eastAsia="nl-NL"/>
        </w:rPr>
      </w:pPr>
      <w:r w:rsidRPr="0054329A">
        <w:rPr>
          <w:lang w:eastAsia="nl-NL"/>
        </w:rPr>
        <w:t>Aanpassing plant in winter: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Bovengronds deel sterft af, reservevoedsel in wortel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Sommige planten blijft alleen wortelrozet leven boven grond (= rozetvormende planten)</w:t>
      </w:r>
    </w:p>
    <w:p w:rsidR="0054329A" w:rsidRDefault="0054329A" w:rsidP="0054329A">
      <w:pPr>
        <w:pStyle w:val="Geenafstand"/>
        <w:rPr>
          <w:lang w:eastAsia="nl-NL"/>
        </w:rPr>
      </w:pPr>
    </w:p>
    <w:p w:rsidR="0054329A" w:rsidRPr="0054329A" w:rsidRDefault="0054329A" w:rsidP="0054329A">
      <w:pPr>
        <w:pStyle w:val="Geenafstand"/>
        <w:rPr>
          <w:lang w:eastAsia="nl-NL"/>
        </w:rPr>
      </w:pPr>
      <w:r w:rsidRPr="0054329A">
        <w:rPr>
          <w:lang w:eastAsia="nl-NL"/>
        </w:rPr>
        <w:t>Zonplanten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Groeien beste bij veel licht</w:t>
      </w:r>
    </w:p>
    <w:p w:rsidR="0054329A" w:rsidRPr="0054329A" w:rsidRDefault="0054329A" w:rsidP="0054329A">
      <w:pPr>
        <w:pStyle w:val="Geenafstand"/>
        <w:rPr>
          <w:lang w:eastAsia="nl-NL"/>
        </w:rPr>
      </w:pPr>
      <w:r w:rsidRPr="0054329A">
        <w:rPr>
          <w:lang w:eastAsia="nl-NL"/>
        </w:rPr>
        <w:t>Schaduwplanten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Groeien beste bij weinig licht (o.a. op bodem bos)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Vaak grote dunne donkergroene bladeren</w:t>
      </w:r>
    </w:p>
    <w:p w:rsidR="0054329A" w:rsidRPr="0054329A" w:rsidRDefault="0054329A" w:rsidP="0054329A">
      <w:pPr>
        <w:pStyle w:val="Geenafstand"/>
        <w:numPr>
          <w:ilvl w:val="0"/>
          <w:numId w:val="8"/>
        </w:numPr>
        <w:rPr>
          <w:lang w:eastAsia="nl-NL"/>
        </w:rPr>
      </w:pPr>
      <w:r w:rsidRPr="0054329A">
        <w:rPr>
          <w:lang w:eastAsia="nl-NL"/>
        </w:rPr>
        <w:t>Bloeien vaak vroeg in voorjaar (= voorjaarsbloeiers)</w:t>
      </w:r>
    </w:p>
    <w:p w:rsidR="0054329A" w:rsidRDefault="0054329A" w:rsidP="0054329A">
      <w:pPr>
        <w:pStyle w:val="Geenafstand"/>
        <w:rPr>
          <w:lang w:eastAsia="nl-NL"/>
        </w:rPr>
      </w:pPr>
    </w:p>
    <w:p w:rsidR="0054329A" w:rsidRPr="0054329A" w:rsidRDefault="0054329A" w:rsidP="0054329A">
      <w:pPr>
        <w:pStyle w:val="Geenafstand"/>
        <w:rPr>
          <w:lang w:eastAsia="nl-NL"/>
        </w:rPr>
      </w:pPr>
      <w:r w:rsidRPr="0054329A">
        <w:rPr>
          <w:lang w:eastAsia="nl-NL"/>
        </w:rPr>
        <w:t>Waterlelie: zit met wortels in bodem, bladeren drijven op water. Stengel bevat luchtkanalen zodat zuurstof bij wortels kan komen</w:t>
      </w:r>
    </w:p>
    <w:p w:rsidR="0054329A" w:rsidRPr="0054329A" w:rsidRDefault="0054329A" w:rsidP="0054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329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54329A" w:rsidRPr="00D0012F" w:rsidRDefault="0054329A" w:rsidP="00D0012F">
      <w:pPr>
        <w:pStyle w:val="Geenafstand"/>
        <w:rPr>
          <w:rFonts w:eastAsia="Times New Roman" w:cs="Times New Roman"/>
          <w:lang w:eastAsia="nl-NL"/>
        </w:rPr>
      </w:pPr>
    </w:p>
    <w:sectPr w:rsidR="0054329A" w:rsidRPr="00D001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0" w:rsidRDefault="005812F0" w:rsidP="0003044A">
      <w:pPr>
        <w:spacing w:after="0" w:line="240" w:lineRule="auto"/>
      </w:pPr>
      <w:r>
        <w:separator/>
      </w:r>
    </w:p>
  </w:endnote>
  <w:endnote w:type="continuationSeparator" w:id="0">
    <w:p w:rsidR="005812F0" w:rsidRDefault="005812F0" w:rsidP="0003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0" w:rsidRDefault="005812F0" w:rsidP="0003044A">
      <w:pPr>
        <w:spacing w:after="0" w:line="240" w:lineRule="auto"/>
      </w:pPr>
      <w:r>
        <w:separator/>
      </w:r>
    </w:p>
  </w:footnote>
  <w:footnote w:type="continuationSeparator" w:id="0">
    <w:p w:rsidR="005812F0" w:rsidRDefault="005812F0" w:rsidP="0003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4A" w:rsidRDefault="0003044A">
    <w:pPr>
      <w:pStyle w:val="Koptekst"/>
    </w:pPr>
    <w:r>
      <w:t>Biologie</w:t>
    </w:r>
    <w:r>
      <w:tab/>
      <w:t>Hoofdstuk 3 Ecologie</w:t>
    </w:r>
    <w:r>
      <w:tab/>
      <w:t>Samenvatting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59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766FF"/>
    <w:multiLevelType w:val="hybridMultilevel"/>
    <w:tmpl w:val="21982B8A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03E"/>
    <w:multiLevelType w:val="hybridMultilevel"/>
    <w:tmpl w:val="644C3264"/>
    <w:lvl w:ilvl="0" w:tplc="D5EC381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03FD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71AAC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12123"/>
    <w:multiLevelType w:val="multilevel"/>
    <w:tmpl w:val="F4E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C5BB5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1715"/>
    <w:multiLevelType w:val="hybridMultilevel"/>
    <w:tmpl w:val="7A74410E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521B8"/>
    <w:multiLevelType w:val="multilevel"/>
    <w:tmpl w:val="3B1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E6A70"/>
    <w:multiLevelType w:val="hybridMultilevel"/>
    <w:tmpl w:val="5532E08C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2199"/>
    <w:multiLevelType w:val="multilevel"/>
    <w:tmpl w:val="404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75FC3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40228"/>
    <w:multiLevelType w:val="multilevel"/>
    <w:tmpl w:val="F40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00040"/>
    <w:multiLevelType w:val="hybridMultilevel"/>
    <w:tmpl w:val="82F42B6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C5FB7"/>
    <w:multiLevelType w:val="hybridMultilevel"/>
    <w:tmpl w:val="30C8CB30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46156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B576C"/>
    <w:multiLevelType w:val="multilevel"/>
    <w:tmpl w:val="6CF8C8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D7E80"/>
    <w:multiLevelType w:val="multilevel"/>
    <w:tmpl w:val="1E8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50290"/>
    <w:multiLevelType w:val="multilevel"/>
    <w:tmpl w:val="1F1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B7367"/>
    <w:multiLevelType w:val="hybridMultilevel"/>
    <w:tmpl w:val="EAE2955E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56832"/>
    <w:multiLevelType w:val="multilevel"/>
    <w:tmpl w:val="414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84473"/>
    <w:multiLevelType w:val="hybridMultilevel"/>
    <w:tmpl w:val="70B43F2E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1B61"/>
    <w:multiLevelType w:val="hybridMultilevel"/>
    <w:tmpl w:val="2EDCF8EC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6FD6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02418A"/>
    <w:multiLevelType w:val="multilevel"/>
    <w:tmpl w:val="111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4440C"/>
    <w:multiLevelType w:val="multilevel"/>
    <w:tmpl w:val="08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71015"/>
    <w:multiLevelType w:val="hybridMultilevel"/>
    <w:tmpl w:val="6C347226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74AAC"/>
    <w:multiLevelType w:val="multilevel"/>
    <w:tmpl w:val="BDC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3D4E"/>
    <w:multiLevelType w:val="multilevel"/>
    <w:tmpl w:val="3CA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35B5F"/>
    <w:multiLevelType w:val="hybridMultilevel"/>
    <w:tmpl w:val="3E7C751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D90844"/>
    <w:multiLevelType w:val="hybridMultilevel"/>
    <w:tmpl w:val="99FCE758"/>
    <w:lvl w:ilvl="0" w:tplc="8976D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9"/>
  </w:num>
  <w:num w:numId="6">
    <w:abstractNumId w:val="11"/>
  </w:num>
  <w:num w:numId="7">
    <w:abstractNumId w:val="1"/>
  </w:num>
  <w:num w:numId="8">
    <w:abstractNumId w:val="16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4"/>
  </w:num>
  <w:num w:numId="14">
    <w:abstractNumId w:val="25"/>
  </w:num>
  <w:num w:numId="15">
    <w:abstractNumId w:val="15"/>
  </w:num>
  <w:num w:numId="16">
    <w:abstractNumId w:val="22"/>
  </w:num>
  <w:num w:numId="17">
    <w:abstractNumId w:val="7"/>
  </w:num>
  <w:num w:numId="18">
    <w:abstractNumId w:val="9"/>
  </w:num>
  <w:num w:numId="19">
    <w:abstractNumId w:val="23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29"/>
  </w:num>
  <w:num w:numId="25">
    <w:abstractNumId w:val="27"/>
  </w:num>
  <w:num w:numId="26">
    <w:abstractNumId w:val="28"/>
  </w:num>
  <w:num w:numId="27">
    <w:abstractNumId w:val="5"/>
  </w:num>
  <w:num w:numId="28">
    <w:abstractNumId w:val="24"/>
  </w:num>
  <w:num w:numId="29">
    <w:abstractNumId w:val="18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A"/>
    <w:rsid w:val="0003044A"/>
    <w:rsid w:val="004A180C"/>
    <w:rsid w:val="0054329A"/>
    <w:rsid w:val="005812F0"/>
    <w:rsid w:val="005E3945"/>
    <w:rsid w:val="006C5AB0"/>
    <w:rsid w:val="00D0012F"/>
    <w:rsid w:val="00EF4E3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44A"/>
  </w:style>
  <w:style w:type="paragraph" w:styleId="Voettekst">
    <w:name w:val="footer"/>
    <w:basedOn w:val="Standaard"/>
    <w:link w:val="VoettekstChar"/>
    <w:uiPriority w:val="99"/>
    <w:unhideWhenUsed/>
    <w:rsid w:val="0003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44A"/>
  </w:style>
  <w:style w:type="paragraph" w:styleId="Geenafstand">
    <w:name w:val="No Spacing"/>
    <w:uiPriority w:val="1"/>
    <w:qFormat/>
    <w:rsid w:val="000304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EF4E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F4E36"/>
    <w:rPr>
      <w:b/>
      <w:bCs/>
    </w:rPr>
  </w:style>
  <w:style w:type="paragraph" w:customStyle="1" w:styleId="style6">
    <w:name w:val="style6"/>
    <w:basedOn w:val="Standaard"/>
    <w:rsid w:val="005E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3945"/>
    <w:pPr>
      <w:ind w:left="720"/>
      <w:contextualSpacing/>
    </w:pPr>
  </w:style>
  <w:style w:type="table" w:styleId="Tabelraster">
    <w:name w:val="Table Grid"/>
    <w:basedOn w:val="Standaardtabel"/>
    <w:uiPriority w:val="5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4A1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44A"/>
  </w:style>
  <w:style w:type="paragraph" w:styleId="Voettekst">
    <w:name w:val="footer"/>
    <w:basedOn w:val="Standaard"/>
    <w:link w:val="VoettekstChar"/>
    <w:uiPriority w:val="99"/>
    <w:unhideWhenUsed/>
    <w:rsid w:val="0003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44A"/>
  </w:style>
  <w:style w:type="paragraph" w:styleId="Geenafstand">
    <w:name w:val="No Spacing"/>
    <w:uiPriority w:val="1"/>
    <w:qFormat/>
    <w:rsid w:val="000304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EF4E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F4E36"/>
    <w:rPr>
      <w:b/>
      <w:bCs/>
    </w:rPr>
  </w:style>
  <w:style w:type="paragraph" w:customStyle="1" w:styleId="style6">
    <w:name w:val="style6"/>
    <w:basedOn w:val="Standaard"/>
    <w:rsid w:val="005E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3945"/>
    <w:pPr>
      <w:ind w:left="720"/>
      <w:contextualSpacing/>
    </w:pPr>
  </w:style>
  <w:style w:type="table" w:styleId="Tabelraster">
    <w:name w:val="Table Grid"/>
    <w:basedOn w:val="Standaardtabel"/>
    <w:uiPriority w:val="5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4A1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9D4D-2B0A-4B03-A581-81F38BCF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2015-10-06T14:33:00Z</dcterms:created>
  <dcterms:modified xsi:type="dcterms:W3CDTF">2015-10-06T15:48:00Z</dcterms:modified>
</cp:coreProperties>
</file>