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600EE1" w:rsidTr="00600EE1">
        <w:trPr>
          <w:trHeight w:val="6678"/>
        </w:trPr>
        <w:tc>
          <w:tcPr>
            <w:tcW w:w="4583" w:type="dxa"/>
          </w:tcPr>
          <w:p w:rsidR="00600EE1" w:rsidRPr="00033B43" w:rsidRDefault="00600EE1">
            <w:pPr>
              <w:rPr>
                <w:rFonts w:ascii="Comic Sans MS" w:hAnsi="Comic Sans MS"/>
                <w:sz w:val="32"/>
                <w:szCs w:val="32"/>
              </w:rPr>
            </w:pPr>
            <w:r w:rsidRPr="00033B43">
              <w:rPr>
                <w:rFonts w:ascii="Comic Sans MS" w:hAnsi="Comic Sans MS"/>
                <w:sz w:val="32"/>
                <w:szCs w:val="32"/>
              </w:rPr>
              <w:t>Opleiding</w:t>
            </w:r>
          </w:p>
          <w:p w:rsidR="0073597E" w:rsidRDefault="0073597E">
            <w:pPr>
              <w:rPr>
                <w:rFonts w:ascii="Comic Sans MS" w:hAnsi="Comic Sans MS"/>
              </w:rPr>
            </w:pPr>
          </w:p>
          <w:p w:rsidR="00DC01D0" w:rsidRDefault="00033B43" w:rsidP="007359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Om voor ouderen/bejaarden te zorgen heb je </w:t>
            </w:r>
            <w:r w:rsidR="00DC01D0">
              <w:rPr>
                <w:rFonts w:ascii="Comic Sans MS" w:hAnsi="Comic Sans MS"/>
              </w:rPr>
              <w:t xml:space="preserve">een </w:t>
            </w:r>
            <w:r w:rsidR="006D3D75">
              <w:rPr>
                <w:rFonts w:ascii="Comic Sans MS" w:hAnsi="Comic Sans MS"/>
              </w:rPr>
              <w:t xml:space="preserve">opleiding nodig. een carrière in zorg, welzijn en hulpverlening. Populaire opleidingen: </w:t>
            </w:r>
          </w:p>
          <w:p w:rsidR="00527D8A" w:rsidRDefault="006D3D75" w:rsidP="007359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-1. Mbo verzorgende </w:t>
            </w:r>
            <w:proofErr w:type="spellStart"/>
            <w:r>
              <w:rPr>
                <w:rFonts w:ascii="Comic Sans MS" w:hAnsi="Comic Sans MS"/>
              </w:rPr>
              <w:t>ig</w:t>
            </w:r>
            <w:proofErr w:type="spellEnd"/>
          </w:p>
          <w:p w:rsidR="003372B2" w:rsidRDefault="003372B2" w:rsidP="007359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(individuele gezondheidszorg)</w:t>
            </w:r>
          </w:p>
          <w:p w:rsidR="00DC01D0" w:rsidRDefault="00033B43" w:rsidP="007359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6D3D75">
              <w:rPr>
                <w:rFonts w:ascii="Comic Sans MS" w:hAnsi="Comic Sans MS"/>
              </w:rPr>
              <w:t>2. Mbo verpleegkundige</w:t>
            </w:r>
          </w:p>
          <w:p w:rsidR="00DC01D0" w:rsidRDefault="003372B2" w:rsidP="007359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-3. Mbo doktersassistent</w:t>
            </w:r>
          </w:p>
          <w:p w:rsidR="003372B2" w:rsidRDefault="003372B2" w:rsidP="0073597E">
            <w:pPr>
              <w:rPr>
                <w:rFonts w:ascii="Comic Sans MS" w:hAnsi="Comic Sans MS"/>
              </w:rPr>
            </w:pPr>
          </w:p>
          <w:p w:rsidR="003372B2" w:rsidRDefault="003372B2" w:rsidP="007359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Welke middelbare school niveau heb je nodig voor deze opleidingen: </w:t>
            </w:r>
          </w:p>
          <w:p w:rsidR="003372B2" w:rsidRDefault="003372B2" w:rsidP="007359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-mbo als hbo niveau</w:t>
            </w:r>
          </w:p>
          <w:p w:rsidR="003372B2" w:rsidRDefault="003372B2" w:rsidP="0073597E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033B43" w:rsidRPr="0073597E" w:rsidRDefault="00033B43" w:rsidP="007359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Deze opleiding duurt gemiddeld 3 jaar. De persoon die wij hebben geïnterviewd (de moeder van </w:t>
            </w:r>
            <w:r w:rsidR="00DC01D0">
              <w:rPr>
                <w:rFonts w:ascii="Comic Sans MS" w:hAnsi="Comic Sans MS"/>
              </w:rPr>
              <w:t>Lisa</w:t>
            </w:r>
            <w:r>
              <w:rPr>
                <w:rFonts w:ascii="Comic Sans MS" w:hAnsi="Comic Sans MS"/>
              </w:rPr>
              <w:t>) vond de opleiding</w:t>
            </w:r>
            <w:r w:rsidR="00DC01D0">
              <w:rPr>
                <w:rFonts w:ascii="Comic Sans MS" w:hAnsi="Comic Sans MS"/>
              </w:rPr>
              <w:t xml:space="preserve"> erg leuk, maar wel zwaar en interessant.</w:t>
            </w:r>
          </w:p>
        </w:tc>
        <w:tc>
          <w:tcPr>
            <w:tcW w:w="4583" w:type="dxa"/>
          </w:tcPr>
          <w:p w:rsidR="00600EE1" w:rsidRDefault="00600EE1">
            <w:pPr>
              <w:rPr>
                <w:rFonts w:ascii="Comic Sans MS" w:hAnsi="Comic Sans MS"/>
                <w:sz w:val="32"/>
                <w:szCs w:val="32"/>
              </w:rPr>
            </w:pPr>
            <w:r w:rsidRPr="00033B43">
              <w:rPr>
                <w:rFonts w:ascii="Comic Sans MS" w:hAnsi="Comic Sans MS"/>
                <w:sz w:val="32"/>
                <w:szCs w:val="32"/>
              </w:rPr>
              <w:t>Werkzaamheden</w:t>
            </w:r>
          </w:p>
          <w:p w:rsidR="00342912" w:rsidRDefault="00342912">
            <w:pPr>
              <w:rPr>
                <w:rFonts w:ascii="Comic Sans MS" w:hAnsi="Comic Sans MS"/>
              </w:rPr>
            </w:pPr>
          </w:p>
          <w:p w:rsidR="00342912" w:rsidRDefault="00342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werkzaam heden die die je vooral moet uit voeren zijn:</w:t>
            </w:r>
          </w:p>
          <w:p w:rsidR="00342912" w:rsidRDefault="00342912" w:rsidP="00342912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Mensen helpen met douchen</w:t>
            </w:r>
          </w:p>
          <w:p w:rsidR="00342912" w:rsidRDefault="00342912" w:rsidP="00342912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Aankleden</w:t>
            </w:r>
          </w:p>
          <w:p w:rsidR="00342912" w:rsidRDefault="00342912" w:rsidP="00342912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Tandjes poetsen/gebit poetsen</w:t>
            </w:r>
          </w:p>
          <w:p w:rsidR="00342912" w:rsidRDefault="00342912" w:rsidP="00342912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Naar de wc gaan</w:t>
            </w:r>
          </w:p>
          <w:p w:rsidR="00342912" w:rsidRDefault="00342912" w:rsidP="00342912">
            <w:pPr>
              <w:pStyle w:val="Lijstaline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naar bed brengen </w:t>
            </w:r>
            <w:r w:rsidRPr="00342912">
              <w:rPr>
                <w:rFonts w:ascii="Comic Sans MS" w:hAnsi="Comic Sans MS"/>
              </w:rPr>
              <w:t>en medicijnen geven</w:t>
            </w:r>
            <w:r>
              <w:rPr>
                <w:rFonts w:ascii="Comic Sans MS" w:hAnsi="Comic Sans MS"/>
              </w:rPr>
              <w:t xml:space="preserve"> enzovoort.</w:t>
            </w:r>
          </w:p>
          <w:p w:rsidR="00342912" w:rsidRPr="00342912" w:rsidRDefault="00342912" w:rsidP="002831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Eigenlijk gewoon een dagelijkse dag. Die mensen kunnen niet goed voor hun zelf </w:t>
            </w:r>
            <w:r w:rsidR="00527D8A">
              <w:rPr>
                <w:rFonts w:ascii="Comic Sans MS" w:hAnsi="Comic Sans MS"/>
              </w:rPr>
              <w:t>zorgen,</w:t>
            </w:r>
            <w:r>
              <w:rPr>
                <w:rFonts w:ascii="Comic Sans MS" w:hAnsi="Comic Sans MS"/>
              </w:rPr>
              <w:t xml:space="preserve"> daarom moet je ze er bij helpen.</w:t>
            </w:r>
            <w:r w:rsidR="00527D8A">
              <w:rPr>
                <w:rFonts w:ascii="Comic Sans MS" w:hAnsi="Comic Sans MS"/>
              </w:rPr>
              <w:t xml:space="preserve"> </w:t>
            </w:r>
          </w:p>
        </w:tc>
      </w:tr>
      <w:tr w:rsidR="00600EE1" w:rsidTr="00600EE1">
        <w:trPr>
          <w:trHeight w:val="6309"/>
        </w:trPr>
        <w:tc>
          <w:tcPr>
            <w:tcW w:w="4583" w:type="dxa"/>
          </w:tcPr>
          <w:p w:rsidR="00600EE1" w:rsidRDefault="00600EE1">
            <w:pPr>
              <w:rPr>
                <w:rFonts w:ascii="Comic Sans MS" w:hAnsi="Comic Sans MS"/>
                <w:sz w:val="32"/>
                <w:szCs w:val="32"/>
              </w:rPr>
            </w:pPr>
            <w:r w:rsidRPr="00033B43">
              <w:rPr>
                <w:rFonts w:ascii="Comic Sans MS" w:hAnsi="Comic Sans MS"/>
                <w:sz w:val="32"/>
                <w:szCs w:val="32"/>
              </w:rPr>
              <w:t>Bijzonderheden</w:t>
            </w:r>
          </w:p>
          <w:p w:rsidR="00527D8A" w:rsidRDefault="00527D8A">
            <w:pPr>
              <w:rPr>
                <w:rFonts w:ascii="Comic Sans MS" w:hAnsi="Comic Sans MS"/>
              </w:rPr>
            </w:pPr>
          </w:p>
          <w:p w:rsidR="0004131C" w:rsidRPr="0004131C" w:rsidRDefault="00D41BD5" w:rsidP="00EE1A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Elke dag is bijna het zelfde bij ouderen/bejaarden verzorgende. Bij dit beroep w</w:t>
            </w:r>
            <w:r w:rsidR="00283126">
              <w:rPr>
                <w:rFonts w:ascii="Comic Sans MS" w:hAnsi="Comic Sans MS"/>
              </w:rPr>
              <w:t xml:space="preserve">erk je alleen en met je </w:t>
            </w:r>
            <w:r>
              <w:rPr>
                <w:rFonts w:ascii="Comic Sans MS" w:hAnsi="Comic Sans MS"/>
              </w:rPr>
              <w:t>collega’s, dus je moet wel leren samen werken met andere mensen. Het is ook belangrijk dat je goed overkomt bij de mensen en goed met ze kan praten</w:t>
            </w:r>
            <w:r w:rsidR="00283126">
              <w:rPr>
                <w:rFonts w:ascii="Comic Sans MS" w:hAnsi="Comic Sans MS"/>
              </w:rPr>
              <w:t>. Het is een beroep met ver</w:t>
            </w:r>
            <w:r w:rsidR="00EE1A03">
              <w:rPr>
                <w:rFonts w:ascii="Comic Sans MS" w:hAnsi="Comic Sans MS"/>
              </w:rPr>
              <w:t>schillende werktijden zoals dag</w:t>
            </w:r>
            <w:r w:rsidR="00283126">
              <w:rPr>
                <w:rFonts w:ascii="Comic Sans MS" w:hAnsi="Comic Sans MS"/>
              </w:rPr>
              <w:t>dienste</w:t>
            </w:r>
            <w:r w:rsidR="00EE1A03">
              <w:rPr>
                <w:rFonts w:ascii="Comic Sans MS" w:hAnsi="Comic Sans MS"/>
              </w:rPr>
              <w:t xml:space="preserve">n </w:t>
            </w:r>
            <w:r w:rsidR="00493924">
              <w:rPr>
                <w:rFonts w:ascii="Comic Sans MS" w:hAnsi="Comic Sans MS"/>
              </w:rPr>
              <w:t xml:space="preserve">, avonddiensten </w:t>
            </w:r>
            <w:r w:rsidR="00EE1A03">
              <w:rPr>
                <w:rFonts w:ascii="Comic Sans MS" w:hAnsi="Comic Sans MS"/>
              </w:rPr>
              <w:t>en nacht</w:t>
            </w:r>
            <w:r w:rsidR="00283126">
              <w:rPr>
                <w:rFonts w:ascii="Comic Sans MS" w:hAnsi="Comic Sans MS"/>
              </w:rPr>
              <w:t>dienste</w:t>
            </w:r>
            <w:r w:rsidR="00EE1A03">
              <w:rPr>
                <w:rFonts w:ascii="Comic Sans MS" w:hAnsi="Comic Sans MS"/>
              </w:rPr>
              <w:t>n</w:t>
            </w:r>
            <w:r w:rsidR="00283126">
              <w:rPr>
                <w:rFonts w:ascii="Comic Sans MS" w:hAnsi="Comic Sans MS"/>
              </w:rPr>
              <w:t>. Bij het werk heb je vaak ook kleren van het tehuis aan</w:t>
            </w:r>
            <w:r w:rsidR="00EE1A03">
              <w:rPr>
                <w:rFonts w:ascii="Comic Sans MS" w:hAnsi="Comic Sans MS"/>
              </w:rPr>
              <w:t xml:space="preserve"> (een uniform)</w:t>
            </w:r>
            <w:r w:rsidR="00283126">
              <w:rPr>
                <w:rFonts w:ascii="Comic Sans MS" w:hAnsi="Comic Sans MS"/>
              </w:rPr>
              <w:t>. Ook moet je er ne</w:t>
            </w:r>
            <w:r w:rsidR="00622C1F">
              <w:rPr>
                <w:rFonts w:ascii="Comic Sans MS" w:hAnsi="Comic Sans MS"/>
              </w:rPr>
              <w:t>tjes en verzorgd uitzien.</w:t>
            </w:r>
            <w:r w:rsidR="00FB7B34">
              <w:rPr>
                <w:rFonts w:ascii="Comic Sans MS" w:hAnsi="Comic Sans MS"/>
              </w:rPr>
              <w:t xml:space="preserve"> Je werkt als sta</w:t>
            </w:r>
            <w:r w:rsidR="00EE1A03">
              <w:rPr>
                <w:rFonts w:ascii="Comic Sans MS" w:hAnsi="Comic Sans MS"/>
              </w:rPr>
              <w:t>rter 32 uur per week ongeveer, je verdiend dan als starter ongeveer</w:t>
            </w:r>
            <w:r w:rsidR="00FB7B34">
              <w:rPr>
                <w:rFonts w:ascii="Comic Sans MS" w:hAnsi="Comic Sans MS"/>
              </w:rPr>
              <w:t xml:space="preserve"> 1000 tot </w:t>
            </w:r>
            <w:r w:rsidR="00EE1A03">
              <w:rPr>
                <w:rFonts w:ascii="Comic Sans MS" w:hAnsi="Comic Sans MS"/>
              </w:rPr>
              <w:t xml:space="preserve"> 1200 euro per maand.</w:t>
            </w:r>
          </w:p>
        </w:tc>
        <w:tc>
          <w:tcPr>
            <w:tcW w:w="4583" w:type="dxa"/>
          </w:tcPr>
          <w:p w:rsidR="00600EE1" w:rsidRDefault="00600EE1">
            <w:pPr>
              <w:rPr>
                <w:rFonts w:ascii="Comic Sans MS" w:hAnsi="Comic Sans MS"/>
                <w:sz w:val="32"/>
                <w:szCs w:val="32"/>
              </w:rPr>
            </w:pPr>
            <w:r w:rsidRPr="00033B43">
              <w:rPr>
                <w:rFonts w:ascii="Comic Sans MS" w:hAnsi="Comic Sans MS"/>
                <w:sz w:val="32"/>
                <w:szCs w:val="32"/>
              </w:rPr>
              <w:t>Foto met bijschrift</w:t>
            </w:r>
          </w:p>
          <w:p w:rsidR="00C22CCC" w:rsidRDefault="0002338E" w:rsidP="000233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  <w:p w:rsidR="00C22CCC" w:rsidRDefault="00E40609" w:rsidP="000233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nl-NL"/>
              </w:rPr>
              <w:drawing>
                <wp:inline distT="0" distB="0" distL="0" distR="0" wp14:anchorId="7B5C5294" wp14:editId="1FD8E371">
                  <wp:extent cx="1333500" cy="135636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98" cy="135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CCC" w:rsidRDefault="00AD7241" w:rsidP="000233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</w:t>
            </w:r>
            <w:r w:rsidR="0002338E" w:rsidRPr="0002338E">
              <w:rPr>
                <w:rFonts w:ascii="Comic Sans MS" w:hAnsi="Comic Sans MS"/>
              </w:rPr>
              <w:t>ouderen in</w:t>
            </w:r>
            <w:r>
              <w:rPr>
                <w:rFonts w:ascii="Comic Sans MS" w:hAnsi="Comic Sans MS"/>
              </w:rPr>
              <w:t xml:space="preserve"> </w:t>
            </w:r>
            <w:r w:rsidR="0002338E" w:rsidRPr="0002338E">
              <w:rPr>
                <w:rFonts w:ascii="Comic Sans MS" w:hAnsi="Comic Sans MS"/>
              </w:rPr>
              <w:t>veilige</w:t>
            </w:r>
          </w:p>
          <w:p w:rsidR="00DC01D0" w:rsidRDefault="00AD7241" w:rsidP="000233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</w:t>
            </w:r>
            <w:r w:rsidR="0002338E" w:rsidRPr="0002338E">
              <w:rPr>
                <w:rFonts w:ascii="Comic Sans MS" w:hAnsi="Comic Sans MS"/>
              </w:rPr>
              <w:t>handen</w:t>
            </w:r>
            <w:r w:rsidR="00C22CCC">
              <w:rPr>
                <w:rFonts w:ascii="Comic Sans MS" w:hAnsi="Comic Sans MS"/>
              </w:rPr>
              <w:t>.</w:t>
            </w:r>
          </w:p>
          <w:p w:rsidR="00AD7241" w:rsidRDefault="00AD7241" w:rsidP="000233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</w:t>
            </w:r>
            <w:r w:rsidR="00E40609">
              <w:rPr>
                <w:rFonts w:ascii="Comic Sans MS" w:hAnsi="Comic Sans MS"/>
                <w:noProof/>
                <w:lang w:eastAsia="nl-NL"/>
              </w:rPr>
              <w:t xml:space="preserve">   </w:t>
            </w:r>
            <w:r>
              <w:rPr>
                <w:rFonts w:ascii="Comic Sans MS" w:hAnsi="Comic Sans MS"/>
                <w:noProof/>
                <w:lang w:eastAsia="nl-NL"/>
              </w:rPr>
              <w:drawing>
                <wp:inline distT="0" distB="0" distL="0" distR="0" wp14:anchorId="5E9A1A46" wp14:editId="58EEE06C">
                  <wp:extent cx="2278380" cy="1280160"/>
                  <wp:effectExtent l="0" t="0" r="762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CCC" w:rsidRDefault="00C22CCC" w:rsidP="0002338E">
            <w:pPr>
              <w:rPr>
                <w:rFonts w:ascii="Comic Sans MS" w:hAnsi="Comic Sans MS"/>
              </w:rPr>
            </w:pPr>
          </w:p>
          <w:p w:rsidR="00C22CCC" w:rsidRPr="00033B43" w:rsidRDefault="005C7F0D" w:rsidP="000233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</w:t>
            </w:r>
          </w:p>
        </w:tc>
      </w:tr>
    </w:tbl>
    <w:p w:rsidR="00F95D1D" w:rsidRDefault="003372B2"/>
    <w:sectPr w:rsidR="00F9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E33"/>
    <w:multiLevelType w:val="hybridMultilevel"/>
    <w:tmpl w:val="632A9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46F8C"/>
    <w:multiLevelType w:val="hybridMultilevel"/>
    <w:tmpl w:val="4850B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E1"/>
    <w:rsid w:val="0002338E"/>
    <w:rsid w:val="00033B43"/>
    <w:rsid w:val="0004131C"/>
    <w:rsid w:val="000C652D"/>
    <w:rsid w:val="001176E5"/>
    <w:rsid w:val="00130BD1"/>
    <w:rsid w:val="001A7278"/>
    <w:rsid w:val="00283126"/>
    <w:rsid w:val="002D44B3"/>
    <w:rsid w:val="002F2709"/>
    <w:rsid w:val="003372B2"/>
    <w:rsid w:val="00342912"/>
    <w:rsid w:val="0035035B"/>
    <w:rsid w:val="00493924"/>
    <w:rsid w:val="004A7C70"/>
    <w:rsid w:val="004B6E33"/>
    <w:rsid w:val="00527D8A"/>
    <w:rsid w:val="005C7F0D"/>
    <w:rsid w:val="00600EE1"/>
    <w:rsid w:val="00622C1F"/>
    <w:rsid w:val="006D3D75"/>
    <w:rsid w:val="006E1842"/>
    <w:rsid w:val="006E23A2"/>
    <w:rsid w:val="00710211"/>
    <w:rsid w:val="0073597E"/>
    <w:rsid w:val="00735DFB"/>
    <w:rsid w:val="007E747C"/>
    <w:rsid w:val="00841BAB"/>
    <w:rsid w:val="00853726"/>
    <w:rsid w:val="00870A14"/>
    <w:rsid w:val="00920273"/>
    <w:rsid w:val="009C0AAE"/>
    <w:rsid w:val="00AD7241"/>
    <w:rsid w:val="00B217EF"/>
    <w:rsid w:val="00B26EB1"/>
    <w:rsid w:val="00C22CCC"/>
    <w:rsid w:val="00C81B4A"/>
    <w:rsid w:val="00C82BA8"/>
    <w:rsid w:val="00CF5B88"/>
    <w:rsid w:val="00D41BD5"/>
    <w:rsid w:val="00D65EAD"/>
    <w:rsid w:val="00D84D83"/>
    <w:rsid w:val="00DC01D0"/>
    <w:rsid w:val="00E326D0"/>
    <w:rsid w:val="00E40609"/>
    <w:rsid w:val="00EB7BF6"/>
    <w:rsid w:val="00EE1A03"/>
    <w:rsid w:val="00F263CD"/>
    <w:rsid w:val="00F757BC"/>
    <w:rsid w:val="00FB6216"/>
    <w:rsid w:val="00F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C9982-F6FD-4C7B-BF9C-B76442F1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0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3597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2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3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21F0-6FB1-4806-8659-9851941C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gr8</dc:creator>
  <cp:keywords/>
  <dc:description/>
  <cp:lastModifiedBy>gr8</cp:lastModifiedBy>
  <cp:revision>40</cp:revision>
  <dcterms:created xsi:type="dcterms:W3CDTF">2015-10-30T13:34:00Z</dcterms:created>
  <dcterms:modified xsi:type="dcterms:W3CDTF">2015-11-02T13:44:00Z</dcterms:modified>
</cp:coreProperties>
</file>