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F" w:rsidRPr="00193B9F" w:rsidRDefault="00193B9F">
      <w:pPr>
        <w:rPr>
          <w:b/>
        </w:rPr>
      </w:pPr>
      <w:proofErr w:type="spellStart"/>
      <w:r w:rsidRPr="00193B9F">
        <w:rPr>
          <w:b/>
        </w:rPr>
        <w:t>Ak</w:t>
      </w:r>
      <w:proofErr w:type="spellEnd"/>
      <w:r w:rsidRPr="00193B9F">
        <w:rPr>
          <w:b/>
        </w:rPr>
        <w:t xml:space="preserve"> hst 1 par 7</w:t>
      </w:r>
      <w:r>
        <w:rPr>
          <w:b/>
        </w:rPr>
        <w:t xml:space="preserve"> </w:t>
      </w:r>
    </w:p>
    <w:p w:rsidR="00193B9F" w:rsidRDefault="00193B9F">
      <w:r w:rsidRPr="00193B9F">
        <w:t>Wat is Nederland financ</w:t>
      </w:r>
      <w:r>
        <w:t>ieel?</w:t>
      </w:r>
    </w:p>
    <w:p w:rsidR="00193B9F" w:rsidRDefault="00193B9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73025</wp:posOffset>
                </wp:positionV>
                <wp:extent cx="247650" cy="0"/>
                <wp:effectExtent l="0" t="76200" r="19050" b="11430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6.65pt;margin-top:5.75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>klein           economisch groot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Een van de grootste zeehavens (Rotterdam)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Export landbouwproducten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 xml:space="preserve">Grote </w:t>
      </w:r>
      <w:proofErr w:type="spellStart"/>
      <w:r>
        <w:t>MNO’s</w:t>
      </w:r>
      <w:proofErr w:type="spellEnd"/>
      <w:r>
        <w:t xml:space="preserve"> zoals Akzo Shell en Unilever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Diensten op het gebied van vervoer en waterbouwkunde (schepen, havens en dijken)</w:t>
      </w:r>
    </w:p>
    <w:p w:rsidR="00193B9F" w:rsidRDefault="00734F74" w:rsidP="00734F74">
      <w:pPr>
        <w:tabs>
          <w:tab w:val="left" w:pos="2100"/>
        </w:tabs>
      </w:pPr>
      <w:r>
        <w:tab/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Koopkracht van 22000 euro in 2007 (voor de crisis) en daarmee op de 10</w:t>
      </w:r>
      <w:r w:rsidRPr="00193B9F">
        <w:rPr>
          <w:vertAlign w:val="superscript"/>
        </w:rPr>
        <w:t>e</w:t>
      </w:r>
      <w:r>
        <w:t xml:space="preserve"> plaats van de wereld ranglijst 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31% boven het gemiddelde van Europa</w:t>
      </w:r>
    </w:p>
    <w:p w:rsidR="00193B9F" w:rsidRDefault="00193B9F" w:rsidP="00193B9F">
      <w:pPr>
        <w:pStyle w:val="Lijstalinea"/>
        <w:numPr>
          <w:ilvl w:val="0"/>
          <w:numId w:val="1"/>
        </w:numPr>
      </w:pPr>
      <w:r>
        <w:t>In Nederland is er een klein regionaal verschil in bnp/hoofd, maar dat verschilt niet veel met elkaar.</w:t>
      </w:r>
    </w:p>
    <w:p w:rsidR="00734F74" w:rsidRDefault="00193B9F" w:rsidP="00734F74">
      <w:pPr>
        <w:pStyle w:val="Geenafstand"/>
        <w:rPr>
          <w:sz w:val="24"/>
          <w:szCs w:val="24"/>
        </w:rPr>
      </w:pPr>
      <w:r w:rsidRPr="00734F74">
        <w:rPr>
          <w:b/>
          <w:sz w:val="24"/>
          <w:szCs w:val="24"/>
        </w:rPr>
        <w:t xml:space="preserve">Handelsbalans= </w:t>
      </w:r>
      <w:r w:rsidRPr="00734F74">
        <w:rPr>
          <w:sz w:val="24"/>
          <w:szCs w:val="24"/>
        </w:rPr>
        <w:t>geeft een overszicht van de waarde van goederen die je invoert en weer uitvoert</w:t>
      </w:r>
    </w:p>
    <w:p w:rsidR="00193B9F" w:rsidRPr="00734F74" w:rsidRDefault="00193B9F" w:rsidP="00734F74">
      <w:pPr>
        <w:pStyle w:val="Geenafstand"/>
        <w:rPr>
          <w:sz w:val="24"/>
          <w:szCs w:val="24"/>
        </w:rPr>
      </w:pPr>
      <w:r w:rsidRPr="00734F74">
        <w:rPr>
          <w:sz w:val="24"/>
          <w:szCs w:val="24"/>
        </w:rPr>
        <w:t xml:space="preserve"> </w:t>
      </w:r>
    </w:p>
    <w:p w:rsidR="00193B9F" w:rsidRPr="00734F74" w:rsidRDefault="00193B9F" w:rsidP="00734F74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734F74">
        <w:rPr>
          <w:sz w:val="24"/>
          <w:szCs w:val="24"/>
        </w:rPr>
        <w:t>dus als je meer uitvoert als invoert heb je een positieve handelsbalans</w:t>
      </w:r>
      <w:r w:rsidR="00734F74" w:rsidRPr="00734F74">
        <w:rPr>
          <w:sz w:val="24"/>
          <w:szCs w:val="24"/>
        </w:rPr>
        <w:t>.</w:t>
      </w:r>
    </w:p>
    <w:p w:rsidR="00734F74" w:rsidRDefault="00734F74" w:rsidP="00734F74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734F74">
        <w:rPr>
          <w:sz w:val="24"/>
          <w:szCs w:val="24"/>
        </w:rPr>
        <w:t>En je hebt een negatieve handelsbalans als je meer invoert dan uitvoert</w:t>
      </w:r>
      <w:r>
        <w:rPr>
          <w:sz w:val="24"/>
          <w:szCs w:val="24"/>
        </w:rPr>
        <w:t>.</w:t>
      </w:r>
    </w:p>
    <w:p w:rsidR="00734F74" w:rsidRDefault="00734F74" w:rsidP="00734F74">
      <w:pPr>
        <w:pStyle w:val="Geenafstand"/>
        <w:rPr>
          <w:sz w:val="24"/>
          <w:szCs w:val="24"/>
        </w:rPr>
      </w:pPr>
    </w:p>
    <w:p w:rsidR="00734F74" w:rsidRDefault="00734F74" w:rsidP="00734F7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Nederland had in 2007 een positieve handelsbalans, want de waarde van de uitvoer (319 miljard euro) was hoger dan de waarde van de invoer (285 miljard euro)</w:t>
      </w:r>
    </w:p>
    <w:p w:rsidR="00734F74" w:rsidRDefault="00734F74" w:rsidP="00734F74">
      <w:pPr>
        <w:pStyle w:val="Geenafstand"/>
        <w:rPr>
          <w:sz w:val="24"/>
          <w:szCs w:val="24"/>
        </w:rPr>
      </w:pPr>
    </w:p>
    <w:p w:rsidR="00193B9F" w:rsidRDefault="00193B9F" w:rsidP="00193B9F"/>
    <w:p w:rsidR="00193B9F" w:rsidRDefault="00734F74" w:rsidP="00193B9F">
      <w:r>
        <w:t xml:space="preserve">Door de globalisering verplaatsen veel </w:t>
      </w:r>
      <w:proofErr w:type="spellStart"/>
      <w:r>
        <w:t>MNO’s</w:t>
      </w:r>
      <w:proofErr w:type="spellEnd"/>
      <w:r>
        <w:t xml:space="preserve">  hun arbeidsintensieve werk na</w:t>
      </w:r>
      <w:r w:rsidR="000E12C6">
        <w:t xml:space="preserve">ar </w:t>
      </w:r>
      <w:proofErr w:type="spellStart"/>
      <w:r w:rsidR="000E12C6">
        <w:t>lageloon</w:t>
      </w:r>
      <w:proofErr w:type="spellEnd"/>
      <w:r w:rsidR="000E12C6">
        <w:t xml:space="preserve"> landen zoals India</w:t>
      </w:r>
    </w:p>
    <w:p w:rsidR="000E12C6" w:rsidRPr="00193B9F" w:rsidRDefault="000E12C6" w:rsidP="00193B9F">
      <w:r>
        <w:t>Dit gebeurd heel veel maar het meeste bij de textiel industie</w:t>
      </w:r>
      <w:bookmarkStart w:id="0" w:name="_GoBack"/>
      <w:bookmarkEnd w:id="0"/>
    </w:p>
    <w:sectPr w:rsidR="000E12C6" w:rsidRPr="0019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B84"/>
    <w:multiLevelType w:val="hybridMultilevel"/>
    <w:tmpl w:val="02389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284"/>
    <w:multiLevelType w:val="hybridMultilevel"/>
    <w:tmpl w:val="04C0B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F"/>
    <w:rsid w:val="000E12C6"/>
    <w:rsid w:val="00193B9F"/>
    <w:rsid w:val="00734F74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B9F"/>
    <w:pPr>
      <w:ind w:left="720"/>
      <w:contextualSpacing/>
    </w:pPr>
  </w:style>
  <w:style w:type="paragraph" w:styleId="Geenafstand">
    <w:name w:val="No Spacing"/>
    <w:uiPriority w:val="1"/>
    <w:qFormat/>
    <w:rsid w:val="00734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B9F"/>
    <w:pPr>
      <w:ind w:left="720"/>
      <w:contextualSpacing/>
    </w:pPr>
  </w:style>
  <w:style w:type="paragraph" w:styleId="Geenafstand">
    <w:name w:val="No Spacing"/>
    <w:uiPriority w:val="1"/>
    <w:qFormat/>
    <w:rsid w:val="00734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2015-10-11T12:51:00Z</dcterms:created>
  <dcterms:modified xsi:type="dcterms:W3CDTF">2015-10-13T13:17:00Z</dcterms:modified>
</cp:coreProperties>
</file>