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EC" w:rsidRPr="00FB11FA" w:rsidRDefault="00FB11FA" w:rsidP="00FB11FA">
      <w:pPr>
        <w:jc w:val="center"/>
        <w:rPr>
          <w:rFonts w:asciiTheme="majorHAnsi" w:hAnsiTheme="majorHAnsi"/>
          <w:sz w:val="32"/>
          <w:u w:val="thick" w:color="5F497A" w:themeColor="accent4" w:themeShade="BF"/>
          <w:lang w:val="nl-NL"/>
        </w:rPr>
      </w:pPr>
      <w:r w:rsidRPr="00FB11FA">
        <w:rPr>
          <w:rFonts w:asciiTheme="majorHAnsi" w:hAnsiTheme="majorHAnsi"/>
          <w:sz w:val="32"/>
          <w:u w:val="thick" w:color="5F497A" w:themeColor="accent4" w:themeShade="BF"/>
          <w:lang w:val="nl-NL"/>
        </w:rPr>
        <w:t>H3 Zuidoost-Azië</w:t>
      </w:r>
    </w:p>
    <w:p w:rsidR="00FB11FA" w:rsidRPr="00FB11FA" w:rsidRDefault="00FB11FA" w:rsidP="00FB11FA">
      <w:pPr>
        <w:rPr>
          <w:rFonts w:asciiTheme="majorHAnsi" w:hAnsiTheme="majorHAnsi"/>
          <w:sz w:val="28"/>
          <w:u w:val="thick" w:color="B2A1C7" w:themeColor="accent4" w:themeTint="99"/>
          <w:lang w:val="nl-NL"/>
        </w:rPr>
      </w:pPr>
      <w:r w:rsidRPr="00FB11FA">
        <w:rPr>
          <w:rFonts w:asciiTheme="majorHAnsi" w:hAnsiTheme="majorHAnsi"/>
          <w:sz w:val="28"/>
          <w:u w:val="thick" w:color="B2A1C7" w:themeColor="accent4" w:themeTint="99"/>
          <w:lang w:val="nl-NL"/>
        </w:rPr>
        <w:t>§2 Natuurrampen</w:t>
      </w:r>
    </w:p>
    <w:p w:rsidR="00FB11FA" w:rsidRDefault="00FB11FA" w:rsidP="00FB11FA">
      <w:pPr>
        <w:spacing w:after="0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Natuurrampen:</w:t>
      </w:r>
    </w:p>
    <w:p w:rsidR="00FB11FA" w:rsidRDefault="00FB11FA" w:rsidP="00FB11FA">
      <w:pPr>
        <w:pStyle w:val="Lijstalinea"/>
        <w:numPr>
          <w:ilvl w:val="0"/>
          <w:numId w:val="2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Aardbevingen</w:t>
      </w:r>
    </w:p>
    <w:p w:rsidR="00FB11FA" w:rsidRDefault="00FB11FA" w:rsidP="00FB11FA">
      <w:pPr>
        <w:pStyle w:val="Lijstalinea"/>
        <w:numPr>
          <w:ilvl w:val="0"/>
          <w:numId w:val="2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Aardverschuivingen</w:t>
      </w:r>
    </w:p>
    <w:p w:rsidR="00FB11FA" w:rsidRDefault="00FB11FA" w:rsidP="00FB11FA">
      <w:pPr>
        <w:pStyle w:val="Lijstalinea"/>
        <w:numPr>
          <w:ilvl w:val="0"/>
          <w:numId w:val="2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Vulkaanuitbarstingen</w:t>
      </w:r>
    </w:p>
    <w:p w:rsidR="00FB11FA" w:rsidRDefault="00FB11FA" w:rsidP="00FB11FA">
      <w:pPr>
        <w:pStyle w:val="Lijstalinea"/>
        <w:numPr>
          <w:ilvl w:val="0"/>
          <w:numId w:val="2"/>
        </w:numPr>
        <w:rPr>
          <w:rFonts w:asciiTheme="majorHAnsi" w:hAnsiTheme="majorHAnsi"/>
          <w:sz w:val="24"/>
          <w:lang w:val="nl-NL"/>
        </w:rPr>
      </w:pPr>
      <w:proofErr w:type="spellStart"/>
      <w:r>
        <w:rPr>
          <w:rFonts w:asciiTheme="majorHAnsi" w:hAnsiTheme="majorHAnsi"/>
          <w:sz w:val="24"/>
          <w:lang w:val="nl-NL"/>
        </w:rPr>
        <w:t>Tsunami’s</w:t>
      </w:r>
      <w:proofErr w:type="spellEnd"/>
    </w:p>
    <w:p w:rsidR="00FB11FA" w:rsidRDefault="00FB11FA" w:rsidP="00FB11FA">
      <w:pPr>
        <w:pStyle w:val="Lijstalinea"/>
        <w:numPr>
          <w:ilvl w:val="0"/>
          <w:numId w:val="2"/>
        </w:numPr>
        <w:rPr>
          <w:rFonts w:asciiTheme="majorHAnsi" w:hAnsiTheme="majorHAnsi"/>
          <w:sz w:val="24"/>
          <w:lang w:val="nl-NL"/>
        </w:rPr>
      </w:pPr>
      <w:proofErr w:type="spellStart"/>
      <w:r>
        <w:rPr>
          <w:rFonts w:asciiTheme="majorHAnsi" w:hAnsiTheme="majorHAnsi"/>
          <w:sz w:val="24"/>
          <w:lang w:val="nl-NL"/>
        </w:rPr>
        <w:t>Lahars</w:t>
      </w:r>
      <w:proofErr w:type="spellEnd"/>
      <w:r>
        <w:rPr>
          <w:rFonts w:asciiTheme="majorHAnsi" w:hAnsiTheme="majorHAnsi"/>
          <w:sz w:val="24"/>
          <w:lang w:val="nl-NL"/>
        </w:rPr>
        <w:t xml:space="preserve"> (modderstromen) </w:t>
      </w:r>
    </w:p>
    <w:p w:rsidR="00FB11FA" w:rsidRDefault="00FB11FA" w:rsidP="00FB11FA">
      <w:pPr>
        <w:spacing w:after="0"/>
        <w:rPr>
          <w:rFonts w:asciiTheme="majorHAnsi" w:hAnsiTheme="majorHAnsi"/>
          <w:sz w:val="24"/>
          <w:lang w:val="nl-NL"/>
        </w:rPr>
      </w:pPr>
      <w:proofErr w:type="spellStart"/>
      <w:r w:rsidRPr="00FB11FA">
        <w:rPr>
          <w:rFonts w:asciiTheme="majorHAnsi" w:hAnsiTheme="majorHAnsi"/>
          <w:b/>
          <w:sz w:val="24"/>
          <w:lang w:val="nl-NL"/>
        </w:rPr>
        <w:t>Lahars</w:t>
      </w:r>
      <w:proofErr w:type="spellEnd"/>
      <w:r>
        <w:rPr>
          <w:rFonts w:asciiTheme="majorHAnsi" w:hAnsiTheme="majorHAnsi"/>
          <w:sz w:val="24"/>
          <w:lang w:val="nl-NL"/>
        </w:rPr>
        <w:t xml:space="preserve"> </w:t>
      </w:r>
      <w:r w:rsidRPr="00FB11F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Hangen samen met vulkaanuitbarstingen</w:t>
      </w:r>
    </w:p>
    <w:p w:rsidR="00FB11FA" w:rsidRDefault="00FB11FA" w:rsidP="00FB11FA">
      <w:pPr>
        <w:ind w:left="708" w:firstLine="102"/>
        <w:rPr>
          <w:rFonts w:asciiTheme="majorHAnsi" w:hAnsiTheme="majorHAnsi"/>
          <w:sz w:val="24"/>
          <w:lang w:val="nl-NL"/>
        </w:rPr>
      </w:pPr>
      <w:r w:rsidRPr="00FB11F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Combinatie enorme regenval + eruptie v/e vulkaan </w:t>
      </w:r>
      <w:r w:rsidRPr="00FB11F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Vulkanische       modderstroom</w:t>
      </w:r>
    </w:p>
    <w:p w:rsidR="00FB11FA" w:rsidRDefault="00FB11FA" w:rsidP="00FB11FA">
      <w:pPr>
        <w:spacing w:after="0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b/>
          <w:sz w:val="24"/>
          <w:lang w:val="nl-NL"/>
        </w:rPr>
        <w:t>Relatieve zeespiegelstijging</w:t>
      </w:r>
      <w:r>
        <w:rPr>
          <w:rFonts w:asciiTheme="majorHAnsi" w:hAnsiTheme="majorHAnsi"/>
          <w:sz w:val="24"/>
          <w:lang w:val="nl-NL"/>
        </w:rPr>
        <w:t xml:space="preserve"> </w:t>
      </w:r>
      <w:r w:rsidRPr="00FB11F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de zeespiegel stijgt </w:t>
      </w:r>
      <w:proofErr w:type="spellStart"/>
      <w:r>
        <w:rPr>
          <w:rFonts w:asciiTheme="majorHAnsi" w:hAnsiTheme="majorHAnsi"/>
          <w:sz w:val="24"/>
          <w:lang w:val="nl-NL"/>
        </w:rPr>
        <w:t>tov</w:t>
      </w:r>
      <w:proofErr w:type="spellEnd"/>
      <w:r>
        <w:rPr>
          <w:rFonts w:asciiTheme="majorHAnsi" w:hAnsiTheme="majorHAnsi"/>
          <w:sz w:val="24"/>
          <w:lang w:val="nl-NL"/>
        </w:rPr>
        <w:t xml:space="preserve"> de kust.</w:t>
      </w:r>
    </w:p>
    <w:p w:rsidR="00FB11FA" w:rsidRDefault="00FB11FA" w:rsidP="00FB11FA">
      <w:pPr>
        <w:spacing w:after="0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ab/>
      </w:r>
      <w:r w:rsidRPr="00FB11F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>Gevolgen voor zuidoost-Azië:</w:t>
      </w:r>
    </w:p>
    <w:p w:rsidR="00FB11FA" w:rsidRDefault="00FB11FA" w:rsidP="00FB11FA">
      <w:pPr>
        <w:pStyle w:val="Lijstalinea"/>
        <w:numPr>
          <w:ilvl w:val="0"/>
          <w:numId w:val="4"/>
        </w:numPr>
        <w:ind w:left="1531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Laag gelegen kustgebieden zijn dichtbevolkt</w:t>
      </w:r>
    </w:p>
    <w:p w:rsidR="00FB11FA" w:rsidRDefault="00FB11FA" w:rsidP="00FB11FA">
      <w:pPr>
        <w:pStyle w:val="Lijstalinea"/>
        <w:numPr>
          <w:ilvl w:val="0"/>
          <w:numId w:val="4"/>
        </w:numPr>
        <w:ind w:left="1531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Veroorzaakt extreme weerssituaties</w:t>
      </w:r>
    </w:p>
    <w:p w:rsidR="00FB11FA" w:rsidRDefault="00FB11FA" w:rsidP="00FB11FA">
      <w:pPr>
        <w:pStyle w:val="Lijstalinea"/>
        <w:numPr>
          <w:ilvl w:val="0"/>
          <w:numId w:val="4"/>
        </w:numPr>
        <w:ind w:left="1531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Verzilting </w:t>
      </w:r>
      <w:r w:rsidRPr="00FB11F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Landbouwgrond verloren &amp; drinkwater wordt zout</w:t>
      </w:r>
    </w:p>
    <w:p w:rsidR="00FB11FA" w:rsidRDefault="00FB11FA" w:rsidP="00FB11FA">
      <w:pPr>
        <w:spacing w:after="0"/>
        <w:rPr>
          <w:rFonts w:asciiTheme="majorHAnsi" w:hAnsiTheme="majorHAnsi"/>
          <w:sz w:val="24"/>
          <w:lang w:val="nl-NL"/>
        </w:rPr>
      </w:pPr>
      <w:r w:rsidRPr="00FB11FA">
        <w:rPr>
          <w:rFonts w:asciiTheme="majorHAnsi" w:hAnsiTheme="majorHAnsi"/>
          <w:b/>
          <w:sz w:val="24"/>
          <w:lang w:val="nl-NL"/>
        </w:rPr>
        <w:t>Tropische cycloon / taifoen</w:t>
      </w:r>
      <w:r>
        <w:rPr>
          <w:rFonts w:asciiTheme="majorHAnsi" w:hAnsiTheme="majorHAnsi"/>
          <w:sz w:val="24"/>
          <w:lang w:val="nl-NL"/>
        </w:rPr>
        <w:t xml:space="preserve"> </w:t>
      </w:r>
      <w:r w:rsidRPr="00FB11F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Tropische wervelstorm</w:t>
      </w:r>
    </w:p>
    <w:p w:rsidR="00FB11FA" w:rsidRDefault="00FB11FA" w:rsidP="00FB11FA">
      <w:pPr>
        <w:spacing w:after="0"/>
        <w:rPr>
          <w:rFonts w:asciiTheme="majorHAnsi" w:hAnsiTheme="majorHAnsi"/>
          <w:sz w:val="24"/>
          <w:lang w:val="nl-NL"/>
        </w:rPr>
      </w:pPr>
      <w:r w:rsidRPr="00FB11F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>Kan zeewater voor de kust zo opzwiepen dat rivieren niet meer afwateren op zee</w:t>
      </w:r>
    </w:p>
    <w:p w:rsidR="00FB11FA" w:rsidRDefault="00FB11FA" w:rsidP="00FB11FA">
      <w:pPr>
        <w:rPr>
          <w:rFonts w:asciiTheme="majorHAnsi" w:hAnsiTheme="majorHAnsi"/>
          <w:sz w:val="24"/>
          <w:lang w:val="nl-NL"/>
        </w:rPr>
      </w:pPr>
      <w:r w:rsidRPr="00FB11F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Vooral Vietnam &amp; </w:t>
      </w:r>
      <w:proofErr w:type="spellStart"/>
      <w:r>
        <w:rPr>
          <w:rFonts w:asciiTheme="majorHAnsi" w:hAnsiTheme="majorHAnsi"/>
          <w:sz w:val="24"/>
          <w:lang w:val="nl-NL"/>
        </w:rPr>
        <w:t>Filipijnen</w:t>
      </w:r>
      <w:proofErr w:type="spellEnd"/>
    </w:p>
    <w:p w:rsidR="00FB11FA" w:rsidRDefault="00FB11FA" w:rsidP="00FB11FA">
      <w:pPr>
        <w:rPr>
          <w:rFonts w:asciiTheme="majorHAnsi" w:hAnsiTheme="majorHAnsi"/>
          <w:sz w:val="28"/>
          <w:u w:val="thick" w:color="B2A1C7" w:themeColor="accent4" w:themeTint="99"/>
          <w:lang w:val="nl-NL"/>
        </w:rPr>
      </w:pPr>
    </w:p>
    <w:p w:rsidR="00FB11FA" w:rsidRDefault="00087879" w:rsidP="00FB11FA">
      <w:pPr>
        <w:rPr>
          <w:rFonts w:asciiTheme="majorHAnsi" w:hAnsiTheme="majorHAnsi"/>
          <w:sz w:val="28"/>
          <w:u w:val="thick" w:color="B2A1C7" w:themeColor="accent4" w:themeTint="99"/>
          <w:lang w:val="nl-NL"/>
        </w:rPr>
      </w:pPr>
      <w:r>
        <w:rPr>
          <w:rFonts w:asciiTheme="majorHAnsi" w:hAnsiTheme="majorHAnsi"/>
          <w:sz w:val="28"/>
          <w:u w:val="thick" w:color="B2A1C7" w:themeColor="accent4" w:themeTint="99"/>
          <w:lang w:val="nl-NL"/>
        </w:rPr>
        <w:t>§3 Natuurrampen &amp; beleid</w:t>
      </w:r>
    </w:p>
    <w:p w:rsidR="00087879" w:rsidRDefault="00087879" w:rsidP="00087879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Sterke moesson regens &amp; neerslag </w:t>
      </w:r>
      <w:r w:rsidRPr="00087879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Overstromingen</w:t>
      </w:r>
    </w:p>
    <w:p w:rsidR="00087879" w:rsidRDefault="00087879" w:rsidP="00FB11FA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Inwoners moeilijk weg te krijgen uit risicogebieden </w:t>
      </w:r>
      <w:r w:rsidRPr="00087879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Denken niet zo ver vooruit </w:t>
      </w:r>
      <w:r w:rsidRPr="00087879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Geen alternatief </w:t>
      </w:r>
      <w:r w:rsidRPr="00087879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 w:rsidR="00F322E9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Vertrouwen in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God / Allah</w:t>
      </w:r>
    </w:p>
    <w:p w:rsidR="00087879" w:rsidRDefault="00087879" w:rsidP="00FB11FA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Natuurlijke risico’s </w:t>
      </w:r>
      <w:r w:rsidRPr="00087879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verschillende tijdsschalen </w:t>
      </w:r>
      <w:r w:rsidRPr="00087879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Bepaald door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risicoperceptie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(=inschatten v/h gevaar) </w:t>
      </w:r>
      <w:r w:rsidRPr="00087879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ruimtelijk gedrag van mensen</w:t>
      </w:r>
    </w:p>
    <w:p w:rsidR="00087879" w:rsidRDefault="00087879" w:rsidP="00B55915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Grote kans </w:t>
      </w:r>
      <w:r w:rsidRPr="00087879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Voorzorgsmaatregelen treffen </w:t>
      </w:r>
      <w:r w:rsidRPr="00087879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Hazardmanagement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(= planmatige vorm van gevaren bescherming)</w:t>
      </w:r>
    </w:p>
    <w:p w:rsidR="00B55915" w:rsidRDefault="00B55915" w:rsidP="00B55915">
      <w:pPr>
        <w:spacing w:after="0"/>
        <w:ind w:firstLine="708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F"/>
      </w:r>
    </w:p>
    <w:p w:rsidR="00B55915" w:rsidRPr="00B55915" w:rsidRDefault="00B55915" w:rsidP="00B55915">
      <w:pPr>
        <w:pStyle w:val="Lijstalinea"/>
        <w:numPr>
          <w:ilvl w:val="0"/>
          <w:numId w:val="6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Natuur risico’s in kaart gebracht (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Risicoanalyse)</w:t>
      </w:r>
    </w:p>
    <w:p w:rsidR="00B55915" w:rsidRDefault="00B55915" w:rsidP="00B55915">
      <w:pPr>
        <w:pStyle w:val="Lijstalinea"/>
        <w:numPr>
          <w:ilvl w:val="0"/>
          <w:numId w:val="6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Structurele voorzorgsmaatregels</w:t>
      </w:r>
    </w:p>
    <w:p w:rsidR="00B55915" w:rsidRDefault="00B55915" w:rsidP="00B55915">
      <w:pPr>
        <w:pStyle w:val="Lijstalinea"/>
        <w:numPr>
          <w:ilvl w:val="0"/>
          <w:numId w:val="6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Rampenplan + oefeningen</w:t>
      </w:r>
    </w:p>
    <w:p w:rsidR="00B55915" w:rsidRDefault="00B55915" w:rsidP="00B55915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Maar </w:t>
      </w:r>
      <w:r w:rsidRPr="00B55915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Kost veel geld </w:t>
      </w:r>
      <w:r w:rsidRPr="00B55915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In zuidoost-Azië niet genoeg geld</w:t>
      </w:r>
    </w:p>
    <w:p w:rsidR="00B55915" w:rsidRDefault="00B55915" w:rsidP="00B55915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lastRenderedPageBreak/>
        <w:t xml:space="preserve">Hoe armer een land is, hoe </w:t>
      </w:r>
      <w:proofErr w:type="spellStart"/>
      <w:r>
        <w:rPr>
          <w:rFonts w:asciiTheme="majorHAnsi" w:hAnsiTheme="majorHAnsi"/>
          <w:sz w:val="24"/>
          <w:u w:color="B2A1C7" w:themeColor="accent4" w:themeTint="99"/>
          <w:lang w:val="nl-NL"/>
        </w:rPr>
        <w:t>ernistiger</w:t>
      </w:r>
      <w:proofErr w:type="spellEnd"/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de gevolgen v/e natuurramp zijn qua dodelijke slachtoffers</w:t>
      </w:r>
    </w:p>
    <w:p w:rsidR="00B55915" w:rsidRDefault="00B55915" w:rsidP="00B55915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Hoe zwakker het bestuur is. hoe slechter het Hazardmanagement is, en hoe ernstiger de gevolgen voor ‘de gewone man’.</w:t>
      </w:r>
    </w:p>
    <w:p w:rsidR="00B55915" w:rsidRPr="00B55915" w:rsidRDefault="00B55915" w:rsidP="00B55915">
      <w:pPr>
        <w:pStyle w:val="Lijstalinea"/>
        <w:numPr>
          <w:ilvl w:val="0"/>
          <w:numId w:val="7"/>
        </w:numPr>
        <w:rPr>
          <w:rFonts w:asciiTheme="majorHAnsi" w:hAnsiTheme="majorHAnsi"/>
          <w:b/>
          <w:sz w:val="24"/>
          <w:u w:color="B2A1C7" w:themeColor="accent4" w:themeTint="99"/>
          <w:lang w:val="nl-NL"/>
        </w:rPr>
      </w:pPr>
      <w:r w:rsidRPr="00B55915">
        <w:rPr>
          <w:rFonts w:asciiTheme="majorHAnsi" w:hAnsiTheme="majorHAnsi"/>
          <w:b/>
          <w:sz w:val="24"/>
          <w:u w:color="B2A1C7" w:themeColor="accent4" w:themeTint="99"/>
          <w:lang w:val="nl-NL"/>
        </w:rPr>
        <w:t>Soft state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 w:rsidRPr="00B55915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Land met een zwakbestuur</w:t>
      </w:r>
    </w:p>
    <w:p w:rsidR="00B55915" w:rsidRPr="00B55915" w:rsidRDefault="00B55915" w:rsidP="00B55915">
      <w:pPr>
        <w:pStyle w:val="Lijstalinea"/>
        <w:numPr>
          <w:ilvl w:val="0"/>
          <w:numId w:val="7"/>
        </w:numPr>
        <w:ind w:left="1474"/>
        <w:rPr>
          <w:rFonts w:asciiTheme="majorHAnsi" w:hAnsiTheme="majorHAnsi"/>
          <w:b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Slaagt er moeilijk in om gericht op een ramp te reageren</w:t>
      </w:r>
    </w:p>
    <w:p w:rsidR="00B55915" w:rsidRPr="00B55915" w:rsidRDefault="00B55915" w:rsidP="00B55915">
      <w:pPr>
        <w:ind w:left="1114"/>
        <w:rPr>
          <w:rFonts w:asciiTheme="majorHAnsi" w:hAnsiTheme="majorHAnsi"/>
          <w:b/>
          <w:sz w:val="24"/>
          <w:u w:color="B2A1C7" w:themeColor="accent4" w:themeTint="99"/>
          <w:lang w:val="nl-NL"/>
        </w:rPr>
      </w:pPr>
    </w:p>
    <w:p w:rsidR="00B55915" w:rsidRDefault="00B55915" w:rsidP="00B55915">
      <w:pPr>
        <w:rPr>
          <w:rFonts w:asciiTheme="majorHAnsi" w:hAnsiTheme="majorHAnsi"/>
          <w:sz w:val="28"/>
          <w:u w:val="thick" w:color="B2A1C7" w:themeColor="accent4" w:themeTint="99"/>
          <w:lang w:val="nl-NL"/>
        </w:rPr>
      </w:pPr>
      <w:r w:rsidRPr="00B55915">
        <w:rPr>
          <w:rFonts w:asciiTheme="majorHAnsi" w:hAnsiTheme="majorHAnsi"/>
          <w:sz w:val="28"/>
          <w:u w:val="thick" w:color="B2A1C7" w:themeColor="accent4" w:themeTint="99"/>
          <w:lang w:val="nl-NL"/>
        </w:rPr>
        <w:t xml:space="preserve">§4 </w:t>
      </w:r>
      <w:r>
        <w:rPr>
          <w:rFonts w:asciiTheme="majorHAnsi" w:hAnsiTheme="majorHAnsi"/>
          <w:sz w:val="28"/>
          <w:u w:val="thick" w:color="B2A1C7" w:themeColor="accent4" w:themeTint="99"/>
          <w:lang w:val="nl-NL"/>
        </w:rPr>
        <w:t>Milieuproblemen: ontbossing</w:t>
      </w:r>
    </w:p>
    <w:p w:rsidR="00B55915" w:rsidRDefault="00B55915" w:rsidP="00B55915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Oorzaken:</w:t>
      </w:r>
    </w:p>
    <w:p w:rsidR="00F17F6A" w:rsidRDefault="00F17F6A" w:rsidP="00F17F6A">
      <w:pPr>
        <w:spacing w:after="0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Zuidoost-Azië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Export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Stijging welvaart.</w:t>
      </w:r>
    </w:p>
    <w:p w:rsidR="00B55915" w:rsidRDefault="00F17F6A" w:rsidP="00B55915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Keerzijde: Milieuaantasting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Ontbossing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Verschillende partijen betrokken</w:t>
      </w:r>
    </w:p>
    <w:p w:rsidR="00F17F6A" w:rsidRDefault="00F17F6A" w:rsidP="00F17F6A">
      <w:pPr>
        <w:pStyle w:val="Lijstalinea"/>
        <w:numPr>
          <w:ilvl w:val="0"/>
          <w:numId w:val="8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Sedentaire boeren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Aantal stijgt.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>Permanente akkers + hout als brandstof</w:t>
      </w:r>
    </w:p>
    <w:p w:rsidR="00F17F6A" w:rsidRDefault="00F17F6A" w:rsidP="00F17F6A">
      <w:pPr>
        <w:pStyle w:val="Lijstalinea"/>
        <w:numPr>
          <w:ilvl w:val="0"/>
          <w:numId w:val="8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Commerciële houdkap</w:t>
      </w:r>
    </w:p>
    <w:p w:rsidR="00F17F6A" w:rsidRDefault="00F17F6A" w:rsidP="00F17F6A">
      <w:pPr>
        <w:pStyle w:val="Lijstalinea"/>
        <w:numPr>
          <w:ilvl w:val="0"/>
          <w:numId w:val="8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Project ontwikkelaars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Aanleg plantages, garnalen kwekerij &amp; toeristen </w:t>
      </w:r>
      <w:proofErr w:type="spellStart"/>
      <w:r>
        <w:rPr>
          <w:rFonts w:asciiTheme="majorHAnsi" w:hAnsiTheme="majorHAnsi"/>
          <w:sz w:val="24"/>
          <w:lang w:val="nl-NL"/>
        </w:rPr>
        <w:t>resorts</w:t>
      </w:r>
      <w:proofErr w:type="spellEnd"/>
      <w:r>
        <w:rPr>
          <w:rFonts w:asciiTheme="majorHAnsi" w:hAnsiTheme="majorHAnsi"/>
          <w:sz w:val="24"/>
          <w:lang w:val="nl-NL"/>
        </w:rPr>
        <w:t xml:space="preserve"> </w:t>
      </w:r>
    </w:p>
    <w:p w:rsidR="00F17F6A" w:rsidRDefault="00F17F6A" w:rsidP="00F17F6A">
      <w:pPr>
        <w:pStyle w:val="Lijstalinea"/>
        <w:numPr>
          <w:ilvl w:val="0"/>
          <w:numId w:val="8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Inheemse volken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</w:t>
      </w:r>
      <w:r>
        <w:rPr>
          <w:rFonts w:asciiTheme="majorHAnsi" w:hAnsiTheme="majorHAnsi"/>
          <w:b/>
          <w:sz w:val="24"/>
          <w:lang w:val="nl-NL"/>
        </w:rPr>
        <w:t>Zwerflandbouw</w:t>
      </w:r>
      <w:r>
        <w:rPr>
          <w:rFonts w:asciiTheme="majorHAnsi" w:hAnsiTheme="majorHAnsi"/>
          <w:sz w:val="24"/>
          <w:lang w:val="nl-NL"/>
        </w:rPr>
        <w:t xml:space="preserve">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Bevolkingsgroei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</w:t>
      </w:r>
      <w:r>
        <w:rPr>
          <w:rFonts w:asciiTheme="majorHAnsi" w:hAnsiTheme="majorHAnsi"/>
          <w:b/>
          <w:sz w:val="24"/>
          <w:lang w:val="nl-NL"/>
        </w:rPr>
        <w:t>Roofbouw</w:t>
      </w:r>
      <w:r>
        <w:rPr>
          <w:rFonts w:asciiTheme="majorHAnsi" w:hAnsiTheme="majorHAnsi"/>
          <w:sz w:val="24"/>
          <w:lang w:val="nl-NL"/>
        </w:rPr>
        <w:t xml:space="preserve"> tussen verschillende partijen</w:t>
      </w:r>
    </w:p>
    <w:p w:rsidR="00F17F6A" w:rsidRDefault="00F17F6A" w:rsidP="00F17F6A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sym w:font="Symbol" w:char="F0AE"/>
      </w:r>
      <w:r>
        <w:rPr>
          <w:rFonts w:asciiTheme="majorHAnsi" w:hAnsiTheme="majorHAnsi"/>
          <w:sz w:val="24"/>
          <w:lang w:val="nl-NL"/>
        </w:rPr>
        <w:t xml:space="preserve"> Handelen van binnenlandse partijen in periferie aangestuurd</w:t>
      </w:r>
    </w:p>
    <w:p w:rsidR="00F17F6A" w:rsidRDefault="00F17F6A" w:rsidP="00F17F6A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Gevolgen:</w:t>
      </w:r>
    </w:p>
    <w:p w:rsidR="00F17F6A" w:rsidRDefault="00F17F6A" w:rsidP="00F17F6A">
      <w:pPr>
        <w:spacing w:after="0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Oerwouden in zuidoost-Azië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Hoge </w:t>
      </w:r>
      <w:r>
        <w:rPr>
          <w:rFonts w:asciiTheme="majorHAnsi" w:hAnsiTheme="majorHAnsi"/>
          <w:b/>
          <w:sz w:val="24"/>
          <w:lang w:val="nl-NL"/>
        </w:rPr>
        <w:t>biodiversiteit</w:t>
      </w:r>
    </w:p>
    <w:p w:rsidR="00F17F6A" w:rsidRDefault="00F17F6A" w:rsidP="00F17F6A">
      <w:pPr>
        <w:spacing w:after="0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Ontbossing </w:t>
      </w:r>
    </w:p>
    <w:p w:rsidR="00F17F6A" w:rsidRDefault="00F17F6A" w:rsidP="00F17F6A">
      <w:pPr>
        <w:pStyle w:val="Lijstalinea"/>
        <w:numPr>
          <w:ilvl w:val="0"/>
          <w:numId w:val="9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V</w:t>
      </w:r>
      <w:r w:rsidRPr="00F17F6A">
        <w:rPr>
          <w:rFonts w:asciiTheme="majorHAnsi" w:hAnsiTheme="majorHAnsi"/>
          <w:sz w:val="24"/>
          <w:lang w:val="nl-NL"/>
        </w:rPr>
        <w:t>erstoorde water balans</w:t>
      </w:r>
      <w:r>
        <w:rPr>
          <w:rFonts w:asciiTheme="majorHAnsi" w:hAnsiTheme="majorHAnsi"/>
          <w:sz w:val="24"/>
          <w:lang w:val="nl-NL"/>
        </w:rPr>
        <w:t xml:space="preserve">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</w:t>
      </w:r>
      <w:r>
        <w:rPr>
          <w:rFonts w:asciiTheme="majorHAnsi" w:hAnsiTheme="majorHAnsi"/>
          <w:b/>
          <w:sz w:val="24"/>
          <w:lang w:val="nl-NL"/>
        </w:rPr>
        <w:t xml:space="preserve">Duurzaamheid </w:t>
      </w:r>
      <w:r>
        <w:rPr>
          <w:rFonts w:asciiTheme="majorHAnsi" w:hAnsiTheme="majorHAnsi"/>
          <w:sz w:val="24"/>
          <w:lang w:val="nl-NL"/>
        </w:rPr>
        <w:t>van ecosystemen verloren</w:t>
      </w:r>
    </w:p>
    <w:p w:rsidR="00F17F6A" w:rsidRDefault="00F17F6A" w:rsidP="00F17F6A">
      <w:pPr>
        <w:pStyle w:val="Lijstalinea"/>
        <w:numPr>
          <w:ilvl w:val="0"/>
          <w:numId w:val="9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Verlaging v/d biodiversiteit</w:t>
      </w:r>
    </w:p>
    <w:p w:rsidR="00F17F6A" w:rsidRDefault="00F17F6A" w:rsidP="00F17F6A">
      <w:pPr>
        <w:pStyle w:val="Lijstalinea"/>
        <w:numPr>
          <w:ilvl w:val="0"/>
          <w:numId w:val="9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Afname kwaliteit v/d bodems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</w:t>
      </w:r>
      <w:r>
        <w:rPr>
          <w:rFonts w:asciiTheme="majorHAnsi" w:hAnsiTheme="majorHAnsi"/>
          <w:b/>
          <w:sz w:val="24"/>
          <w:lang w:val="nl-NL"/>
        </w:rPr>
        <w:t>Landdegradatie</w:t>
      </w:r>
    </w:p>
    <w:p w:rsidR="00F17F6A" w:rsidRDefault="00F17F6A" w:rsidP="00F17F6A">
      <w:pPr>
        <w:pStyle w:val="Lijstalinea"/>
        <w:numPr>
          <w:ilvl w:val="0"/>
          <w:numId w:val="9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Bodemerosie</w:t>
      </w:r>
    </w:p>
    <w:p w:rsidR="00F17F6A" w:rsidRDefault="00F17F6A" w:rsidP="00F17F6A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Ontbossing meeste problemen voor lokale gemeenschappen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leefomgeving verwoest.</w:t>
      </w:r>
    </w:p>
    <w:p w:rsidR="00F17F6A" w:rsidRDefault="00F17F6A" w:rsidP="00F17F6A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Kappen van regenwoud op korte termijn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Hout &amp; akkerland. Lange termijn </w:t>
      </w:r>
      <w:r w:rsidRPr="00F17F6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Veel nadelen</w:t>
      </w:r>
    </w:p>
    <w:p w:rsidR="00F17F6A" w:rsidRDefault="00F17F6A" w:rsidP="00F17F6A">
      <w:pPr>
        <w:rPr>
          <w:rFonts w:asciiTheme="majorHAnsi" w:hAnsiTheme="majorHAnsi"/>
          <w:sz w:val="24"/>
          <w:lang w:val="nl-NL"/>
        </w:rPr>
      </w:pPr>
    </w:p>
    <w:p w:rsidR="00F17F6A" w:rsidRDefault="00F17F6A" w:rsidP="00F17F6A">
      <w:pPr>
        <w:rPr>
          <w:rFonts w:asciiTheme="majorHAnsi" w:hAnsiTheme="majorHAnsi"/>
          <w:sz w:val="28"/>
          <w:u w:val="thick" w:color="B2A1C7" w:themeColor="accent4" w:themeTint="99"/>
          <w:lang w:val="nl-NL"/>
        </w:rPr>
      </w:pPr>
      <w:r>
        <w:rPr>
          <w:rFonts w:asciiTheme="majorHAnsi" w:hAnsiTheme="majorHAnsi"/>
          <w:sz w:val="28"/>
          <w:u w:val="thick" w:color="B2A1C7" w:themeColor="accent4" w:themeTint="99"/>
          <w:lang w:val="nl-NL"/>
        </w:rPr>
        <w:t xml:space="preserve">§5 Milieuproblemen: Luchtverontreiniging </w:t>
      </w:r>
    </w:p>
    <w:p w:rsidR="00F17F6A" w:rsidRDefault="00F17F6A" w:rsidP="00F17F6A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Luchtverontreiniging</w:t>
      </w:r>
    </w:p>
    <w:p w:rsidR="00F17F6A" w:rsidRDefault="00F17F6A" w:rsidP="00F17F6A">
      <w:pPr>
        <w:pStyle w:val="Lijstalinea"/>
        <w:numPr>
          <w:ilvl w:val="0"/>
          <w:numId w:val="10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Industrialisatie</w:t>
      </w:r>
    </w:p>
    <w:p w:rsidR="00F17F6A" w:rsidRDefault="00F17F6A" w:rsidP="00F17F6A">
      <w:pPr>
        <w:pStyle w:val="Lijstalinea"/>
        <w:numPr>
          <w:ilvl w:val="0"/>
          <w:numId w:val="10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Bosbranden</w:t>
      </w:r>
    </w:p>
    <w:p w:rsidR="00F17F6A" w:rsidRDefault="00F17F6A" w:rsidP="00C04D02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lastRenderedPageBreak/>
        <w:t>Industrialisatie:</w:t>
      </w:r>
    </w:p>
    <w:p w:rsidR="00C04D02" w:rsidRDefault="00C04D02" w:rsidP="00C04D02">
      <w:pPr>
        <w:spacing w:after="0"/>
        <w:ind w:left="708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Industrie &amp; verkeer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Luchtvervuiling &amp; geluidsoverlast</w:t>
      </w:r>
    </w:p>
    <w:p w:rsidR="00C04D02" w:rsidRDefault="00C04D02" w:rsidP="00C04D02">
      <w:pPr>
        <w:spacing w:after="0"/>
        <w:ind w:left="708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ab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ab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ab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ab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E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Mensen dragen mondkapjes</w:t>
      </w:r>
    </w:p>
    <w:p w:rsidR="00C04D02" w:rsidRDefault="00C04D02" w:rsidP="00C04D02">
      <w:pPr>
        <w:ind w:left="708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ab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ab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ab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ab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E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Giftige chemicaliën in de lucht</w:t>
      </w:r>
    </w:p>
    <w:p w:rsidR="00C04D02" w:rsidRDefault="00C04D02" w:rsidP="00C04D02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Bosbranden:</w:t>
      </w:r>
    </w:p>
    <w:p w:rsidR="00F322E9" w:rsidRDefault="00C04D02" w:rsidP="00F322E9">
      <w:pPr>
        <w:ind w:left="708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Stukken regenwoud platgebrand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oliepalm</w:t>
      </w:r>
      <w:r w:rsidR="00F322E9">
        <w:rPr>
          <w:rFonts w:asciiTheme="majorHAnsi" w:hAnsiTheme="majorHAnsi"/>
          <w:sz w:val="24"/>
          <w:u w:color="B2A1C7" w:themeColor="accent4" w:themeTint="99"/>
          <w:lang w:val="nl-NL"/>
        </w:rPr>
        <w:t>- of koffie plantages aanleggen</w:t>
      </w:r>
    </w:p>
    <w:p w:rsidR="00C04D02" w:rsidRDefault="00C04D02" w:rsidP="00F322E9">
      <w:pPr>
        <w:spacing w:after="0"/>
        <w:ind w:left="708"/>
        <w:rPr>
          <w:rFonts w:asciiTheme="majorHAnsi" w:hAnsiTheme="majorHAnsi"/>
          <w:sz w:val="24"/>
          <w:u w:color="B2A1C7" w:themeColor="accent4" w:themeTint="99"/>
          <w:lang w:val="nl-NL"/>
        </w:rPr>
      </w:pP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 w:rsidR="00F322E9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Schade op verschillende schaalniveaus </w:t>
      </w:r>
    </w:p>
    <w:p w:rsidR="00C04D02" w:rsidRDefault="00C04D02" w:rsidP="00C04D02">
      <w:pPr>
        <w:pStyle w:val="Lijstalinea"/>
        <w:numPr>
          <w:ilvl w:val="0"/>
          <w:numId w:val="12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Lokale schaal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Leefomgeving van inheemse volken onherstelbaar vernielt </w:t>
      </w:r>
    </w:p>
    <w:p w:rsidR="00C04D02" w:rsidRDefault="00C04D02" w:rsidP="00C04D02">
      <w:pPr>
        <w:pStyle w:val="Lijstalinea"/>
        <w:numPr>
          <w:ilvl w:val="0"/>
          <w:numId w:val="12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Zuidoost-Azië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Schade volksgezondheid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Luchtverontreiniging </w:t>
      </w:r>
    </w:p>
    <w:p w:rsidR="00C04D02" w:rsidRDefault="00C04D02" w:rsidP="00C04D02">
      <w:pPr>
        <w:pStyle w:val="Lijstalinea"/>
        <w:numPr>
          <w:ilvl w:val="0"/>
          <w:numId w:val="12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Mondiale k</w:t>
      </w:r>
      <w:r w:rsidR="00F322E9">
        <w:rPr>
          <w:rFonts w:asciiTheme="majorHAnsi" w:hAnsiTheme="majorHAnsi"/>
          <w:sz w:val="24"/>
          <w:u w:color="B2A1C7" w:themeColor="accent4" w:themeTint="99"/>
          <w:lang w:val="nl-NL"/>
        </w:rPr>
        <w:t>r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inglopen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Bijdrage verstrekt broeikaseffect</w:t>
      </w:r>
    </w:p>
    <w:p w:rsidR="00C04D02" w:rsidRDefault="00C04D02" w:rsidP="00C04D02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Industrialisatie &amp; ontbossing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Ecosystemen op verschillende schalen raken beschadigd.</w:t>
      </w:r>
    </w:p>
    <w:p w:rsidR="00C04D02" w:rsidRDefault="00C04D02" w:rsidP="00C04D02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</w:p>
    <w:p w:rsidR="00C04D02" w:rsidRDefault="00C04D02" w:rsidP="00C04D02">
      <w:pPr>
        <w:rPr>
          <w:rFonts w:asciiTheme="majorHAnsi" w:hAnsiTheme="majorHAnsi"/>
          <w:sz w:val="28"/>
          <w:u w:val="thick" w:color="B2A1C7" w:themeColor="accent4" w:themeTint="99"/>
          <w:lang w:val="nl-NL"/>
        </w:rPr>
      </w:pPr>
      <w:r>
        <w:rPr>
          <w:rFonts w:asciiTheme="majorHAnsi" w:hAnsiTheme="majorHAnsi"/>
          <w:sz w:val="28"/>
          <w:u w:val="thick" w:color="B2A1C7" w:themeColor="accent4" w:themeTint="99"/>
          <w:lang w:val="nl-NL"/>
        </w:rPr>
        <w:t>§6 Milieuproblemen: Bodem- &amp; waterverontreiniging</w:t>
      </w:r>
    </w:p>
    <w:p w:rsidR="00C04D02" w:rsidRDefault="00C04D02" w:rsidP="00F322E9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Snelle bevolkingsgroei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Productiviteit in landbouw moet omhoog</w:t>
      </w:r>
    </w:p>
    <w:p w:rsidR="00C04D02" w:rsidRDefault="00C04D02" w:rsidP="00F322E9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F"/>
      </w:r>
    </w:p>
    <w:p w:rsidR="00C04D02" w:rsidRDefault="00C04D02" w:rsidP="00C04D02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Modernisering &amp; intensivering landbouw.</w:t>
      </w:r>
    </w:p>
    <w:p w:rsidR="00C04D02" w:rsidRDefault="00C04D02" w:rsidP="00C742CF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E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Nadelen:</w:t>
      </w:r>
    </w:p>
    <w:p w:rsidR="00C04D02" w:rsidRDefault="00C04D02" w:rsidP="00C04D02">
      <w:pPr>
        <w:pStyle w:val="Lijstalinea"/>
        <w:numPr>
          <w:ilvl w:val="0"/>
          <w:numId w:val="14"/>
        </w:numPr>
        <w:ind w:left="85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Intensief bodemgebruik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Versnelde verwering, chemische verontreiniging &amp; gevaar voor verzilting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proofErr w:type="spellStart"/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Agrochemicaliën</w:t>
      </w:r>
      <w:proofErr w:type="spellEnd"/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komen in voedselkringloop</w:t>
      </w:r>
    </w:p>
    <w:p w:rsidR="00C04D02" w:rsidRDefault="00C04D02" w:rsidP="00C04D02">
      <w:pPr>
        <w:pStyle w:val="Lijstalinea"/>
        <w:numPr>
          <w:ilvl w:val="0"/>
          <w:numId w:val="14"/>
        </w:numPr>
        <w:ind w:left="85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Chemische stoffen doden koraalriffen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Vissen verliezen ecosystemen</w:t>
      </w:r>
    </w:p>
    <w:p w:rsidR="00C04D02" w:rsidRDefault="00C04D02" w:rsidP="00C04D02">
      <w:pPr>
        <w:pStyle w:val="Lijstalinea"/>
        <w:numPr>
          <w:ilvl w:val="0"/>
          <w:numId w:val="14"/>
        </w:numPr>
        <w:ind w:left="85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Toegenomen monocultuur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Grote gevoeligheid planten ziekten</w:t>
      </w:r>
    </w:p>
    <w:p w:rsidR="00C04D02" w:rsidRDefault="00C04D02" w:rsidP="00C04D02">
      <w:pPr>
        <w:pStyle w:val="Lijstalinea"/>
        <w:numPr>
          <w:ilvl w:val="0"/>
          <w:numId w:val="14"/>
        </w:numPr>
        <w:ind w:left="85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Veeteelt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Veel dieren op een kleine oppervlakte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Dierenziekten</w:t>
      </w:r>
    </w:p>
    <w:p w:rsidR="00874130" w:rsidRDefault="00C04D02" w:rsidP="00C04D02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Economisch 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Investeringen in landbouw op korte termijn</w:t>
      </w:r>
      <w:r w:rsidRPr="00C04D02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>groot succes</w:t>
      </w:r>
      <w:r w:rsidR="00874130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 w:rsidR="00874130"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 w:rsidR="00874130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Efficiëntie &amp; productiviteit </w:t>
      </w:r>
      <w:r w:rsid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D"/>
      </w:r>
      <w:r w:rsidR="00874130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. Lange termijn </w:t>
      </w:r>
      <w:r w:rsidR="00874130"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 w:rsidR="00874130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Schade aan duurzaamheid v/d ecosystemen </w:t>
      </w:r>
      <w:r w:rsidR="00874130"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 w:rsidR="00874130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Nog te repareren? </w:t>
      </w:r>
    </w:p>
    <w:p w:rsidR="00874130" w:rsidRDefault="00874130" w:rsidP="00C04D02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In Vietnamese Oorlog </w:t>
      </w: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Veel bommen op Vietnam laten vallen.</w:t>
      </w:r>
    </w:p>
    <w:p w:rsidR="00874130" w:rsidRDefault="00874130" w:rsidP="00C04D02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Agent Orange </w:t>
      </w: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Ontbladeringsmiddel </w:t>
      </w: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Gevolgen voor de mensen: Kankers, gedragsstoornissen, genetische schade enz. </w:t>
      </w: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Nog steeds merkbaar.</w:t>
      </w:r>
    </w:p>
    <w:p w:rsidR="00C04D02" w:rsidRDefault="00874130" w:rsidP="00C04D02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In grote steden ook bodem- &amp; waterverontreiniging </w:t>
      </w: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Geen (goede) </w:t>
      </w:r>
      <w:proofErr w:type="spellStart"/>
      <w:r>
        <w:rPr>
          <w:rFonts w:asciiTheme="majorHAnsi" w:hAnsiTheme="majorHAnsi"/>
          <w:sz w:val="24"/>
          <w:u w:color="B2A1C7" w:themeColor="accent4" w:themeTint="99"/>
          <w:lang w:val="nl-NL"/>
        </w:rPr>
        <w:t>vuilverwerkings</w:t>
      </w:r>
      <w:proofErr w:type="spellEnd"/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- en rioleringssysteem </w:t>
      </w: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Slecht voor gezondheid.</w:t>
      </w:r>
    </w:p>
    <w:p w:rsidR="00874130" w:rsidRDefault="00874130" w:rsidP="00C04D02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</w:p>
    <w:p w:rsidR="00874130" w:rsidRDefault="00874130" w:rsidP="00C04D02">
      <w:pPr>
        <w:rPr>
          <w:rFonts w:asciiTheme="majorHAnsi" w:hAnsiTheme="majorHAnsi"/>
          <w:sz w:val="28"/>
          <w:u w:val="thick" w:color="B2A1C7" w:themeColor="accent4" w:themeTint="99"/>
          <w:lang w:val="nl-NL"/>
        </w:rPr>
      </w:pPr>
      <w:r>
        <w:rPr>
          <w:rFonts w:asciiTheme="majorHAnsi" w:hAnsiTheme="majorHAnsi"/>
          <w:sz w:val="28"/>
          <w:u w:val="thick" w:color="B2A1C7" w:themeColor="accent4" w:themeTint="99"/>
          <w:lang w:val="nl-NL"/>
        </w:rPr>
        <w:lastRenderedPageBreak/>
        <w:t>§7 Globalisering op het platteland</w:t>
      </w:r>
    </w:p>
    <w:p w:rsidR="00874130" w:rsidRDefault="00874130" w:rsidP="00874130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De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groene revolutie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De modernisering v/d landbouw door gebruik machines, kunstmest, bestrijdingsmiddelen, nieuwe hoogwaardige gewassen, verbeterd fokvee &amp; irrigatie. </w:t>
      </w: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Landbouw steeds meer </w:t>
      </w:r>
      <w:r w:rsidR="00F322E9">
        <w:rPr>
          <w:rFonts w:asciiTheme="majorHAnsi" w:hAnsiTheme="majorHAnsi"/>
          <w:sz w:val="24"/>
          <w:u w:color="B2A1C7" w:themeColor="accent4" w:themeTint="99"/>
          <w:lang w:val="nl-NL"/>
        </w:rPr>
        <w:t>commercieel</w:t>
      </w:r>
    </w:p>
    <w:p w:rsidR="00874130" w:rsidRDefault="00874130" w:rsidP="00C04D02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Nieuwe gewassen </w:t>
      </w: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Grotere oogsten mogelijk</w:t>
      </w:r>
    </w:p>
    <w:p w:rsidR="00874130" w:rsidRDefault="00874130" w:rsidP="00874130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Veel boeren onderdeel van </w:t>
      </w:r>
      <w:proofErr w:type="spellStart"/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agribuisness</w:t>
      </w:r>
      <w:proofErr w:type="spellEnd"/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geworden </w:t>
      </w: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deel v/e</w:t>
      </w:r>
      <w:r w:rsidR="00F322E9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wereldwijd economisch &amp; politiek netwerk dat zich bezig houdt met de hele productiekolom van voedsel (ontwikkeling gewassen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E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supermarkt) </w:t>
      </w:r>
    </w:p>
    <w:p w:rsidR="00874130" w:rsidRPr="00874130" w:rsidRDefault="00874130" w:rsidP="00C04D02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proofErr w:type="spellStart"/>
      <w:r>
        <w:rPr>
          <w:rFonts w:asciiTheme="majorHAnsi" w:hAnsiTheme="majorHAnsi"/>
          <w:sz w:val="24"/>
          <w:u w:color="B2A1C7" w:themeColor="accent4" w:themeTint="99"/>
          <w:lang w:val="nl-NL"/>
        </w:rPr>
        <w:t>Mno’s</w:t>
      </w:r>
      <w:proofErr w:type="spellEnd"/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kopen producten van boeren </w:t>
      </w:r>
      <w:r w:rsidRPr="00874130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Verkoop op wereldwijde markt.</w:t>
      </w:r>
    </w:p>
    <w:p w:rsidR="00C04D02" w:rsidRDefault="00C742CF" w:rsidP="00C742CF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Zelfvoorzienende boeren </w:t>
      </w:r>
      <w:r w:rsidRPr="00C742CF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In toenemende mate handelsgewassen verbouwen </w:t>
      </w:r>
      <w:r w:rsidRPr="00C742CF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subsidies v/d overheid over op moderne gewassen.</w:t>
      </w:r>
    </w:p>
    <w:p w:rsidR="00C742CF" w:rsidRDefault="00C742CF" w:rsidP="00C742CF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Tegelijk met modernisering </w:t>
      </w:r>
      <w:r w:rsidRPr="00C742CF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Agrarische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of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rurale involutie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 w:rsidRPr="00C742CF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Steeds meer mensen opgenomen in bevolkingslandbouw zonder dat het basispatroon wezenlijk verandert </w:t>
      </w:r>
      <w:r w:rsidRPr="00C742CF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Zelfde werk gedaan door meer handen </w:t>
      </w:r>
    </w:p>
    <w:p w:rsidR="00C742CF" w:rsidRDefault="00C742CF" w:rsidP="00C04D02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 w:rsidRPr="00C742CF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Oorzaak: Snelle bevolkingsgroei &amp; failliet gaan van bedrijven als gevolg van modernisering</w:t>
      </w:r>
    </w:p>
    <w:p w:rsidR="00C742CF" w:rsidRDefault="00C742CF" w:rsidP="00C742CF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Door bevolkingsgroei &amp; groei stedelijke gebieden </w:t>
      </w:r>
      <w:r w:rsidRPr="00C742CF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In zuidoost-Azië tussen 1940 &amp; 1980 beschikbare rijst per persoon gehalveerd.</w:t>
      </w:r>
    </w:p>
    <w:p w:rsidR="00C742CF" w:rsidRDefault="00C742CF" w:rsidP="00C742CF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Kanttekeningen bij huidige ontwikkelingen op platteland zuidoost-Azië</w:t>
      </w:r>
    </w:p>
    <w:p w:rsidR="00C742CF" w:rsidRDefault="00C742CF" w:rsidP="00C742CF">
      <w:pPr>
        <w:pStyle w:val="Lijstalinea"/>
        <w:numPr>
          <w:ilvl w:val="0"/>
          <w:numId w:val="16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Kleine boeren </w:t>
      </w:r>
      <w:r w:rsidRPr="00C742CF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Onder collectieve samenwerkingsverbanden uit te komen </w:t>
      </w:r>
      <w:r w:rsidRPr="00C742CF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Via tussenhandelaren.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Subcontracting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= uitbesteden van werk aan ondernemers</w:t>
      </w:r>
    </w:p>
    <w:p w:rsidR="00C742CF" w:rsidRDefault="00C742CF" w:rsidP="00C742CF">
      <w:pPr>
        <w:pStyle w:val="Lijstalinea"/>
        <w:numPr>
          <w:ilvl w:val="0"/>
          <w:numId w:val="16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Ondanks </w:t>
      </w:r>
      <w:proofErr w:type="spellStart"/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deagrarisatie</w:t>
      </w:r>
      <w:proofErr w:type="spellEnd"/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nog grootste deel van beroepsbevolking in landbouw</w:t>
      </w:r>
    </w:p>
    <w:p w:rsidR="00C742CF" w:rsidRDefault="00C742CF" w:rsidP="00C742CF">
      <w:pPr>
        <w:pStyle w:val="Lijstalinea"/>
        <w:numPr>
          <w:ilvl w:val="0"/>
          <w:numId w:val="16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Groene revolutie technisch gezien groot succes</w:t>
      </w:r>
    </w:p>
    <w:p w:rsidR="00C742CF" w:rsidRDefault="00C742CF" w:rsidP="00C742CF">
      <w:pPr>
        <w:pStyle w:val="Lijstalinea"/>
        <w:numPr>
          <w:ilvl w:val="0"/>
          <w:numId w:val="16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Sociale ongelijkheid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D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in veel plattelandsgebieden</w:t>
      </w:r>
    </w:p>
    <w:p w:rsidR="00C742CF" w:rsidRDefault="00C742CF" w:rsidP="00C742CF">
      <w:pPr>
        <w:pStyle w:val="Lijstalinea"/>
        <w:numPr>
          <w:ilvl w:val="0"/>
          <w:numId w:val="16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Groene revolutie veel nadelen voor het milieu</w:t>
      </w:r>
    </w:p>
    <w:p w:rsidR="00C742CF" w:rsidRDefault="00C742CF" w:rsidP="00C742CF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 w:rsidRPr="00C742CF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>Trek naar steden gestimuleerd.</w:t>
      </w:r>
    </w:p>
    <w:p w:rsidR="00C742CF" w:rsidRDefault="00C742CF" w:rsidP="008132A6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Arme plattelanders </w:t>
      </w:r>
      <w:r w:rsidRPr="00C742CF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Krottenwijken terecht</w:t>
      </w:r>
      <w:r w:rsidR="008132A6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 w:rsidR="008132A6"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 w:rsidR="008132A6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 w:rsidR="008132A6"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Politieke islam </w:t>
      </w:r>
      <w:r w:rsidR="008132A6">
        <w:rPr>
          <w:rFonts w:asciiTheme="majorHAnsi" w:hAnsiTheme="majorHAnsi"/>
          <w:sz w:val="24"/>
          <w:u w:color="B2A1C7" w:themeColor="accent4" w:themeTint="99"/>
          <w:lang w:val="nl-NL"/>
        </w:rPr>
        <w:t>(</w:t>
      </w:r>
      <w:r w:rsidR="008132A6">
        <w:rPr>
          <w:rFonts w:asciiTheme="majorHAnsi" w:hAnsiTheme="majorHAnsi"/>
          <w:b/>
          <w:sz w:val="24"/>
          <w:u w:color="B2A1C7" w:themeColor="accent4" w:themeTint="99"/>
          <w:lang w:val="nl-NL"/>
        </w:rPr>
        <w:t>moslimfundamentalisme</w:t>
      </w:r>
      <w:r w:rsidR="008132A6">
        <w:rPr>
          <w:rFonts w:asciiTheme="majorHAnsi" w:hAnsiTheme="majorHAnsi"/>
          <w:sz w:val="24"/>
          <w:u w:color="B2A1C7" w:themeColor="accent4" w:themeTint="99"/>
          <w:lang w:val="nl-NL"/>
        </w:rPr>
        <w:t>) basis &amp; werft er zijn strijders.</w:t>
      </w:r>
    </w:p>
    <w:p w:rsidR="008132A6" w:rsidRDefault="008132A6" w:rsidP="008132A6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</w:p>
    <w:p w:rsidR="008132A6" w:rsidRDefault="008132A6" w:rsidP="008132A6">
      <w:pPr>
        <w:rPr>
          <w:rFonts w:asciiTheme="majorHAnsi" w:hAnsiTheme="majorHAnsi"/>
          <w:sz w:val="28"/>
          <w:u w:val="thick" w:color="B2A1C7" w:themeColor="accent4" w:themeTint="99"/>
          <w:lang w:val="nl-NL"/>
        </w:rPr>
      </w:pPr>
      <w:r>
        <w:rPr>
          <w:rFonts w:asciiTheme="majorHAnsi" w:hAnsiTheme="majorHAnsi"/>
          <w:sz w:val="28"/>
          <w:u w:val="thick" w:color="B2A1C7" w:themeColor="accent4" w:themeTint="99"/>
          <w:lang w:val="nl-NL"/>
        </w:rPr>
        <w:t>§8 Globalisering in de stad</w:t>
      </w:r>
    </w:p>
    <w:p w:rsidR="008132A6" w:rsidRDefault="008132A6" w:rsidP="008132A6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Mate van modernisering verschilt van stad tot stad </w:t>
      </w:r>
      <w:r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Moeilijk om te spreken van dé Aziatische steden</w:t>
      </w:r>
    </w:p>
    <w:p w:rsidR="008132A6" w:rsidRDefault="008132A6" w:rsidP="008132A6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lastRenderedPageBreak/>
        <w:t>Grote lijnen:</w:t>
      </w:r>
    </w:p>
    <w:p w:rsidR="008132A6" w:rsidRDefault="008132A6" w:rsidP="008132A6">
      <w:pPr>
        <w:pStyle w:val="Lijstalinea"/>
        <w:numPr>
          <w:ilvl w:val="0"/>
          <w:numId w:val="17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Modernisering </w:t>
      </w:r>
      <w:r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Uniforme stedelijke landschappen</w:t>
      </w:r>
    </w:p>
    <w:p w:rsidR="008132A6" w:rsidRDefault="008132A6" w:rsidP="008132A6">
      <w:pPr>
        <w:pStyle w:val="Lijstalinea"/>
        <w:numPr>
          <w:ilvl w:val="0"/>
          <w:numId w:val="17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Ongekende snelheid &amp; omvang van modernisering</w:t>
      </w:r>
    </w:p>
    <w:p w:rsidR="008132A6" w:rsidRDefault="008132A6" w:rsidP="008132A6">
      <w:pPr>
        <w:pStyle w:val="Lijstalinea"/>
        <w:numPr>
          <w:ilvl w:val="0"/>
          <w:numId w:val="17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Grote trek naar steden </w:t>
      </w:r>
      <w:r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Mega steden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D"/>
      </w:r>
    </w:p>
    <w:p w:rsidR="008132A6" w:rsidRDefault="008132A6" w:rsidP="008132A6">
      <w:pPr>
        <w:rPr>
          <w:rFonts w:asciiTheme="majorHAnsi" w:hAnsiTheme="majorHAnsi"/>
          <w:b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Aantal inwoners v/d steden groeit </w:t>
      </w:r>
      <w:r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Sneller dan beschikbare banen &amp; huizen </w:t>
      </w:r>
      <w:r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Overurbanisatie</w:t>
      </w:r>
    </w:p>
    <w:p w:rsidR="008132A6" w:rsidRDefault="008132A6" w:rsidP="00F322E9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Overheid probeert overbevolking v/d steden te bestrijden</w:t>
      </w:r>
    </w:p>
    <w:p w:rsidR="008132A6" w:rsidRDefault="008132A6" w:rsidP="008132A6">
      <w:pPr>
        <w:pStyle w:val="Lijstalinea"/>
        <w:numPr>
          <w:ilvl w:val="0"/>
          <w:numId w:val="18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Toegang tot delen v/d stad verbieden. Gevolg: krottenwijken groeien</w:t>
      </w:r>
    </w:p>
    <w:p w:rsidR="008132A6" w:rsidRDefault="008132A6" w:rsidP="008132A6">
      <w:pPr>
        <w:pStyle w:val="Lijstalinea"/>
        <w:numPr>
          <w:ilvl w:val="0"/>
          <w:numId w:val="18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Onderdwang verwijderen, mensen terugsturen naar platteland</w:t>
      </w:r>
    </w:p>
    <w:p w:rsidR="008132A6" w:rsidRDefault="008132A6" w:rsidP="008132A6">
      <w:pPr>
        <w:pStyle w:val="Lijstalinea"/>
        <w:numPr>
          <w:ilvl w:val="0"/>
          <w:numId w:val="18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Opvangen &amp; reguleren</w:t>
      </w:r>
    </w:p>
    <w:p w:rsidR="008132A6" w:rsidRDefault="008132A6" w:rsidP="008132A6">
      <w:pPr>
        <w:rPr>
          <w:rFonts w:asciiTheme="majorHAnsi" w:hAnsiTheme="majorHAnsi"/>
          <w:b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Net alle mensen kunnen een officieel geregistreerde baan krijgen </w:t>
      </w:r>
      <w:r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Veel mensen als schoenpoetser / krantenverkoper </w:t>
      </w:r>
      <w:r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 w:rsidRPr="008132A6">
        <w:rPr>
          <w:lang w:val="nl-NL"/>
        </w:rPr>
        <w:t xml:space="preserve">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Vluchtsector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net zoals op platteland volloopt met nieuwkomers &amp; aanwezige werk wordt verdeeld </w:t>
      </w:r>
      <w:r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Urbane involutie</w:t>
      </w:r>
    </w:p>
    <w:p w:rsidR="008132A6" w:rsidRDefault="008132A6" w:rsidP="008132A6">
      <w:pPr>
        <w:rPr>
          <w:rFonts w:asciiTheme="majorHAnsi" w:hAnsiTheme="majorHAnsi"/>
          <w:sz w:val="28"/>
          <w:u w:val="thick" w:color="B2A1C7" w:themeColor="accent4" w:themeTint="99"/>
          <w:lang w:val="nl-NL"/>
        </w:rPr>
      </w:pPr>
      <w:r>
        <w:rPr>
          <w:rFonts w:asciiTheme="majorHAnsi" w:hAnsiTheme="majorHAnsi"/>
          <w:sz w:val="28"/>
          <w:u w:val="thick" w:color="B2A1C7" w:themeColor="accent4" w:themeTint="99"/>
          <w:lang w:val="nl-NL"/>
        </w:rPr>
        <w:t>§9 Ontwikkeling in verschillende snelheden</w:t>
      </w:r>
    </w:p>
    <w:p w:rsidR="008132A6" w:rsidRDefault="008132A6" w:rsidP="008132A6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Door globalisering &amp; nieuwe internationale arbeidsverdeling </w:t>
      </w:r>
      <w:r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Zuidoost-Azië zeer dynamische regio </w:t>
      </w:r>
      <w:r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Proces van uitschuiving </w:t>
      </w:r>
      <w:r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Internationale handel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D"/>
      </w:r>
    </w:p>
    <w:p w:rsidR="008132A6" w:rsidRDefault="008132A6" w:rsidP="008132A6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Globalisering </w:t>
      </w:r>
      <w:r w:rsidRPr="008132A6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Toename regionale &amp; sociale</w:t>
      </w:r>
      <w:r w:rsidR="00B870B1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ongelijkheid in een gebied..</w:t>
      </w:r>
    </w:p>
    <w:p w:rsidR="00B870B1" w:rsidRDefault="00B870B1" w:rsidP="00B870B1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Landniveau: </w:t>
      </w:r>
    </w:p>
    <w:p w:rsidR="00B870B1" w:rsidRDefault="00B870B1" w:rsidP="00B870B1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Top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E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Singapore</w:t>
      </w:r>
    </w:p>
    <w:p w:rsidR="00B870B1" w:rsidRDefault="00B870B1" w:rsidP="00B870B1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Midden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E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Maleisië, Thailand, Brunei, Filippijnen &amp; Indonesië</w:t>
      </w:r>
    </w:p>
    <w:p w:rsidR="00B870B1" w:rsidRDefault="00B870B1" w:rsidP="008132A6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Bodem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sym w:font="Symbol" w:char="F0AE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Vietnam, Cambodja, Laos &amp; Myanmar</w:t>
      </w:r>
    </w:p>
    <w:p w:rsidR="00B870B1" w:rsidRDefault="00B870B1" w:rsidP="008132A6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Modernisering zuidoost-Azië loopt in verschillende snelheden</w:t>
      </w:r>
    </w:p>
    <w:p w:rsidR="00B870B1" w:rsidRDefault="00B870B1" w:rsidP="008132A6">
      <w:pPr>
        <w:rPr>
          <w:rFonts w:asciiTheme="majorHAnsi" w:hAnsiTheme="majorHAnsi"/>
          <w:b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In centrumlanden (Singapore) </w:t>
      </w:r>
      <w:r w:rsidRPr="00B870B1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Autonome ontwikkeling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(= het zelf kunnen bepalen v/d richting waarin &amp; de manier waarop je wilt groeien) </w:t>
      </w:r>
      <w:r w:rsidRPr="00B870B1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In perifere landen koers bepaald door andere partijen </w:t>
      </w:r>
      <w:r w:rsidRPr="00B870B1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Afgeleide ontwikkeling</w:t>
      </w:r>
    </w:p>
    <w:p w:rsidR="00B870B1" w:rsidRDefault="00B870B1" w:rsidP="008132A6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Op lager schaal niveau </w:t>
      </w:r>
      <w:r w:rsidRPr="00B870B1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Platteland profiteert minder van moderne ontwikkelingen in de stad</w:t>
      </w:r>
    </w:p>
    <w:p w:rsidR="00B870B1" w:rsidRDefault="00B870B1" w:rsidP="008132A6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Rurale omgeving </w:t>
      </w:r>
      <w:r w:rsidRPr="00B870B1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Afroming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 w:rsidRPr="00B870B1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In een gebied het beste aan natuur, arbeid &amp; kapitaal</w:t>
      </w:r>
      <w:r w:rsidR="0000751A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weggenomen / ingezet ten behoeve v/e ander gebied</w:t>
      </w:r>
    </w:p>
    <w:p w:rsidR="0000751A" w:rsidRDefault="0000751A" w:rsidP="008132A6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Braindrain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&amp;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cirkelmigratie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>&amp;  ontbossing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 </w:t>
      </w:r>
      <w:r w:rsidRPr="0000751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voorbeelden van afroming</w:t>
      </w:r>
    </w:p>
    <w:p w:rsidR="0000751A" w:rsidRDefault="0000751A" w:rsidP="008132A6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Conclusie: Als 2 ongelijke gebieden relaties met elkaar onderhouden, komen de voordelen vooral terecht in het gebied dat een autonome ontwikkeling kent</w:t>
      </w:r>
    </w:p>
    <w:p w:rsidR="0000751A" w:rsidRDefault="0000751A" w:rsidP="0000751A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lastRenderedPageBreak/>
        <w:t xml:space="preserve">Interactie theorie van </w:t>
      </w:r>
      <w:proofErr w:type="spellStart"/>
      <w:r>
        <w:rPr>
          <w:rFonts w:asciiTheme="majorHAnsi" w:hAnsiTheme="majorHAnsi"/>
          <w:sz w:val="24"/>
          <w:u w:color="B2A1C7" w:themeColor="accent4" w:themeTint="99"/>
          <w:lang w:val="nl-NL"/>
        </w:rPr>
        <w:t>Ullman</w:t>
      </w:r>
      <w:proofErr w:type="spellEnd"/>
    </w:p>
    <w:p w:rsidR="0000751A" w:rsidRPr="0000751A" w:rsidRDefault="0000751A" w:rsidP="0000751A">
      <w:pPr>
        <w:pStyle w:val="Lijstalinea"/>
        <w:numPr>
          <w:ilvl w:val="0"/>
          <w:numId w:val="19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Complementariteit</w:t>
      </w:r>
    </w:p>
    <w:p w:rsidR="0000751A" w:rsidRPr="0000751A" w:rsidRDefault="0000751A" w:rsidP="0000751A">
      <w:pPr>
        <w:pStyle w:val="Lijstalinea"/>
        <w:numPr>
          <w:ilvl w:val="0"/>
          <w:numId w:val="19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Transporteerbaarheid</w:t>
      </w:r>
    </w:p>
    <w:p w:rsidR="0000751A" w:rsidRPr="0000751A" w:rsidRDefault="0000751A" w:rsidP="0000751A">
      <w:pPr>
        <w:pStyle w:val="Lijstalinea"/>
        <w:numPr>
          <w:ilvl w:val="0"/>
          <w:numId w:val="19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(geen) Tussenliggende mogelijkheden</w:t>
      </w:r>
    </w:p>
    <w:p w:rsidR="0000751A" w:rsidRDefault="0000751A" w:rsidP="0000751A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 w:rsidRPr="0000751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>Uitwisseling van goederen &amp; mensen komt op gang</w:t>
      </w:r>
    </w:p>
    <w:p w:rsidR="0000751A" w:rsidRDefault="0000751A" w:rsidP="0000751A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 w:rsidRPr="0000751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>Globalisering van zuidoost-Azië in verschillende snelheden</w:t>
      </w:r>
    </w:p>
    <w:p w:rsidR="0000751A" w:rsidRDefault="0000751A" w:rsidP="0000751A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</w:p>
    <w:p w:rsidR="0000751A" w:rsidRDefault="0000751A" w:rsidP="0000751A">
      <w:pPr>
        <w:rPr>
          <w:rFonts w:asciiTheme="majorHAnsi" w:hAnsiTheme="majorHAnsi"/>
          <w:sz w:val="28"/>
          <w:u w:val="thick" w:color="B2A1C7" w:themeColor="accent4" w:themeTint="99"/>
          <w:lang w:val="nl-NL"/>
        </w:rPr>
      </w:pPr>
      <w:r>
        <w:rPr>
          <w:rFonts w:asciiTheme="majorHAnsi" w:hAnsiTheme="majorHAnsi"/>
          <w:sz w:val="28"/>
          <w:u w:val="thick" w:color="B2A1C7" w:themeColor="accent4" w:themeTint="99"/>
          <w:lang w:val="nl-NL"/>
        </w:rPr>
        <w:t>§10 Conflicten met mensen</w:t>
      </w:r>
    </w:p>
    <w:p w:rsidR="0000751A" w:rsidRDefault="0000751A" w:rsidP="0000751A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Nakomelingen v/d eerste bewoners v/e gebied </w:t>
      </w:r>
      <w:r w:rsidRPr="0000751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Minderheden </w:t>
      </w:r>
      <w:r w:rsidRPr="0000751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in ogen v/d overheid in de weg </w:t>
      </w:r>
      <w:r w:rsidRPr="0000751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Vaak geen kans tegenover de dominante partijen</w:t>
      </w:r>
    </w:p>
    <w:p w:rsidR="0000751A" w:rsidRDefault="0000751A" w:rsidP="0000751A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Chinezen door Britten, Fransen &amp; Nederlanders zuidoost-Azië binnengehaald </w:t>
      </w:r>
      <w:r w:rsidRPr="0000751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Harde werkers. Door kettingmigratie </w:t>
      </w:r>
      <w:r w:rsidRPr="0000751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Chinese migranten bleven komen</w:t>
      </w:r>
    </w:p>
    <w:p w:rsidR="0000751A" w:rsidRDefault="0000751A" w:rsidP="0000751A">
      <w:pPr>
        <w:rPr>
          <w:rFonts w:asciiTheme="majorHAnsi" w:hAnsiTheme="majorHAnsi"/>
          <w:b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Niet-Chinese meerderheid in </w:t>
      </w:r>
      <w:proofErr w:type="spellStart"/>
      <w:r>
        <w:rPr>
          <w:rFonts w:asciiTheme="majorHAnsi" w:hAnsiTheme="majorHAnsi"/>
          <w:sz w:val="24"/>
          <w:u w:color="B2A1C7" w:themeColor="accent4" w:themeTint="99"/>
          <w:lang w:val="nl-NL"/>
        </w:rPr>
        <w:t>zuidoost-Aziatisch</w:t>
      </w:r>
      <w:proofErr w:type="spellEnd"/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land voelt zich economisch buitengesloten door economisch succesvolle Chinezen. Chinezen </w:t>
      </w:r>
      <w:r w:rsidRPr="0000751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In </w:t>
      </w:r>
      <w:proofErr w:type="spellStart"/>
      <w:r>
        <w:rPr>
          <w:rFonts w:asciiTheme="majorHAnsi" w:hAnsiTheme="majorHAnsi"/>
          <w:sz w:val="24"/>
          <w:u w:color="B2A1C7" w:themeColor="accent4" w:themeTint="99"/>
          <w:lang w:val="nl-NL"/>
        </w:rPr>
        <w:t>zuidoost-Aziatische</w:t>
      </w:r>
      <w:proofErr w:type="spellEnd"/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landen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etnische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&amp;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culturele minderheid</w:t>
      </w:r>
    </w:p>
    <w:p w:rsidR="0000751A" w:rsidRDefault="0000751A" w:rsidP="0058297A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Meeste landen in zuidoost-Azië </w:t>
      </w:r>
      <w:r w:rsidRPr="0000751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autocratisch regime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(= Dictatoriale groep regeerders) </w:t>
      </w:r>
    </w:p>
    <w:p w:rsidR="0000751A" w:rsidRDefault="0000751A" w:rsidP="0000751A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Tijdens politieke instabiele perioden </w:t>
      </w:r>
      <w:r w:rsidRPr="0000751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Chinese minderheid = zondebok</w:t>
      </w:r>
      <w:r w:rsidR="0058297A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 w:rsidR="0058297A" w:rsidRPr="0058297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 w:rsidR="0058297A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“Joden van Azië” </w:t>
      </w:r>
      <w:r w:rsidR="0058297A" w:rsidRPr="0058297A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 w:rsidR="0058297A">
        <w:rPr>
          <w:rFonts w:asciiTheme="majorHAnsi" w:hAnsiTheme="majorHAnsi"/>
          <w:sz w:val="24"/>
          <w:u w:color="B2A1C7" w:themeColor="accent4" w:themeTint="99"/>
          <w:lang w:val="nl-NL"/>
        </w:rPr>
        <w:t>Chinese minderheid economisch vaak beter dan gemiddelde inwoner</w:t>
      </w:r>
    </w:p>
    <w:p w:rsidR="009C43BC" w:rsidRDefault="009C43BC" w:rsidP="009C43BC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Mate van integratie &amp; assimilatie v/e minderheid verschil per land.</w:t>
      </w:r>
    </w:p>
    <w:p w:rsidR="009C43BC" w:rsidRDefault="009C43BC" w:rsidP="009C43BC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Integratie = deel uitmaken v/d samenleving</w:t>
      </w:r>
    </w:p>
    <w:p w:rsidR="009C43BC" w:rsidRDefault="009C43BC" w:rsidP="0000751A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assimilatie = volledig opgaan in nieuwe samenleving</w:t>
      </w:r>
    </w:p>
    <w:p w:rsidR="009C43BC" w:rsidRDefault="009C43BC" w:rsidP="009C43BC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Behoud van eigen identiteit hangt af van: </w:t>
      </w:r>
    </w:p>
    <w:p w:rsidR="009C43BC" w:rsidRDefault="009C43BC" w:rsidP="009C43BC">
      <w:pPr>
        <w:pStyle w:val="Lijstalinea"/>
        <w:numPr>
          <w:ilvl w:val="0"/>
          <w:numId w:val="21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Aandeel v/d populatie van je groep in het land</w:t>
      </w:r>
    </w:p>
    <w:p w:rsidR="009C43BC" w:rsidRDefault="009C43BC" w:rsidP="009C43BC">
      <w:pPr>
        <w:pStyle w:val="Lijstalinea"/>
        <w:numPr>
          <w:ilvl w:val="0"/>
          <w:numId w:val="21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Mate waarin zij vroeger zijn gedwongen te assimileren</w:t>
      </w:r>
    </w:p>
    <w:p w:rsidR="009C43BC" w:rsidRDefault="009C43BC" w:rsidP="009C43BC">
      <w:pPr>
        <w:pStyle w:val="Lijstalinea"/>
        <w:numPr>
          <w:ilvl w:val="0"/>
          <w:numId w:val="21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Verschil met inlandse cultuur</w:t>
      </w:r>
    </w:p>
    <w:p w:rsidR="009C43BC" w:rsidRDefault="009C43BC" w:rsidP="009C43BC">
      <w:pPr>
        <w:pStyle w:val="Lijstalinea"/>
        <w:numPr>
          <w:ilvl w:val="0"/>
          <w:numId w:val="21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Mate van politiek vrijheid</w:t>
      </w:r>
    </w:p>
    <w:p w:rsidR="009C43BC" w:rsidRDefault="009C43BC" w:rsidP="009C43BC">
      <w:pPr>
        <w:pStyle w:val="Lijstalinea"/>
        <w:numPr>
          <w:ilvl w:val="0"/>
          <w:numId w:val="21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Mate van verwestering</w:t>
      </w:r>
    </w:p>
    <w:p w:rsidR="009C43BC" w:rsidRDefault="009C43BC" w:rsidP="009C43BC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In Thailand </w:t>
      </w:r>
      <w:r w:rsidRPr="009C43BC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Assimilatie politiek</w:t>
      </w:r>
    </w:p>
    <w:p w:rsidR="009C43BC" w:rsidRDefault="009C43BC" w:rsidP="009C43BC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In Maleisië </w:t>
      </w:r>
      <w:r w:rsidRPr="009C43BC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Maleisiërs positief gediscrimineerd</w:t>
      </w:r>
    </w:p>
    <w:p w:rsidR="00F322E9" w:rsidRDefault="00F322E9" w:rsidP="009C43BC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</w:p>
    <w:p w:rsidR="00F322E9" w:rsidRDefault="00F322E9" w:rsidP="009C43BC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</w:p>
    <w:p w:rsidR="00F322E9" w:rsidRDefault="00F322E9" w:rsidP="009C43BC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</w:p>
    <w:p w:rsidR="00F322E9" w:rsidRPr="009C43BC" w:rsidRDefault="00F322E9" w:rsidP="00F322E9">
      <w:pPr>
        <w:rPr>
          <w:rFonts w:asciiTheme="majorHAnsi" w:hAnsiTheme="majorHAnsi"/>
          <w:sz w:val="28"/>
          <w:u w:val="thick" w:color="B2A1C7" w:themeColor="accent4" w:themeTint="99"/>
          <w:lang w:val="nl-NL"/>
        </w:rPr>
      </w:pPr>
      <w:r>
        <w:rPr>
          <w:rFonts w:asciiTheme="majorHAnsi" w:hAnsiTheme="majorHAnsi"/>
          <w:sz w:val="28"/>
          <w:u w:val="thick" w:color="B2A1C7" w:themeColor="accent4" w:themeTint="99"/>
          <w:lang w:val="nl-NL"/>
        </w:rPr>
        <w:lastRenderedPageBreak/>
        <w:t>§11 Conflicten met gebieden</w:t>
      </w:r>
    </w:p>
    <w:p w:rsidR="00587A85" w:rsidRDefault="00587A85" w:rsidP="00587A85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Regionale autonomie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= Mensen hebben in een gebied eigen zeggenschap over inrichting v/d ruimte </w:t>
      </w:r>
    </w:p>
    <w:p w:rsidR="00587A85" w:rsidRDefault="00587A85" w:rsidP="00587A85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r w:rsidRPr="00587A85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Roep om regionale autonomie groter bij:</w:t>
      </w:r>
    </w:p>
    <w:p w:rsidR="00587A85" w:rsidRDefault="00587A85" w:rsidP="00587A85">
      <w:pPr>
        <w:pStyle w:val="Lijstalinea"/>
        <w:numPr>
          <w:ilvl w:val="0"/>
          <w:numId w:val="22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Grote sociale &amp; regionale ongelijkheid</w:t>
      </w:r>
    </w:p>
    <w:p w:rsidR="00587A85" w:rsidRDefault="00587A85" w:rsidP="00587A85">
      <w:pPr>
        <w:pStyle w:val="Lijstalinea"/>
        <w:numPr>
          <w:ilvl w:val="0"/>
          <w:numId w:val="22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Grote etnische &amp; culturele verschillen</w:t>
      </w:r>
    </w:p>
    <w:p w:rsidR="00587A85" w:rsidRDefault="00587A85" w:rsidP="00587A85">
      <w:pPr>
        <w:pStyle w:val="Lijstalinea"/>
        <w:numPr>
          <w:ilvl w:val="0"/>
          <w:numId w:val="22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Het ruimtelijk geschieden wonen van volkeren</w:t>
      </w:r>
    </w:p>
    <w:p w:rsidR="00587A85" w:rsidRDefault="00587A85" w:rsidP="00587A85">
      <w:pPr>
        <w:pStyle w:val="Lijstalinea"/>
        <w:numPr>
          <w:ilvl w:val="0"/>
          <w:numId w:val="22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Grillige vorm v/e land</w:t>
      </w:r>
    </w:p>
    <w:p w:rsidR="00587A85" w:rsidRDefault="00587A85" w:rsidP="00587A85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Economische &amp; politieke tegenstellingen </w:t>
      </w:r>
      <w:r w:rsidRPr="00587A85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vaak langs etnische of religieuze lijnen uitgevochten</w:t>
      </w:r>
    </w:p>
    <w:p w:rsidR="00587A85" w:rsidRDefault="00587A85" w:rsidP="00587A85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Overheden </w:t>
      </w:r>
      <w:r w:rsidRPr="00587A85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Zien minderheden als bezetters v/d staatsgrond </w:t>
      </w:r>
      <w:r w:rsidRPr="00587A85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Streven naar afscheiden v/d staat </w:t>
      </w:r>
      <w:r w:rsidRPr="00587A85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Separatisme</w:t>
      </w:r>
    </w:p>
    <w:p w:rsidR="00587A85" w:rsidRDefault="00587A85" w:rsidP="00587A85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Overheden </w:t>
      </w:r>
      <w:r w:rsidRPr="00587A85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Voorkomen separatisme </w:t>
      </w:r>
      <w:r w:rsidRPr="00587A85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Inzetten </w:t>
      </w:r>
      <w:proofErr w:type="spellStart"/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nation</w:t>
      </w:r>
      <w:proofErr w:type="spellEnd"/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 building</w:t>
      </w:r>
    </w:p>
    <w:p w:rsidR="00587A85" w:rsidRDefault="00587A85" w:rsidP="00587A85">
      <w:pPr>
        <w:pStyle w:val="Lijstalinea"/>
        <w:numPr>
          <w:ilvl w:val="0"/>
          <w:numId w:val="23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Proces waarbij geprobeerd wordt een nationale eenheid &amp; identiteit te smeden / te forceren</w:t>
      </w:r>
    </w:p>
    <w:p w:rsidR="00587A85" w:rsidRDefault="00587A85" w:rsidP="00587A85">
      <w:pPr>
        <w:pStyle w:val="Lijstalinea"/>
        <w:numPr>
          <w:ilvl w:val="0"/>
          <w:numId w:val="23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Poging om inheemse minderheden in de culturele hoofdstroom onder te brengen</w:t>
      </w:r>
    </w:p>
    <w:p w:rsidR="00587A85" w:rsidRDefault="00587A85" w:rsidP="00587A85">
      <w:pPr>
        <w:pStyle w:val="Lijstalinea"/>
        <w:numPr>
          <w:ilvl w:val="0"/>
          <w:numId w:val="23"/>
        </w:numPr>
        <w:ind w:left="1587"/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Paaien met woningbouw- &amp; werkgelegenheidsprojecten, gratis onderwijs, gezondheidscampagnes</w:t>
      </w:r>
    </w:p>
    <w:p w:rsidR="00587A85" w:rsidRDefault="00587A85" w:rsidP="00587A85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Staat kan op verschillende manieren reageren op roep om grotere regionale autonomie</w:t>
      </w:r>
    </w:p>
    <w:p w:rsidR="00587A85" w:rsidRDefault="00587A85" w:rsidP="00587A85">
      <w:pPr>
        <w:pStyle w:val="Lijstalinea"/>
        <w:numPr>
          <w:ilvl w:val="0"/>
          <w:numId w:val="24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Militair geweld</w:t>
      </w:r>
    </w:p>
    <w:p w:rsidR="00587A85" w:rsidRDefault="00587A85" w:rsidP="00587A85">
      <w:pPr>
        <w:pStyle w:val="Lijstalinea"/>
        <w:numPr>
          <w:ilvl w:val="0"/>
          <w:numId w:val="24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Vorm van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regionalisme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>toestaan</w:t>
      </w:r>
    </w:p>
    <w:p w:rsidR="00587A85" w:rsidRDefault="00587A85" w:rsidP="00587A85">
      <w:pPr>
        <w:pStyle w:val="Lijstalinea"/>
        <w:numPr>
          <w:ilvl w:val="0"/>
          <w:numId w:val="24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Voor een </w:t>
      </w:r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federale staatsvorm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kiezen </w:t>
      </w:r>
      <w:r w:rsidRPr="00587A85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Afzonderlijk politieke eenheden onder overkoepelend politieksysteem</w:t>
      </w:r>
    </w:p>
    <w:p w:rsidR="00587A85" w:rsidRDefault="00587A85" w:rsidP="00587A85">
      <w:pPr>
        <w:pStyle w:val="Lijstalinea"/>
        <w:numPr>
          <w:ilvl w:val="0"/>
          <w:numId w:val="24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Separatisme toestaan</w:t>
      </w:r>
    </w:p>
    <w:p w:rsidR="00587A85" w:rsidRPr="00587A85" w:rsidRDefault="00587A85" w:rsidP="00587A85">
      <w:pPr>
        <w:rPr>
          <w:rFonts w:asciiTheme="majorHAnsi" w:hAnsiTheme="majorHAnsi"/>
          <w:sz w:val="24"/>
          <w:u w:val="thick" w:color="B2A1C7" w:themeColor="accent4" w:themeTint="99"/>
          <w:lang w:val="nl-NL"/>
        </w:rPr>
      </w:pPr>
    </w:p>
    <w:p w:rsidR="00587A85" w:rsidRDefault="00587A85" w:rsidP="00587A85">
      <w:pPr>
        <w:rPr>
          <w:rFonts w:asciiTheme="majorHAnsi" w:hAnsiTheme="majorHAnsi"/>
          <w:sz w:val="28"/>
          <w:u w:val="thick" w:color="B2A1C7" w:themeColor="accent4" w:themeTint="99"/>
          <w:lang w:val="nl-NL"/>
        </w:rPr>
      </w:pPr>
      <w:r>
        <w:rPr>
          <w:rFonts w:asciiTheme="majorHAnsi" w:hAnsiTheme="majorHAnsi"/>
          <w:sz w:val="28"/>
          <w:u w:val="thick" w:color="B2A1C7" w:themeColor="accent4" w:themeTint="99"/>
          <w:lang w:val="nl-NL"/>
        </w:rPr>
        <w:t>§12 Internationale conflicten</w:t>
      </w:r>
    </w:p>
    <w:p w:rsidR="00587A85" w:rsidRDefault="009A444A" w:rsidP="009A444A">
      <w:pPr>
        <w:spacing w:after="0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Vanuit religies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Vaak teruggegrepen op geïdealiseerde  verleden met starre tradities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Bijvoorbeeld politieke islam (moslimfundamentalisme)</w:t>
      </w:r>
    </w:p>
    <w:p w:rsidR="009A444A" w:rsidRDefault="009A444A" w:rsidP="009A444A">
      <w:pPr>
        <w:pStyle w:val="Lijstalinea"/>
        <w:numPr>
          <w:ilvl w:val="0"/>
          <w:numId w:val="25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Aanhangers willen samenleving naar traditionele islamitische opvattingen inrichten</w:t>
      </w:r>
    </w:p>
    <w:p w:rsidR="009A444A" w:rsidRDefault="009A444A" w:rsidP="009A444A">
      <w:pPr>
        <w:pStyle w:val="Lijstalinea"/>
        <w:numPr>
          <w:ilvl w:val="0"/>
          <w:numId w:val="25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in zuidoost-Azië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Veel moslims</w:t>
      </w:r>
    </w:p>
    <w:p w:rsidR="009A444A" w:rsidRDefault="009A444A" w:rsidP="009A444A">
      <w:pPr>
        <w:pStyle w:val="Lijstalinea"/>
        <w:numPr>
          <w:ilvl w:val="0"/>
          <w:numId w:val="25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Regionale gebeurtenissen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Mondiale gevolgen in globaliserende wereld.</w:t>
      </w:r>
    </w:p>
    <w:p w:rsidR="009A444A" w:rsidRDefault="009A444A" w:rsidP="009A444A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lastRenderedPageBreak/>
        <w:t xml:space="preserve">Politieke islam verbindt zich soms met internationale, terroriserende netwerken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Aanscherping v/d politieke conflicten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“War </w:t>
      </w:r>
      <w:proofErr w:type="spellStart"/>
      <w:r>
        <w:rPr>
          <w:rFonts w:asciiTheme="majorHAnsi" w:hAnsiTheme="majorHAnsi"/>
          <w:sz w:val="24"/>
          <w:lang w:val="nl-NL"/>
        </w:rPr>
        <w:t>on</w:t>
      </w:r>
      <w:proofErr w:type="spellEnd"/>
      <w:r>
        <w:rPr>
          <w:rFonts w:asciiTheme="majorHAnsi" w:hAnsiTheme="majorHAnsi"/>
          <w:sz w:val="24"/>
          <w:lang w:val="nl-NL"/>
        </w:rPr>
        <w:t xml:space="preserve"> </w:t>
      </w:r>
      <w:proofErr w:type="spellStart"/>
      <w:r>
        <w:rPr>
          <w:rFonts w:asciiTheme="majorHAnsi" w:hAnsiTheme="majorHAnsi"/>
          <w:sz w:val="24"/>
          <w:lang w:val="nl-NL"/>
        </w:rPr>
        <w:t>Terror</w:t>
      </w:r>
      <w:proofErr w:type="spellEnd"/>
      <w:r>
        <w:rPr>
          <w:rFonts w:asciiTheme="majorHAnsi" w:hAnsiTheme="majorHAnsi"/>
          <w:sz w:val="24"/>
          <w:lang w:val="nl-NL"/>
        </w:rPr>
        <w:t>”</w:t>
      </w:r>
    </w:p>
    <w:p w:rsidR="009A444A" w:rsidRDefault="009A444A" w:rsidP="009A444A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Recente grensconflicten:</w:t>
      </w:r>
    </w:p>
    <w:p w:rsidR="009A444A" w:rsidRDefault="009A444A" w:rsidP="009A444A">
      <w:pPr>
        <w:pStyle w:val="Lijstalinea"/>
        <w:numPr>
          <w:ilvl w:val="0"/>
          <w:numId w:val="26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Oost </w:t>
      </w:r>
      <w:proofErr w:type="spellStart"/>
      <w:r>
        <w:rPr>
          <w:rFonts w:asciiTheme="majorHAnsi" w:hAnsiTheme="majorHAnsi"/>
          <w:sz w:val="24"/>
          <w:lang w:val="nl-NL"/>
        </w:rPr>
        <w:t>Timor</w:t>
      </w:r>
      <w:proofErr w:type="spellEnd"/>
      <w:r>
        <w:rPr>
          <w:rFonts w:asciiTheme="majorHAnsi" w:hAnsiTheme="majorHAnsi"/>
          <w:sz w:val="24"/>
          <w:lang w:val="nl-NL"/>
        </w:rPr>
        <w:t xml:space="preserve"> vs. Indonesië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Grens op eiland Oost </w:t>
      </w:r>
      <w:proofErr w:type="spellStart"/>
      <w:r>
        <w:rPr>
          <w:rFonts w:asciiTheme="majorHAnsi" w:hAnsiTheme="majorHAnsi"/>
          <w:sz w:val="24"/>
          <w:lang w:val="nl-NL"/>
        </w:rPr>
        <w:t>Timor</w:t>
      </w:r>
      <w:proofErr w:type="spellEnd"/>
    </w:p>
    <w:p w:rsidR="009A444A" w:rsidRDefault="009A444A" w:rsidP="009A444A">
      <w:pPr>
        <w:pStyle w:val="Lijstalinea"/>
        <w:numPr>
          <w:ilvl w:val="0"/>
          <w:numId w:val="26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Myanmar pakt papaveeteelt niet aan in Gouden driehoek</w:t>
      </w:r>
    </w:p>
    <w:p w:rsidR="009A444A" w:rsidRDefault="009A444A" w:rsidP="009A444A">
      <w:pPr>
        <w:pStyle w:val="Lijstalinea"/>
        <w:numPr>
          <w:ilvl w:val="0"/>
          <w:numId w:val="26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Veel vluchtelingen uit Myanmar naar Thailand</w:t>
      </w:r>
    </w:p>
    <w:p w:rsidR="009A444A" w:rsidRDefault="009A444A" w:rsidP="009A444A">
      <w:pPr>
        <w:pStyle w:val="Lijstalinea"/>
        <w:numPr>
          <w:ilvl w:val="0"/>
          <w:numId w:val="26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Vietnam, Brunei, Taiwan, Maleisië, </w:t>
      </w:r>
      <w:proofErr w:type="spellStart"/>
      <w:r>
        <w:rPr>
          <w:rFonts w:asciiTheme="majorHAnsi" w:hAnsiTheme="majorHAnsi"/>
          <w:sz w:val="24"/>
          <w:lang w:val="nl-NL"/>
        </w:rPr>
        <w:t>Filipijnen</w:t>
      </w:r>
      <w:proofErr w:type="spellEnd"/>
      <w:r>
        <w:rPr>
          <w:rFonts w:asciiTheme="majorHAnsi" w:hAnsiTheme="majorHAnsi"/>
          <w:sz w:val="24"/>
          <w:lang w:val="nl-NL"/>
        </w:rPr>
        <w:t xml:space="preserve"> &amp; China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Ruzie om </w:t>
      </w:r>
      <w:proofErr w:type="spellStart"/>
      <w:r>
        <w:rPr>
          <w:rFonts w:asciiTheme="majorHAnsi" w:hAnsiTheme="majorHAnsi"/>
          <w:sz w:val="24"/>
          <w:lang w:val="nl-NL"/>
        </w:rPr>
        <w:t>Spratly</w:t>
      </w:r>
      <w:proofErr w:type="spellEnd"/>
      <w:r>
        <w:rPr>
          <w:rFonts w:asciiTheme="majorHAnsi" w:hAnsiTheme="majorHAnsi"/>
          <w:sz w:val="24"/>
          <w:lang w:val="nl-NL"/>
        </w:rPr>
        <w:t xml:space="preserve"> –eilanden.</w:t>
      </w:r>
    </w:p>
    <w:p w:rsidR="009A444A" w:rsidRDefault="009A444A" w:rsidP="009A444A">
      <w:pPr>
        <w:pStyle w:val="Lijstalinea"/>
        <w:numPr>
          <w:ilvl w:val="0"/>
          <w:numId w:val="26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Wie verantwoordelijk voor</w:t>
      </w:r>
      <w:r w:rsidRPr="009A444A">
        <w:rPr>
          <w:rFonts w:asciiTheme="majorHAnsi" w:hAnsiTheme="majorHAnsi"/>
          <w:sz w:val="24"/>
          <w:lang w:val="nl-NL"/>
        </w:rPr>
        <w:t xml:space="preserve"> piraterij in straat </w:t>
      </w:r>
      <w:proofErr w:type="spellStart"/>
      <w:r w:rsidRPr="009A444A">
        <w:rPr>
          <w:rFonts w:asciiTheme="majorHAnsi" w:hAnsiTheme="majorHAnsi"/>
          <w:sz w:val="24"/>
          <w:lang w:val="nl-NL"/>
        </w:rPr>
        <w:t>Malakka</w:t>
      </w:r>
      <w:proofErr w:type="spellEnd"/>
      <w:r w:rsidRPr="009A444A">
        <w:rPr>
          <w:rFonts w:asciiTheme="majorHAnsi" w:hAnsiTheme="majorHAnsi"/>
          <w:sz w:val="24"/>
          <w:lang w:val="nl-NL"/>
        </w:rPr>
        <w:t>?</w:t>
      </w:r>
    </w:p>
    <w:p w:rsidR="009A444A" w:rsidRDefault="009A444A" w:rsidP="009A444A">
      <w:pPr>
        <w:pStyle w:val="Lijstalinea"/>
        <w:numPr>
          <w:ilvl w:val="0"/>
          <w:numId w:val="26"/>
        </w:num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Cambodja vs. Thailand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Grensgebied met tempelcomplexen</w:t>
      </w:r>
    </w:p>
    <w:p w:rsidR="009A444A" w:rsidRDefault="009A444A" w:rsidP="009A444A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Conflicten om </w:t>
      </w:r>
      <w:proofErr w:type="spellStart"/>
      <w:r>
        <w:rPr>
          <w:rFonts w:asciiTheme="majorHAnsi" w:hAnsiTheme="majorHAnsi"/>
          <w:sz w:val="24"/>
          <w:lang w:val="nl-NL"/>
        </w:rPr>
        <w:t>Mekong</w:t>
      </w:r>
      <w:proofErr w:type="spellEnd"/>
      <w:r>
        <w:rPr>
          <w:rFonts w:asciiTheme="majorHAnsi" w:hAnsiTheme="majorHAnsi"/>
          <w:sz w:val="24"/>
          <w:lang w:val="nl-NL"/>
        </w:rPr>
        <w:t xml:space="preserve">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Voorziet in Myanmar, Thailand, Laos, Cambodja &amp; Vietnam van voedsel, water &amp; transport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China bouwt 8 grote dammen in </w:t>
      </w:r>
      <w:proofErr w:type="spellStart"/>
      <w:r>
        <w:rPr>
          <w:rFonts w:asciiTheme="majorHAnsi" w:hAnsiTheme="majorHAnsi"/>
          <w:sz w:val="24"/>
          <w:lang w:val="nl-NL"/>
        </w:rPr>
        <w:t>Mekong</w:t>
      </w:r>
      <w:proofErr w:type="spellEnd"/>
      <w:r>
        <w:rPr>
          <w:rFonts w:asciiTheme="majorHAnsi" w:hAnsiTheme="majorHAnsi"/>
          <w:sz w:val="24"/>
          <w:lang w:val="nl-NL"/>
        </w:rPr>
        <w:t xml:space="preserve">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Stroomafwaarts </w:t>
      </w:r>
      <w:r w:rsidRPr="009A444A">
        <w:rPr>
          <w:rFonts w:asciiTheme="majorHAnsi" w:hAnsiTheme="majorHAnsi"/>
          <w:sz w:val="24"/>
          <w:lang w:val="nl-NL"/>
        </w:rPr>
        <w:sym w:font="Wingdings" w:char="F0E0"/>
      </w:r>
      <w:r>
        <w:rPr>
          <w:rFonts w:asciiTheme="majorHAnsi" w:hAnsiTheme="majorHAnsi"/>
          <w:sz w:val="24"/>
          <w:lang w:val="nl-NL"/>
        </w:rPr>
        <w:t xml:space="preserve"> Men bang dat China water zal achterhouden in droge periodes &amp; dat overstromingen en afzettingen van vruchtbaar slib zullen uitblijven</w:t>
      </w:r>
    </w:p>
    <w:p w:rsidR="009A444A" w:rsidRDefault="009A444A" w:rsidP="009A444A">
      <w:pPr>
        <w:rPr>
          <w:rFonts w:asciiTheme="majorHAnsi" w:hAnsiTheme="majorHAnsi"/>
          <w:sz w:val="24"/>
          <w:lang w:val="nl-NL"/>
        </w:rPr>
      </w:pPr>
    </w:p>
    <w:p w:rsidR="009A444A" w:rsidRPr="002D6CC1" w:rsidRDefault="002D6CC1" w:rsidP="009A444A">
      <w:pPr>
        <w:rPr>
          <w:rFonts w:asciiTheme="majorHAnsi" w:hAnsiTheme="majorHAnsi"/>
          <w:sz w:val="28"/>
          <w:u w:val="thick" w:color="B2A1C7" w:themeColor="accent4" w:themeTint="99"/>
          <w:lang w:val="en-GB"/>
        </w:rPr>
      </w:pPr>
      <w:r w:rsidRPr="002D6CC1">
        <w:rPr>
          <w:rFonts w:asciiTheme="majorHAnsi" w:hAnsiTheme="majorHAnsi"/>
          <w:sz w:val="28"/>
          <w:u w:val="thick" w:color="B2A1C7" w:themeColor="accent4" w:themeTint="99"/>
          <w:lang w:val="nl-NL"/>
        </w:rPr>
        <w:t xml:space="preserve">§13 Internationale samenwerking: </w:t>
      </w:r>
      <w:r w:rsidRPr="002D6CC1">
        <w:rPr>
          <w:rFonts w:asciiTheme="majorHAnsi" w:hAnsiTheme="majorHAnsi"/>
          <w:sz w:val="28"/>
          <w:u w:val="thick" w:color="B2A1C7" w:themeColor="accent4" w:themeTint="99"/>
          <w:lang w:val="en-GB"/>
        </w:rPr>
        <w:t>ASEAN</w:t>
      </w:r>
    </w:p>
    <w:p w:rsidR="002D6CC1" w:rsidRPr="002D6CC1" w:rsidRDefault="002D6CC1" w:rsidP="002D6CC1">
      <w:pPr>
        <w:spacing w:after="0"/>
        <w:rPr>
          <w:rFonts w:asciiTheme="majorHAnsi" w:hAnsiTheme="majorHAnsi"/>
          <w:sz w:val="24"/>
          <w:u w:color="B2A1C7" w:themeColor="accent4" w:themeTint="99"/>
          <w:lang w:val="en-GB"/>
        </w:rPr>
      </w:pPr>
      <w:r w:rsidRPr="002D6CC1">
        <w:rPr>
          <w:rFonts w:asciiTheme="majorHAnsi" w:hAnsiTheme="majorHAnsi"/>
          <w:sz w:val="24"/>
          <w:u w:color="B2A1C7" w:themeColor="accent4" w:themeTint="99"/>
          <w:lang w:val="en-GB"/>
        </w:rPr>
        <w:t>ASEAN = Association of South East Asian Nations</w:t>
      </w:r>
    </w:p>
    <w:p w:rsidR="002D6CC1" w:rsidRDefault="002D6CC1" w:rsidP="002D6CC1">
      <w:pPr>
        <w:pStyle w:val="Lijstalinea"/>
        <w:numPr>
          <w:ilvl w:val="0"/>
          <w:numId w:val="27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 w:rsidRPr="002D6CC1">
        <w:rPr>
          <w:rFonts w:asciiTheme="majorHAnsi" w:hAnsiTheme="majorHAnsi"/>
          <w:sz w:val="24"/>
          <w:u w:color="B2A1C7" w:themeColor="accent4" w:themeTint="99"/>
          <w:lang w:val="nl-NL"/>
        </w:rPr>
        <w:t>Opgeric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>ht tijdens Vietnamese oorlog om niet vermalen te worden in Koude Oorlog</w:t>
      </w:r>
    </w:p>
    <w:p w:rsidR="002D6CC1" w:rsidRDefault="002D6CC1" w:rsidP="002D6CC1">
      <w:pPr>
        <w:pStyle w:val="Lijstalinea"/>
        <w:numPr>
          <w:ilvl w:val="0"/>
          <w:numId w:val="27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Economische functies niet zo goed uit de verf gekomen </w:t>
      </w:r>
      <w:r w:rsidRPr="002D6CC1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Komen nu op gang</w:t>
      </w:r>
    </w:p>
    <w:p w:rsidR="002D6CC1" w:rsidRPr="002D6CC1" w:rsidRDefault="002D6CC1" w:rsidP="002D6CC1">
      <w:pPr>
        <w:pStyle w:val="Lijstalinea"/>
        <w:numPr>
          <w:ilvl w:val="0"/>
          <w:numId w:val="27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Gemeenschappelijk bestuur nodig </w:t>
      </w:r>
      <w:r w:rsidRPr="002D6CC1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Westerse </w:t>
      </w:r>
      <w:proofErr w:type="spellStart"/>
      <w:r>
        <w:rPr>
          <w:rFonts w:asciiTheme="majorHAnsi" w:hAnsiTheme="majorHAnsi"/>
          <w:sz w:val="24"/>
          <w:u w:color="B2A1C7" w:themeColor="accent4" w:themeTint="99"/>
          <w:lang w:val="nl-NL"/>
        </w:rPr>
        <w:t>mno’s</w:t>
      </w:r>
      <w:proofErr w:type="spellEnd"/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ontwikkelen internationaal netwerk in de regio</w:t>
      </w:r>
    </w:p>
    <w:p w:rsidR="002D6CC1" w:rsidRDefault="002D6CC1" w:rsidP="002D6CC1">
      <w:pPr>
        <w:pStyle w:val="Lijstalinea"/>
        <w:numPr>
          <w:ilvl w:val="0"/>
          <w:numId w:val="27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>Politiek: Rol in oplossen van conflicten</w:t>
      </w:r>
    </w:p>
    <w:p w:rsidR="002D6CC1" w:rsidRPr="002D6CC1" w:rsidRDefault="002D6CC1" w:rsidP="002D6CC1">
      <w:pPr>
        <w:pStyle w:val="Lijstalinea"/>
        <w:numPr>
          <w:ilvl w:val="0"/>
          <w:numId w:val="27"/>
        </w:num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Langzaam ook rol in aanpakken milieuproblemen &amp; opzetten internationaal </w:t>
      </w:r>
      <w:proofErr w:type="spellStart"/>
      <w:r>
        <w:rPr>
          <w:rFonts w:asciiTheme="majorHAnsi" w:hAnsiTheme="majorHAnsi"/>
          <w:sz w:val="24"/>
          <w:u w:color="B2A1C7" w:themeColor="accent4" w:themeTint="99"/>
          <w:lang w:val="nl-NL"/>
        </w:rPr>
        <w:t>hazardmangament</w:t>
      </w:r>
      <w:proofErr w:type="spellEnd"/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</w:p>
    <w:p w:rsidR="002D6CC1" w:rsidRDefault="002D6CC1" w:rsidP="002D6CC1">
      <w:pPr>
        <w:spacing w:after="0"/>
        <w:rPr>
          <w:rFonts w:asciiTheme="majorHAnsi" w:hAnsiTheme="majorHAnsi"/>
          <w:sz w:val="24"/>
          <w:u w:color="B2A1C7" w:themeColor="accent4" w:themeTint="99"/>
          <w:lang w:val="nl-NL"/>
        </w:rPr>
      </w:pPr>
      <w:proofErr w:type="spellStart"/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Good</w:t>
      </w:r>
      <w:proofErr w:type="spellEnd"/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 </w:t>
      </w:r>
      <w:proofErr w:type="spellStart"/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>governance</w:t>
      </w:r>
      <w:proofErr w:type="spellEnd"/>
      <w:r>
        <w:rPr>
          <w:rFonts w:asciiTheme="majorHAnsi" w:hAnsiTheme="majorHAnsi"/>
          <w:b/>
          <w:sz w:val="24"/>
          <w:u w:color="B2A1C7" w:themeColor="accent4" w:themeTint="99"/>
          <w:lang w:val="nl-NL"/>
        </w:rPr>
        <w:t xml:space="preserve">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= Democratische manier van besturen, waar ook geen machtsmisbruik en corruptie door ambtenaren voorkomt </w:t>
      </w:r>
    </w:p>
    <w:p w:rsidR="002D6CC1" w:rsidRDefault="002D6CC1" w:rsidP="002D6CC1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 w:rsidRPr="002D6CC1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Myanmar geen </w:t>
      </w:r>
      <w:proofErr w:type="spellStart"/>
      <w:r>
        <w:rPr>
          <w:rFonts w:asciiTheme="majorHAnsi" w:hAnsiTheme="majorHAnsi"/>
          <w:sz w:val="24"/>
          <w:u w:color="B2A1C7" w:themeColor="accent4" w:themeTint="99"/>
          <w:lang w:val="nl-NL"/>
        </w:rPr>
        <w:t>good</w:t>
      </w:r>
      <w:proofErr w:type="spellEnd"/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</w:t>
      </w:r>
      <w:proofErr w:type="spellStart"/>
      <w:r>
        <w:rPr>
          <w:rFonts w:asciiTheme="majorHAnsi" w:hAnsiTheme="majorHAnsi"/>
          <w:sz w:val="24"/>
          <w:u w:color="B2A1C7" w:themeColor="accent4" w:themeTint="99"/>
          <w:lang w:val="nl-NL"/>
        </w:rPr>
        <w:t>governance</w:t>
      </w:r>
      <w:proofErr w:type="spellEnd"/>
    </w:p>
    <w:p w:rsidR="002D6CC1" w:rsidRDefault="002D6CC1" w:rsidP="002D6CC1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ASEAN landen hebben verdrag getekend </w:t>
      </w:r>
      <w:r w:rsidRPr="002D6CC1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Zorgen voor democratie in eigenhuis </w:t>
      </w:r>
      <w:r w:rsidRPr="002D6CC1">
        <w:rPr>
          <w:rFonts w:asciiTheme="majorHAnsi" w:hAnsiTheme="majorHAnsi"/>
          <w:sz w:val="24"/>
          <w:u w:color="B2A1C7" w:themeColor="accent4" w:themeTint="99"/>
          <w:lang w:val="nl-NL"/>
        </w:rPr>
        <w:sym w:font="Wingdings" w:char="F0E0"/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 Niet mengen in politiek andere leden.</w:t>
      </w:r>
    </w:p>
    <w:p w:rsidR="00BB5BCF" w:rsidRDefault="00BB5BCF" w:rsidP="002D6CC1">
      <w:pPr>
        <w:rPr>
          <w:rFonts w:asciiTheme="majorHAnsi" w:hAnsiTheme="majorHAnsi"/>
          <w:sz w:val="24"/>
          <w:u w:color="B2A1C7" w:themeColor="accent4" w:themeTint="99"/>
          <w:lang w:val="en-GB"/>
        </w:rPr>
      </w:pPr>
    </w:p>
    <w:p w:rsidR="00BB5BCF" w:rsidRDefault="00BB5BCF" w:rsidP="002D6CC1">
      <w:pPr>
        <w:rPr>
          <w:rFonts w:asciiTheme="majorHAnsi" w:hAnsiTheme="majorHAnsi"/>
          <w:sz w:val="24"/>
          <w:u w:color="B2A1C7" w:themeColor="accent4" w:themeTint="99"/>
          <w:lang w:val="en-GB"/>
        </w:rPr>
      </w:pPr>
    </w:p>
    <w:p w:rsidR="00BB5BCF" w:rsidRDefault="00BB5BCF" w:rsidP="002D6CC1">
      <w:pPr>
        <w:rPr>
          <w:rFonts w:asciiTheme="majorHAnsi" w:hAnsiTheme="majorHAnsi"/>
          <w:sz w:val="24"/>
          <w:u w:color="B2A1C7" w:themeColor="accent4" w:themeTint="99"/>
          <w:lang w:val="en-GB"/>
        </w:rPr>
      </w:pPr>
    </w:p>
    <w:p w:rsidR="002D6CC1" w:rsidRPr="002D6CC1" w:rsidRDefault="002D6CC1" w:rsidP="00BB5BCF">
      <w:pPr>
        <w:spacing w:after="0"/>
        <w:rPr>
          <w:rFonts w:asciiTheme="majorHAnsi" w:hAnsiTheme="majorHAnsi"/>
          <w:sz w:val="24"/>
          <w:u w:color="B2A1C7" w:themeColor="accent4" w:themeTint="99"/>
          <w:lang w:val="en-GB"/>
        </w:rPr>
      </w:pPr>
      <w:r w:rsidRPr="002D6CC1">
        <w:rPr>
          <w:rFonts w:asciiTheme="majorHAnsi" w:hAnsiTheme="majorHAnsi"/>
          <w:sz w:val="24"/>
          <w:u w:color="B2A1C7" w:themeColor="accent4" w:themeTint="99"/>
          <w:lang w:val="en-GB"/>
        </w:rPr>
        <w:lastRenderedPageBreak/>
        <w:t xml:space="preserve">ASEAN + 3 = ASEAN + Japan + China + </w:t>
      </w:r>
      <w:proofErr w:type="spellStart"/>
      <w:r w:rsidRPr="002D6CC1">
        <w:rPr>
          <w:rFonts w:asciiTheme="majorHAnsi" w:hAnsiTheme="majorHAnsi"/>
          <w:sz w:val="24"/>
          <w:u w:color="B2A1C7" w:themeColor="accent4" w:themeTint="99"/>
          <w:lang w:val="en-GB"/>
        </w:rPr>
        <w:t>Zuid</w:t>
      </w:r>
      <w:proofErr w:type="spellEnd"/>
      <w:r w:rsidRPr="002D6CC1">
        <w:rPr>
          <w:rFonts w:asciiTheme="majorHAnsi" w:hAnsiTheme="majorHAnsi"/>
          <w:sz w:val="24"/>
          <w:u w:color="B2A1C7" w:themeColor="accent4" w:themeTint="99"/>
          <w:lang w:val="en-GB"/>
        </w:rPr>
        <w:t>-Korea (1997)</w:t>
      </w:r>
    </w:p>
    <w:p w:rsidR="002D6CC1" w:rsidRDefault="002D6CC1" w:rsidP="00BB5BCF">
      <w:pPr>
        <w:spacing w:after="0"/>
        <w:rPr>
          <w:rFonts w:asciiTheme="majorHAnsi" w:hAnsiTheme="majorHAnsi"/>
          <w:sz w:val="24"/>
          <w:u w:color="B2A1C7" w:themeColor="accent4" w:themeTint="99"/>
          <w:lang w:val="en-GB"/>
        </w:rPr>
      </w:pPr>
      <w:r w:rsidRPr="002D6CC1">
        <w:rPr>
          <w:rFonts w:asciiTheme="majorHAnsi" w:hAnsiTheme="majorHAnsi"/>
          <w:sz w:val="24"/>
          <w:u w:color="B2A1C7" w:themeColor="accent4" w:themeTint="99"/>
          <w:lang w:val="en-GB"/>
        </w:rPr>
        <w:t xml:space="preserve">ASEAN + 6 = ASEAN + Japan + China + </w:t>
      </w:r>
      <w:proofErr w:type="spellStart"/>
      <w:r w:rsidRPr="002D6CC1">
        <w:rPr>
          <w:rFonts w:asciiTheme="majorHAnsi" w:hAnsiTheme="majorHAnsi"/>
          <w:sz w:val="24"/>
          <w:u w:color="B2A1C7" w:themeColor="accent4" w:themeTint="99"/>
          <w:lang w:val="en-GB"/>
        </w:rPr>
        <w:t>Zuid</w:t>
      </w:r>
      <w:proofErr w:type="spellEnd"/>
      <w:r w:rsidRPr="002D6CC1">
        <w:rPr>
          <w:rFonts w:asciiTheme="majorHAnsi" w:hAnsiTheme="majorHAnsi"/>
          <w:sz w:val="24"/>
          <w:u w:color="B2A1C7" w:themeColor="accent4" w:themeTint="99"/>
          <w:lang w:val="en-GB"/>
        </w:rPr>
        <w:t>-Korea</w:t>
      </w:r>
      <w:r>
        <w:rPr>
          <w:rFonts w:asciiTheme="majorHAnsi" w:hAnsiTheme="majorHAnsi"/>
          <w:sz w:val="24"/>
          <w:u w:color="B2A1C7" w:themeColor="accent4" w:themeTint="99"/>
          <w:lang w:val="en-GB"/>
        </w:rPr>
        <w:t xml:space="preserve"> + India + </w:t>
      </w:r>
      <w:proofErr w:type="spellStart"/>
      <w:r>
        <w:rPr>
          <w:rFonts w:asciiTheme="majorHAnsi" w:hAnsiTheme="majorHAnsi"/>
          <w:sz w:val="24"/>
          <w:u w:color="B2A1C7" w:themeColor="accent4" w:themeTint="99"/>
          <w:lang w:val="en-GB"/>
        </w:rPr>
        <w:t>Australië</w:t>
      </w:r>
      <w:proofErr w:type="spellEnd"/>
      <w:r>
        <w:rPr>
          <w:rFonts w:asciiTheme="majorHAnsi" w:hAnsiTheme="majorHAnsi"/>
          <w:sz w:val="24"/>
          <w:u w:color="B2A1C7" w:themeColor="accent4" w:themeTint="99"/>
          <w:lang w:val="en-GB"/>
        </w:rPr>
        <w:t xml:space="preserve"> + </w:t>
      </w:r>
      <w:proofErr w:type="spellStart"/>
      <w:r>
        <w:rPr>
          <w:rFonts w:asciiTheme="majorHAnsi" w:hAnsiTheme="majorHAnsi"/>
          <w:sz w:val="24"/>
          <w:u w:color="B2A1C7" w:themeColor="accent4" w:themeTint="99"/>
          <w:lang w:val="en-GB"/>
        </w:rPr>
        <w:t>Nieuw</w:t>
      </w:r>
      <w:proofErr w:type="spellEnd"/>
      <w:r>
        <w:rPr>
          <w:rFonts w:asciiTheme="majorHAnsi" w:hAnsiTheme="majorHAnsi"/>
          <w:sz w:val="24"/>
          <w:u w:color="B2A1C7" w:themeColor="accent4" w:themeTint="99"/>
          <w:lang w:val="en-GB"/>
        </w:rPr>
        <w:t>-Zeeland</w:t>
      </w:r>
      <w:r w:rsidR="00BB5BCF">
        <w:rPr>
          <w:rFonts w:asciiTheme="majorHAnsi" w:hAnsiTheme="majorHAnsi"/>
          <w:sz w:val="24"/>
          <w:u w:color="B2A1C7" w:themeColor="accent4" w:themeTint="99"/>
          <w:lang w:val="en-GB"/>
        </w:rPr>
        <w:t xml:space="preserve"> (2005)</w:t>
      </w:r>
    </w:p>
    <w:p w:rsidR="002D6CC1" w:rsidRDefault="002D6CC1" w:rsidP="00BB5BCF">
      <w:pPr>
        <w:spacing w:after="0"/>
        <w:rPr>
          <w:rFonts w:asciiTheme="majorHAnsi" w:hAnsiTheme="majorHAnsi"/>
          <w:sz w:val="24"/>
          <w:u w:color="B2A1C7" w:themeColor="accent4" w:themeTint="99"/>
          <w:lang w:val="en-GB"/>
        </w:rPr>
      </w:pPr>
      <w:r>
        <w:rPr>
          <w:rFonts w:asciiTheme="majorHAnsi" w:hAnsiTheme="majorHAnsi"/>
          <w:sz w:val="24"/>
          <w:u w:color="B2A1C7" w:themeColor="accent4" w:themeTint="99"/>
          <w:lang w:val="en-GB"/>
        </w:rPr>
        <w:sym w:font="Symbol" w:char="F0AF"/>
      </w:r>
    </w:p>
    <w:p w:rsidR="002D6CC1" w:rsidRDefault="002D6CC1" w:rsidP="002D6CC1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 w:rsidRPr="002D6CC1">
        <w:rPr>
          <w:rFonts w:asciiTheme="majorHAnsi" w:hAnsiTheme="majorHAnsi"/>
          <w:sz w:val="24"/>
          <w:u w:color="B2A1C7" w:themeColor="accent4" w:themeTint="99"/>
          <w:lang w:val="nl-NL"/>
        </w:rPr>
        <w:t xml:space="preserve">Pogingen van </w:t>
      </w:r>
      <w:r>
        <w:rPr>
          <w:rFonts w:asciiTheme="majorHAnsi" w:hAnsiTheme="majorHAnsi"/>
          <w:sz w:val="24"/>
          <w:u w:color="B2A1C7" w:themeColor="accent4" w:themeTint="99"/>
          <w:lang w:val="nl-NL"/>
        </w:rPr>
        <w:t>zuidoost-Azië om reuzen in te lijven en dus mee te kunnen doen in wereld economie</w:t>
      </w:r>
    </w:p>
    <w:p w:rsidR="002D6CC1" w:rsidRPr="002D6CC1" w:rsidRDefault="00BB5BCF" w:rsidP="002D6CC1">
      <w:pPr>
        <w:rPr>
          <w:rFonts w:asciiTheme="majorHAnsi" w:hAnsiTheme="majorHAnsi"/>
          <w:sz w:val="24"/>
          <w:u w:color="B2A1C7" w:themeColor="accent4" w:themeTint="99"/>
          <w:lang w:val="nl-NL"/>
        </w:rPr>
      </w:pPr>
      <w:r>
        <w:rPr>
          <w:rFonts w:asciiTheme="majorHAnsi" w:hAnsiTheme="majorHAnsi"/>
          <w:noProof/>
          <w:sz w:val="24"/>
          <w:u w:color="B2A1C7" w:themeColor="accent4" w:themeTint="99"/>
          <w:lang w:val="nl-NL" w:eastAsia="nl-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17145</wp:posOffset>
            </wp:positionV>
            <wp:extent cx="4457700" cy="377634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074" t="16497" r="21632" b="1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6CC1" w:rsidRPr="002D6CC1" w:rsidSect="0051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8D" w:rsidRDefault="0053138D" w:rsidP="00ED7167">
      <w:pPr>
        <w:spacing w:after="0" w:line="240" w:lineRule="auto"/>
      </w:pPr>
      <w:r>
        <w:separator/>
      </w:r>
    </w:p>
  </w:endnote>
  <w:endnote w:type="continuationSeparator" w:id="0">
    <w:p w:rsidR="0053138D" w:rsidRDefault="0053138D" w:rsidP="00ED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8D" w:rsidRDefault="0053138D" w:rsidP="00ED7167">
      <w:pPr>
        <w:spacing w:after="0" w:line="240" w:lineRule="auto"/>
      </w:pPr>
      <w:r>
        <w:separator/>
      </w:r>
    </w:p>
  </w:footnote>
  <w:footnote w:type="continuationSeparator" w:id="0">
    <w:p w:rsidR="0053138D" w:rsidRDefault="0053138D" w:rsidP="00ED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FE4"/>
    <w:multiLevelType w:val="hybridMultilevel"/>
    <w:tmpl w:val="B2668EC0"/>
    <w:lvl w:ilvl="0" w:tplc="EA6E284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7F5"/>
    <w:multiLevelType w:val="hybridMultilevel"/>
    <w:tmpl w:val="68BA1886"/>
    <w:lvl w:ilvl="0" w:tplc="103E67B0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D17D9D"/>
    <w:multiLevelType w:val="hybridMultilevel"/>
    <w:tmpl w:val="A5D67224"/>
    <w:lvl w:ilvl="0" w:tplc="CBB450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4A9"/>
    <w:multiLevelType w:val="hybridMultilevel"/>
    <w:tmpl w:val="6BA40030"/>
    <w:lvl w:ilvl="0" w:tplc="CBB450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C74BB"/>
    <w:multiLevelType w:val="hybridMultilevel"/>
    <w:tmpl w:val="1A081932"/>
    <w:lvl w:ilvl="0" w:tplc="CBB450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5057D"/>
    <w:multiLevelType w:val="hybridMultilevel"/>
    <w:tmpl w:val="84E0282E"/>
    <w:lvl w:ilvl="0" w:tplc="CBB450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3C14"/>
    <w:multiLevelType w:val="hybridMultilevel"/>
    <w:tmpl w:val="2384CB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15450"/>
    <w:multiLevelType w:val="hybridMultilevel"/>
    <w:tmpl w:val="AD74DE6E"/>
    <w:lvl w:ilvl="0" w:tplc="CBB450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F2964"/>
    <w:multiLevelType w:val="hybridMultilevel"/>
    <w:tmpl w:val="592AF31A"/>
    <w:lvl w:ilvl="0" w:tplc="EA6E284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B4765"/>
    <w:multiLevelType w:val="hybridMultilevel"/>
    <w:tmpl w:val="6F245220"/>
    <w:lvl w:ilvl="0" w:tplc="CBB450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B3740"/>
    <w:multiLevelType w:val="hybridMultilevel"/>
    <w:tmpl w:val="DCD226BA"/>
    <w:lvl w:ilvl="0" w:tplc="DA64B5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F0380"/>
    <w:multiLevelType w:val="hybridMultilevel"/>
    <w:tmpl w:val="0D34DA78"/>
    <w:lvl w:ilvl="0" w:tplc="3D207DC2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2A71BBD"/>
    <w:multiLevelType w:val="hybridMultilevel"/>
    <w:tmpl w:val="97ECCFF8"/>
    <w:lvl w:ilvl="0" w:tplc="EA6E284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47178"/>
    <w:multiLevelType w:val="hybridMultilevel"/>
    <w:tmpl w:val="9C1208F0"/>
    <w:lvl w:ilvl="0" w:tplc="0413000F">
      <w:start w:val="1"/>
      <w:numFmt w:val="decimal"/>
      <w:lvlText w:val="%1."/>
      <w:lvlJc w:val="left"/>
      <w:pPr>
        <w:ind w:left="757" w:hanging="360"/>
      </w:pPr>
    </w:lvl>
    <w:lvl w:ilvl="1" w:tplc="04130019" w:tentative="1">
      <w:start w:val="1"/>
      <w:numFmt w:val="lowerLetter"/>
      <w:lvlText w:val="%2."/>
      <w:lvlJc w:val="left"/>
      <w:pPr>
        <w:ind w:left="1477" w:hanging="360"/>
      </w:pPr>
    </w:lvl>
    <w:lvl w:ilvl="2" w:tplc="0413001B" w:tentative="1">
      <w:start w:val="1"/>
      <w:numFmt w:val="lowerRoman"/>
      <w:lvlText w:val="%3."/>
      <w:lvlJc w:val="right"/>
      <w:pPr>
        <w:ind w:left="2197" w:hanging="180"/>
      </w:pPr>
    </w:lvl>
    <w:lvl w:ilvl="3" w:tplc="0413000F" w:tentative="1">
      <w:start w:val="1"/>
      <w:numFmt w:val="decimal"/>
      <w:lvlText w:val="%4."/>
      <w:lvlJc w:val="left"/>
      <w:pPr>
        <w:ind w:left="2917" w:hanging="360"/>
      </w:pPr>
    </w:lvl>
    <w:lvl w:ilvl="4" w:tplc="04130019" w:tentative="1">
      <w:start w:val="1"/>
      <w:numFmt w:val="lowerLetter"/>
      <w:lvlText w:val="%5."/>
      <w:lvlJc w:val="left"/>
      <w:pPr>
        <w:ind w:left="3637" w:hanging="360"/>
      </w:pPr>
    </w:lvl>
    <w:lvl w:ilvl="5" w:tplc="0413001B" w:tentative="1">
      <w:start w:val="1"/>
      <w:numFmt w:val="lowerRoman"/>
      <w:lvlText w:val="%6."/>
      <w:lvlJc w:val="right"/>
      <w:pPr>
        <w:ind w:left="4357" w:hanging="180"/>
      </w:pPr>
    </w:lvl>
    <w:lvl w:ilvl="6" w:tplc="0413000F" w:tentative="1">
      <w:start w:val="1"/>
      <w:numFmt w:val="decimal"/>
      <w:lvlText w:val="%7."/>
      <w:lvlJc w:val="left"/>
      <w:pPr>
        <w:ind w:left="5077" w:hanging="360"/>
      </w:pPr>
    </w:lvl>
    <w:lvl w:ilvl="7" w:tplc="04130019" w:tentative="1">
      <w:start w:val="1"/>
      <w:numFmt w:val="lowerLetter"/>
      <w:lvlText w:val="%8."/>
      <w:lvlJc w:val="left"/>
      <w:pPr>
        <w:ind w:left="5797" w:hanging="360"/>
      </w:pPr>
    </w:lvl>
    <w:lvl w:ilvl="8" w:tplc="0413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55211DBD"/>
    <w:multiLevelType w:val="hybridMultilevel"/>
    <w:tmpl w:val="2F08B62A"/>
    <w:lvl w:ilvl="0" w:tplc="EA6E284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B2550"/>
    <w:multiLevelType w:val="hybridMultilevel"/>
    <w:tmpl w:val="681A1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C7D2E"/>
    <w:multiLevelType w:val="hybridMultilevel"/>
    <w:tmpl w:val="4484C722"/>
    <w:lvl w:ilvl="0" w:tplc="103E67B0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E416F"/>
    <w:multiLevelType w:val="hybridMultilevel"/>
    <w:tmpl w:val="27065644"/>
    <w:lvl w:ilvl="0" w:tplc="EA6E284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0130A"/>
    <w:multiLevelType w:val="hybridMultilevel"/>
    <w:tmpl w:val="0F30F5D8"/>
    <w:lvl w:ilvl="0" w:tplc="CBB45012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647A6BDB"/>
    <w:multiLevelType w:val="hybridMultilevel"/>
    <w:tmpl w:val="05226190"/>
    <w:lvl w:ilvl="0" w:tplc="4510F9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7125F"/>
    <w:multiLevelType w:val="hybridMultilevel"/>
    <w:tmpl w:val="17A0A9AE"/>
    <w:lvl w:ilvl="0" w:tplc="EA6E284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A222B"/>
    <w:multiLevelType w:val="hybridMultilevel"/>
    <w:tmpl w:val="214A7D34"/>
    <w:lvl w:ilvl="0" w:tplc="CBB450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00523"/>
    <w:multiLevelType w:val="hybridMultilevel"/>
    <w:tmpl w:val="A09E4572"/>
    <w:lvl w:ilvl="0" w:tplc="CBB450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D7848"/>
    <w:multiLevelType w:val="hybridMultilevel"/>
    <w:tmpl w:val="AA3EB7DC"/>
    <w:lvl w:ilvl="0" w:tplc="A81CC0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E463C"/>
    <w:multiLevelType w:val="hybridMultilevel"/>
    <w:tmpl w:val="5DBED4A0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8337E8"/>
    <w:multiLevelType w:val="hybridMultilevel"/>
    <w:tmpl w:val="0C36CE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66D81"/>
    <w:multiLevelType w:val="hybridMultilevel"/>
    <w:tmpl w:val="A33244D2"/>
    <w:lvl w:ilvl="0" w:tplc="CBB45012">
      <w:start w:val="1"/>
      <w:numFmt w:val="bullet"/>
      <w:lvlText w:val=""/>
      <w:lvlJc w:val="left"/>
      <w:pPr>
        <w:ind w:left="75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4"/>
  </w:num>
  <w:num w:numId="5">
    <w:abstractNumId w:val="23"/>
  </w:num>
  <w:num w:numId="6">
    <w:abstractNumId w:val="14"/>
  </w:num>
  <w:num w:numId="7">
    <w:abstractNumId w:val="9"/>
  </w:num>
  <w:num w:numId="8">
    <w:abstractNumId w:val="12"/>
  </w:num>
  <w:num w:numId="9">
    <w:abstractNumId w:val="26"/>
  </w:num>
  <w:num w:numId="10">
    <w:abstractNumId w:val="22"/>
  </w:num>
  <w:num w:numId="11">
    <w:abstractNumId w:val="1"/>
  </w:num>
  <w:num w:numId="12">
    <w:abstractNumId w:val="24"/>
  </w:num>
  <w:num w:numId="13">
    <w:abstractNumId w:val="16"/>
  </w:num>
  <w:num w:numId="14">
    <w:abstractNumId w:val="18"/>
  </w:num>
  <w:num w:numId="15">
    <w:abstractNumId w:val="10"/>
  </w:num>
  <w:num w:numId="16">
    <w:abstractNumId w:val="25"/>
  </w:num>
  <w:num w:numId="17">
    <w:abstractNumId w:val="15"/>
  </w:num>
  <w:num w:numId="18">
    <w:abstractNumId w:val="5"/>
  </w:num>
  <w:num w:numId="19">
    <w:abstractNumId w:val="7"/>
  </w:num>
  <w:num w:numId="20">
    <w:abstractNumId w:val="19"/>
  </w:num>
  <w:num w:numId="21">
    <w:abstractNumId w:val="6"/>
  </w:num>
  <w:num w:numId="22">
    <w:abstractNumId w:val="0"/>
  </w:num>
  <w:num w:numId="23">
    <w:abstractNumId w:val="3"/>
  </w:num>
  <w:num w:numId="24">
    <w:abstractNumId w:val="13"/>
  </w:num>
  <w:num w:numId="25">
    <w:abstractNumId w:val="21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1FA"/>
    <w:rsid w:val="0000751A"/>
    <w:rsid w:val="0004663E"/>
    <w:rsid w:val="00086FE0"/>
    <w:rsid w:val="00087879"/>
    <w:rsid w:val="002D6CC1"/>
    <w:rsid w:val="00463FF3"/>
    <w:rsid w:val="004F3379"/>
    <w:rsid w:val="005168EC"/>
    <w:rsid w:val="0053138D"/>
    <w:rsid w:val="0058297A"/>
    <w:rsid w:val="00587A85"/>
    <w:rsid w:val="005C1AD8"/>
    <w:rsid w:val="007B36EA"/>
    <w:rsid w:val="007F2399"/>
    <w:rsid w:val="008132A6"/>
    <w:rsid w:val="00874130"/>
    <w:rsid w:val="009455A5"/>
    <w:rsid w:val="009A444A"/>
    <w:rsid w:val="009C43BC"/>
    <w:rsid w:val="00A177A0"/>
    <w:rsid w:val="00B55915"/>
    <w:rsid w:val="00B870B1"/>
    <w:rsid w:val="00BB5BCF"/>
    <w:rsid w:val="00BD0CAB"/>
    <w:rsid w:val="00BE1392"/>
    <w:rsid w:val="00C04D02"/>
    <w:rsid w:val="00C742CF"/>
    <w:rsid w:val="00CC4401"/>
    <w:rsid w:val="00D04693"/>
    <w:rsid w:val="00ED7167"/>
    <w:rsid w:val="00F17F6A"/>
    <w:rsid w:val="00F322E9"/>
    <w:rsid w:val="00FB11FA"/>
    <w:rsid w:val="00FF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1AD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C1A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nl-NL" w:eastAsia="nl-NL"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C1AD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nl-NL" w:eastAsia="nl-NL"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1AD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nl-NL" w:eastAsia="nl-NL"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C1AD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nl-NL" w:eastAsia="nl-NL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C1AD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nl-NL" w:eastAsia="nl-NL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C1AD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nl-NL" w:eastAsia="nl-NL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C1AD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nl-NL" w:eastAsia="nl-NL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1AD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nl-NL" w:eastAsia="nl-NL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1AD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nl-NL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1A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C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C1AD8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"/>
    <w:rsid w:val="005C1AD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5C1AD8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"/>
    <w:rsid w:val="005C1AD8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rsid w:val="005C1AD8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rsid w:val="005C1AD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C1AD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C1AD8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C1AD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nl-NL" w:eastAsia="nl-NL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5C1A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5C1AD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nl-NL" w:eastAsia="nl-NL" w:bidi="ar-SA"/>
    </w:rPr>
  </w:style>
  <w:style w:type="character" w:customStyle="1" w:styleId="SubtitelChar">
    <w:name w:val="Subtitel Char"/>
    <w:basedOn w:val="Standaardalinea-lettertype"/>
    <w:link w:val="Subtitel"/>
    <w:uiPriority w:val="11"/>
    <w:rsid w:val="005C1AD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C1AD8"/>
    <w:rPr>
      <w:b/>
      <w:bCs/>
    </w:rPr>
  </w:style>
  <w:style w:type="character" w:styleId="Nadruk">
    <w:name w:val="Emphasis"/>
    <w:basedOn w:val="Standaardalinea-lettertype"/>
    <w:uiPriority w:val="20"/>
    <w:qFormat/>
    <w:rsid w:val="005C1AD8"/>
    <w:rPr>
      <w:i/>
      <w:iCs/>
    </w:rPr>
  </w:style>
  <w:style w:type="paragraph" w:styleId="Geenafstand">
    <w:name w:val="No Spacing"/>
    <w:link w:val="GeenafstandChar"/>
    <w:uiPriority w:val="1"/>
    <w:qFormat/>
    <w:rsid w:val="005C1AD8"/>
    <w:rPr>
      <w:sz w:val="22"/>
      <w:szCs w:val="22"/>
      <w:lang w:val="en-US" w:eastAsia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1AD8"/>
    <w:rPr>
      <w:sz w:val="22"/>
      <w:szCs w:val="22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5C1AD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C1AD8"/>
    <w:rPr>
      <w:i/>
      <w:iCs/>
      <w:color w:val="000000"/>
      <w:sz w:val="20"/>
      <w:szCs w:val="20"/>
      <w:lang w:val="nl-NL" w:eastAsia="nl-NL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5C1AD8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C1A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nl-NL" w:eastAsia="nl-NL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C1AD8"/>
    <w:rPr>
      <w:b/>
      <w:bCs/>
      <w:i/>
      <w:iCs/>
      <w:color w:val="4F81BD"/>
    </w:rPr>
  </w:style>
  <w:style w:type="character" w:styleId="Subtielebenadrukking">
    <w:name w:val="Subtle Emphasis"/>
    <w:basedOn w:val="Standaardalinea-lettertype"/>
    <w:uiPriority w:val="19"/>
    <w:qFormat/>
    <w:rsid w:val="005C1AD8"/>
    <w:rPr>
      <w:i/>
      <w:iCs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5C1AD8"/>
    <w:rPr>
      <w:b/>
      <w:bCs/>
      <w:i/>
      <w:iCs/>
      <w:color w:val="4F81BD"/>
    </w:rPr>
  </w:style>
  <w:style w:type="character" w:styleId="Subtieleverwijzing">
    <w:name w:val="Subtle Reference"/>
    <w:basedOn w:val="Standaardalinea-lettertype"/>
    <w:uiPriority w:val="31"/>
    <w:qFormat/>
    <w:rsid w:val="005C1AD8"/>
    <w:rPr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C1AD8"/>
    <w:rPr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C1AD8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C1AD8"/>
    <w:pPr>
      <w:outlineLvl w:val="9"/>
    </w:pPr>
    <w:rPr>
      <w:lang w:val="en-US" w:eastAsia="en-US" w:bidi="en-US"/>
    </w:rPr>
  </w:style>
  <w:style w:type="character" w:styleId="Hyperlink">
    <w:name w:val="Hyperlink"/>
    <w:basedOn w:val="Standaardalinea-lettertype"/>
    <w:uiPriority w:val="99"/>
    <w:unhideWhenUsed/>
    <w:rsid w:val="008132A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ED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167"/>
    <w:rPr>
      <w:sz w:val="22"/>
      <w:szCs w:val="22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D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167"/>
    <w:rPr>
      <w:sz w:val="22"/>
      <w:szCs w:val="22"/>
      <w:lang w:val="en-US" w:eastAsia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CC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1908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cp:lastPrinted>2015-02-15T12:52:00Z</cp:lastPrinted>
  <dcterms:created xsi:type="dcterms:W3CDTF">2015-02-08T16:02:00Z</dcterms:created>
  <dcterms:modified xsi:type="dcterms:W3CDTF">2015-02-23T19:17:00Z</dcterms:modified>
</cp:coreProperties>
</file>