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761A0" w14:textId="77777777" w:rsidR="003366E9" w:rsidRPr="003366E9" w:rsidRDefault="003366E9" w:rsidP="003366E9">
      <w:r w:rsidRPr="003366E9">
        <w:t>11.1 Aandelen vermogen:</w:t>
      </w:r>
    </w:p>
    <w:p w14:paraId="7318EDD2" w14:textId="77777777" w:rsidR="003366E9" w:rsidRPr="003366E9" w:rsidRDefault="003366E9" w:rsidP="003366E9">
      <w:pPr>
        <w:pStyle w:val="Geenafstand"/>
      </w:pPr>
      <w:r w:rsidRPr="003366E9">
        <w:t xml:space="preserve">het aandelenvermogen is </w:t>
      </w:r>
      <w:r w:rsidRPr="003366E9">
        <w:rPr>
          <w:b/>
          <w:bCs/>
        </w:rPr>
        <w:t>permanent vermogen</w:t>
      </w:r>
      <w:r w:rsidRPr="003366E9">
        <w:t xml:space="preserve">. </w:t>
      </w:r>
    </w:p>
    <w:p w14:paraId="1E68820F" w14:textId="77777777" w:rsidR="003366E9" w:rsidRPr="003366E9" w:rsidRDefault="003366E9" w:rsidP="003366E9">
      <w:pPr>
        <w:pStyle w:val="Geenafstand"/>
      </w:pPr>
      <w:r w:rsidRPr="003366E9">
        <w:t>Dat betekend dat de onderneming hier altijd over kan beschikken in tegenstelling tot vreemd vermogen dat weer afgelost moet worden.</w:t>
      </w:r>
    </w:p>
    <w:p w14:paraId="2A523B2A" w14:textId="77777777" w:rsidR="003366E9" w:rsidRPr="003366E9" w:rsidRDefault="003366E9" w:rsidP="003366E9">
      <w:pPr>
        <w:pStyle w:val="Geenafstand"/>
      </w:pPr>
      <w:r w:rsidRPr="003366E9">
        <w:t>Als een onderneming een groot permanent vermogen heeft kan de onderneming ook makkelijker geld lenen.</w:t>
      </w:r>
    </w:p>
    <w:p w14:paraId="2FB47933" w14:textId="77777777" w:rsidR="003366E9" w:rsidRPr="003366E9" w:rsidRDefault="003366E9" w:rsidP="003366E9">
      <w:pPr>
        <w:pStyle w:val="Geenafstand"/>
      </w:pPr>
    </w:p>
    <w:p w14:paraId="399A632F" w14:textId="77777777" w:rsidR="003366E9" w:rsidRPr="003366E9" w:rsidRDefault="003366E9" w:rsidP="003366E9">
      <w:pPr>
        <w:pStyle w:val="Geenafstand"/>
      </w:pPr>
      <w:r w:rsidRPr="003366E9">
        <w:t>Dan heeft het eigen vermogen een</w:t>
      </w:r>
      <w:r w:rsidRPr="003366E9">
        <w:rPr>
          <w:b/>
          <w:bCs/>
        </w:rPr>
        <w:t xml:space="preserve"> garantiefunctie</w:t>
      </w:r>
      <w:r w:rsidRPr="003366E9">
        <w:t>.</w:t>
      </w:r>
    </w:p>
    <w:p w14:paraId="72DBCAC0" w14:textId="77777777" w:rsidR="003366E9" w:rsidRPr="003366E9" w:rsidRDefault="003366E9" w:rsidP="003366E9">
      <w:pPr>
        <w:pStyle w:val="Geenafstand"/>
      </w:pPr>
      <w:r w:rsidRPr="003366E9">
        <w:t>Omdat het dan ervoor zorgt dat verliezen niet te veel uitmaken.</w:t>
      </w:r>
    </w:p>
    <w:p w14:paraId="74FE2F4B" w14:textId="77777777" w:rsidR="003366E9" w:rsidRPr="003366E9" w:rsidRDefault="003366E9" w:rsidP="003366E9">
      <w:pPr>
        <w:pStyle w:val="Geenafstand"/>
      </w:pPr>
      <w:r w:rsidRPr="003366E9">
        <w:t>Een onderneming kan een aandelenvermogen krijgen door aandelen te verkopen.</w:t>
      </w:r>
    </w:p>
    <w:p w14:paraId="566940B6" w14:textId="77777777" w:rsidR="003366E9" w:rsidRPr="003366E9" w:rsidRDefault="003366E9" w:rsidP="003366E9">
      <w:pPr>
        <w:pStyle w:val="Geenafstand"/>
      </w:pPr>
    </w:p>
    <w:p w14:paraId="1EE478AF" w14:textId="77777777" w:rsidR="003366E9" w:rsidRPr="003366E9" w:rsidRDefault="003366E9" w:rsidP="003366E9">
      <w:pPr>
        <w:pStyle w:val="Geenafstand"/>
      </w:pPr>
      <w:r w:rsidRPr="003366E9">
        <w:t>Een</w:t>
      </w:r>
      <w:r w:rsidRPr="003366E9">
        <w:rPr>
          <w:b/>
          <w:bCs/>
        </w:rPr>
        <w:t xml:space="preserve"> aandeel</w:t>
      </w:r>
      <w:r w:rsidRPr="003366E9">
        <w:t>(bewijs) is bewijs van deelname in het aandelenvermogen van een nv.</w:t>
      </w:r>
    </w:p>
    <w:p w14:paraId="3DF6A100" w14:textId="77777777" w:rsidR="003366E9" w:rsidRPr="003366E9" w:rsidRDefault="003366E9" w:rsidP="003366E9">
      <w:pPr>
        <w:pStyle w:val="Geenafstand"/>
      </w:pPr>
      <w:r w:rsidRPr="003366E9">
        <w:t>dit bestaat uit 2 delen namelijk:</w:t>
      </w:r>
    </w:p>
    <w:p w14:paraId="398B4528" w14:textId="77777777" w:rsidR="003366E9" w:rsidRPr="003366E9" w:rsidRDefault="003366E9" w:rsidP="003366E9">
      <w:pPr>
        <w:pStyle w:val="Geenafstand"/>
        <w:numPr>
          <w:ilvl w:val="0"/>
          <w:numId w:val="12"/>
        </w:numPr>
      </w:pPr>
      <w:r w:rsidRPr="003366E9">
        <w:t xml:space="preserve">een </w:t>
      </w:r>
      <w:r w:rsidRPr="003366E9">
        <w:rPr>
          <w:b/>
          <w:bCs/>
        </w:rPr>
        <w:t>mantel</w:t>
      </w:r>
      <w:r w:rsidRPr="003366E9">
        <w:t xml:space="preserve"> (het eigenlijke aandeel met daarop de naam van de nv, de nominale waarde van het aandeel, de plaats van vestiging, het maatschappelijk aandelenvermogen en het nummer van het aandeel)</w:t>
      </w:r>
    </w:p>
    <w:p w14:paraId="2EE8E64D" w14:textId="77777777" w:rsidR="003366E9" w:rsidRPr="003366E9" w:rsidRDefault="003366E9" w:rsidP="003366E9">
      <w:pPr>
        <w:pStyle w:val="Geenafstand"/>
        <w:numPr>
          <w:ilvl w:val="0"/>
          <w:numId w:val="12"/>
        </w:numPr>
      </w:pPr>
      <w:r w:rsidRPr="003366E9">
        <w:t xml:space="preserve">een </w:t>
      </w:r>
      <w:r w:rsidRPr="003366E9">
        <w:rPr>
          <w:b/>
          <w:bCs/>
        </w:rPr>
        <w:t>dividendblad</w:t>
      </w:r>
      <w:r w:rsidRPr="003366E9">
        <w:t xml:space="preserve">. Als een onderneming winst maakt krijgen de eigenaren(de aandeelhouders) daar ook een deel van en dat noemen we </w:t>
      </w:r>
      <w:r w:rsidRPr="003366E9">
        <w:rPr>
          <w:b/>
          <w:bCs/>
        </w:rPr>
        <w:t>dividend</w:t>
      </w:r>
      <w:r w:rsidRPr="003366E9">
        <w:t>. Het dividendblad kan ingeleverd worden in ruil voor de winst waar de aandeelhouder recht op heeft.</w:t>
      </w:r>
    </w:p>
    <w:p w14:paraId="37D7D87D" w14:textId="77777777" w:rsidR="003366E9" w:rsidRPr="003366E9" w:rsidRDefault="003366E9" w:rsidP="003366E9">
      <w:pPr>
        <w:pStyle w:val="Geenafstand"/>
      </w:pPr>
    </w:p>
    <w:p w14:paraId="6E98F5F2" w14:textId="77777777" w:rsidR="003366E9" w:rsidRPr="003366E9" w:rsidRDefault="003366E9" w:rsidP="003366E9">
      <w:pPr>
        <w:pStyle w:val="Geenafstand"/>
      </w:pPr>
      <w:r w:rsidRPr="003366E9">
        <w:t>bij aandelen is er een verschil tussen nominale waarde en koerswaarde</w:t>
      </w:r>
    </w:p>
    <w:p w14:paraId="7D202A24" w14:textId="77777777" w:rsidR="003366E9" w:rsidRPr="003366E9" w:rsidRDefault="003366E9" w:rsidP="003366E9">
      <w:pPr>
        <w:pStyle w:val="Geenafstand"/>
        <w:numPr>
          <w:ilvl w:val="0"/>
          <w:numId w:val="12"/>
        </w:numPr>
      </w:pPr>
      <w:r w:rsidRPr="003366E9">
        <w:rPr>
          <w:b/>
          <w:bCs/>
        </w:rPr>
        <w:t>nominale waarde</w:t>
      </w:r>
      <w:r w:rsidRPr="003366E9">
        <w:t xml:space="preserve"> is het bedrag dat op het aandeel staat vermeld (dit kan per onderneming verschillen). Op de effectenbeurs verandert dit bedrag omdat het onder invloed van vraag en aanbod prijs is.</w:t>
      </w:r>
    </w:p>
    <w:p w14:paraId="55FD9034" w14:textId="77777777" w:rsidR="003366E9" w:rsidRPr="003366E9" w:rsidRDefault="003366E9" w:rsidP="003366E9">
      <w:pPr>
        <w:pStyle w:val="Geenafstand"/>
        <w:numPr>
          <w:ilvl w:val="0"/>
          <w:numId w:val="12"/>
        </w:numPr>
      </w:pPr>
      <w:r w:rsidRPr="003366E9">
        <w:rPr>
          <w:b/>
          <w:bCs/>
        </w:rPr>
        <w:t xml:space="preserve">koers  waarde </w:t>
      </w:r>
      <w:r w:rsidRPr="003366E9">
        <w:t xml:space="preserve">is het bedrag dat je voor een aandeel betaald als je het wilt kopen. </w:t>
      </w:r>
    </w:p>
    <w:p w14:paraId="7B91EEBB" w14:textId="77777777" w:rsidR="003366E9" w:rsidRPr="003366E9" w:rsidRDefault="003366E9" w:rsidP="003366E9">
      <w:pPr>
        <w:pStyle w:val="Geenafstand"/>
      </w:pPr>
    </w:p>
    <w:p w14:paraId="288085F4" w14:textId="77777777" w:rsidR="003366E9" w:rsidRPr="003366E9" w:rsidRDefault="003366E9" w:rsidP="003366E9">
      <w:pPr>
        <w:pStyle w:val="Geenafstand"/>
      </w:pPr>
      <w:r w:rsidRPr="003366E9">
        <w:rPr>
          <w:b/>
          <w:bCs/>
        </w:rPr>
        <w:t>Emissiekoers</w:t>
      </w:r>
      <w:r w:rsidRPr="003366E9">
        <w:t xml:space="preserve"> is de prijs die het publiek/institutionele beleggers moeten betalen voor nieuwe aandelen. Deze aandelen worden gecreëerd als een onderneming het aandelenvermogen wilt uitbreiden en dan kiezen ze voor een emissie van aandelen. Dan stellen ze een prijs vast waarvoor deze nieuwe aandelen gekocht kunnen worden.</w:t>
      </w:r>
    </w:p>
    <w:p w14:paraId="659FAB98" w14:textId="77777777" w:rsidR="003366E9" w:rsidRPr="003366E9" w:rsidRDefault="003366E9" w:rsidP="003366E9">
      <w:pPr>
        <w:pStyle w:val="Geenafstand"/>
      </w:pPr>
    </w:p>
    <w:p w14:paraId="3986CAC6" w14:textId="77777777" w:rsidR="003366E9" w:rsidRPr="003366E9" w:rsidRDefault="003366E9" w:rsidP="003366E9">
      <w:pPr>
        <w:pStyle w:val="Geenafstand"/>
      </w:pPr>
      <w:r w:rsidRPr="003366E9">
        <w:t>Een bv of nv kent 2 begrippen als het over aandelenvermogen gaat.</w:t>
      </w:r>
    </w:p>
    <w:p w14:paraId="031DDEA2" w14:textId="77777777" w:rsidR="003366E9" w:rsidRPr="003366E9" w:rsidRDefault="003366E9" w:rsidP="003366E9">
      <w:pPr>
        <w:pStyle w:val="Geenafstand"/>
        <w:numPr>
          <w:ilvl w:val="0"/>
          <w:numId w:val="12"/>
        </w:numPr>
      </w:pPr>
      <w:r w:rsidRPr="003366E9">
        <w:rPr>
          <w:b/>
          <w:bCs/>
        </w:rPr>
        <w:t>het maatschappelijk aandelen vermogen</w:t>
      </w:r>
      <w:r w:rsidRPr="003366E9">
        <w:t xml:space="preserve"> (statutair aandelenvermogen).</w:t>
      </w:r>
    </w:p>
    <w:p w14:paraId="2BF29204" w14:textId="77777777" w:rsidR="003366E9" w:rsidRPr="003366E9" w:rsidRDefault="003366E9" w:rsidP="003366E9">
      <w:pPr>
        <w:pStyle w:val="Geenafstand"/>
        <w:ind w:firstLine="708"/>
      </w:pPr>
      <w:r w:rsidRPr="003366E9">
        <w:t xml:space="preserve">Dat is het totaalbedrag dat de onderneming aan nominaal       </w:t>
      </w:r>
    </w:p>
    <w:p w14:paraId="13D880E5" w14:textId="77777777" w:rsidR="003366E9" w:rsidRPr="003366E9" w:rsidRDefault="003366E9" w:rsidP="003366E9">
      <w:pPr>
        <w:pStyle w:val="Geenafstand"/>
        <w:ind w:firstLine="708"/>
      </w:pPr>
      <w:r w:rsidRPr="003366E9">
        <w:t>aandelenvermogen denkt nodig te hebben.</w:t>
      </w:r>
    </w:p>
    <w:p w14:paraId="73D588B6" w14:textId="77777777" w:rsidR="003366E9" w:rsidRPr="003366E9" w:rsidRDefault="003366E9" w:rsidP="003366E9">
      <w:pPr>
        <w:pStyle w:val="Geenafstand"/>
        <w:numPr>
          <w:ilvl w:val="0"/>
          <w:numId w:val="12"/>
        </w:numPr>
      </w:pPr>
      <w:r w:rsidRPr="003366E9">
        <w:rPr>
          <w:b/>
          <w:bCs/>
        </w:rPr>
        <w:t>het geplaatst aandelenvermogen</w:t>
      </w:r>
      <w:r w:rsidRPr="003366E9">
        <w:t xml:space="preserve">. </w:t>
      </w:r>
    </w:p>
    <w:p w14:paraId="61EA9ECF" w14:textId="77777777" w:rsidR="003366E9" w:rsidRPr="003366E9" w:rsidRDefault="003366E9" w:rsidP="003366E9">
      <w:pPr>
        <w:pStyle w:val="Geenafstand"/>
        <w:ind w:firstLine="708"/>
      </w:pPr>
      <w:r w:rsidRPr="003366E9">
        <w:t xml:space="preserve">Dat is het maatschappelijk aandelenvermogen verminderd met het   </w:t>
      </w:r>
    </w:p>
    <w:p w14:paraId="00DB4C3C" w14:textId="77777777" w:rsidR="003366E9" w:rsidRPr="003366E9" w:rsidRDefault="003366E9" w:rsidP="003366E9">
      <w:pPr>
        <w:pStyle w:val="Geenafstand"/>
        <w:ind w:firstLine="708"/>
      </w:pPr>
      <w:r w:rsidRPr="003366E9">
        <w:t xml:space="preserve">bedrag van de niet-uitgegeven aandelen (aandelen in portefeuille of </w:t>
      </w:r>
    </w:p>
    <w:p w14:paraId="780855E3" w14:textId="77777777" w:rsidR="003366E9" w:rsidRPr="003366E9" w:rsidRDefault="003366E9" w:rsidP="003366E9">
      <w:pPr>
        <w:pStyle w:val="Geenafstand"/>
        <w:ind w:firstLine="708"/>
      </w:pPr>
      <w:r w:rsidRPr="003366E9">
        <w:t>ongeplaatst aandelenvermogen bij een bv).</w:t>
      </w:r>
    </w:p>
    <w:p w14:paraId="72D3D93A" w14:textId="77777777" w:rsidR="003366E9" w:rsidRPr="003366E9" w:rsidRDefault="003366E9" w:rsidP="003366E9">
      <w:pPr>
        <w:pStyle w:val="Geenafstand"/>
      </w:pPr>
    </w:p>
    <w:p w14:paraId="444183E0" w14:textId="77777777" w:rsidR="003366E9" w:rsidRPr="003366E9" w:rsidRDefault="003366E9" w:rsidP="003366E9">
      <w:pPr>
        <w:pStyle w:val="Geenafstand"/>
      </w:pPr>
      <w:r w:rsidRPr="003366E9">
        <w:rPr>
          <w:b/>
          <w:bCs/>
        </w:rPr>
        <w:t>dividend</w:t>
      </w:r>
      <w:r w:rsidRPr="003366E9">
        <w:t xml:space="preserve"> is een deel van de winst die de aandeelhouder jaarlijks krijgt. </w:t>
      </w:r>
    </w:p>
    <w:p w14:paraId="206D0151" w14:textId="77777777" w:rsidR="003366E9" w:rsidRPr="003366E9" w:rsidRDefault="003366E9" w:rsidP="003366E9">
      <w:pPr>
        <w:pStyle w:val="Geenafstand"/>
      </w:pPr>
      <w:r w:rsidRPr="003366E9">
        <w:t xml:space="preserve">Ook heeft de aandeelhouder er voordeel aan als de waarde van zijn aandelen stijgen (koerswinst). Het dividend kan laag zijn terwijl de onderneming grote winsten gemaakt worden dan word dat geld weer in de onderneming gestoken zodat de waarde van de onderneming een aandelen stijgen. </w:t>
      </w:r>
      <w:r w:rsidRPr="003366E9">
        <w:rPr>
          <w:u w:val="single"/>
        </w:rPr>
        <w:t>Vaak is dividend een bepaald bedrag met aandeel maar het komt ook voor dat het dividend word berekend als een percentage van de nominale waarde.</w:t>
      </w:r>
    </w:p>
    <w:p w14:paraId="10D84B35" w14:textId="77777777" w:rsidR="003366E9" w:rsidRDefault="003366E9" w:rsidP="003366E9">
      <w:pPr>
        <w:pStyle w:val="Geenafstand"/>
      </w:pPr>
    </w:p>
    <w:p w14:paraId="148B26C2" w14:textId="77777777" w:rsidR="003366E9" w:rsidRDefault="003366E9" w:rsidP="003366E9">
      <w:pPr>
        <w:pStyle w:val="Geenafstand"/>
      </w:pPr>
    </w:p>
    <w:p w14:paraId="1703454B" w14:textId="77777777" w:rsidR="003366E9" w:rsidRDefault="003366E9" w:rsidP="003366E9">
      <w:pPr>
        <w:pStyle w:val="Geenafstand"/>
      </w:pPr>
    </w:p>
    <w:p w14:paraId="54C9EE5E" w14:textId="77777777" w:rsidR="003366E9" w:rsidRPr="003366E9" w:rsidRDefault="003366E9" w:rsidP="003366E9">
      <w:pPr>
        <w:pStyle w:val="Geenafstand"/>
      </w:pPr>
      <w:r w:rsidRPr="003366E9">
        <w:lastRenderedPageBreak/>
        <w:t xml:space="preserve">Een </w:t>
      </w:r>
      <w:r w:rsidRPr="003366E9">
        <w:rPr>
          <w:b/>
          <w:bCs/>
        </w:rPr>
        <w:t>tantième</w:t>
      </w:r>
      <w:r w:rsidRPr="003366E9">
        <w:t xml:space="preserve"> is een winstuitkering voor commissarissen (zij houden toezicht op de directie en geven advies) en personeelsleden, met name de leden van de directie. Daarom is het voor hun ook belangrijk dat het goed gaat met een onderneming. </w:t>
      </w:r>
    </w:p>
    <w:p w14:paraId="61CA7C3D" w14:textId="77777777" w:rsidR="003366E9" w:rsidRPr="003366E9" w:rsidRDefault="003366E9" w:rsidP="003366E9">
      <w:pPr>
        <w:pStyle w:val="Geenafstand"/>
      </w:pPr>
    </w:p>
    <w:p w14:paraId="300D262C" w14:textId="77777777" w:rsidR="003366E9" w:rsidRPr="003366E9" w:rsidRDefault="003366E9" w:rsidP="003366E9">
      <w:pPr>
        <w:pStyle w:val="Geenafstand"/>
      </w:pPr>
      <w:r w:rsidRPr="003366E9">
        <w:t xml:space="preserve">De laatste jaren is er ook nog een optie regeling bijgekomen. Dan hebben directieleden het recht om over een bepaald aantal jaren een aantal aandelen te kopen tegen een koersprijs die nu word vastgesteld. Als de koerswaarde stijgt dan word hun optie (recht om aandelen te kopen) ook meer waard. </w:t>
      </w:r>
    </w:p>
    <w:p w14:paraId="037E430D" w14:textId="77777777" w:rsidR="003366E9" w:rsidRPr="003366E9" w:rsidRDefault="003366E9" w:rsidP="003366E9">
      <w:pPr>
        <w:pStyle w:val="Geenafstand"/>
      </w:pPr>
      <w:r w:rsidRPr="003366E9">
        <w:t>Dan zullen ze uiteindelijk hun optierecht uitoefenen en de aandelen verkopen tegen een hogere beurskoers.</w:t>
      </w:r>
    </w:p>
    <w:p w14:paraId="1DDEEDC4" w14:textId="77777777" w:rsidR="003366E9" w:rsidRPr="003366E9" w:rsidRDefault="003366E9" w:rsidP="003366E9">
      <w:pPr>
        <w:pStyle w:val="Geenafstand"/>
      </w:pPr>
    </w:p>
    <w:p w14:paraId="0C5439D8" w14:textId="77777777" w:rsidR="003366E9" w:rsidRPr="003366E9" w:rsidRDefault="003366E9" w:rsidP="003366E9">
      <w:pPr>
        <w:pStyle w:val="Geenafstand"/>
      </w:pPr>
      <w:r w:rsidRPr="003366E9">
        <w:t>11.2 Emissie van aandelen.</w:t>
      </w:r>
    </w:p>
    <w:p w14:paraId="163BCB71" w14:textId="77777777" w:rsidR="003366E9" w:rsidRPr="003366E9" w:rsidRDefault="003366E9" w:rsidP="003366E9">
      <w:pPr>
        <w:pStyle w:val="Geenafstand"/>
      </w:pPr>
    </w:p>
    <w:p w14:paraId="0EF87BD4" w14:textId="77777777" w:rsidR="003366E9" w:rsidRPr="003366E9" w:rsidRDefault="003366E9" w:rsidP="003366E9">
      <w:pPr>
        <w:pStyle w:val="Geenafstand"/>
      </w:pPr>
      <w:r w:rsidRPr="003366E9">
        <w:t xml:space="preserve">De </w:t>
      </w:r>
      <w:r w:rsidRPr="003366E9">
        <w:rPr>
          <w:b/>
          <w:bCs/>
        </w:rPr>
        <w:t>creatie</w:t>
      </w:r>
      <w:r w:rsidRPr="003366E9">
        <w:t xml:space="preserve"> van aandelen is nodig voordat ze uitgegeven kunnen worden, dit gebeurt bij het Centrum voor Fondsenadministratie. De kosten die hier in rekening worden gebracht noemen we </w:t>
      </w:r>
      <w:r w:rsidRPr="003366E9">
        <w:rPr>
          <w:b/>
          <w:bCs/>
        </w:rPr>
        <w:t>Emissiekosten</w:t>
      </w:r>
      <w:r w:rsidRPr="003366E9">
        <w:t xml:space="preserve"> (drukken van aandelen ect.).</w:t>
      </w:r>
    </w:p>
    <w:p w14:paraId="6DB33C52" w14:textId="77777777" w:rsidR="003366E9" w:rsidRPr="003366E9" w:rsidRDefault="003366E9" w:rsidP="003366E9">
      <w:pPr>
        <w:pStyle w:val="Geenafstand"/>
      </w:pPr>
    </w:p>
    <w:p w14:paraId="101DFA7F" w14:textId="77777777" w:rsidR="003366E9" w:rsidRPr="003366E9" w:rsidRDefault="003366E9" w:rsidP="003366E9">
      <w:pPr>
        <w:pStyle w:val="Geenafstand"/>
      </w:pPr>
      <w:r w:rsidRPr="003366E9">
        <w:t xml:space="preserve">De nv moet de </w:t>
      </w:r>
      <w:r w:rsidRPr="003366E9">
        <w:rPr>
          <w:b/>
          <w:bCs/>
        </w:rPr>
        <w:t>emissiekoers</w:t>
      </w:r>
      <w:r w:rsidRPr="003366E9">
        <w:t xml:space="preserve"> vaststellen. De emissiekoers van de nieuwe aandelen moet lager zijn dan de prijs op de effectenbeurs anders kunnen de aandelen net zo goed op de effectenbeurs gekocht worden. </w:t>
      </w:r>
    </w:p>
    <w:p w14:paraId="691F9268" w14:textId="77777777" w:rsidR="003366E9" w:rsidRPr="003366E9" w:rsidRDefault="003366E9" w:rsidP="003366E9">
      <w:pPr>
        <w:pStyle w:val="Geenafstand"/>
      </w:pPr>
      <w:r w:rsidRPr="003366E9">
        <w:t>In de prospectus word dan de hoogste en laagste emissiekoers aangegeven en als de beleggers hebben ingeschreven word de emissiekoers bekend gemaakt.</w:t>
      </w:r>
    </w:p>
    <w:p w14:paraId="7B40896D" w14:textId="77777777" w:rsidR="003366E9" w:rsidRPr="003366E9" w:rsidRDefault="003366E9" w:rsidP="003366E9">
      <w:pPr>
        <w:pStyle w:val="Geenafstand"/>
      </w:pPr>
      <w:r w:rsidRPr="003366E9">
        <w:t xml:space="preserve"> </w:t>
      </w:r>
    </w:p>
    <w:p w14:paraId="75E51F25" w14:textId="77777777" w:rsidR="003366E9" w:rsidRPr="003366E9" w:rsidRDefault="003366E9" w:rsidP="003366E9">
      <w:pPr>
        <w:pStyle w:val="Geenafstand"/>
      </w:pPr>
      <w:r w:rsidRPr="003366E9">
        <w:t>voor het vaststellen van de emissiekoers zijn er 3 mogelijkheden:</w:t>
      </w:r>
    </w:p>
    <w:p w14:paraId="71E8B4B7" w14:textId="77777777" w:rsidR="003366E9" w:rsidRPr="003366E9" w:rsidRDefault="003366E9" w:rsidP="003366E9">
      <w:pPr>
        <w:pStyle w:val="Geenafstand"/>
        <w:numPr>
          <w:ilvl w:val="0"/>
          <w:numId w:val="12"/>
        </w:numPr>
      </w:pPr>
      <w:r w:rsidRPr="003366E9">
        <w:rPr>
          <w:b/>
          <w:bCs/>
        </w:rPr>
        <w:t>a pari</w:t>
      </w:r>
      <w:r w:rsidRPr="003366E9">
        <w:t xml:space="preserve">: Dat betekend dat ze geplaatst worden tegen de prijs die op het aandeel is vermeld, de nominale waarde. </w:t>
      </w:r>
    </w:p>
    <w:p w14:paraId="0769CE70" w14:textId="77777777" w:rsidR="003366E9" w:rsidRPr="003366E9" w:rsidRDefault="003366E9" w:rsidP="003366E9">
      <w:pPr>
        <w:pStyle w:val="Geenafstand"/>
        <w:ind w:firstLine="708"/>
      </w:pPr>
      <w:r w:rsidRPr="003366E9">
        <w:rPr>
          <w:u w:val="single"/>
        </w:rPr>
        <w:t>bijvoorbeeld</w:t>
      </w:r>
      <w:r w:rsidRPr="003366E9">
        <w:t xml:space="preserve">: onderneming geeft aandelen van nominaal €10 uit. tegen </w:t>
      </w:r>
    </w:p>
    <w:p w14:paraId="01215F34" w14:textId="77777777" w:rsidR="003366E9" w:rsidRPr="003366E9" w:rsidRDefault="003366E9" w:rsidP="003366E9">
      <w:pPr>
        <w:pStyle w:val="Geenafstand"/>
        <w:ind w:firstLine="708"/>
      </w:pPr>
      <w:r w:rsidRPr="003366E9">
        <w:t xml:space="preserve">betaling ontvangt de koper dan een aandeel van </w:t>
      </w:r>
      <w:r w:rsidRPr="003366E9">
        <w:rPr>
          <w:rFonts w:ascii="Calibri" w:eastAsia="Calibri" w:hAnsi="Calibri" w:cs="Calibri"/>
        </w:rPr>
        <w:t>€10 nominaal.</w:t>
      </w:r>
    </w:p>
    <w:p w14:paraId="784E106D" w14:textId="77777777" w:rsidR="003366E9" w:rsidRPr="003366E9" w:rsidRDefault="003366E9" w:rsidP="003366E9">
      <w:pPr>
        <w:pStyle w:val="Geenafstand"/>
        <w:numPr>
          <w:ilvl w:val="0"/>
          <w:numId w:val="12"/>
        </w:numPr>
      </w:pPr>
      <w:r w:rsidRPr="003366E9">
        <w:rPr>
          <w:rFonts w:ascii="Calibri" w:eastAsia="Calibri" w:hAnsi="Calibri" w:cs="Calibri"/>
          <w:b/>
          <w:bCs/>
        </w:rPr>
        <w:t>boven pari</w:t>
      </w:r>
      <w:r w:rsidRPr="003366E9">
        <w:rPr>
          <w:rFonts w:ascii="Calibri" w:eastAsia="Calibri" w:hAnsi="Calibri" w:cs="Calibri"/>
        </w:rPr>
        <w:t xml:space="preserve">: dat wil zeggen dat ze geplaatst worden voor meer dan de nominale waarde. </w:t>
      </w:r>
    </w:p>
    <w:p w14:paraId="65D90AD3" w14:textId="77777777" w:rsidR="003366E9" w:rsidRPr="003366E9" w:rsidRDefault="003366E9" w:rsidP="003366E9">
      <w:pPr>
        <w:pStyle w:val="Geenafstand"/>
        <w:ind w:firstLine="708"/>
      </w:pPr>
      <w:r w:rsidRPr="003366E9">
        <w:rPr>
          <w:rFonts w:ascii="Calibri" w:eastAsia="Calibri" w:hAnsi="Calibri" w:cs="Calibri"/>
          <w:u w:val="single"/>
        </w:rPr>
        <w:t>bijvoorbeeld</w:t>
      </w:r>
      <w:r w:rsidRPr="003366E9">
        <w:rPr>
          <w:rFonts w:ascii="Calibri" w:eastAsia="Calibri" w:hAnsi="Calibri" w:cs="Calibri"/>
        </w:rPr>
        <w:t xml:space="preserve">: onderneming geeft bijvoorbeeld aandelen uit van </w:t>
      </w:r>
    </w:p>
    <w:p w14:paraId="52813551" w14:textId="77777777" w:rsidR="003366E9" w:rsidRPr="003366E9" w:rsidRDefault="003366E9" w:rsidP="003366E9">
      <w:pPr>
        <w:pStyle w:val="Geenafstand"/>
        <w:ind w:firstLine="708"/>
      </w:pPr>
      <w:r w:rsidRPr="003366E9">
        <w:rPr>
          <w:rFonts w:ascii="Calibri" w:eastAsia="Calibri" w:hAnsi="Calibri" w:cs="Calibri"/>
        </w:rPr>
        <w:t xml:space="preserve">nominaal €10 en dan moet de koper €12 betalen. </w:t>
      </w:r>
    </w:p>
    <w:p w14:paraId="41E73726" w14:textId="77777777" w:rsidR="003366E9" w:rsidRPr="003366E9" w:rsidRDefault="003366E9" w:rsidP="003366E9">
      <w:pPr>
        <w:pStyle w:val="Geenafstand"/>
        <w:ind w:firstLine="708"/>
      </w:pPr>
      <w:r w:rsidRPr="003366E9">
        <w:rPr>
          <w:rFonts w:ascii="Calibri" w:eastAsia="Calibri" w:hAnsi="Calibri" w:cs="Calibri"/>
        </w:rPr>
        <w:t>Het verschil tussen de emissiekoers en de nominale waarde heet</w:t>
      </w:r>
      <w:r w:rsidRPr="003366E9">
        <w:rPr>
          <w:rFonts w:ascii="Calibri" w:eastAsia="Calibri" w:hAnsi="Calibri" w:cs="Calibri"/>
          <w:b/>
          <w:bCs/>
        </w:rPr>
        <w:t xml:space="preserve"> agio</w:t>
      </w:r>
      <w:r w:rsidRPr="003366E9">
        <w:rPr>
          <w:rFonts w:ascii="Calibri" w:eastAsia="Calibri" w:hAnsi="Calibri" w:cs="Calibri"/>
        </w:rPr>
        <w:t>.</w:t>
      </w:r>
    </w:p>
    <w:p w14:paraId="5E3B74A9" w14:textId="77777777" w:rsidR="003366E9" w:rsidRPr="003366E9" w:rsidRDefault="003366E9" w:rsidP="003366E9">
      <w:pPr>
        <w:pStyle w:val="Geenafstand"/>
        <w:ind w:firstLine="708"/>
      </w:pPr>
      <w:r w:rsidRPr="003366E9">
        <w:rPr>
          <w:rFonts w:ascii="Calibri" w:eastAsia="Calibri" w:hAnsi="Calibri" w:cs="Calibri"/>
        </w:rPr>
        <w:t>het agioreserve is deel van het eigenvermogen van de nv.</w:t>
      </w:r>
    </w:p>
    <w:p w14:paraId="29F758A7" w14:textId="77777777" w:rsidR="003366E9" w:rsidRPr="003366E9" w:rsidRDefault="003366E9" w:rsidP="003366E9">
      <w:pPr>
        <w:pStyle w:val="Geenafstand"/>
        <w:ind w:firstLine="708"/>
      </w:pPr>
      <w:r w:rsidRPr="003366E9">
        <w:rPr>
          <w:rFonts w:ascii="Calibri" w:eastAsia="Calibri" w:hAnsi="Calibri" w:cs="Calibri"/>
        </w:rPr>
        <w:t>Een nv kan aandelen boven pari uitgeven om 2 redenen:</w:t>
      </w:r>
    </w:p>
    <w:p w14:paraId="1110CFAB" w14:textId="77777777" w:rsidR="003366E9" w:rsidRPr="003366E9" w:rsidRDefault="003366E9" w:rsidP="003366E9">
      <w:pPr>
        <w:pStyle w:val="Geenafstand"/>
        <w:numPr>
          <w:ilvl w:val="0"/>
          <w:numId w:val="12"/>
        </w:numPr>
      </w:pPr>
      <w:r w:rsidRPr="003366E9">
        <w:rPr>
          <w:rFonts w:ascii="Calibri" w:eastAsia="Calibri" w:hAnsi="Calibri" w:cs="Calibri"/>
        </w:rPr>
        <w:t xml:space="preserve">de toekomstverwachtingen zien er goed uit. </w:t>
      </w:r>
    </w:p>
    <w:p w14:paraId="4CFB9429" w14:textId="77777777" w:rsidR="003366E9" w:rsidRPr="003366E9" w:rsidRDefault="003366E9" w:rsidP="003366E9">
      <w:pPr>
        <w:pStyle w:val="Geenafstand"/>
        <w:numPr>
          <w:ilvl w:val="0"/>
          <w:numId w:val="12"/>
        </w:numPr>
      </w:pPr>
      <w:r w:rsidRPr="003366E9">
        <w:rPr>
          <w:rFonts w:ascii="Calibri" w:eastAsia="Calibri" w:hAnsi="Calibri" w:cs="Calibri"/>
        </w:rPr>
        <w:t xml:space="preserve">bij uitbreiding van het aandelen vermogen van reeds bestaande </w:t>
      </w:r>
      <w:proofErr w:type="spellStart"/>
      <w:r w:rsidRPr="003366E9">
        <w:rPr>
          <w:rFonts w:ascii="Calibri" w:eastAsia="Calibri" w:hAnsi="Calibri" w:cs="Calibri"/>
        </w:rPr>
        <w:t>nv's</w:t>
      </w:r>
      <w:proofErr w:type="spellEnd"/>
      <w:r w:rsidRPr="003366E9">
        <w:rPr>
          <w:rFonts w:ascii="Calibri" w:eastAsia="Calibri" w:hAnsi="Calibri" w:cs="Calibri"/>
        </w:rPr>
        <w:t xml:space="preserve"> komen er nieuwe aandeelhouders als mede-eigenaren bij, deze aandeelhouders zijn bereid om een hogere koers te betalen omdat ze uiteindelijk ook zullen profiteren van het agioreserve.</w:t>
      </w:r>
    </w:p>
    <w:p w14:paraId="6A6FB5D8" w14:textId="77777777" w:rsidR="003366E9" w:rsidRPr="003366E9" w:rsidRDefault="003366E9" w:rsidP="003366E9">
      <w:pPr>
        <w:pStyle w:val="Geenafstand"/>
        <w:numPr>
          <w:ilvl w:val="0"/>
          <w:numId w:val="12"/>
        </w:numPr>
      </w:pPr>
      <w:r w:rsidRPr="003366E9">
        <w:rPr>
          <w:rFonts w:ascii="Calibri" w:eastAsia="Calibri" w:hAnsi="Calibri" w:cs="Calibri"/>
          <w:b/>
          <w:bCs/>
        </w:rPr>
        <w:t>beneden pari</w:t>
      </w:r>
      <w:r w:rsidRPr="003366E9">
        <w:rPr>
          <w:rFonts w:ascii="Calibri" w:eastAsia="Calibri" w:hAnsi="Calibri" w:cs="Calibri"/>
        </w:rPr>
        <w:t xml:space="preserve">: dit is alleen toegestaan wanneer de nv aandelen overdraagt aan de bank. Dat doen ondernemingen alleen als ze aandelen niet meer a pari of boven pari kunnen plaatsen en dringend geld nodig hebben. </w:t>
      </w:r>
    </w:p>
    <w:p w14:paraId="5AA00E36" w14:textId="77777777" w:rsidR="003366E9" w:rsidRPr="003366E9" w:rsidRDefault="003366E9" w:rsidP="003366E9">
      <w:pPr>
        <w:pStyle w:val="Geenafstand"/>
      </w:pPr>
    </w:p>
    <w:p w14:paraId="7385FC2D" w14:textId="77777777" w:rsidR="003366E9" w:rsidRDefault="003366E9" w:rsidP="003366E9">
      <w:pPr>
        <w:pStyle w:val="Geenafstand"/>
        <w:rPr>
          <w:rFonts w:ascii="Calibri" w:eastAsia="Calibri" w:hAnsi="Calibri" w:cs="Calibri"/>
        </w:rPr>
      </w:pPr>
    </w:p>
    <w:p w14:paraId="76283172" w14:textId="77777777" w:rsidR="003366E9" w:rsidRDefault="003366E9" w:rsidP="003366E9">
      <w:pPr>
        <w:pStyle w:val="Geenafstand"/>
        <w:rPr>
          <w:rFonts w:ascii="Calibri" w:eastAsia="Calibri" w:hAnsi="Calibri" w:cs="Calibri"/>
        </w:rPr>
      </w:pPr>
    </w:p>
    <w:p w14:paraId="7EFDE037" w14:textId="77777777" w:rsidR="003366E9" w:rsidRDefault="003366E9" w:rsidP="003366E9">
      <w:pPr>
        <w:pStyle w:val="Geenafstand"/>
        <w:rPr>
          <w:rFonts w:ascii="Calibri" w:eastAsia="Calibri" w:hAnsi="Calibri" w:cs="Calibri"/>
        </w:rPr>
      </w:pPr>
    </w:p>
    <w:p w14:paraId="6C8F9D48" w14:textId="77777777" w:rsidR="003366E9" w:rsidRDefault="003366E9" w:rsidP="003366E9">
      <w:pPr>
        <w:pStyle w:val="Geenafstand"/>
        <w:rPr>
          <w:rFonts w:ascii="Calibri" w:eastAsia="Calibri" w:hAnsi="Calibri" w:cs="Calibri"/>
        </w:rPr>
      </w:pPr>
    </w:p>
    <w:p w14:paraId="5C91C45F" w14:textId="77777777" w:rsidR="003366E9" w:rsidRDefault="003366E9" w:rsidP="003366E9">
      <w:pPr>
        <w:pStyle w:val="Geenafstand"/>
        <w:rPr>
          <w:rFonts w:ascii="Calibri" w:eastAsia="Calibri" w:hAnsi="Calibri" w:cs="Calibri"/>
        </w:rPr>
      </w:pPr>
    </w:p>
    <w:p w14:paraId="22D8C342" w14:textId="77777777" w:rsidR="003366E9" w:rsidRDefault="003366E9" w:rsidP="003366E9">
      <w:pPr>
        <w:pStyle w:val="Geenafstand"/>
        <w:rPr>
          <w:rFonts w:ascii="Calibri" w:eastAsia="Calibri" w:hAnsi="Calibri" w:cs="Calibri"/>
        </w:rPr>
      </w:pPr>
    </w:p>
    <w:p w14:paraId="5F275C08" w14:textId="77777777" w:rsidR="003366E9" w:rsidRDefault="003366E9" w:rsidP="003366E9">
      <w:pPr>
        <w:pStyle w:val="Geenafstand"/>
        <w:rPr>
          <w:rFonts w:ascii="Calibri" w:eastAsia="Calibri" w:hAnsi="Calibri" w:cs="Calibri"/>
        </w:rPr>
      </w:pPr>
    </w:p>
    <w:p w14:paraId="040291DA" w14:textId="77777777" w:rsidR="003366E9" w:rsidRDefault="003366E9" w:rsidP="003366E9">
      <w:pPr>
        <w:pStyle w:val="Geenafstand"/>
        <w:rPr>
          <w:rFonts w:ascii="Calibri" w:eastAsia="Calibri" w:hAnsi="Calibri" w:cs="Calibri"/>
        </w:rPr>
      </w:pPr>
    </w:p>
    <w:p w14:paraId="71A1FDBB" w14:textId="77777777" w:rsidR="003366E9" w:rsidRDefault="003366E9" w:rsidP="003366E9">
      <w:pPr>
        <w:pStyle w:val="Geenafstand"/>
        <w:rPr>
          <w:rFonts w:ascii="Calibri" w:eastAsia="Calibri" w:hAnsi="Calibri" w:cs="Calibri"/>
        </w:rPr>
      </w:pPr>
    </w:p>
    <w:p w14:paraId="494E194A" w14:textId="77777777" w:rsidR="003366E9" w:rsidRPr="003366E9" w:rsidRDefault="003366E9" w:rsidP="003366E9">
      <w:pPr>
        <w:pStyle w:val="Geenafstand"/>
      </w:pPr>
      <w:r w:rsidRPr="003366E9">
        <w:rPr>
          <w:rFonts w:ascii="Calibri" w:eastAsia="Calibri" w:hAnsi="Calibri" w:cs="Calibri"/>
        </w:rPr>
        <w:lastRenderedPageBreak/>
        <w:t xml:space="preserve">11.3 Reserves </w:t>
      </w:r>
    </w:p>
    <w:p w14:paraId="542D0665" w14:textId="77777777" w:rsidR="003366E9" w:rsidRPr="003366E9" w:rsidRDefault="003366E9" w:rsidP="003366E9">
      <w:pPr>
        <w:pStyle w:val="Geenafstand"/>
      </w:pPr>
    </w:p>
    <w:p w14:paraId="5E5B3AB7" w14:textId="77777777" w:rsidR="003366E9" w:rsidRPr="003366E9" w:rsidRDefault="003366E9" w:rsidP="003366E9">
      <w:pPr>
        <w:pStyle w:val="Geenafstand"/>
      </w:pPr>
      <w:r w:rsidRPr="003366E9">
        <w:rPr>
          <w:rFonts w:ascii="Calibri" w:eastAsia="Calibri" w:hAnsi="Calibri" w:cs="Calibri"/>
        </w:rPr>
        <w:t xml:space="preserve">De </w:t>
      </w:r>
      <w:r w:rsidRPr="003366E9">
        <w:rPr>
          <w:rFonts w:ascii="Calibri" w:eastAsia="Calibri" w:hAnsi="Calibri" w:cs="Calibri"/>
          <w:b/>
          <w:bCs/>
        </w:rPr>
        <w:t>reserves</w:t>
      </w:r>
      <w:r w:rsidRPr="003366E9">
        <w:rPr>
          <w:rFonts w:ascii="Calibri" w:eastAsia="Calibri" w:hAnsi="Calibri" w:cs="Calibri"/>
        </w:rPr>
        <w:t xml:space="preserve"> zijn gelijk aan dat deel van het eigen vermogen dat aanwezig is boven het geplaatste aandelenvermogen en het winstsaldo. </w:t>
      </w:r>
    </w:p>
    <w:p w14:paraId="6CE85924" w14:textId="77777777" w:rsidR="003366E9" w:rsidRPr="003366E9" w:rsidRDefault="003366E9" w:rsidP="003366E9">
      <w:pPr>
        <w:pStyle w:val="Geenafstand"/>
      </w:pPr>
    </w:p>
    <w:p w14:paraId="28B0B20A" w14:textId="77777777" w:rsidR="003366E9" w:rsidRPr="003366E9" w:rsidRDefault="003366E9" w:rsidP="003366E9">
      <w:pPr>
        <w:pStyle w:val="Geenafstand"/>
      </w:pPr>
      <w:r w:rsidRPr="003366E9">
        <w:t>Er zijn 3 soorten reserves in te delen op ontstaanswijze namelijk:</w:t>
      </w:r>
    </w:p>
    <w:p w14:paraId="1DAAFC22" w14:textId="77777777" w:rsidR="003366E9" w:rsidRPr="003366E9" w:rsidRDefault="003366E9" w:rsidP="003366E9">
      <w:pPr>
        <w:pStyle w:val="Geenafstand"/>
        <w:numPr>
          <w:ilvl w:val="0"/>
          <w:numId w:val="12"/>
        </w:numPr>
      </w:pPr>
      <w:r w:rsidRPr="003366E9">
        <w:rPr>
          <w:b/>
          <w:bCs/>
        </w:rPr>
        <w:t>winstreserve</w:t>
      </w:r>
      <w:r w:rsidRPr="003366E9">
        <w:t>: ontstaan door het inhouden van winsten.</w:t>
      </w:r>
    </w:p>
    <w:p w14:paraId="4397574E" w14:textId="77777777" w:rsidR="003366E9" w:rsidRPr="003366E9" w:rsidRDefault="003366E9" w:rsidP="003366E9">
      <w:pPr>
        <w:pStyle w:val="Geenafstand"/>
        <w:numPr>
          <w:ilvl w:val="0"/>
          <w:numId w:val="12"/>
        </w:numPr>
      </w:pPr>
      <w:r w:rsidRPr="003366E9">
        <w:rPr>
          <w:b/>
          <w:bCs/>
        </w:rPr>
        <w:t>agioreserve</w:t>
      </w:r>
      <w:r w:rsidRPr="003366E9">
        <w:t>: ontstaan door het uitgeven van aandelen boven pari.</w:t>
      </w:r>
    </w:p>
    <w:p w14:paraId="1FFD1298" w14:textId="77777777" w:rsidR="003366E9" w:rsidRPr="003366E9" w:rsidRDefault="003366E9" w:rsidP="003366E9">
      <w:pPr>
        <w:pStyle w:val="Geenafstand"/>
        <w:numPr>
          <w:ilvl w:val="0"/>
          <w:numId w:val="12"/>
        </w:numPr>
      </w:pPr>
      <w:r w:rsidRPr="003366E9">
        <w:rPr>
          <w:b/>
          <w:bCs/>
        </w:rPr>
        <w:t>Herwaarderingsreserve</w:t>
      </w:r>
      <w:r w:rsidRPr="003366E9">
        <w:t>: ontstaan door het herwaarderen van activa.</w:t>
      </w:r>
    </w:p>
    <w:p w14:paraId="6E8FEF35" w14:textId="77777777" w:rsidR="003366E9" w:rsidRPr="003366E9" w:rsidRDefault="003366E9" w:rsidP="003366E9">
      <w:pPr>
        <w:pStyle w:val="Geenafstand"/>
      </w:pPr>
    </w:p>
    <w:p w14:paraId="21656153" w14:textId="77777777" w:rsidR="003366E9" w:rsidRPr="003366E9" w:rsidRDefault="003366E9" w:rsidP="003366E9">
      <w:pPr>
        <w:pStyle w:val="Geenafstand"/>
      </w:pPr>
      <w:r w:rsidRPr="003366E9">
        <w:rPr>
          <w:b/>
          <w:bCs/>
        </w:rPr>
        <w:t>winstreserve:</w:t>
      </w:r>
    </w:p>
    <w:p w14:paraId="49536B31" w14:textId="77777777" w:rsidR="003366E9" w:rsidRPr="003366E9" w:rsidRDefault="003366E9" w:rsidP="003366E9">
      <w:pPr>
        <w:pStyle w:val="Geenafstand"/>
      </w:pPr>
      <w:r w:rsidRPr="003366E9">
        <w:t xml:space="preserve">als een bv/nv winst behaalt moet dit op een manier verdeeld worden. </w:t>
      </w:r>
    </w:p>
    <w:p w14:paraId="20441FED" w14:textId="77777777" w:rsidR="003366E9" w:rsidRPr="003366E9" w:rsidRDefault="003366E9" w:rsidP="003366E9">
      <w:pPr>
        <w:pStyle w:val="Geenafstand"/>
      </w:pPr>
      <w:r w:rsidRPr="003366E9">
        <w:t>De manier van verdeling word besloten in de Algemene Vergadering van Aandeelhouders naar aanleiding van een advies van de directie.</w:t>
      </w:r>
    </w:p>
    <w:p w14:paraId="70899ADD" w14:textId="77777777" w:rsidR="003366E9" w:rsidRPr="003366E9" w:rsidRDefault="003366E9" w:rsidP="003366E9">
      <w:pPr>
        <w:pStyle w:val="Geenafstand"/>
      </w:pPr>
      <w:r w:rsidRPr="003366E9">
        <w:t>Dit word gedaan zodat een deel van de winst weer in het bedrijf kan worden geïnvesteerd in de onderneming zodat die kan groeien, dit kan zorgen voor grotere winsten in de toekomst.</w:t>
      </w:r>
    </w:p>
    <w:p w14:paraId="6A071355" w14:textId="77777777" w:rsidR="003366E9" w:rsidRPr="003366E9" w:rsidRDefault="003366E9" w:rsidP="003366E9">
      <w:pPr>
        <w:pStyle w:val="Geenafstand"/>
      </w:pPr>
      <w:r w:rsidRPr="003366E9">
        <w:t>Er kan ook iets in de statuten staan over de winstverdeling, dit reserve wordt ook wel het algemene reserve genoemd.</w:t>
      </w:r>
    </w:p>
    <w:p w14:paraId="2C7D983E" w14:textId="77777777" w:rsidR="003366E9" w:rsidRPr="003366E9" w:rsidRDefault="003366E9" w:rsidP="003366E9">
      <w:pPr>
        <w:pStyle w:val="Geenafstand"/>
      </w:pPr>
    </w:p>
    <w:p w14:paraId="69465FBB" w14:textId="77777777" w:rsidR="003366E9" w:rsidRPr="003366E9" w:rsidRDefault="003366E9" w:rsidP="003366E9">
      <w:pPr>
        <w:pStyle w:val="Geenafstand"/>
      </w:pPr>
      <w:r w:rsidRPr="003366E9">
        <w:t>De winst bij een winstreserve word als volgend verdeeld:</w:t>
      </w:r>
    </w:p>
    <w:p w14:paraId="4BD387A3" w14:textId="77777777" w:rsidR="003366E9" w:rsidRPr="003366E9" w:rsidRDefault="003366E9" w:rsidP="003366E9">
      <w:pPr>
        <w:pStyle w:val="Geenafstand"/>
        <w:numPr>
          <w:ilvl w:val="0"/>
          <w:numId w:val="12"/>
        </w:numPr>
      </w:pPr>
      <w:r w:rsidRPr="003366E9">
        <w:t>Directieleden, commissarissen en nu ook het overig personeel krijgen een deel van de winst (tantièmes).</w:t>
      </w:r>
    </w:p>
    <w:p w14:paraId="0D0757FA" w14:textId="77777777" w:rsidR="003366E9" w:rsidRPr="003366E9" w:rsidRDefault="003366E9" w:rsidP="003366E9">
      <w:pPr>
        <w:pStyle w:val="Geenafstand"/>
        <w:numPr>
          <w:ilvl w:val="0"/>
          <w:numId w:val="12"/>
        </w:numPr>
      </w:pPr>
      <w:r w:rsidRPr="003366E9">
        <w:t>Ongeveer 25% gaat naar de staat als vennootschapsbelasting.</w:t>
      </w:r>
    </w:p>
    <w:p w14:paraId="6DC6CA8A" w14:textId="77777777" w:rsidR="003366E9" w:rsidRPr="003366E9" w:rsidRDefault="003366E9" w:rsidP="003366E9">
      <w:pPr>
        <w:pStyle w:val="Geenafstand"/>
        <w:numPr>
          <w:ilvl w:val="0"/>
          <w:numId w:val="12"/>
        </w:numPr>
      </w:pPr>
      <w:r w:rsidRPr="003366E9">
        <w:t>De aandeelhouders krijgen een deel (dividend).</w:t>
      </w:r>
    </w:p>
    <w:p w14:paraId="7E54FD3A" w14:textId="77777777" w:rsidR="003366E9" w:rsidRPr="003366E9" w:rsidRDefault="003366E9" w:rsidP="003366E9">
      <w:pPr>
        <w:pStyle w:val="Geenafstand"/>
        <w:numPr>
          <w:ilvl w:val="0"/>
          <w:numId w:val="12"/>
        </w:numPr>
      </w:pPr>
      <w:r w:rsidRPr="003366E9">
        <w:t>En een deel zal in de onderneming blijven (winstreserve).</w:t>
      </w:r>
    </w:p>
    <w:p w14:paraId="1D8385E5" w14:textId="77777777" w:rsidR="003366E9" w:rsidRPr="003366E9" w:rsidRDefault="003366E9" w:rsidP="003366E9">
      <w:pPr>
        <w:pStyle w:val="Geenafstand"/>
      </w:pPr>
    </w:p>
    <w:p w14:paraId="59B4645A" w14:textId="77777777" w:rsidR="003366E9" w:rsidRPr="003366E9" w:rsidRDefault="003366E9" w:rsidP="003366E9">
      <w:pPr>
        <w:pStyle w:val="Geenafstand"/>
      </w:pPr>
      <w:r w:rsidRPr="003366E9">
        <w:rPr>
          <w:b/>
          <w:bCs/>
        </w:rPr>
        <w:t>Agioreserve:</w:t>
      </w:r>
    </w:p>
    <w:p w14:paraId="787AB971" w14:textId="77777777" w:rsidR="003366E9" w:rsidRPr="003366E9" w:rsidRDefault="003366E9" w:rsidP="003366E9">
      <w:pPr>
        <w:pStyle w:val="Geenafstand"/>
      </w:pPr>
      <w:r w:rsidRPr="003366E9">
        <w:t>Ontstaat doordat bij een aandelenemissie de aandeelhouders meer betalen dan de nominale waarde.</w:t>
      </w:r>
    </w:p>
    <w:p w14:paraId="172921B5" w14:textId="77777777" w:rsidR="003366E9" w:rsidRPr="003366E9" w:rsidRDefault="003366E9" w:rsidP="003366E9">
      <w:pPr>
        <w:pStyle w:val="Geenafstand"/>
      </w:pPr>
      <w:r w:rsidRPr="003366E9">
        <w:t>(zie vorige paragraaf).</w:t>
      </w:r>
    </w:p>
    <w:p w14:paraId="1FFEE7C2" w14:textId="77777777" w:rsidR="003366E9" w:rsidRPr="003366E9" w:rsidRDefault="003366E9" w:rsidP="003366E9">
      <w:pPr>
        <w:pStyle w:val="Geenafstand"/>
      </w:pPr>
    </w:p>
    <w:p w14:paraId="110DD080" w14:textId="77777777" w:rsidR="003366E9" w:rsidRPr="003366E9" w:rsidRDefault="003366E9" w:rsidP="003366E9">
      <w:pPr>
        <w:pStyle w:val="Geenafstand"/>
      </w:pPr>
      <w:r w:rsidRPr="003366E9">
        <w:rPr>
          <w:b/>
          <w:bCs/>
        </w:rPr>
        <w:t>Herwaarderingsreserve:</w:t>
      </w:r>
    </w:p>
    <w:p w14:paraId="5A047BDD" w14:textId="77777777" w:rsidR="003366E9" w:rsidRPr="003366E9" w:rsidRDefault="003366E9" w:rsidP="003366E9">
      <w:pPr>
        <w:pStyle w:val="Geenafstand"/>
      </w:pPr>
      <w:r w:rsidRPr="003366E9">
        <w:t xml:space="preserve">Het is wettelijk verplicht om de activa van een onderneming voor de juiste waarde in de balans op te nemen. Als een activa van waarde stijgt moet dit ook mee veranderen in het balans, omdat de debet kant dan groter word moet ook de credit kant mee veranderen en dan doe je dit op de post herwaarderingsreserve.  </w:t>
      </w:r>
    </w:p>
    <w:p w14:paraId="7910C46B" w14:textId="77777777" w:rsidR="003366E9" w:rsidRPr="003366E9" w:rsidRDefault="003366E9" w:rsidP="003366E9">
      <w:pPr>
        <w:pStyle w:val="Geenafstand"/>
      </w:pPr>
    </w:p>
    <w:p w14:paraId="134C35BC" w14:textId="77777777" w:rsidR="003366E9" w:rsidRPr="003366E9" w:rsidRDefault="003366E9" w:rsidP="003366E9">
      <w:pPr>
        <w:pStyle w:val="Geenafstand"/>
      </w:pPr>
      <w:r w:rsidRPr="003366E9">
        <w:t xml:space="preserve">reserves staan altijd aan de credit kant en daarom moet er dan ook rekening gehouden worden met de debet kant. Bij winstreserves moet er dan aan de debet kant een bedrag vermeld worden van de uit verkopen ontvangen gelden dat dat reserveert word. En bij agioreserves moet aan de debet kant de bedragen vermeld worden van de aandelen die boven de nominale waarde zijn ontvangen. </w:t>
      </w:r>
    </w:p>
    <w:p w14:paraId="6DB62052" w14:textId="77777777" w:rsidR="003366E9" w:rsidRPr="003366E9" w:rsidRDefault="003366E9" w:rsidP="003366E9">
      <w:pPr>
        <w:pStyle w:val="Geenafstand"/>
      </w:pPr>
    </w:p>
    <w:p w14:paraId="7F02DE60" w14:textId="77777777" w:rsidR="003366E9" w:rsidRPr="003366E9" w:rsidRDefault="003366E9" w:rsidP="003366E9">
      <w:pPr>
        <w:pStyle w:val="Geenafstand"/>
      </w:pPr>
      <w:r w:rsidRPr="003366E9">
        <w:t>Ondernemingen vormen reserves om bijvoorbeeld:</w:t>
      </w:r>
    </w:p>
    <w:p w14:paraId="2C19FAFE" w14:textId="77777777" w:rsidR="003366E9" w:rsidRPr="003366E9" w:rsidRDefault="003366E9" w:rsidP="003366E9">
      <w:pPr>
        <w:pStyle w:val="Geenafstand"/>
        <w:numPr>
          <w:ilvl w:val="0"/>
          <w:numId w:val="12"/>
        </w:numPr>
      </w:pPr>
      <w:r w:rsidRPr="003366E9">
        <w:t xml:space="preserve">Het vergroten van het </w:t>
      </w:r>
      <w:r w:rsidRPr="003366E9">
        <w:rPr>
          <w:b/>
          <w:bCs/>
        </w:rPr>
        <w:t>weerstandsvermogen</w:t>
      </w:r>
      <w:r w:rsidRPr="003366E9">
        <w:t xml:space="preserve"> van de onderneming.</w:t>
      </w:r>
    </w:p>
    <w:p w14:paraId="7BBEAE53" w14:textId="77777777" w:rsidR="003366E9" w:rsidRPr="003366E9" w:rsidRDefault="003366E9" w:rsidP="003366E9">
      <w:pPr>
        <w:pStyle w:val="Geenafstand"/>
        <w:ind w:firstLine="708"/>
      </w:pPr>
      <w:r w:rsidRPr="003366E9">
        <w:t xml:space="preserve">Voor als een onderneming mindere tijden heeft deze vergoed kunnen </w:t>
      </w:r>
    </w:p>
    <w:p w14:paraId="5D328E00" w14:textId="77777777" w:rsidR="003366E9" w:rsidRPr="003366E9" w:rsidRDefault="003366E9" w:rsidP="003366E9">
      <w:pPr>
        <w:pStyle w:val="Geenafstand"/>
        <w:ind w:firstLine="708"/>
      </w:pPr>
      <w:r w:rsidRPr="003366E9">
        <w:t xml:space="preserve">worden met het opgebouwde reserve. Ook helpt dit een onderneming </w:t>
      </w:r>
    </w:p>
    <w:p w14:paraId="777E8CE8" w14:textId="77777777" w:rsidR="003366E9" w:rsidRPr="003366E9" w:rsidRDefault="003366E9" w:rsidP="003366E9">
      <w:pPr>
        <w:pStyle w:val="Geenafstand"/>
        <w:ind w:firstLine="708"/>
      </w:pPr>
      <w:r w:rsidRPr="003366E9">
        <w:t>bij het verkrijgen van vreemd vermogen.</w:t>
      </w:r>
    </w:p>
    <w:p w14:paraId="4CF0AA99" w14:textId="77777777" w:rsidR="003366E9" w:rsidRPr="003366E9" w:rsidRDefault="003366E9" w:rsidP="003366E9">
      <w:pPr>
        <w:pStyle w:val="Geenafstand"/>
        <w:numPr>
          <w:ilvl w:val="0"/>
          <w:numId w:val="12"/>
        </w:numPr>
      </w:pPr>
      <w:r w:rsidRPr="003366E9">
        <w:t>het</w:t>
      </w:r>
      <w:r w:rsidRPr="003366E9">
        <w:rPr>
          <w:b/>
          <w:bCs/>
        </w:rPr>
        <w:t xml:space="preserve"> vervangen van vreemd vermogen</w:t>
      </w:r>
      <w:r w:rsidRPr="003366E9">
        <w:t xml:space="preserve"> door eigen vermogen. </w:t>
      </w:r>
    </w:p>
    <w:p w14:paraId="47CD9569" w14:textId="77777777" w:rsidR="003366E9" w:rsidRPr="003366E9" w:rsidRDefault="003366E9" w:rsidP="003366E9">
      <w:pPr>
        <w:pStyle w:val="Geenafstand"/>
        <w:ind w:firstLine="708"/>
      </w:pPr>
      <w:r w:rsidRPr="003366E9">
        <w:t xml:space="preserve">Als een onderneming minder vreemd vermogen heeft dan dalen de </w:t>
      </w:r>
    </w:p>
    <w:p w14:paraId="34E9B137" w14:textId="77777777" w:rsidR="003366E9" w:rsidRDefault="003366E9" w:rsidP="003366E9">
      <w:pPr>
        <w:pStyle w:val="Geenafstand"/>
        <w:ind w:firstLine="708"/>
      </w:pPr>
      <w:r w:rsidRPr="003366E9">
        <w:t>interestkosten in de toekomst.</w:t>
      </w:r>
    </w:p>
    <w:p w14:paraId="70C79051" w14:textId="77777777" w:rsidR="003366E9" w:rsidRPr="003366E9" w:rsidRDefault="003366E9" w:rsidP="003366E9">
      <w:pPr>
        <w:pStyle w:val="Geenafstand"/>
        <w:ind w:firstLine="708"/>
      </w:pPr>
    </w:p>
    <w:p w14:paraId="04405D2E" w14:textId="77777777" w:rsidR="003366E9" w:rsidRPr="003366E9" w:rsidRDefault="003366E9" w:rsidP="003366E9">
      <w:pPr>
        <w:pStyle w:val="Geenafstand"/>
        <w:numPr>
          <w:ilvl w:val="0"/>
          <w:numId w:val="12"/>
        </w:numPr>
      </w:pPr>
      <w:r w:rsidRPr="003366E9">
        <w:rPr>
          <w:b/>
          <w:bCs/>
        </w:rPr>
        <w:lastRenderedPageBreak/>
        <w:t>Dividendstabilisatie</w:t>
      </w:r>
      <w:r w:rsidRPr="003366E9">
        <w:t xml:space="preserve">. </w:t>
      </w:r>
    </w:p>
    <w:p w14:paraId="34436B27" w14:textId="77777777" w:rsidR="003366E9" w:rsidRPr="003366E9" w:rsidRDefault="003366E9" w:rsidP="003366E9">
      <w:pPr>
        <w:pStyle w:val="Geenafstand"/>
        <w:ind w:firstLine="708"/>
      </w:pPr>
      <w:r w:rsidRPr="003366E9">
        <w:t xml:space="preserve">Dan keert een onderneming in goede tijden minder winst uit waardoor </w:t>
      </w:r>
    </w:p>
    <w:p w14:paraId="19728EE9" w14:textId="77777777" w:rsidR="003366E9" w:rsidRPr="003366E9" w:rsidRDefault="003366E9" w:rsidP="003366E9">
      <w:pPr>
        <w:pStyle w:val="Geenafstand"/>
        <w:ind w:firstLine="708"/>
      </w:pPr>
      <w:r w:rsidRPr="003366E9">
        <w:t xml:space="preserve">er in slechte tijden nog steeds dividend kan worden </w:t>
      </w:r>
      <w:proofErr w:type="spellStart"/>
      <w:r w:rsidRPr="003366E9">
        <w:t>uitgekeert</w:t>
      </w:r>
      <w:proofErr w:type="spellEnd"/>
      <w:r w:rsidRPr="003366E9">
        <w:t>.</w:t>
      </w:r>
    </w:p>
    <w:p w14:paraId="5AE14F05" w14:textId="77777777" w:rsidR="003366E9" w:rsidRPr="003366E9" w:rsidRDefault="003366E9" w:rsidP="003366E9">
      <w:pPr>
        <w:pStyle w:val="Geenafstand"/>
        <w:numPr>
          <w:ilvl w:val="0"/>
          <w:numId w:val="12"/>
        </w:numPr>
      </w:pPr>
      <w:r w:rsidRPr="003366E9">
        <w:rPr>
          <w:b/>
          <w:bCs/>
        </w:rPr>
        <w:t>uitbreiding</w:t>
      </w:r>
      <w:r w:rsidRPr="003366E9">
        <w:t>.</w:t>
      </w:r>
    </w:p>
    <w:p w14:paraId="10A14C82" w14:textId="77777777" w:rsidR="003366E9" w:rsidRPr="003366E9" w:rsidRDefault="003366E9" w:rsidP="003366E9">
      <w:pPr>
        <w:pStyle w:val="Geenafstand"/>
        <w:ind w:firstLine="708"/>
      </w:pPr>
      <w:r w:rsidRPr="003366E9">
        <w:t xml:space="preserve">Dan reserveert een onderneming om in de toekomst te kunnen groeien </w:t>
      </w:r>
    </w:p>
    <w:p w14:paraId="1700DAF7" w14:textId="77777777" w:rsidR="003366E9" w:rsidRPr="003366E9" w:rsidRDefault="003366E9" w:rsidP="003366E9">
      <w:pPr>
        <w:pStyle w:val="Geenafstand"/>
        <w:ind w:firstLine="708"/>
      </w:pPr>
      <w:r w:rsidRPr="003366E9">
        <w:t>en uitbreiden.</w:t>
      </w:r>
    </w:p>
    <w:p w14:paraId="16DCF100" w14:textId="77777777" w:rsidR="003366E9" w:rsidRPr="003366E9" w:rsidRDefault="003366E9" w:rsidP="003366E9">
      <w:pPr>
        <w:pStyle w:val="Geenafstand"/>
      </w:pPr>
    </w:p>
    <w:p w14:paraId="35165A7A" w14:textId="77777777" w:rsidR="003366E9" w:rsidRPr="003366E9" w:rsidRDefault="003366E9" w:rsidP="003366E9">
      <w:pPr>
        <w:pStyle w:val="Geenafstand"/>
      </w:pPr>
      <w:r w:rsidRPr="003366E9">
        <w:t>Reserves kunnen ook minder worden of van de balans verdwijnen door:</w:t>
      </w:r>
    </w:p>
    <w:p w14:paraId="3599CD1E" w14:textId="77777777" w:rsidR="003366E9" w:rsidRPr="003366E9" w:rsidRDefault="003366E9" w:rsidP="003366E9">
      <w:pPr>
        <w:pStyle w:val="Geenafstand"/>
        <w:numPr>
          <w:ilvl w:val="0"/>
          <w:numId w:val="12"/>
        </w:numPr>
      </w:pPr>
      <w:r w:rsidRPr="003366E9">
        <w:t>Geleden verliezen van de reserves afboeken.</w:t>
      </w:r>
    </w:p>
    <w:p w14:paraId="685EC6B9" w14:textId="77777777" w:rsidR="003366E9" w:rsidRPr="003366E9" w:rsidRDefault="003366E9" w:rsidP="003366E9">
      <w:pPr>
        <w:pStyle w:val="Geenafstand"/>
        <w:numPr>
          <w:ilvl w:val="0"/>
          <w:numId w:val="12"/>
        </w:numPr>
      </w:pPr>
      <w:r w:rsidRPr="003366E9">
        <w:t>Na waardedaling van activa neemt de herwaarderingswaarde ook af.</w:t>
      </w:r>
    </w:p>
    <w:p w14:paraId="16FA8459" w14:textId="77777777" w:rsidR="003366E9" w:rsidRPr="003366E9" w:rsidRDefault="003366E9" w:rsidP="003366E9">
      <w:pPr>
        <w:pStyle w:val="Geenafstand"/>
        <w:numPr>
          <w:ilvl w:val="0"/>
          <w:numId w:val="12"/>
        </w:numPr>
      </w:pPr>
      <w:r w:rsidRPr="003366E9">
        <w:t xml:space="preserve">Het reserve word gebruikt voor het daarvoor bepaalde doel. </w:t>
      </w:r>
    </w:p>
    <w:p w14:paraId="23B3F558" w14:textId="77777777" w:rsidR="003366E9" w:rsidRPr="003366E9" w:rsidRDefault="003366E9" w:rsidP="003366E9">
      <w:pPr>
        <w:pStyle w:val="Geenafstand"/>
        <w:numPr>
          <w:ilvl w:val="0"/>
          <w:numId w:val="12"/>
        </w:numPr>
      </w:pPr>
      <w:r w:rsidRPr="003366E9">
        <w:t>Uit de reserve worden aan de aandeelhouders gratis aandelen (</w:t>
      </w:r>
      <w:r w:rsidRPr="003366E9">
        <w:rPr>
          <w:b/>
          <w:bCs/>
        </w:rPr>
        <w:t>bonus aandelen</w:t>
      </w:r>
      <w:r w:rsidRPr="003366E9">
        <w:t>) uitgekeerd. Dit gebeurd meestal van het agioreserve dan heet het een agiobonus.</w:t>
      </w:r>
    </w:p>
    <w:p w14:paraId="49D7EE7C" w14:textId="77777777" w:rsidR="003366E9" w:rsidRPr="003366E9" w:rsidRDefault="003366E9" w:rsidP="003366E9">
      <w:pPr>
        <w:pStyle w:val="Geenafstand"/>
      </w:pPr>
    </w:p>
    <w:p w14:paraId="7BE4E9C1" w14:textId="77777777" w:rsidR="003366E9" w:rsidRPr="003366E9" w:rsidRDefault="003366E9" w:rsidP="003366E9">
      <w:pPr>
        <w:pStyle w:val="Geenafstand"/>
      </w:pPr>
      <w:r w:rsidRPr="003366E9">
        <w:t>11.4 Intrinsieke waarde.</w:t>
      </w:r>
    </w:p>
    <w:p w14:paraId="17E881BC" w14:textId="77777777" w:rsidR="003366E9" w:rsidRPr="003366E9" w:rsidRDefault="003366E9" w:rsidP="003366E9">
      <w:pPr>
        <w:pStyle w:val="Geenafstand"/>
      </w:pPr>
    </w:p>
    <w:p w14:paraId="4DC5BD12" w14:textId="77777777" w:rsidR="003366E9" w:rsidRPr="003366E9" w:rsidRDefault="003366E9" w:rsidP="003366E9">
      <w:pPr>
        <w:pStyle w:val="Geenafstand"/>
      </w:pPr>
      <w:r w:rsidRPr="003366E9">
        <w:rPr>
          <w:u w:val="single"/>
        </w:rPr>
        <w:t>Je kan</w:t>
      </w:r>
      <w:r w:rsidRPr="003366E9">
        <w:rPr>
          <w:b/>
          <w:bCs/>
          <w:u w:val="single"/>
        </w:rPr>
        <w:t xml:space="preserve"> intrinsieke waarde</w:t>
      </w:r>
      <w:r w:rsidRPr="003366E9">
        <w:rPr>
          <w:u w:val="single"/>
        </w:rPr>
        <w:t xml:space="preserve"> op 2 manieren berekenen.</w:t>
      </w:r>
    </w:p>
    <w:p w14:paraId="35F34916" w14:textId="77777777" w:rsidR="003366E9" w:rsidRPr="003366E9" w:rsidRDefault="003366E9" w:rsidP="003366E9">
      <w:pPr>
        <w:pStyle w:val="Geenafstand"/>
        <w:numPr>
          <w:ilvl w:val="0"/>
          <w:numId w:val="12"/>
        </w:numPr>
      </w:pPr>
      <w:r w:rsidRPr="003366E9">
        <w:t>intrinsieke waarde is gelijk aan bezittingen - vreemd vermogen.</w:t>
      </w:r>
    </w:p>
    <w:p w14:paraId="514799E6" w14:textId="77777777" w:rsidR="003366E9" w:rsidRPr="003366E9" w:rsidRDefault="003366E9" w:rsidP="003366E9">
      <w:pPr>
        <w:pStyle w:val="Geenafstand"/>
        <w:numPr>
          <w:ilvl w:val="0"/>
          <w:numId w:val="12"/>
        </w:numPr>
      </w:pPr>
      <w:r w:rsidRPr="003366E9">
        <w:t>intrinsieke waarde is gelijk aan het eigen vermogen.</w:t>
      </w:r>
    </w:p>
    <w:p w14:paraId="42E7DC47" w14:textId="77777777" w:rsidR="003366E9" w:rsidRPr="003366E9" w:rsidRDefault="003366E9" w:rsidP="003366E9">
      <w:pPr>
        <w:pStyle w:val="Geenafstand"/>
      </w:pPr>
    </w:p>
    <w:p w14:paraId="53FA73D2" w14:textId="77777777" w:rsidR="003366E9" w:rsidRPr="003366E9" w:rsidRDefault="003366E9" w:rsidP="003366E9">
      <w:pPr>
        <w:pStyle w:val="Geenafstand"/>
      </w:pPr>
      <w:r w:rsidRPr="003366E9">
        <w:t>Als je het eigen vermogen uit een balans wilt halen is er een probleem namelijk:</w:t>
      </w:r>
    </w:p>
    <w:p w14:paraId="4A3A2BEF" w14:textId="77777777" w:rsidR="003366E9" w:rsidRPr="003366E9" w:rsidRDefault="003366E9" w:rsidP="003366E9">
      <w:pPr>
        <w:pStyle w:val="Geenafstand"/>
      </w:pPr>
      <w:r w:rsidRPr="003366E9">
        <w:t xml:space="preserve">Het is theoretisch mogelijk om de hele winst na vennootschapsbelasting te reserveren en daarom word de </w:t>
      </w:r>
      <w:r w:rsidRPr="003366E9">
        <w:rPr>
          <w:b/>
          <w:bCs/>
        </w:rPr>
        <w:t>winst na belasting</w:t>
      </w:r>
      <w:r w:rsidRPr="003366E9">
        <w:t xml:space="preserve"> als eigen vermogen gezien zolang de winst niet verdeeld is. Het eigen vermogen van een nv of bv kan dus uit 3 delen bestaan:</w:t>
      </w:r>
    </w:p>
    <w:p w14:paraId="34B45833" w14:textId="77777777" w:rsidR="003366E9" w:rsidRPr="003366E9" w:rsidRDefault="003366E9" w:rsidP="003366E9">
      <w:pPr>
        <w:pStyle w:val="Geenafstand"/>
        <w:numPr>
          <w:ilvl w:val="0"/>
          <w:numId w:val="12"/>
        </w:numPr>
      </w:pPr>
      <w:r w:rsidRPr="003366E9">
        <w:t>geplaatst aandelenvermogen.</w:t>
      </w:r>
    </w:p>
    <w:p w14:paraId="05A87758" w14:textId="77777777" w:rsidR="003366E9" w:rsidRPr="003366E9" w:rsidRDefault="003366E9" w:rsidP="003366E9">
      <w:pPr>
        <w:pStyle w:val="Geenafstand"/>
        <w:numPr>
          <w:ilvl w:val="0"/>
          <w:numId w:val="12"/>
        </w:numPr>
      </w:pPr>
      <w:r w:rsidRPr="003366E9">
        <w:t xml:space="preserve">alle reserves. </w:t>
      </w:r>
    </w:p>
    <w:p w14:paraId="2AF72424" w14:textId="77777777" w:rsidR="003366E9" w:rsidRPr="003366E9" w:rsidRDefault="003366E9" w:rsidP="003366E9">
      <w:pPr>
        <w:pStyle w:val="Geenafstand"/>
        <w:numPr>
          <w:ilvl w:val="0"/>
          <w:numId w:val="12"/>
        </w:numPr>
      </w:pPr>
      <w:r w:rsidRPr="003366E9">
        <w:t>winst na belasting.</w:t>
      </w:r>
    </w:p>
    <w:p w14:paraId="66324341" w14:textId="77777777" w:rsidR="003366E9" w:rsidRPr="003366E9" w:rsidRDefault="003366E9" w:rsidP="003366E9">
      <w:pPr>
        <w:pStyle w:val="Geenafstand"/>
      </w:pPr>
      <w:r w:rsidRPr="003366E9">
        <w:t>Ook word vaak een deel van de winst uitgekeerd in de vorm van tantièmes en dividend daarom kan je beter het eigen vermogen berekenen na de winstverdeling maar dit is niet altijd mogelijk.</w:t>
      </w:r>
    </w:p>
    <w:p w14:paraId="314B0E13" w14:textId="77777777" w:rsidR="003366E9" w:rsidRPr="003366E9" w:rsidRDefault="003366E9" w:rsidP="003366E9">
      <w:pPr>
        <w:pStyle w:val="Geenafstand"/>
      </w:pPr>
    </w:p>
    <w:p w14:paraId="2767B33D" w14:textId="77777777" w:rsidR="003366E9" w:rsidRPr="003366E9" w:rsidRDefault="003366E9" w:rsidP="003366E9">
      <w:pPr>
        <w:pStyle w:val="Geenafstand"/>
      </w:pPr>
      <w:r w:rsidRPr="003366E9">
        <w:t>De intrinsieke waarde wordt ook gebruikt bij waardebepaling van een aandeel op de effectenbeurs. Dan reken je in intrinsieke waarde per aandeel en dat bereken je door:</w:t>
      </w:r>
    </w:p>
    <w:p w14:paraId="5053F7D0" w14:textId="77777777" w:rsidR="003366E9" w:rsidRPr="003366E9" w:rsidRDefault="003366E9" w:rsidP="003366E9">
      <w:pPr>
        <w:pStyle w:val="Geenafstand"/>
      </w:pPr>
    </w:p>
    <w:p w14:paraId="4056B96F" w14:textId="77777777" w:rsidR="003366E9" w:rsidRPr="003366E9" w:rsidRDefault="003366E9" w:rsidP="003366E9">
      <w:pPr>
        <w:pStyle w:val="Geenafstand"/>
      </w:pPr>
      <w:r w:rsidRPr="003366E9">
        <w:rPr>
          <w:b/>
          <w:bCs/>
        </w:rPr>
        <w:t>Intrinsieke waarde per aandeel = eigen vermogen / aantal geplaatste aandelen.</w:t>
      </w:r>
    </w:p>
    <w:p w14:paraId="5A14AD1E" w14:textId="77777777" w:rsidR="003366E9" w:rsidRPr="003366E9" w:rsidRDefault="003366E9" w:rsidP="003366E9">
      <w:pPr>
        <w:pStyle w:val="Geenafstand"/>
      </w:pPr>
    </w:p>
    <w:p w14:paraId="664230E9" w14:textId="77777777" w:rsidR="003366E9" w:rsidRPr="003366E9" w:rsidRDefault="003366E9" w:rsidP="003366E9">
      <w:pPr>
        <w:pStyle w:val="Geenafstand"/>
      </w:pPr>
      <w:r w:rsidRPr="003366E9">
        <w:t>Op de effectenbeurs spelen intrinsieke waarde, toekomstverwachtingen en nationaal en internationaal een rol. Geruchten en speculanten (Mensen die winst willen behalen door aandelen voor een hogere prijs te verkopen dan ze die gekocht hebben. De intrinsieke waarde per aandeel word bepaald door de balansgegevens, wordt de beurskoers van een aandeel bepaald door vraag en aanbod naar de aandelen van een bepaalde nv.</w:t>
      </w:r>
    </w:p>
    <w:p w14:paraId="388BEADD" w14:textId="77777777" w:rsidR="003366E9" w:rsidRDefault="003366E9">
      <w:pPr>
        <w:rPr>
          <w:b/>
          <w:bCs/>
          <w:sz w:val="24"/>
          <w:szCs w:val="24"/>
        </w:rPr>
      </w:pPr>
    </w:p>
    <w:p w14:paraId="32F86F5C" w14:textId="77777777" w:rsidR="003366E9" w:rsidRDefault="003366E9">
      <w:pPr>
        <w:rPr>
          <w:b/>
          <w:bCs/>
          <w:sz w:val="24"/>
          <w:szCs w:val="24"/>
        </w:rPr>
      </w:pPr>
    </w:p>
    <w:p w14:paraId="7FD4E0AE" w14:textId="77777777" w:rsidR="003366E9" w:rsidRDefault="003366E9">
      <w:pPr>
        <w:rPr>
          <w:b/>
          <w:bCs/>
          <w:sz w:val="24"/>
          <w:szCs w:val="24"/>
        </w:rPr>
      </w:pPr>
    </w:p>
    <w:p w14:paraId="24BC5F42" w14:textId="77777777" w:rsidR="003366E9" w:rsidRDefault="003366E9">
      <w:pPr>
        <w:rPr>
          <w:b/>
          <w:bCs/>
          <w:sz w:val="24"/>
          <w:szCs w:val="24"/>
        </w:rPr>
      </w:pPr>
    </w:p>
    <w:p w14:paraId="699F3E1E" w14:textId="77777777" w:rsidR="003366E9" w:rsidRDefault="003366E9">
      <w:pPr>
        <w:rPr>
          <w:b/>
          <w:bCs/>
          <w:sz w:val="24"/>
          <w:szCs w:val="24"/>
        </w:rPr>
      </w:pPr>
    </w:p>
    <w:p w14:paraId="1D1EE841" w14:textId="77777777" w:rsidR="003366E9" w:rsidRDefault="003366E9">
      <w:pPr>
        <w:rPr>
          <w:b/>
          <w:bCs/>
          <w:sz w:val="24"/>
          <w:szCs w:val="24"/>
        </w:rPr>
      </w:pPr>
    </w:p>
    <w:p w14:paraId="4C643A93" w14:textId="77777777" w:rsidR="45198FAB" w:rsidRDefault="45198FAB">
      <w:r w:rsidRPr="45198FAB">
        <w:rPr>
          <w:b/>
          <w:bCs/>
          <w:sz w:val="24"/>
          <w:szCs w:val="24"/>
        </w:rPr>
        <w:lastRenderedPageBreak/>
        <w:t>h12:</w:t>
      </w:r>
    </w:p>
    <w:p w14:paraId="5FB9C020" w14:textId="1B3D008A" w:rsidR="45198FAB" w:rsidRDefault="45198FAB" w:rsidP="45198FAB">
      <w:pPr>
        <w:pStyle w:val="Geenafstand"/>
        <w:numPr>
          <w:ilvl w:val="0"/>
          <w:numId w:val="3"/>
        </w:numPr>
        <w:rPr>
          <w:rFonts w:eastAsiaTheme="minorEastAsia"/>
          <w:sz w:val="24"/>
          <w:szCs w:val="24"/>
        </w:rPr>
      </w:pPr>
      <w:r w:rsidRPr="45198FAB">
        <w:rPr>
          <w:b/>
          <w:bCs/>
          <w:sz w:val="24"/>
          <w:szCs w:val="24"/>
        </w:rPr>
        <w:t>1. obligatie lening.</w:t>
      </w:r>
    </w:p>
    <w:p w14:paraId="72165E16" w14:textId="41D52A41" w:rsidR="45198FAB" w:rsidRDefault="45198FAB" w:rsidP="45198FAB">
      <w:pPr>
        <w:pStyle w:val="Geenafstand"/>
        <w:numPr>
          <w:ilvl w:val="0"/>
          <w:numId w:val="3"/>
        </w:numPr>
        <w:rPr>
          <w:rFonts w:eastAsiaTheme="minorEastAsia"/>
          <w:sz w:val="24"/>
          <w:szCs w:val="24"/>
        </w:rPr>
      </w:pPr>
      <w:r w:rsidRPr="45198FAB">
        <w:rPr>
          <w:b/>
          <w:bCs/>
          <w:sz w:val="24"/>
          <w:szCs w:val="24"/>
        </w:rPr>
        <w:t>2. onderhandse lening.</w:t>
      </w:r>
    </w:p>
    <w:p w14:paraId="48D1C181" w14:textId="1ABF9260" w:rsidR="45198FAB" w:rsidRDefault="45198FAB" w:rsidP="45198FAB">
      <w:pPr>
        <w:pStyle w:val="Geenafstand"/>
        <w:ind w:firstLine="708"/>
      </w:pPr>
      <w:r w:rsidRPr="45198FAB">
        <w:rPr>
          <w:b/>
          <w:bCs/>
          <w:sz w:val="24"/>
          <w:szCs w:val="24"/>
        </w:rPr>
        <w:t>(verschil 1 en 2)</w:t>
      </w:r>
    </w:p>
    <w:p w14:paraId="0DAE9750" w14:textId="55173636" w:rsidR="45198FAB" w:rsidRDefault="45198FAB" w:rsidP="45198FAB">
      <w:pPr>
        <w:pStyle w:val="Geenafstand"/>
        <w:numPr>
          <w:ilvl w:val="0"/>
          <w:numId w:val="3"/>
        </w:numPr>
        <w:rPr>
          <w:rFonts w:eastAsiaTheme="minorEastAsia"/>
          <w:sz w:val="24"/>
          <w:szCs w:val="24"/>
        </w:rPr>
      </w:pPr>
      <w:r w:rsidRPr="45198FAB">
        <w:rPr>
          <w:b/>
          <w:bCs/>
          <w:sz w:val="24"/>
          <w:szCs w:val="24"/>
        </w:rPr>
        <w:t>hypothecaire lening.</w:t>
      </w:r>
    </w:p>
    <w:p w14:paraId="09ADCB37" w14:textId="1140DD6A" w:rsidR="45198FAB" w:rsidRDefault="45198FAB" w:rsidP="45198FAB">
      <w:pPr>
        <w:pStyle w:val="Geenafstand"/>
        <w:ind w:firstLine="708"/>
      </w:pPr>
      <w:r w:rsidRPr="45198FAB">
        <w:rPr>
          <w:b/>
          <w:bCs/>
          <w:sz w:val="24"/>
          <w:szCs w:val="24"/>
        </w:rPr>
        <w:t xml:space="preserve"> - 3. annuïteiten hypotheek.</w:t>
      </w:r>
    </w:p>
    <w:p w14:paraId="54B3F6CF" w14:textId="1DD8910E" w:rsidR="45198FAB" w:rsidRDefault="45198FAB" w:rsidP="45198FAB">
      <w:pPr>
        <w:pStyle w:val="Geenafstand"/>
        <w:ind w:firstLine="708"/>
      </w:pPr>
      <w:r w:rsidRPr="45198FAB">
        <w:rPr>
          <w:b/>
          <w:bCs/>
          <w:sz w:val="24"/>
          <w:szCs w:val="24"/>
        </w:rPr>
        <w:t xml:space="preserve"> - 4. spaarhypotheek </w:t>
      </w:r>
    </w:p>
    <w:p w14:paraId="0D9B8666" w14:textId="4A1F555A" w:rsidR="45198FAB" w:rsidRDefault="45198FAB" w:rsidP="45198FAB">
      <w:pPr>
        <w:pStyle w:val="Geenafstand"/>
        <w:ind w:firstLine="708"/>
      </w:pPr>
      <w:r w:rsidRPr="45198FAB">
        <w:rPr>
          <w:b/>
          <w:bCs/>
          <w:sz w:val="24"/>
          <w:szCs w:val="24"/>
        </w:rPr>
        <w:t xml:space="preserve"> - 5. lineaire hypotheek.</w:t>
      </w:r>
    </w:p>
    <w:p w14:paraId="29E8674E" w14:textId="57FC9F25" w:rsidR="45198FAB" w:rsidRDefault="45198FAB" w:rsidP="45198FAB">
      <w:pPr>
        <w:pStyle w:val="Geenafstand"/>
        <w:ind w:firstLine="708"/>
      </w:pPr>
      <w:r w:rsidRPr="45198FAB">
        <w:rPr>
          <w:b/>
          <w:bCs/>
          <w:sz w:val="24"/>
          <w:szCs w:val="24"/>
        </w:rPr>
        <w:t>( voor-en-nadelen 3, 4 en 5)</w:t>
      </w:r>
    </w:p>
    <w:p w14:paraId="6018CC23" w14:textId="35DDBA72" w:rsidR="45198FAB" w:rsidRDefault="45198FAB" w:rsidP="45198FAB">
      <w:pPr>
        <w:ind w:firstLine="708"/>
      </w:pPr>
      <w:r w:rsidRPr="45198FAB">
        <w:rPr>
          <w:b/>
          <w:bCs/>
          <w:sz w:val="24"/>
          <w:szCs w:val="24"/>
        </w:rPr>
        <w:t>( lineaire hypotheek rekenen)</w:t>
      </w:r>
    </w:p>
    <w:p w14:paraId="3A796755" w14:textId="379B9FED" w:rsidR="00895967" w:rsidRDefault="45198FAB">
      <w:r w:rsidRPr="45198FAB">
        <w:rPr>
          <w:b/>
          <w:bCs/>
          <w:sz w:val="24"/>
          <w:szCs w:val="24"/>
        </w:rPr>
        <w:t>h13:</w:t>
      </w:r>
    </w:p>
    <w:p w14:paraId="27B02DAD" w14:textId="2D465F0E" w:rsidR="45198FAB" w:rsidRDefault="45198FAB" w:rsidP="45198FAB">
      <w:pPr>
        <w:pStyle w:val="Geenafstand"/>
        <w:numPr>
          <w:ilvl w:val="0"/>
          <w:numId w:val="4"/>
        </w:numPr>
        <w:rPr>
          <w:rFonts w:eastAsiaTheme="minorEastAsia"/>
          <w:sz w:val="24"/>
          <w:szCs w:val="24"/>
        </w:rPr>
      </w:pPr>
      <w:r w:rsidRPr="45198FAB">
        <w:rPr>
          <w:b/>
          <w:bCs/>
          <w:sz w:val="24"/>
          <w:szCs w:val="24"/>
        </w:rPr>
        <w:t xml:space="preserve">1.leverancierskrediet. </w:t>
      </w:r>
    </w:p>
    <w:p w14:paraId="024BE864" w14:textId="18EDB444" w:rsidR="45198FAB" w:rsidRDefault="45198FAB" w:rsidP="45198FAB">
      <w:pPr>
        <w:pStyle w:val="Geenafstand"/>
        <w:numPr>
          <w:ilvl w:val="0"/>
          <w:numId w:val="4"/>
        </w:numPr>
        <w:rPr>
          <w:rFonts w:eastAsiaTheme="minorEastAsia"/>
          <w:sz w:val="24"/>
          <w:szCs w:val="24"/>
        </w:rPr>
      </w:pPr>
      <w:r w:rsidRPr="45198FAB">
        <w:rPr>
          <w:b/>
          <w:bCs/>
          <w:sz w:val="24"/>
          <w:szCs w:val="24"/>
        </w:rPr>
        <w:t xml:space="preserve">2. afnemerskrediet. </w:t>
      </w:r>
    </w:p>
    <w:p w14:paraId="774E07E8" w14:textId="5254B207" w:rsidR="45198FAB" w:rsidRDefault="45198FAB" w:rsidP="45198FAB">
      <w:pPr>
        <w:pStyle w:val="Geenafstand"/>
        <w:ind w:firstLine="708"/>
      </w:pPr>
      <w:r w:rsidRPr="45198FAB">
        <w:rPr>
          <w:b/>
          <w:bCs/>
          <w:sz w:val="24"/>
          <w:szCs w:val="24"/>
        </w:rPr>
        <w:t>(verschil 1 en 2)</w:t>
      </w:r>
    </w:p>
    <w:p w14:paraId="164A16A9" w14:textId="045789FF" w:rsidR="45198FAB" w:rsidRDefault="45198FAB" w:rsidP="45198FAB">
      <w:pPr>
        <w:pStyle w:val="Geenafstand"/>
        <w:numPr>
          <w:ilvl w:val="0"/>
          <w:numId w:val="4"/>
        </w:numPr>
        <w:rPr>
          <w:rFonts w:eastAsiaTheme="minorEastAsia"/>
          <w:sz w:val="24"/>
          <w:szCs w:val="24"/>
        </w:rPr>
      </w:pPr>
      <w:r w:rsidRPr="45198FAB">
        <w:rPr>
          <w:b/>
          <w:bCs/>
          <w:sz w:val="24"/>
          <w:szCs w:val="24"/>
        </w:rPr>
        <w:t xml:space="preserve">3. rekeningcourantenkrediet </w:t>
      </w:r>
    </w:p>
    <w:p w14:paraId="2DD3CCE6" w14:textId="09CAAD6F" w:rsidR="45198FAB" w:rsidRDefault="45198FAB" w:rsidP="45198FAB">
      <w:pPr>
        <w:pStyle w:val="Geenafstand"/>
        <w:ind w:firstLine="708"/>
      </w:pPr>
      <w:r w:rsidRPr="45198FAB">
        <w:rPr>
          <w:b/>
          <w:bCs/>
          <w:sz w:val="24"/>
          <w:szCs w:val="24"/>
        </w:rPr>
        <w:t>(waarom 3 zo duur?)</w:t>
      </w:r>
    </w:p>
    <w:p w14:paraId="375588F4" w14:textId="2C06B433" w:rsidR="45198FAB" w:rsidRDefault="45198FAB" w:rsidP="45198FAB">
      <w:pPr>
        <w:pStyle w:val="Geenafstand"/>
        <w:numPr>
          <w:ilvl w:val="0"/>
          <w:numId w:val="4"/>
        </w:numPr>
        <w:rPr>
          <w:rFonts w:eastAsiaTheme="minorEastAsia"/>
          <w:sz w:val="24"/>
          <w:szCs w:val="24"/>
        </w:rPr>
      </w:pPr>
      <w:r w:rsidRPr="45198FAB">
        <w:rPr>
          <w:b/>
          <w:bCs/>
          <w:sz w:val="24"/>
          <w:szCs w:val="24"/>
        </w:rPr>
        <w:t xml:space="preserve">4. </w:t>
      </w:r>
      <w:proofErr w:type="spellStart"/>
      <w:r w:rsidRPr="45198FAB">
        <w:rPr>
          <w:b/>
          <w:bCs/>
          <w:sz w:val="24"/>
          <w:szCs w:val="24"/>
        </w:rPr>
        <w:t>operational</w:t>
      </w:r>
      <w:proofErr w:type="spellEnd"/>
      <w:r w:rsidRPr="45198FAB">
        <w:rPr>
          <w:b/>
          <w:bCs/>
          <w:sz w:val="24"/>
          <w:szCs w:val="24"/>
        </w:rPr>
        <w:t xml:space="preserve"> lease</w:t>
      </w:r>
    </w:p>
    <w:p w14:paraId="628CC93B" w14:textId="100D43D8" w:rsidR="45198FAB" w:rsidRDefault="45198FAB" w:rsidP="45198FAB">
      <w:pPr>
        <w:pStyle w:val="Geenafstand"/>
        <w:numPr>
          <w:ilvl w:val="0"/>
          <w:numId w:val="4"/>
        </w:numPr>
        <w:rPr>
          <w:rFonts w:eastAsiaTheme="minorEastAsia"/>
          <w:sz w:val="24"/>
          <w:szCs w:val="24"/>
        </w:rPr>
      </w:pPr>
      <w:r w:rsidRPr="45198FAB">
        <w:rPr>
          <w:b/>
          <w:bCs/>
          <w:sz w:val="24"/>
          <w:szCs w:val="24"/>
        </w:rPr>
        <w:t xml:space="preserve">5. financial lease </w:t>
      </w:r>
    </w:p>
    <w:p w14:paraId="6027A103" w14:textId="77CEA8A1" w:rsidR="45198FAB" w:rsidRDefault="45198FAB" w:rsidP="45198FAB">
      <w:pPr>
        <w:pStyle w:val="Geenafstand"/>
        <w:numPr>
          <w:ilvl w:val="0"/>
          <w:numId w:val="4"/>
        </w:numPr>
        <w:rPr>
          <w:rFonts w:eastAsiaTheme="minorEastAsia"/>
          <w:sz w:val="24"/>
          <w:szCs w:val="24"/>
        </w:rPr>
      </w:pPr>
      <w:r w:rsidRPr="45198FAB">
        <w:rPr>
          <w:b/>
          <w:bCs/>
          <w:sz w:val="24"/>
          <w:szCs w:val="24"/>
        </w:rPr>
        <w:t>6. sale-</w:t>
      </w:r>
      <w:proofErr w:type="spellStart"/>
      <w:r w:rsidRPr="45198FAB">
        <w:rPr>
          <w:b/>
          <w:bCs/>
          <w:sz w:val="24"/>
          <w:szCs w:val="24"/>
        </w:rPr>
        <w:t>and</w:t>
      </w:r>
      <w:proofErr w:type="spellEnd"/>
      <w:r w:rsidRPr="45198FAB">
        <w:rPr>
          <w:b/>
          <w:bCs/>
          <w:sz w:val="24"/>
          <w:szCs w:val="24"/>
        </w:rPr>
        <w:t>-lease back</w:t>
      </w:r>
    </w:p>
    <w:p w14:paraId="10B1B1A3" w14:textId="1A33B4DD" w:rsidR="45198FAB" w:rsidRDefault="45198FAB" w:rsidP="45198FAB">
      <w:pPr>
        <w:pStyle w:val="Geenafstand"/>
        <w:ind w:firstLine="708"/>
      </w:pPr>
      <w:r w:rsidRPr="45198FAB">
        <w:rPr>
          <w:b/>
          <w:bCs/>
          <w:sz w:val="24"/>
          <w:szCs w:val="24"/>
        </w:rPr>
        <w:t>(verschil 4, 5 en 6)</w:t>
      </w:r>
    </w:p>
    <w:p w14:paraId="74135497" w14:textId="3E9EAAA6" w:rsidR="45198FAB" w:rsidRDefault="45198FAB" w:rsidP="45198FAB">
      <w:pPr>
        <w:pStyle w:val="Geenafstand"/>
        <w:numPr>
          <w:ilvl w:val="0"/>
          <w:numId w:val="4"/>
        </w:numPr>
        <w:rPr>
          <w:rFonts w:eastAsiaTheme="minorEastAsia"/>
          <w:sz w:val="24"/>
          <w:szCs w:val="24"/>
        </w:rPr>
      </w:pPr>
      <w:r w:rsidRPr="45198FAB">
        <w:rPr>
          <w:b/>
          <w:bCs/>
          <w:sz w:val="24"/>
          <w:szCs w:val="24"/>
        </w:rPr>
        <w:t>7. persoonlijke lening.</w:t>
      </w:r>
    </w:p>
    <w:p w14:paraId="73C3DF0F" w14:textId="7200BB63" w:rsidR="45198FAB" w:rsidRDefault="45198FAB" w:rsidP="45198FAB">
      <w:pPr>
        <w:pStyle w:val="Geenafstand"/>
        <w:numPr>
          <w:ilvl w:val="0"/>
          <w:numId w:val="4"/>
        </w:numPr>
        <w:rPr>
          <w:rFonts w:eastAsiaTheme="minorEastAsia"/>
          <w:sz w:val="24"/>
          <w:szCs w:val="24"/>
        </w:rPr>
      </w:pPr>
      <w:r w:rsidRPr="45198FAB">
        <w:rPr>
          <w:b/>
          <w:bCs/>
          <w:sz w:val="24"/>
          <w:szCs w:val="24"/>
        </w:rPr>
        <w:t>8. doorlopend krediet.</w:t>
      </w:r>
    </w:p>
    <w:p w14:paraId="687BABC9" w14:textId="4187D0A1" w:rsidR="45198FAB" w:rsidRDefault="45198FAB" w:rsidP="45198FAB">
      <w:pPr>
        <w:pStyle w:val="Geenafstand"/>
        <w:numPr>
          <w:ilvl w:val="0"/>
          <w:numId w:val="4"/>
        </w:numPr>
        <w:rPr>
          <w:rFonts w:eastAsiaTheme="minorEastAsia"/>
          <w:sz w:val="28"/>
          <w:szCs w:val="28"/>
        </w:rPr>
      </w:pPr>
      <w:r w:rsidRPr="45198FAB">
        <w:rPr>
          <w:b/>
          <w:bCs/>
          <w:sz w:val="24"/>
          <w:szCs w:val="24"/>
        </w:rPr>
        <w:t>koop en verkoop op afbetaling, huurloop.</w:t>
      </w:r>
    </w:p>
    <w:p w14:paraId="26FED53B" w14:textId="66AB3AEA" w:rsidR="45198FAB" w:rsidRDefault="45198FAB" w:rsidP="45198FAB">
      <w:pPr>
        <w:pStyle w:val="Geenafstand"/>
      </w:pPr>
    </w:p>
    <w:p w14:paraId="54A9C646" w14:textId="77C31211" w:rsidR="45198FAB" w:rsidRDefault="77C31211" w:rsidP="45198FAB">
      <w:pPr>
        <w:pStyle w:val="Geenafstand"/>
      </w:pPr>
      <w:r w:rsidRPr="77C31211">
        <w:rPr>
          <w:i/>
          <w:iCs/>
          <w:sz w:val="24"/>
          <w:szCs w:val="24"/>
          <w:u w:val="single"/>
        </w:rPr>
        <w:t>H12.1</w:t>
      </w:r>
    </w:p>
    <w:p w14:paraId="0BDC7857" w14:textId="3FE4BD69" w:rsidR="4B6FBE34" w:rsidRDefault="4B6FBE34" w:rsidP="4B6FBE34">
      <w:pPr>
        <w:pStyle w:val="Geenafstand"/>
      </w:pPr>
    </w:p>
    <w:p w14:paraId="12D33AB2" w14:textId="6B5F74ED" w:rsidR="45198FAB" w:rsidRDefault="4B6FBE34" w:rsidP="45198FAB">
      <w:pPr>
        <w:pStyle w:val="Geenafstand"/>
      </w:pPr>
      <w:r w:rsidRPr="4B6FBE34">
        <w:rPr>
          <w:b/>
          <w:bCs/>
        </w:rPr>
        <w:t>Onderhandse lening:</w:t>
      </w:r>
    </w:p>
    <w:p w14:paraId="022ACD7F" w14:textId="1775C6AD" w:rsidR="45198FAB" w:rsidRDefault="4B6FBE34" w:rsidP="45198FAB">
      <w:pPr>
        <w:pStyle w:val="Geenafstand"/>
      </w:pPr>
      <w:r>
        <w:t>Een onderhandse lening is een lening op lange termijn die door een geldgever wordt verstrekt.</w:t>
      </w:r>
    </w:p>
    <w:p w14:paraId="31A038E7" w14:textId="5043C8B9" w:rsidR="45198FAB" w:rsidRDefault="4B6FBE34" w:rsidP="45198FAB">
      <w:pPr>
        <w:pStyle w:val="Geenafstand"/>
      </w:pPr>
      <w:r>
        <w:t>Ze overleggen rechtstreeks over de leningsvoorwaarden.</w:t>
      </w:r>
    </w:p>
    <w:p w14:paraId="288D060B" w14:textId="0B7E590A" w:rsidR="45198FAB" w:rsidRDefault="4B6FBE34" w:rsidP="45198FAB">
      <w:pPr>
        <w:pStyle w:val="Geenafstand"/>
      </w:pPr>
      <w:r>
        <w:t xml:space="preserve">Worden vooral verstrekt door: Levensverzekering maatschappijen en pensioenfondsen </w:t>
      </w:r>
    </w:p>
    <w:p w14:paraId="4D83FF53" w14:textId="61CFB014" w:rsidR="45198FAB" w:rsidRDefault="4B6FBE34" w:rsidP="45198FAB">
      <w:pPr>
        <w:pStyle w:val="Geenafstand"/>
      </w:pPr>
      <w:r>
        <w:t>(</w:t>
      </w:r>
      <w:proofErr w:type="spellStart"/>
      <w:r>
        <w:t>institionele</w:t>
      </w:r>
      <w:proofErr w:type="spellEnd"/>
      <w:r>
        <w:t xml:space="preserve"> beleggers) </w:t>
      </w:r>
    </w:p>
    <w:p w14:paraId="1BA425B4" w14:textId="59DFF255" w:rsidR="45198FAB" w:rsidRDefault="4B6FBE34" w:rsidP="45198FAB">
      <w:pPr>
        <w:pStyle w:val="Geenafstand"/>
      </w:pPr>
      <w:r>
        <w:t xml:space="preserve">de voordelen zijn: er kan onderhandeld worden, geen emissiekosten en lagere administratie </w:t>
      </w:r>
    </w:p>
    <w:p w14:paraId="5A5C342B" w14:textId="5EBB343C" w:rsidR="45198FAB" w:rsidRDefault="4B6FBE34" w:rsidP="45198FAB">
      <w:pPr>
        <w:pStyle w:val="Geenafstand"/>
      </w:pPr>
      <w:r>
        <w:t>kosten.</w:t>
      </w:r>
    </w:p>
    <w:p w14:paraId="60E4698F" w14:textId="44BABF57" w:rsidR="4B6FBE34" w:rsidRDefault="4B6FBE34" w:rsidP="4B6FBE34">
      <w:pPr>
        <w:pStyle w:val="Geenafstand"/>
      </w:pPr>
    </w:p>
    <w:p w14:paraId="21F35BE4" w14:textId="5393943F" w:rsidR="4B6FBE34" w:rsidRDefault="77C31211" w:rsidP="4B6FBE34">
      <w:pPr>
        <w:pStyle w:val="Geenafstand"/>
      </w:pPr>
      <w:r w:rsidRPr="77C31211">
        <w:rPr>
          <w:i/>
          <w:iCs/>
          <w:sz w:val="24"/>
          <w:szCs w:val="24"/>
          <w:u w:val="single"/>
        </w:rPr>
        <w:t>H12.2</w:t>
      </w:r>
    </w:p>
    <w:p w14:paraId="6615E24B" w14:textId="4D74C459" w:rsidR="4B6FBE34" w:rsidRDefault="4B6FBE34" w:rsidP="4B6FBE34">
      <w:pPr>
        <w:pStyle w:val="Geenafstand"/>
      </w:pPr>
    </w:p>
    <w:p w14:paraId="0EF8B64D" w14:textId="04D7A34E" w:rsidR="4B6FBE34" w:rsidRDefault="4B6FBE34" w:rsidP="4B6FBE34">
      <w:pPr>
        <w:pStyle w:val="Geenafstand"/>
      </w:pPr>
      <w:r w:rsidRPr="4B6FBE34">
        <w:rPr>
          <w:b/>
          <w:bCs/>
        </w:rPr>
        <w:t>obligatie:</w:t>
      </w:r>
    </w:p>
    <w:p w14:paraId="497C981E" w14:textId="649892FA" w:rsidR="4B6FBE34" w:rsidRDefault="4B6FBE34" w:rsidP="4B6FBE34">
      <w:pPr>
        <w:pStyle w:val="Geenafstand"/>
      </w:pPr>
      <w:r>
        <w:t>Een obligatie is een bewijs van deelneming in een geldlening (obligatielening).</w:t>
      </w:r>
    </w:p>
    <w:p w14:paraId="6C637923" w14:textId="67DCAEA3" w:rsidR="4B6FBE34" w:rsidRDefault="4B6FBE34" w:rsidP="4B6FBE34">
      <w:pPr>
        <w:pStyle w:val="Geenafstand"/>
      </w:pPr>
    </w:p>
    <w:p w14:paraId="70E72175" w14:textId="2462A9F3" w:rsidR="4B6FBE34" w:rsidRDefault="77C31211" w:rsidP="4B6FBE34">
      <w:pPr>
        <w:pStyle w:val="Geenafstand"/>
      </w:pPr>
      <w:r w:rsidRPr="77C31211">
        <w:rPr>
          <w:b/>
          <w:bCs/>
        </w:rPr>
        <w:t>couponblad:</w:t>
      </w:r>
    </w:p>
    <w:p w14:paraId="68D755F1" w14:textId="5F776D2E" w:rsidR="4B6FBE34" w:rsidRDefault="4B6FBE34" w:rsidP="4B6FBE34">
      <w:pPr>
        <w:pStyle w:val="Geenafstand"/>
      </w:pPr>
      <w:r>
        <w:t>een deel van een obligatie dat bestaat uit een aantal coupons en een talon.</w:t>
      </w:r>
    </w:p>
    <w:p w14:paraId="07CA3A25" w14:textId="2CD6806D" w:rsidR="4B6FBE34" w:rsidRDefault="4B6FBE34" w:rsidP="4B6FBE34">
      <w:pPr>
        <w:pStyle w:val="Geenafstand"/>
      </w:pPr>
      <w:r>
        <w:t>coupons zijn voor de interestbetaling, de houder levert jaarlijks een coupon in voor zijn jaarlijkse interest. Ook staat op een coupon: de datum voor het innen van de interest en het bedrag waar hij recht op heeft.</w:t>
      </w:r>
    </w:p>
    <w:p w14:paraId="7DD40206" w14:textId="71837033" w:rsidR="4B6FBE34" w:rsidRDefault="4B6FBE34" w:rsidP="4B6FBE34">
      <w:pPr>
        <w:pStyle w:val="Geenafstand"/>
      </w:pPr>
    </w:p>
    <w:p w14:paraId="45C0D9E8" w14:textId="77777777" w:rsidR="003366E9" w:rsidRDefault="003366E9" w:rsidP="4B6FBE34">
      <w:pPr>
        <w:pStyle w:val="Geenafstand"/>
      </w:pPr>
    </w:p>
    <w:p w14:paraId="73261A83" w14:textId="3A001A2E" w:rsidR="4B6FBE34" w:rsidRDefault="77C31211" w:rsidP="4B6FBE34">
      <w:pPr>
        <w:pStyle w:val="Geenafstand"/>
      </w:pPr>
      <w:r w:rsidRPr="77C31211">
        <w:rPr>
          <w:b/>
          <w:bCs/>
        </w:rPr>
        <w:lastRenderedPageBreak/>
        <w:t>talon:</w:t>
      </w:r>
    </w:p>
    <w:p w14:paraId="426217E0" w14:textId="49B23B4D" w:rsidR="4B6FBE34" w:rsidRDefault="4B6FBE34" w:rsidP="4B6FBE34">
      <w:pPr>
        <w:pStyle w:val="Geenafstand"/>
      </w:pPr>
      <w:r>
        <w:t>dit stuur je op naar de onderneming waar je de lening hebt en dan ontvang je een nieuw couponblad.</w:t>
      </w:r>
    </w:p>
    <w:p w14:paraId="02333FB3" w14:textId="7ED5B219" w:rsidR="4B6FBE34" w:rsidRDefault="4B6FBE34" w:rsidP="4B6FBE34">
      <w:pPr>
        <w:pStyle w:val="Geenafstand"/>
      </w:pPr>
    </w:p>
    <w:p w14:paraId="46302338" w14:textId="0E3B8D01" w:rsidR="4B6FBE34" w:rsidRDefault="77C31211" w:rsidP="4B6FBE34">
      <w:pPr>
        <w:pStyle w:val="Geenafstand"/>
      </w:pPr>
      <w:r w:rsidRPr="77C31211">
        <w:rPr>
          <w:b/>
          <w:bCs/>
        </w:rPr>
        <w:t>mantel:</w:t>
      </w:r>
    </w:p>
    <w:p w14:paraId="1798B3FE" w14:textId="1EF9F680" w:rsidR="4B6FBE34" w:rsidRDefault="4B6FBE34" w:rsidP="4B6FBE34">
      <w:pPr>
        <w:pStyle w:val="Geenafstand"/>
      </w:pPr>
      <w:r>
        <w:t>een deel van de obligatie waarop alle belangrijke gegevens staan.</w:t>
      </w:r>
    </w:p>
    <w:p w14:paraId="0923638B" w14:textId="3FE2B53D" w:rsidR="4B6FBE34" w:rsidRDefault="4B6FBE34" w:rsidP="4B6FBE34">
      <w:pPr>
        <w:pStyle w:val="Geenafstand"/>
      </w:pPr>
    </w:p>
    <w:p w14:paraId="1062D35A" w14:textId="0CAAD2F3" w:rsidR="4B6FBE34" w:rsidRDefault="77C31211" w:rsidP="4B6FBE34">
      <w:pPr>
        <w:pStyle w:val="Geenafstand"/>
      </w:pPr>
      <w:r w:rsidRPr="77C31211">
        <w:rPr>
          <w:b/>
          <w:bCs/>
        </w:rPr>
        <w:t>obligatielening:</w:t>
      </w:r>
    </w:p>
    <w:p w14:paraId="46BA22D2" w14:textId="31379D06" w:rsidR="4B6FBE34" w:rsidRDefault="4B6FBE34" w:rsidP="4B6FBE34">
      <w:pPr>
        <w:pStyle w:val="Geenafstand"/>
      </w:pPr>
      <w:r>
        <w:t>Een geldlening op lange termijn die in kleine bedragen is opgesplitst.</w:t>
      </w:r>
    </w:p>
    <w:p w14:paraId="08BDECD2" w14:textId="61E1FE26" w:rsidR="77C31211" w:rsidRDefault="77C31211" w:rsidP="77C31211">
      <w:pPr>
        <w:pStyle w:val="Geenafstand"/>
      </w:pPr>
      <w:r>
        <w:t>Een nadeel van de obligatielening tegenover van de onderhandse lening is dat er emissiekosten en administratie kosten zijn en het is een vorm van vreemd vermogen.</w:t>
      </w:r>
    </w:p>
    <w:p w14:paraId="36D328D1" w14:textId="529974CE" w:rsidR="77C31211" w:rsidRDefault="77C31211" w:rsidP="77C31211">
      <w:pPr>
        <w:pStyle w:val="Geenafstand"/>
      </w:pPr>
    </w:p>
    <w:p w14:paraId="319203AF" w14:textId="5A09289F" w:rsidR="77C31211" w:rsidRDefault="77C31211" w:rsidP="77C31211">
      <w:pPr>
        <w:pStyle w:val="Geenafstand"/>
      </w:pPr>
      <w:r w:rsidRPr="77C31211">
        <w:rPr>
          <w:b/>
          <w:bCs/>
        </w:rPr>
        <w:t>aflossen:</w:t>
      </w:r>
    </w:p>
    <w:p w14:paraId="3A8C4881" w14:textId="1F40E4F8" w:rsidR="77C31211" w:rsidRDefault="77C31211" w:rsidP="77C31211">
      <w:pPr>
        <w:pStyle w:val="Geenafstand"/>
      </w:pPr>
      <w:r>
        <w:t>de onderneming kan een obligatielening op meerdere manieren aflossen:</w:t>
      </w:r>
    </w:p>
    <w:p w14:paraId="5E5612F9" w14:textId="2A7956F0" w:rsidR="77C31211" w:rsidRDefault="77C31211" w:rsidP="77C31211">
      <w:pPr>
        <w:pStyle w:val="Geenafstand"/>
        <w:numPr>
          <w:ilvl w:val="0"/>
          <w:numId w:val="2"/>
        </w:numPr>
        <w:rPr>
          <w:rFonts w:eastAsiaTheme="minorEastAsia"/>
        </w:rPr>
      </w:pPr>
      <w:r>
        <w:t>aflossing in een keer aan het einde van de looptijd van de lening.</w:t>
      </w:r>
    </w:p>
    <w:p w14:paraId="6CA58E78" w14:textId="38F07112" w:rsidR="77C31211" w:rsidRDefault="77C31211" w:rsidP="77C31211">
      <w:pPr>
        <w:pStyle w:val="Geenafstand"/>
        <w:numPr>
          <w:ilvl w:val="0"/>
          <w:numId w:val="2"/>
        </w:numPr>
        <w:rPr>
          <w:rFonts w:eastAsiaTheme="minorEastAsia"/>
        </w:rPr>
      </w:pPr>
      <w:r>
        <w:t>inkopen van eigen obligaties.</w:t>
      </w:r>
    </w:p>
    <w:p w14:paraId="30E64A92" w14:textId="0E83B53C" w:rsidR="77C31211" w:rsidRDefault="77C31211" w:rsidP="77C31211">
      <w:pPr>
        <w:pStyle w:val="Geenafstand"/>
        <w:numPr>
          <w:ilvl w:val="0"/>
          <w:numId w:val="2"/>
        </w:numPr>
        <w:rPr>
          <w:rFonts w:eastAsiaTheme="minorEastAsia"/>
        </w:rPr>
      </w:pPr>
      <w:r>
        <w:t>aflossing in gedeelten gedurende een aantal jaren doormiddel van uitloting.</w:t>
      </w:r>
    </w:p>
    <w:p w14:paraId="1F1E0833" w14:textId="1850D810" w:rsidR="77C31211" w:rsidRDefault="77C31211" w:rsidP="77C31211">
      <w:pPr>
        <w:pStyle w:val="Geenafstand"/>
        <w:ind w:firstLine="708"/>
      </w:pPr>
      <w:r>
        <w:t xml:space="preserve">omdat obligaties zijn genummerd en dan loten ze een bepaald cijfer uit en dan worden alle </w:t>
      </w:r>
    </w:p>
    <w:p w14:paraId="6F6FC8AC" w14:textId="38037FD4" w:rsidR="77C31211" w:rsidRDefault="77C31211" w:rsidP="77C31211">
      <w:pPr>
        <w:pStyle w:val="Geenafstand"/>
        <w:ind w:left="708"/>
      </w:pPr>
      <w:r>
        <w:t>obligaties met dat nummer afgelost.</w:t>
      </w:r>
    </w:p>
    <w:p w14:paraId="32AB2AD0" w14:textId="3B3429A4" w:rsidR="77C31211" w:rsidRDefault="77C31211" w:rsidP="77C31211">
      <w:pPr>
        <w:pStyle w:val="Geenafstand"/>
      </w:pPr>
    </w:p>
    <w:p w14:paraId="54CBF47D" w14:textId="641EDB0A" w:rsidR="77C31211" w:rsidRDefault="77C31211" w:rsidP="77C31211">
      <w:pPr>
        <w:pStyle w:val="Geenafstand"/>
      </w:pPr>
      <w:r w:rsidRPr="77C31211">
        <w:rPr>
          <w:b/>
          <w:bCs/>
        </w:rPr>
        <w:t>prospectus:</w:t>
      </w:r>
    </w:p>
    <w:p w14:paraId="1D89583F" w14:textId="23598526" w:rsidR="77C31211" w:rsidRDefault="77C31211" w:rsidP="77C31211">
      <w:pPr>
        <w:pStyle w:val="Geenafstand"/>
      </w:pPr>
      <w:r>
        <w:t>hierin staan bijzonderheden over de onderneming zoals:</w:t>
      </w:r>
    </w:p>
    <w:p w14:paraId="59A2B6BA" w14:textId="1129401A" w:rsidR="77C31211" w:rsidRDefault="77C31211" w:rsidP="77C31211">
      <w:pPr>
        <w:pStyle w:val="Geenafstand"/>
        <w:numPr>
          <w:ilvl w:val="0"/>
          <w:numId w:val="2"/>
        </w:numPr>
        <w:rPr>
          <w:rFonts w:eastAsiaTheme="minorEastAsia"/>
        </w:rPr>
      </w:pPr>
      <w:r>
        <w:t>verhouding tussen eigen en vreemd vermogen.</w:t>
      </w:r>
    </w:p>
    <w:p w14:paraId="15E3DBCD" w14:textId="7FEB8A04" w:rsidR="77C31211" w:rsidRDefault="77C31211" w:rsidP="77C31211">
      <w:pPr>
        <w:pStyle w:val="Geenafstand"/>
        <w:numPr>
          <w:ilvl w:val="0"/>
          <w:numId w:val="2"/>
        </w:numPr>
        <w:rPr>
          <w:rFonts w:eastAsiaTheme="minorEastAsia"/>
        </w:rPr>
      </w:pPr>
      <w:r>
        <w:t>resultaten van de afgelopen jaren en verwachtingen van de toekomst.</w:t>
      </w:r>
    </w:p>
    <w:p w14:paraId="3D9AFC26" w14:textId="3E405EAC" w:rsidR="77C31211" w:rsidRDefault="77C31211" w:rsidP="77C31211">
      <w:pPr>
        <w:pStyle w:val="Geenafstand"/>
        <w:numPr>
          <w:ilvl w:val="0"/>
          <w:numId w:val="2"/>
        </w:numPr>
        <w:rPr>
          <w:rFonts w:eastAsiaTheme="minorEastAsia"/>
        </w:rPr>
      </w:pPr>
      <w:r>
        <w:t>doel van de lening en de grootte van het te lenen bedrag.</w:t>
      </w:r>
    </w:p>
    <w:p w14:paraId="41165748" w14:textId="4CAEEBD2" w:rsidR="77C31211" w:rsidRDefault="77C31211" w:rsidP="77C31211">
      <w:pPr>
        <w:pStyle w:val="Geenafstand"/>
        <w:numPr>
          <w:ilvl w:val="0"/>
          <w:numId w:val="2"/>
        </w:numPr>
        <w:rPr>
          <w:rFonts w:eastAsiaTheme="minorEastAsia"/>
        </w:rPr>
      </w:pPr>
      <w:r>
        <w:t>datum waarop de koerst bekend word gemaakt.</w:t>
      </w:r>
    </w:p>
    <w:p w14:paraId="646B5EB7" w14:textId="356E1008" w:rsidR="77C31211" w:rsidRDefault="77C31211" w:rsidP="77C31211">
      <w:pPr>
        <w:pStyle w:val="Geenafstand"/>
        <w:numPr>
          <w:ilvl w:val="0"/>
          <w:numId w:val="2"/>
        </w:numPr>
        <w:rPr>
          <w:rFonts w:eastAsiaTheme="minorEastAsia"/>
        </w:rPr>
      </w:pPr>
      <w:r>
        <w:t>wijze van aflossen en de data waarop wordt afgelost.</w:t>
      </w:r>
    </w:p>
    <w:p w14:paraId="32A86CD1" w14:textId="5698F050" w:rsidR="77C31211" w:rsidRDefault="77C31211" w:rsidP="77C31211">
      <w:pPr>
        <w:pStyle w:val="Geenafstand"/>
        <w:numPr>
          <w:ilvl w:val="0"/>
          <w:numId w:val="2"/>
        </w:numPr>
        <w:rPr>
          <w:rFonts w:eastAsiaTheme="minorEastAsia"/>
        </w:rPr>
      </w:pPr>
      <w:r>
        <w:t>tijdstip waarop moet worden ingeschreven.</w:t>
      </w:r>
    </w:p>
    <w:p w14:paraId="7D998ABD" w14:textId="7B114AEF" w:rsidR="77C31211" w:rsidRDefault="77C31211" w:rsidP="77C31211">
      <w:pPr>
        <w:pStyle w:val="Geenafstand"/>
        <w:numPr>
          <w:ilvl w:val="0"/>
          <w:numId w:val="2"/>
        </w:numPr>
        <w:rPr>
          <w:rFonts w:eastAsiaTheme="minorEastAsia"/>
        </w:rPr>
      </w:pPr>
      <w:r>
        <w:t>tijdstip waarop de obligaties kunnen worden opgehaald en moeten worden betaald.</w:t>
      </w:r>
    </w:p>
    <w:p w14:paraId="157DAF52" w14:textId="441D1649" w:rsidR="77C31211" w:rsidRDefault="77C31211" w:rsidP="77C31211">
      <w:pPr>
        <w:pStyle w:val="Geenafstand"/>
      </w:pPr>
    </w:p>
    <w:p w14:paraId="33CEB0FF" w14:textId="7C8308EA" w:rsidR="77C31211" w:rsidRDefault="77C31211" w:rsidP="77C31211">
      <w:pPr>
        <w:pStyle w:val="Geenafstand"/>
      </w:pPr>
      <w:r w:rsidRPr="77C31211">
        <w:rPr>
          <w:b/>
          <w:bCs/>
        </w:rPr>
        <w:t>staatsleningen:</w:t>
      </w:r>
    </w:p>
    <w:p w14:paraId="17023939" w14:textId="5C06AA42" w:rsidR="77C31211" w:rsidRDefault="77C31211" w:rsidP="77C31211">
      <w:pPr>
        <w:pStyle w:val="Geenafstand"/>
      </w:pPr>
      <w:r>
        <w:t>hierbij word de uitgiftekoers niet van tevoren bekend gemaakt en de beleggers mogen zelf aangeven welke prijs zij voor de aangeboden obligaties willen betalen. Aan de hand van inschrijvingen wordt door het ministerie van Financiën de uitgiftekoers vastgesteld (</w:t>
      </w:r>
      <w:r w:rsidRPr="77C31211">
        <w:rPr>
          <w:b/>
          <w:bCs/>
        </w:rPr>
        <w:t>tendersysteem</w:t>
      </w:r>
      <w:r>
        <w:t>).</w:t>
      </w:r>
    </w:p>
    <w:p w14:paraId="09E33F78" w14:textId="34FB1E28" w:rsidR="77C31211" w:rsidRDefault="77C31211" w:rsidP="77C31211">
      <w:pPr>
        <w:pStyle w:val="Geenafstand"/>
      </w:pPr>
    </w:p>
    <w:p w14:paraId="3538E02E" w14:textId="777572E0" w:rsidR="77C31211" w:rsidRDefault="77C31211" w:rsidP="77C31211">
      <w:pPr>
        <w:pStyle w:val="Geenafstand"/>
      </w:pPr>
      <w:r w:rsidRPr="77C31211">
        <w:rPr>
          <w:b/>
          <w:bCs/>
        </w:rPr>
        <w:t>vervroegde aflossing:</w:t>
      </w:r>
    </w:p>
    <w:p w14:paraId="0387CA94" w14:textId="60AD7777" w:rsidR="77C31211" w:rsidRDefault="77C31211" w:rsidP="77C31211">
      <w:pPr>
        <w:pStyle w:val="Geenafstand"/>
      </w:pPr>
      <w:r>
        <w:t>als een onderneming tijdens de looptijd extra geld heeft kan die deze bedragen gebruiken om de obligatie lening of een deel daarvan aftelossen.</w:t>
      </w:r>
    </w:p>
    <w:p w14:paraId="62B04C48" w14:textId="0FABCD33" w:rsidR="77C31211" w:rsidRDefault="77C31211" w:rsidP="77C31211">
      <w:pPr>
        <w:pStyle w:val="Geenafstand"/>
      </w:pPr>
    </w:p>
    <w:p w14:paraId="6F5ADA6A" w14:textId="6EC23A48" w:rsidR="77C31211" w:rsidRDefault="77C31211" w:rsidP="77C31211">
      <w:pPr>
        <w:pStyle w:val="Geenafstand"/>
      </w:pPr>
      <w:r w:rsidRPr="77C31211">
        <w:rPr>
          <w:b/>
          <w:bCs/>
        </w:rPr>
        <w:t>overeenkomsten aandelen en obligaties:</w:t>
      </w:r>
    </w:p>
    <w:p w14:paraId="198FEB92" w14:textId="55A114F0" w:rsidR="77C31211" w:rsidRDefault="77C31211" w:rsidP="77C31211">
      <w:pPr>
        <w:pStyle w:val="Geenafstand"/>
        <w:numPr>
          <w:ilvl w:val="0"/>
          <w:numId w:val="2"/>
        </w:numPr>
        <w:rPr>
          <w:rFonts w:eastAsiaTheme="minorEastAsia"/>
        </w:rPr>
      </w:pPr>
      <w:r>
        <w:t>een manier voor een onderneming om aan vreemd vermogen te komen.</w:t>
      </w:r>
    </w:p>
    <w:p w14:paraId="74078A69" w14:textId="6C2DAC75" w:rsidR="77C31211" w:rsidRDefault="77C31211" w:rsidP="77C31211">
      <w:pPr>
        <w:pStyle w:val="Geenafstand"/>
        <w:numPr>
          <w:ilvl w:val="0"/>
          <w:numId w:val="2"/>
        </w:numPr>
        <w:rPr>
          <w:rFonts w:eastAsiaTheme="minorEastAsia"/>
        </w:rPr>
      </w:pPr>
      <w:r>
        <w:t xml:space="preserve">voor de belegger zijn aandelen en obligaties alternatieve </w:t>
      </w:r>
      <w:proofErr w:type="spellStart"/>
      <w:r>
        <w:t>beleggings</w:t>
      </w:r>
      <w:proofErr w:type="spellEnd"/>
      <w:r>
        <w:t xml:space="preserve"> papieren.</w:t>
      </w:r>
    </w:p>
    <w:p w14:paraId="6AE10B81" w14:textId="49575043" w:rsidR="77C31211" w:rsidRDefault="77C31211" w:rsidP="77C31211">
      <w:pPr>
        <w:pStyle w:val="Geenafstand"/>
        <w:numPr>
          <w:ilvl w:val="0"/>
          <w:numId w:val="2"/>
        </w:numPr>
        <w:rPr>
          <w:rFonts w:eastAsiaTheme="minorEastAsia"/>
        </w:rPr>
      </w:pPr>
      <w:r>
        <w:t>je kan ze allebei via de effectenbeurs verkopen.</w:t>
      </w:r>
    </w:p>
    <w:p w14:paraId="0C1EAB27" w14:textId="5B0869B7" w:rsidR="77C31211" w:rsidRDefault="77C31211" w:rsidP="77C31211">
      <w:pPr>
        <w:pStyle w:val="Geenafstand"/>
      </w:pPr>
    </w:p>
    <w:p w14:paraId="12748063" w14:textId="77777777" w:rsidR="003366E9" w:rsidRDefault="003366E9" w:rsidP="77C31211">
      <w:pPr>
        <w:pStyle w:val="Geenafstand"/>
        <w:rPr>
          <w:b/>
          <w:bCs/>
        </w:rPr>
      </w:pPr>
    </w:p>
    <w:p w14:paraId="1A6E070C" w14:textId="77777777" w:rsidR="003366E9" w:rsidRDefault="003366E9" w:rsidP="77C31211">
      <w:pPr>
        <w:pStyle w:val="Geenafstand"/>
        <w:rPr>
          <w:b/>
          <w:bCs/>
        </w:rPr>
      </w:pPr>
    </w:p>
    <w:p w14:paraId="0A1109DD" w14:textId="77777777" w:rsidR="003366E9" w:rsidRDefault="003366E9" w:rsidP="77C31211">
      <w:pPr>
        <w:pStyle w:val="Geenafstand"/>
        <w:rPr>
          <w:b/>
          <w:bCs/>
        </w:rPr>
      </w:pPr>
    </w:p>
    <w:p w14:paraId="4AB42718" w14:textId="77777777" w:rsidR="003366E9" w:rsidRDefault="003366E9" w:rsidP="77C31211">
      <w:pPr>
        <w:pStyle w:val="Geenafstand"/>
        <w:rPr>
          <w:b/>
          <w:bCs/>
        </w:rPr>
      </w:pPr>
    </w:p>
    <w:p w14:paraId="7C4CAC51" w14:textId="77777777" w:rsidR="003366E9" w:rsidRDefault="003366E9" w:rsidP="77C31211">
      <w:pPr>
        <w:pStyle w:val="Geenafstand"/>
        <w:rPr>
          <w:b/>
          <w:bCs/>
        </w:rPr>
      </w:pPr>
    </w:p>
    <w:p w14:paraId="247B8F25" w14:textId="77777777" w:rsidR="003366E9" w:rsidRDefault="003366E9" w:rsidP="77C31211">
      <w:pPr>
        <w:pStyle w:val="Geenafstand"/>
        <w:rPr>
          <w:b/>
          <w:bCs/>
        </w:rPr>
      </w:pPr>
    </w:p>
    <w:p w14:paraId="332F51B0" w14:textId="77777777" w:rsidR="003366E9" w:rsidRDefault="003366E9" w:rsidP="77C31211">
      <w:pPr>
        <w:pStyle w:val="Geenafstand"/>
        <w:rPr>
          <w:b/>
          <w:bCs/>
        </w:rPr>
      </w:pPr>
    </w:p>
    <w:p w14:paraId="2CC6AD6B" w14:textId="79CF3628" w:rsidR="77C31211" w:rsidRDefault="77C31211" w:rsidP="77C31211">
      <w:pPr>
        <w:pStyle w:val="Geenafstand"/>
      </w:pPr>
      <w:r w:rsidRPr="77C31211">
        <w:rPr>
          <w:b/>
          <w:bCs/>
        </w:rPr>
        <w:lastRenderedPageBreak/>
        <w:t>verschillen aandelen en obligaties:</w:t>
      </w:r>
    </w:p>
    <w:p w14:paraId="15D72723" w14:textId="4CDA85CA" w:rsidR="77C31211" w:rsidRDefault="77C31211" w:rsidP="77C31211">
      <w:pPr>
        <w:pStyle w:val="Geenafstand"/>
      </w:pPr>
    </w:p>
    <w:tbl>
      <w:tblPr>
        <w:tblStyle w:val="Rastertabel1licht-Accent1"/>
        <w:tblW w:w="0" w:type="auto"/>
        <w:tblLook w:val="04A0" w:firstRow="1" w:lastRow="0" w:firstColumn="1" w:lastColumn="0" w:noHBand="0" w:noVBand="1"/>
      </w:tblPr>
      <w:tblGrid>
        <w:gridCol w:w="3009"/>
        <w:gridCol w:w="3009"/>
      </w:tblGrid>
      <w:tr w:rsidR="77C31211" w14:paraId="702868F0" w14:textId="77777777" w:rsidTr="77C31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44E31C42" w14:textId="4044BFF8" w:rsidR="77C31211" w:rsidRDefault="77C31211" w:rsidP="77C31211">
            <w:pPr>
              <w:pStyle w:val="Geenafstand"/>
            </w:pPr>
            <w:r>
              <w:t xml:space="preserve">aandelen </w:t>
            </w:r>
          </w:p>
        </w:tc>
        <w:tc>
          <w:tcPr>
            <w:tcW w:w="3009" w:type="dxa"/>
          </w:tcPr>
          <w:p w14:paraId="5C8AA825" w14:textId="00A6CC47" w:rsidR="77C31211" w:rsidRDefault="77C31211" w:rsidP="77C31211">
            <w:pPr>
              <w:pStyle w:val="Geenafstand"/>
              <w:cnfStyle w:val="100000000000" w:firstRow="1" w:lastRow="0" w:firstColumn="0" w:lastColumn="0" w:oddVBand="0" w:evenVBand="0" w:oddHBand="0" w:evenHBand="0" w:firstRowFirstColumn="0" w:firstRowLastColumn="0" w:lastRowFirstColumn="0" w:lastRowLastColumn="0"/>
            </w:pPr>
            <w:r>
              <w:t>obligaties</w:t>
            </w:r>
          </w:p>
        </w:tc>
      </w:tr>
      <w:tr w:rsidR="77C31211" w14:paraId="3F9AF4D2" w14:textId="77777777" w:rsidTr="77C31211">
        <w:tc>
          <w:tcPr>
            <w:cnfStyle w:val="001000000000" w:firstRow="0" w:lastRow="0" w:firstColumn="1" w:lastColumn="0" w:oddVBand="0" w:evenVBand="0" w:oddHBand="0" w:evenHBand="0" w:firstRowFirstColumn="0" w:firstRowLastColumn="0" w:lastRowFirstColumn="0" w:lastRowLastColumn="0"/>
            <w:tcW w:w="3009" w:type="dxa"/>
          </w:tcPr>
          <w:p w14:paraId="44B16E76" w14:textId="6911F918" w:rsidR="77C31211" w:rsidRDefault="77C31211" w:rsidP="77C31211">
            <w:pPr>
              <w:pStyle w:val="Geenafstand"/>
            </w:pPr>
            <w:r>
              <w:rPr>
                <w:b w:val="0"/>
                <w:bCs w:val="0"/>
              </w:rPr>
              <w:t>bewijs van eigendom in een nv of bv</w:t>
            </w:r>
          </w:p>
        </w:tc>
        <w:tc>
          <w:tcPr>
            <w:tcW w:w="3009" w:type="dxa"/>
          </w:tcPr>
          <w:p w14:paraId="70C68EA7" w14:textId="5072788E" w:rsidR="77C31211" w:rsidRDefault="77C31211" w:rsidP="77C31211">
            <w:pPr>
              <w:pStyle w:val="Geenafstand"/>
              <w:cnfStyle w:val="000000000000" w:firstRow="0" w:lastRow="0" w:firstColumn="0" w:lastColumn="0" w:oddVBand="0" w:evenVBand="0" w:oddHBand="0" w:evenHBand="0" w:firstRowFirstColumn="0" w:firstRowLastColumn="0" w:lastRowFirstColumn="0" w:lastRowLastColumn="0"/>
            </w:pPr>
            <w:r>
              <w:t>schuldbewijs van een nv of bv</w:t>
            </w:r>
          </w:p>
        </w:tc>
      </w:tr>
      <w:tr w:rsidR="77C31211" w14:paraId="1C23F15A" w14:textId="77777777" w:rsidTr="77C31211">
        <w:tc>
          <w:tcPr>
            <w:cnfStyle w:val="001000000000" w:firstRow="0" w:lastRow="0" w:firstColumn="1" w:lastColumn="0" w:oddVBand="0" w:evenVBand="0" w:oddHBand="0" w:evenHBand="0" w:firstRowFirstColumn="0" w:firstRowLastColumn="0" w:lastRowFirstColumn="0" w:lastRowLastColumn="0"/>
            <w:tcW w:w="3009" w:type="dxa"/>
          </w:tcPr>
          <w:p w14:paraId="5CA5F1FE" w14:textId="4D1306D1" w:rsidR="77C31211" w:rsidRDefault="77C31211" w:rsidP="77C31211">
            <w:pPr>
              <w:pStyle w:val="Geenafstand"/>
            </w:pPr>
            <w:r>
              <w:rPr>
                <w:b w:val="0"/>
                <w:bCs w:val="0"/>
              </w:rPr>
              <w:t>deel van het eigen vermogen</w:t>
            </w:r>
          </w:p>
        </w:tc>
        <w:tc>
          <w:tcPr>
            <w:tcW w:w="3009" w:type="dxa"/>
          </w:tcPr>
          <w:p w14:paraId="14AAA862" w14:textId="3320B4DD" w:rsidR="77C31211" w:rsidRDefault="77C31211" w:rsidP="77C31211">
            <w:pPr>
              <w:pStyle w:val="Geenafstand"/>
              <w:cnfStyle w:val="000000000000" w:firstRow="0" w:lastRow="0" w:firstColumn="0" w:lastColumn="0" w:oddVBand="0" w:evenVBand="0" w:oddHBand="0" w:evenHBand="0" w:firstRowFirstColumn="0" w:firstRowLastColumn="0" w:lastRowFirstColumn="0" w:lastRowLastColumn="0"/>
            </w:pPr>
            <w:r>
              <w:t>deel van het vreemd vermogen</w:t>
            </w:r>
          </w:p>
        </w:tc>
      </w:tr>
      <w:tr w:rsidR="77C31211" w14:paraId="561D4182" w14:textId="77777777" w:rsidTr="77C31211">
        <w:tc>
          <w:tcPr>
            <w:cnfStyle w:val="001000000000" w:firstRow="0" w:lastRow="0" w:firstColumn="1" w:lastColumn="0" w:oddVBand="0" w:evenVBand="0" w:oddHBand="0" w:evenHBand="0" w:firstRowFirstColumn="0" w:firstRowLastColumn="0" w:lastRowFirstColumn="0" w:lastRowLastColumn="0"/>
            <w:tcW w:w="3009" w:type="dxa"/>
          </w:tcPr>
          <w:p w14:paraId="48CBBBA8" w14:textId="5BA66ADB" w:rsidR="77C31211" w:rsidRDefault="77C31211" w:rsidP="77C31211">
            <w:pPr>
              <w:pStyle w:val="Geenafstand"/>
            </w:pPr>
            <w:r>
              <w:rPr>
                <w:b w:val="0"/>
                <w:bCs w:val="0"/>
              </w:rPr>
              <w:t>permanent vermogen</w:t>
            </w:r>
          </w:p>
        </w:tc>
        <w:tc>
          <w:tcPr>
            <w:tcW w:w="3009" w:type="dxa"/>
          </w:tcPr>
          <w:p w14:paraId="30BB108A" w14:textId="3AC67BF9" w:rsidR="77C31211" w:rsidRDefault="77C31211" w:rsidP="77C31211">
            <w:pPr>
              <w:pStyle w:val="Geenafstand"/>
              <w:cnfStyle w:val="000000000000" w:firstRow="0" w:lastRow="0" w:firstColumn="0" w:lastColumn="0" w:oddVBand="0" w:evenVBand="0" w:oddHBand="0" w:evenHBand="0" w:firstRowFirstColumn="0" w:firstRowLastColumn="0" w:lastRowFirstColumn="0" w:lastRowLastColumn="0"/>
            </w:pPr>
            <w:r>
              <w:t>tijdelijk vermogen (word afgelost.</w:t>
            </w:r>
          </w:p>
        </w:tc>
      </w:tr>
      <w:tr w:rsidR="77C31211" w14:paraId="5A13C505" w14:textId="77777777" w:rsidTr="77C31211">
        <w:tc>
          <w:tcPr>
            <w:cnfStyle w:val="001000000000" w:firstRow="0" w:lastRow="0" w:firstColumn="1" w:lastColumn="0" w:oddVBand="0" w:evenVBand="0" w:oddHBand="0" w:evenHBand="0" w:firstRowFirstColumn="0" w:firstRowLastColumn="0" w:lastRowFirstColumn="0" w:lastRowLastColumn="0"/>
            <w:tcW w:w="3009" w:type="dxa"/>
          </w:tcPr>
          <w:p w14:paraId="162FBB48" w14:textId="6FB813EE" w:rsidR="77C31211" w:rsidRDefault="77C31211" w:rsidP="77C31211">
            <w:pPr>
              <w:pStyle w:val="Geenafstand"/>
            </w:pPr>
            <w:r>
              <w:rPr>
                <w:b w:val="0"/>
                <w:bCs w:val="0"/>
              </w:rPr>
              <w:t>medezeggenschap in de AVA</w:t>
            </w:r>
          </w:p>
        </w:tc>
        <w:tc>
          <w:tcPr>
            <w:tcW w:w="3009" w:type="dxa"/>
          </w:tcPr>
          <w:p w14:paraId="0C7EC7CA" w14:textId="1407276E" w:rsidR="77C31211" w:rsidRDefault="77C31211" w:rsidP="77C31211">
            <w:pPr>
              <w:pStyle w:val="Geenafstand"/>
              <w:cnfStyle w:val="000000000000" w:firstRow="0" w:lastRow="0" w:firstColumn="0" w:lastColumn="0" w:oddVBand="0" w:evenVBand="0" w:oddHBand="0" w:evenHBand="0" w:firstRowFirstColumn="0" w:firstRowLastColumn="0" w:lastRowFirstColumn="0" w:lastRowLastColumn="0"/>
            </w:pPr>
            <w:r>
              <w:t>geen zeggenschap</w:t>
            </w:r>
          </w:p>
        </w:tc>
      </w:tr>
      <w:tr w:rsidR="77C31211" w14:paraId="111EA733" w14:textId="77777777" w:rsidTr="77C31211">
        <w:tc>
          <w:tcPr>
            <w:cnfStyle w:val="001000000000" w:firstRow="0" w:lastRow="0" w:firstColumn="1" w:lastColumn="0" w:oddVBand="0" w:evenVBand="0" w:oddHBand="0" w:evenHBand="0" w:firstRowFirstColumn="0" w:firstRowLastColumn="0" w:lastRowFirstColumn="0" w:lastRowLastColumn="0"/>
            <w:tcW w:w="3009" w:type="dxa"/>
          </w:tcPr>
          <w:p w14:paraId="30ECF485" w14:textId="6740F7B0" w:rsidR="77C31211" w:rsidRDefault="77C31211" w:rsidP="77C31211">
            <w:pPr>
              <w:pStyle w:val="Geenafstand"/>
            </w:pPr>
            <w:r>
              <w:rPr>
                <w:b w:val="0"/>
                <w:bCs w:val="0"/>
              </w:rPr>
              <w:t>groot risico bij slechte resultaten</w:t>
            </w:r>
          </w:p>
        </w:tc>
        <w:tc>
          <w:tcPr>
            <w:tcW w:w="3009" w:type="dxa"/>
          </w:tcPr>
          <w:p w14:paraId="52960EC0" w14:textId="1F37C910" w:rsidR="77C31211" w:rsidRDefault="77C31211" w:rsidP="77C31211">
            <w:pPr>
              <w:pStyle w:val="Geenafstand"/>
              <w:cnfStyle w:val="000000000000" w:firstRow="0" w:lastRow="0" w:firstColumn="0" w:lastColumn="0" w:oddVBand="0" w:evenVBand="0" w:oddHBand="0" w:evenHBand="0" w:firstRowFirstColumn="0" w:firstRowLastColumn="0" w:lastRowFirstColumn="0" w:lastRowLastColumn="0"/>
            </w:pPr>
            <w:r>
              <w:t>minder risico bij slechte resultaten</w:t>
            </w:r>
          </w:p>
        </w:tc>
      </w:tr>
      <w:tr w:rsidR="77C31211" w14:paraId="4AE322A6" w14:textId="77777777" w:rsidTr="77C31211">
        <w:tc>
          <w:tcPr>
            <w:cnfStyle w:val="001000000000" w:firstRow="0" w:lastRow="0" w:firstColumn="1" w:lastColumn="0" w:oddVBand="0" w:evenVBand="0" w:oddHBand="0" w:evenHBand="0" w:firstRowFirstColumn="0" w:firstRowLastColumn="0" w:lastRowFirstColumn="0" w:lastRowLastColumn="0"/>
            <w:tcW w:w="3009" w:type="dxa"/>
          </w:tcPr>
          <w:p w14:paraId="6A0DC619" w14:textId="0956ABA9" w:rsidR="77C31211" w:rsidRDefault="77C31211" w:rsidP="77C31211">
            <w:pPr>
              <w:pStyle w:val="Geenafstand"/>
            </w:pPr>
            <w:r>
              <w:rPr>
                <w:b w:val="0"/>
                <w:bCs w:val="0"/>
              </w:rPr>
              <w:t>koers onstabiel, afhankelijk van de winstverwachtingen</w:t>
            </w:r>
          </w:p>
        </w:tc>
        <w:tc>
          <w:tcPr>
            <w:tcW w:w="3009" w:type="dxa"/>
          </w:tcPr>
          <w:p w14:paraId="46A0A541" w14:textId="68126FC1" w:rsidR="77C31211" w:rsidRDefault="77C31211" w:rsidP="77C31211">
            <w:pPr>
              <w:pStyle w:val="Geenafstand"/>
              <w:cnfStyle w:val="000000000000" w:firstRow="0" w:lastRow="0" w:firstColumn="0" w:lastColumn="0" w:oddVBand="0" w:evenVBand="0" w:oddHBand="0" w:evenHBand="0" w:firstRowFirstColumn="0" w:firstRowLastColumn="0" w:lastRowFirstColumn="0" w:lastRowLastColumn="0"/>
            </w:pPr>
            <w:r>
              <w:t>koers stabieler, voornamelijk afhankelijk van de rentestand</w:t>
            </w:r>
          </w:p>
        </w:tc>
      </w:tr>
      <w:tr w:rsidR="77C31211" w14:paraId="443FAC32" w14:textId="77777777" w:rsidTr="77C31211">
        <w:tc>
          <w:tcPr>
            <w:cnfStyle w:val="001000000000" w:firstRow="0" w:lastRow="0" w:firstColumn="1" w:lastColumn="0" w:oddVBand="0" w:evenVBand="0" w:oddHBand="0" w:evenHBand="0" w:firstRowFirstColumn="0" w:firstRowLastColumn="0" w:lastRowFirstColumn="0" w:lastRowLastColumn="0"/>
            <w:tcW w:w="3009" w:type="dxa"/>
          </w:tcPr>
          <w:p w14:paraId="38E60158" w14:textId="4582A835" w:rsidR="77C31211" w:rsidRDefault="77C31211" w:rsidP="77C31211">
            <w:pPr>
              <w:pStyle w:val="Geenafstand"/>
            </w:pPr>
            <w:r>
              <w:rPr>
                <w:b w:val="0"/>
                <w:bCs w:val="0"/>
              </w:rPr>
              <w:t>dividend als beloning (afhankelijk van winst)</w:t>
            </w:r>
          </w:p>
        </w:tc>
        <w:tc>
          <w:tcPr>
            <w:tcW w:w="3009" w:type="dxa"/>
          </w:tcPr>
          <w:p w14:paraId="6F5A0CA5" w14:textId="345AA21E" w:rsidR="77C31211" w:rsidRDefault="77C31211" w:rsidP="77C31211">
            <w:pPr>
              <w:pStyle w:val="Geenafstand"/>
              <w:cnfStyle w:val="000000000000" w:firstRow="0" w:lastRow="0" w:firstColumn="0" w:lastColumn="0" w:oddVBand="0" w:evenVBand="0" w:oddHBand="0" w:evenHBand="0" w:firstRowFirstColumn="0" w:firstRowLastColumn="0" w:lastRowFirstColumn="0" w:lastRowLastColumn="0"/>
            </w:pPr>
            <w:r>
              <w:t>vast interestpercentage</w:t>
            </w:r>
          </w:p>
        </w:tc>
      </w:tr>
    </w:tbl>
    <w:p w14:paraId="6057C176" w14:textId="2B14263F" w:rsidR="77C31211" w:rsidRDefault="77C31211" w:rsidP="77C31211">
      <w:pPr>
        <w:pStyle w:val="Geenafstand"/>
      </w:pPr>
    </w:p>
    <w:p w14:paraId="773C0D0B" w14:textId="1E258437" w:rsidR="77C31211" w:rsidRDefault="77C31211" w:rsidP="77C31211">
      <w:pPr>
        <w:pStyle w:val="Geenafstand"/>
      </w:pPr>
      <w:r w:rsidRPr="77C31211">
        <w:rPr>
          <w:i/>
          <w:iCs/>
          <w:sz w:val="24"/>
          <w:szCs w:val="24"/>
          <w:u w:val="single"/>
        </w:rPr>
        <w:t>H12.3</w:t>
      </w:r>
      <w:r w:rsidRPr="77C31211">
        <w:rPr>
          <w:i/>
          <w:iCs/>
          <w:sz w:val="24"/>
          <w:szCs w:val="24"/>
        </w:rPr>
        <w:t xml:space="preserve"> </w:t>
      </w:r>
    </w:p>
    <w:p w14:paraId="2C27FCEA" w14:textId="4DC9B9A2" w:rsidR="77C31211" w:rsidRDefault="77C31211" w:rsidP="77C31211">
      <w:pPr>
        <w:pStyle w:val="Geenafstand"/>
      </w:pPr>
    </w:p>
    <w:p w14:paraId="71E69AAF" w14:textId="3EEECF3E" w:rsidR="77C31211" w:rsidRDefault="77C31211" w:rsidP="77C31211">
      <w:pPr>
        <w:pStyle w:val="Geenafstand"/>
      </w:pPr>
      <w:r w:rsidRPr="77C31211">
        <w:rPr>
          <w:b/>
          <w:bCs/>
        </w:rPr>
        <w:t>Hypothecaire lening:</w:t>
      </w:r>
    </w:p>
    <w:p w14:paraId="0B41DE0D" w14:textId="4A1E76B7" w:rsidR="77C31211" w:rsidRDefault="77C31211" w:rsidP="77C31211">
      <w:pPr>
        <w:pStyle w:val="Geenafstand"/>
      </w:pPr>
      <w:r>
        <w:t>een geldlening op onderpand van een onroerende zaak.</w:t>
      </w:r>
    </w:p>
    <w:p w14:paraId="3178333B" w14:textId="1027CA08" w:rsidR="77C31211" w:rsidRDefault="77C31211" w:rsidP="77C31211">
      <w:pPr>
        <w:pStyle w:val="Geenafstand"/>
      </w:pPr>
      <w:r>
        <w:t>de hypotheekgever is de geldnemer. de geldgever (bank) is de hypotheeknemer.</w:t>
      </w:r>
    </w:p>
    <w:p w14:paraId="00B749D7" w14:textId="05DB53E4" w:rsidR="77C31211" w:rsidRDefault="77C31211" w:rsidP="77C31211">
      <w:pPr>
        <w:pStyle w:val="Geenafstand"/>
      </w:pPr>
      <w:r>
        <w:t>de grootte van de lening hangt af van:</w:t>
      </w:r>
    </w:p>
    <w:p w14:paraId="5359AE07" w14:textId="1D9E56A6" w:rsidR="77C31211" w:rsidRDefault="77C31211" w:rsidP="77C31211">
      <w:pPr>
        <w:pStyle w:val="Geenafstand"/>
        <w:numPr>
          <w:ilvl w:val="0"/>
          <w:numId w:val="2"/>
        </w:numPr>
        <w:rPr>
          <w:rFonts w:eastAsiaTheme="minorEastAsia"/>
        </w:rPr>
      </w:pPr>
      <w:r>
        <w:t>inkomen</w:t>
      </w:r>
    </w:p>
    <w:p w14:paraId="55934134" w14:textId="6293B5BE" w:rsidR="77C31211" w:rsidRDefault="77C31211" w:rsidP="77C31211">
      <w:pPr>
        <w:pStyle w:val="Geenafstand"/>
        <w:numPr>
          <w:ilvl w:val="0"/>
          <w:numId w:val="2"/>
        </w:numPr>
        <w:rPr>
          <w:rFonts w:eastAsiaTheme="minorEastAsia"/>
        </w:rPr>
      </w:pPr>
      <w:r>
        <w:t>andere schulden</w:t>
      </w:r>
    </w:p>
    <w:p w14:paraId="32D07619" w14:textId="3E936D80" w:rsidR="77C31211" w:rsidRDefault="77C31211" w:rsidP="77C31211">
      <w:pPr>
        <w:pStyle w:val="Geenafstand"/>
        <w:numPr>
          <w:ilvl w:val="0"/>
          <w:numId w:val="2"/>
        </w:numPr>
        <w:rPr>
          <w:rFonts w:eastAsiaTheme="minorEastAsia"/>
        </w:rPr>
      </w:pPr>
      <w:r>
        <w:t>inkomen van partner</w:t>
      </w:r>
    </w:p>
    <w:p w14:paraId="7F77A033" w14:textId="1ACD89BD" w:rsidR="77C31211" w:rsidRDefault="77C31211" w:rsidP="77C31211">
      <w:pPr>
        <w:pStyle w:val="Geenafstand"/>
        <w:numPr>
          <w:ilvl w:val="0"/>
          <w:numId w:val="2"/>
        </w:numPr>
        <w:rPr>
          <w:rFonts w:eastAsiaTheme="minorEastAsia"/>
        </w:rPr>
      </w:pPr>
      <w:r>
        <w:t>ect.</w:t>
      </w:r>
    </w:p>
    <w:p w14:paraId="0F88035B" w14:textId="4A2E36C9" w:rsidR="77C31211" w:rsidRDefault="77C31211" w:rsidP="77C31211">
      <w:pPr>
        <w:pStyle w:val="Geenafstand"/>
      </w:pPr>
      <w:r>
        <w:t>er zijn 3 soorten hypothecaire leningen:</w:t>
      </w:r>
    </w:p>
    <w:p w14:paraId="718F38B6" w14:textId="38E2A04B" w:rsidR="77C31211" w:rsidRDefault="77C31211" w:rsidP="77C31211">
      <w:pPr>
        <w:pStyle w:val="Geenafstand"/>
        <w:numPr>
          <w:ilvl w:val="0"/>
          <w:numId w:val="1"/>
        </w:numPr>
        <w:rPr>
          <w:rFonts w:eastAsiaTheme="minorEastAsia"/>
        </w:rPr>
      </w:pPr>
      <w:r>
        <w:t>lineaire lening.</w:t>
      </w:r>
    </w:p>
    <w:p w14:paraId="526AA4EF" w14:textId="2C232B9A" w:rsidR="77C31211" w:rsidRDefault="77C31211" w:rsidP="77C31211">
      <w:pPr>
        <w:pStyle w:val="Geenafstand"/>
        <w:numPr>
          <w:ilvl w:val="0"/>
          <w:numId w:val="1"/>
        </w:numPr>
        <w:rPr>
          <w:rFonts w:eastAsiaTheme="minorEastAsia"/>
        </w:rPr>
      </w:pPr>
      <w:r>
        <w:t>spaarhypotheek.</w:t>
      </w:r>
    </w:p>
    <w:p w14:paraId="25FED637" w14:textId="6EAC2F90" w:rsidR="77C31211" w:rsidRDefault="77C31211" w:rsidP="77C31211">
      <w:pPr>
        <w:pStyle w:val="Geenafstand"/>
        <w:numPr>
          <w:ilvl w:val="0"/>
          <w:numId w:val="1"/>
        </w:numPr>
        <w:rPr>
          <w:rFonts w:eastAsiaTheme="minorEastAsia"/>
        </w:rPr>
      </w:pPr>
      <w:r>
        <w:t>annuïteitenhypotheek.</w:t>
      </w:r>
    </w:p>
    <w:p w14:paraId="64C9F3D3" w14:textId="602BBFEC" w:rsidR="77C31211" w:rsidRDefault="77C31211" w:rsidP="77C31211">
      <w:pPr>
        <w:pStyle w:val="Geenafstand"/>
      </w:pPr>
    </w:p>
    <w:p w14:paraId="5C1A9DF3" w14:textId="6A4FA4E1" w:rsidR="77C31211" w:rsidRDefault="77C31211" w:rsidP="77C31211">
      <w:pPr>
        <w:pStyle w:val="Geenafstand"/>
      </w:pPr>
      <w:r w:rsidRPr="77C31211">
        <w:rPr>
          <w:i/>
          <w:iCs/>
          <w:sz w:val="24"/>
          <w:szCs w:val="24"/>
          <w:u w:val="single"/>
        </w:rPr>
        <w:t>H12.4</w:t>
      </w:r>
    </w:p>
    <w:p w14:paraId="7578706B" w14:textId="567EFF5B" w:rsidR="77C31211" w:rsidRDefault="77C31211" w:rsidP="77C31211">
      <w:pPr>
        <w:pStyle w:val="Geenafstand"/>
      </w:pPr>
    </w:p>
    <w:p w14:paraId="28B30E3E" w14:textId="50E48021" w:rsidR="77C31211" w:rsidRDefault="77C31211" w:rsidP="77C31211">
      <w:pPr>
        <w:pStyle w:val="Geenafstand"/>
      </w:pPr>
      <w:r w:rsidRPr="77C31211">
        <w:rPr>
          <w:b/>
          <w:bCs/>
        </w:rPr>
        <w:t>Lineaire hypotheek:</w:t>
      </w:r>
    </w:p>
    <w:p w14:paraId="559845CB" w14:textId="7F44BDBD" w:rsidR="77C31211" w:rsidRDefault="77C31211" w:rsidP="77C31211">
      <w:pPr>
        <w:pStyle w:val="Geenafstand"/>
      </w:pPr>
      <w:r>
        <w:t>als elke periode een gelijk bedrag aan aflossing word betaald.</w:t>
      </w:r>
    </w:p>
    <w:p w14:paraId="01822692" w14:textId="552E6593" w:rsidR="77C31211" w:rsidRDefault="77C31211" w:rsidP="77C31211">
      <w:pPr>
        <w:pStyle w:val="Geenafstand"/>
      </w:pPr>
      <w:r>
        <w:t>voordelen:</w:t>
      </w:r>
    </w:p>
    <w:p w14:paraId="3DAB9DE8" w14:textId="7C3C7343" w:rsidR="77C31211" w:rsidRDefault="77C31211" w:rsidP="77C31211">
      <w:pPr>
        <w:pStyle w:val="Geenafstand"/>
        <w:numPr>
          <w:ilvl w:val="0"/>
          <w:numId w:val="2"/>
        </w:numPr>
        <w:rPr>
          <w:rFonts w:eastAsiaTheme="minorEastAsia"/>
        </w:rPr>
      </w:pPr>
      <w:r>
        <w:t>Interest kosten worden snel lager.</w:t>
      </w:r>
    </w:p>
    <w:p w14:paraId="36DE8480" w14:textId="685B0936" w:rsidR="77C31211" w:rsidRDefault="77C31211" w:rsidP="77C31211">
      <w:pPr>
        <w:pStyle w:val="Geenafstand"/>
        <w:numPr>
          <w:ilvl w:val="0"/>
          <w:numId w:val="2"/>
        </w:numPr>
        <w:rPr>
          <w:rFonts w:eastAsiaTheme="minorEastAsia"/>
        </w:rPr>
      </w:pPr>
      <w:r>
        <w:t>de schuld word steeds kleiner.</w:t>
      </w:r>
    </w:p>
    <w:p w14:paraId="7B10642E" w14:textId="23783B73" w:rsidR="77C31211" w:rsidRDefault="77C31211" w:rsidP="77C31211">
      <w:pPr>
        <w:pStyle w:val="Geenafstand"/>
      </w:pPr>
      <w:r>
        <w:t>nadelen:</w:t>
      </w:r>
    </w:p>
    <w:p w14:paraId="6992BD62" w14:textId="1F6AE014" w:rsidR="77C31211" w:rsidRDefault="77C31211" w:rsidP="77C31211">
      <w:pPr>
        <w:pStyle w:val="Geenafstand"/>
        <w:numPr>
          <w:ilvl w:val="0"/>
          <w:numId w:val="2"/>
        </w:numPr>
        <w:rPr>
          <w:rFonts w:eastAsiaTheme="minorEastAsia"/>
        </w:rPr>
      </w:pPr>
      <w:r>
        <w:t>doordat de interestkosten steeds lager worden neemt ook het belastingvoordeel snel af.</w:t>
      </w:r>
    </w:p>
    <w:p w14:paraId="39B1F7BB" w14:textId="09569A50" w:rsidR="77C31211" w:rsidRDefault="77C31211" w:rsidP="77C31211">
      <w:pPr>
        <w:pStyle w:val="Geenafstand"/>
        <w:numPr>
          <w:ilvl w:val="0"/>
          <w:numId w:val="2"/>
        </w:numPr>
        <w:rPr>
          <w:rFonts w:eastAsiaTheme="minorEastAsia"/>
        </w:rPr>
      </w:pPr>
      <w:r>
        <w:t>de uitgaven wegen interest en aflossing zijn in de eerste jaren het hoogs terwijl het inkomen dan meestal nog lang niet het hoogste niveau heeft bereikt.</w:t>
      </w:r>
    </w:p>
    <w:p w14:paraId="51C72AA5" w14:textId="0CCAF4FC" w:rsidR="77C31211" w:rsidRDefault="77C31211" w:rsidP="77C31211">
      <w:pPr>
        <w:pStyle w:val="Geenafstand"/>
      </w:pPr>
    </w:p>
    <w:p w14:paraId="74165969" w14:textId="47FF82D4" w:rsidR="77C31211" w:rsidRDefault="77C31211" w:rsidP="77C31211">
      <w:pPr>
        <w:pStyle w:val="Geenafstand"/>
      </w:pPr>
      <w:r w:rsidRPr="77C31211">
        <w:rPr>
          <w:b/>
          <w:bCs/>
        </w:rPr>
        <w:t>progressief belastingstelsel:</w:t>
      </w:r>
    </w:p>
    <w:p w14:paraId="3198E2B2" w14:textId="4DBA2677" w:rsidR="77C31211" w:rsidRDefault="77C31211" w:rsidP="77C31211">
      <w:pPr>
        <w:pStyle w:val="Geenafstand"/>
      </w:pPr>
      <w:r>
        <w:t>hoe hoger je inkomen, hoe meer belasting je betaald.</w:t>
      </w:r>
    </w:p>
    <w:p w14:paraId="094190B7" w14:textId="583DA9D0" w:rsidR="77C31211" w:rsidRDefault="77C31211" w:rsidP="77C31211">
      <w:pPr>
        <w:pStyle w:val="Geenafstand"/>
      </w:pPr>
    </w:p>
    <w:p w14:paraId="33B3B8EC" w14:textId="5756CBCE" w:rsidR="77C31211" w:rsidRDefault="77C31211" w:rsidP="77C31211">
      <w:pPr>
        <w:pStyle w:val="Geenafstand"/>
      </w:pPr>
      <w:r w:rsidRPr="77C31211">
        <w:rPr>
          <w:b/>
          <w:bCs/>
        </w:rPr>
        <w:t>eigenwoningforfait:</w:t>
      </w:r>
    </w:p>
    <w:p w14:paraId="2390F7CC" w14:textId="27995D71" w:rsidR="77C31211" w:rsidRDefault="77C31211" w:rsidP="77C31211">
      <w:pPr>
        <w:pStyle w:val="Geenafstand"/>
      </w:pPr>
      <w:r>
        <w:t>als je hypotheekrente aftrekt, moet je die rente corrigeren voor het eigenwoningforfait.</w:t>
      </w:r>
    </w:p>
    <w:p w14:paraId="5CD87408" w14:textId="293F9213" w:rsidR="77C31211" w:rsidRDefault="77C31211" w:rsidP="77C31211">
      <w:pPr>
        <w:pStyle w:val="Geenafstand"/>
      </w:pPr>
    </w:p>
    <w:p w14:paraId="5724FEFC" w14:textId="214672D2" w:rsidR="77C31211" w:rsidRDefault="77C31211" w:rsidP="77C31211">
      <w:pPr>
        <w:pStyle w:val="Geenafstand"/>
      </w:pPr>
      <w:r w:rsidRPr="77C31211">
        <w:rPr>
          <w:i/>
          <w:iCs/>
          <w:sz w:val="24"/>
          <w:szCs w:val="24"/>
          <w:u w:val="single"/>
        </w:rPr>
        <w:lastRenderedPageBreak/>
        <w:t>H12.5</w:t>
      </w:r>
    </w:p>
    <w:p w14:paraId="407C5F53" w14:textId="41198636" w:rsidR="77C31211" w:rsidRDefault="77C31211" w:rsidP="77C31211">
      <w:pPr>
        <w:pStyle w:val="Geenafstand"/>
      </w:pPr>
    </w:p>
    <w:p w14:paraId="188C14AE" w14:textId="2B31CC0C" w:rsidR="77C31211" w:rsidRDefault="77C31211" w:rsidP="77C31211">
      <w:pPr>
        <w:pStyle w:val="Geenafstand"/>
      </w:pPr>
      <w:r w:rsidRPr="77C31211">
        <w:rPr>
          <w:b/>
          <w:bCs/>
        </w:rPr>
        <w:t>spaarhypotheek:</w:t>
      </w:r>
    </w:p>
    <w:p w14:paraId="176908CD" w14:textId="0D3EB015" w:rsidR="77C31211" w:rsidRDefault="77C31211" w:rsidP="77C31211">
      <w:pPr>
        <w:pStyle w:val="Geenafstand"/>
      </w:pPr>
      <w:r>
        <w:t>gedurende de looptijd los je niet af maar je betaald spaarpremie. deze premies worden geïnvesteerd zodat aan het einde van de looptijd de lening kan worden afgelost.</w:t>
      </w:r>
    </w:p>
    <w:p w14:paraId="0628A00C" w14:textId="3AE066EA" w:rsidR="77C31211" w:rsidRDefault="77C31211" w:rsidP="77C31211">
      <w:pPr>
        <w:pStyle w:val="Geenafstand"/>
      </w:pPr>
      <w:r>
        <w:t>de hoogte van de spaarhypotheek hangt af van:</w:t>
      </w:r>
    </w:p>
    <w:p w14:paraId="38909522" w14:textId="02BC0F13" w:rsidR="77C31211" w:rsidRDefault="77C31211" w:rsidP="77C31211">
      <w:pPr>
        <w:pStyle w:val="Geenafstand"/>
        <w:numPr>
          <w:ilvl w:val="0"/>
          <w:numId w:val="2"/>
        </w:numPr>
        <w:rPr>
          <w:rFonts w:eastAsiaTheme="minorEastAsia"/>
        </w:rPr>
      </w:pPr>
      <w:r>
        <w:t>de leeftijd van de geldnemer.</w:t>
      </w:r>
    </w:p>
    <w:p w14:paraId="33D021C4" w14:textId="301CF5F0" w:rsidR="77C31211" w:rsidRDefault="77C31211" w:rsidP="77C31211">
      <w:pPr>
        <w:pStyle w:val="Geenafstand"/>
        <w:numPr>
          <w:ilvl w:val="0"/>
          <w:numId w:val="2"/>
        </w:numPr>
        <w:rPr>
          <w:rFonts w:eastAsiaTheme="minorEastAsia"/>
        </w:rPr>
      </w:pPr>
      <w:r>
        <w:t>looptijd van de lening.</w:t>
      </w:r>
    </w:p>
    <w:p w14:paraId="2EE75F94" w14:textId="7ACB7862" w:rsidR="77C31211" w:rsidRDefault="77C31211" w:rsidP="77C31211">
      <w:pPr>
        <w:pStyle w:val="Geenafstand"/>
      </w:pPr>
      <w:r>
        <w:t>voordelen:</w:t>
      </w:r>
    </w:p>
    <w:p w14:paraId="294093E0" w14:textId="4B73A272" w:rsidR="77C31211" w:rsidRDefault="77C31211" w:rsidP="77C31211">
      <w:pPr>
        <w:pStyle w:val="Geenafstand"/>
        <w:numPr>
          <w:ilvl w:val="0"/>
          <w:numId w:val="2"/>
        </w:numPr>
        <w:rPr>
          <w:rFonts w:eastAsiaTheme="minorEastAsia"/>
        </w:rPr>
      </w:pPr>
      <w:r>
        <w:t>fiscale voordeel is groot: elk jaar maximale interestaftrek.</w:t>
      </w:r>
    </w:p>
    <w:p w14:paraId="13B60AB6" w14:textId="6DDEC2CF" w:rsidR="77C31211" w:rsidRDefault="77C31211" w:rsidP="77C31211">
      <w:pPr>
        <w:pStyle w:val="Geenafstand"/>
        <w:numPr>
          <w:ilvl w:val="0"/>
          <w:numId w:val="2"/>
        </w:numPr>
        <w:rPr>
          <w:rFonts w:eastAsiaTheme="minorEastAsia"/>
        </w:rPr>
      </w:pPr>
      <w:r>
        <w:t>over de interest van het spaarbedrag hoef je onder bepaalde voorwaarden geen belasting te betalen.</w:t>
      </w:r>
    </w:p>
    <w:p w14:paraId="281EE5B7" w14:textId="0E7F9951" w:rsidR="77C31211" w:rsidRDefault="77C31211" w:rsidP="77C31211">
      <w:pPr>
        <w:pStyle w:val="Geenafstand"/>
        <w:numPr>
          <w:ilvl w:val="0"/>
          <w:numId w:val="2"/>
        </w:numPr>
        <w:rPr>
          <w:rFonts w:eastAsiaTheme="minorEastAsia"/>
        </w:rPr>
      </w:pPr>
      <w:r>
        <w:t>de maandlasten blijven elk jaar even hoog, zodat je precies weet waar je aan toe bent.</w:t>
      </w:r>
    </w:p>
    <w:p w14:paraId="28959BB4" w14:textId="18532B20" w:rsidR="77C31211" w:rsidRDefault="77C31211" w:rsidP="77C31211">
      <w:pPr>
        <w:pStyle w:val="Geenafstand"/>
      </w:pPr>
      <w:r>
        <w:t>nadelen:</w:t>
      </w:r>
    </w:p>
    <w:p w14:paraId="4D1391C0" w14:textId="11783412" w:rsidR="77C31211" w:rsidRDefault="77C31211" w:rsidP="77C31211">
      <w:pPr>
        <w:pStyle w:val="Geenafstand"/>
        <w:numPr>
          <w:ilvl w:val="0"/>
          <w:numId w:val="2"/>
        </w:numPr>
        <w:rPr>
          <w:rFonts w:eastAsiaTheme="minorEastAsia"/>
        </w:rPr>
      </w:pPr>
      <w:r>
        <w:t>de interest kosten zijn hoog: je betaald elk jaar interest over het geleende bedrag.</w:t>
      </w:r>
    </w:p>
    <w:p w14:paraId="6FBF0152" w14:textId="01E3DBAE" w:rsidR="77C31211" w:rsidRDefault="77C31211" w:rsidP="77C31211">
      <w:pPr>
        <w:pStyle w:val="Geenafstand"/>
        <w:numPr>
          <w:ilvl w:val="0"/>
          <w:numId w:val="2"/>
        </w:numPr>
        <w:rPr>
          <w:rFonts w:eastAsiaTheme="minorEastAsia"/>
        </w:rPr>
      </w:pPr>
      <w:r>
        <w:t>het percentage interest dat je over het spaarbedrag vergoed krijgt, is vaak lager dan het percentage dat je zelf moet betalen.</w:t>
      </w:r>
    </w:p>
    <w:p w14:paraId="125A3888" w14:textId="4394E854" w:rsidR="77C31211" w:rsidRDefault="77C31211" w:rsidP="77C31211">
      <w:pPr>
        <w:pStyle w:val="Geenafstand"/>
      </w:pPr>
    </w:p>
    <w:p w14:paraId="6F3DF5DD" w14:textId="255AF7DD" w:rsidR="77C31211" w:rsidRDefault="77C31211" w:rsidP="77C31211">
      <w:pPr>
        <w:pStyle w:val="Geenafstand"/>
      </w:pPr>
      <w:r w:rsidRPr="77C31211">
        <w:rPr>
          <w:b/>
          <w:bCs/>
        </w:rPr>
        <w:t>overlijdensrisico verzekering:</w:t>
      </w:r>
    </w:p>
    <w:p w14:paraId="4C2E039B" w14:textId="071537C4" w:rsidR="77C31211" w:rsidRDefault="77C31211" w:rsidP="77C31211">
      <w:pPr>
        <w:pStyle w:val="Geenafstand"/>
      </w:pPr>
      <w:r>
        <w:t xml:space="preserve">als degene die de rekening afsluit gedurende de looptijd van de lening overlijd dan wordt de resterende schuld kwijtgescholden. </w:t>
      </w:r>
    </w:p>
    <w:p w14:paraId="02DEFEB3" w14:textId="34E8242E" w:rsidR="77C31211" w:rsidRDefault="77C31211" w:rsidP="77C31211">
      <w:pPr>
        <w:pStyle w:val="Geenafstand"/>
      </w:pPr>
    </w:p>
    <w:p w14:paraId="5A63270C" w14:textId="32D7AC4D" w:rsidR="77C31211" w:rsidRDefault="77C31211" w:rsidP="77C31211">
      <w:pPr>
        <w:pStyle w:val="Geenafstand"/>
      </w:pPr>
      <w:r w:rsidRPr="77C31211">
        <w:rPr>
          <w:b/>
          <w:bCs/>
        </w:rPr>
        <w:t>interest:</w:t>
      </w:r>
    </w:p>
    <w:p w14:paraId="58F347B1" w14:textId="172DEFA0" w:rsidR="77C31211" w:rsidRDefault="77C31211" w:rsidP="77C31211">
      <w:pPr>
        <w:pStyle w:val="Geenafstand"/>
      </w:pPr>
      <w:r>
        <w:t>rente.</w:t>
      </w:r>
    </w:p>
    <w:p w14:paraId="73DE6785" w14:textId="463DEA77" w:rsidR="77C31211" w:rsidRDefault="77C31211" w:rsidP="77C31211">
      <w:pPr>
        <w:pStyle w:val="Geenafstand"/>
      </w:pPr>
    </w:p>
    <w:p w14:paraId="069F1DAB" w14:textId="5F2C3C8A" w:rsidR="77C31211" w:rsidRDefault="77C31211" w:rsidP="77C31211">
      <w:pPr>
        <w:pStyle w:val="Geenafstand"/>
      </w:pPr>
      <w:r w:rsidRPr="77C31211">
        <w:rPr>
          <w:i/>
          <w:iCs/>
          <w:sz w:val="24"/>
          <w:szCs w:val="24"/>
          <w:u w:val="single"/>
        </w:rPr>
        <w:t>H12.6</w:t>
      </w:r>
    </w:p>
    <w:p w14:paraId="2578109B" w14:textId="2ED7B2FB" w:rsidR="77C31211" w:rsidRDefault="77C31211" w:rsidP="77C31211">
      <w:pPr>
        <w:pStyle w:val="Geenafstand"/>
      </w:pPr>
    </w:p>
    <w:p w14:paraId="53F516E5" w14:textId="35CA7B00" w:rsidR="77C31211" w:rsidRDefault="77C31211" w:rsidP="77C31211">
      <w:pPr>
        <w:pStyle w:val="Geenafstand"/>
      </w:pPr>
      <w:r w:rsidRPr="77C31211">
        <w:rPr>
          <w:b/>
          <w:bCs/>
        </w:rPr>
        <w:t>annuïteit:</w:t>
      </w:r>
    </w:p>
    <w:p w14:paraId="71BDC4AB" w14:textId="2A517E2F" w:rsidR="77C31211" w:rsidRDefault="77C31211" w:rsidP="77C31211">
      <w:pPr>
        <w:pStyle w:val="Geenafstand"/>
      </w:pPr>
      <w:r>
        <w:t>een periodiek (gelijkblijvend) bedrag aan interest en aflossing samen.</w:t>
      </w:r>
    </w:p>
    <w:p w14:paraId="7A15C6E2" w14:textId="1F83EF2A" w:rsidR="77C31211" w:rsidRDefault="77C31211" w:rsidP="77C31211">
      <w:pPr>
        <w:pStyle w:val="Geenafstand"/>
      </w:pPr>
      <w:r>
        <w:t>voordelen:</w:t>
      </w:r>
    </w:p>
    <w:p w14:paraId="4F42CCE4" w14:textId="40C7DC67" w:rsidR="77C31211" w:rsidRDefault="77C31211" w:rsidP="77C31211">
      <w:pPr>
        <w:pStyle w:val="Geenafstand"/>
        <w:numPr>
          <w:ilvl w:val="0"/>
          <w:numId w:val="2"/>
        </w:numPr>
        <w:rPr>
          <w:rFonts w:eastAsiaTheme="minorEastAsia"/>
        </w:rPr>
      </w:pPr>
      <w:r>
        <w:t>doordat er in de eerste jaren weinig word afgelost, is er in die jaren sprake van een groot belastingvoordeel.</w:t>
      </w:r>
    </w:p>
    <w:p w14:paraId="4FC38E00" w14:textId="035CD50C" w:rsidR="77C31211" w:rsidRDefault="77C31211" w:rsidP="77C31211">
      <w:pPr>
        <w:pStyle w:val="Geenafstand"/>
        <w:numPr>
          <w:ilvl w:val="0"/>
          <w:numId w:val="2"/>
        </w:numPr>
        <w:rPr>
          <w:rFonts w:eastAsiaTheme="minorEastAsia"/>
        </w:rPr>
      </w:pPr>
      <w:r>
        <w:t>de lasten per maand zijn de eerste jaren lager dan aan het einde van de looptijd, wat gunstig is als je inkomen in de loop van de tijd stijgt.</w:t>
      </w:r>
    </w:p>
    <w:p w14:paraId="20B8CD9C" w14:textId="3DDBD10F" w:rsidR="77C31211" w:rsidRDefault="77C31211" w:rsidP="77C31211">
      <w:pPr>
        <w:pStyle w:val="Geenafstand"/>
      </w:pPr>
      <w:r>
        <w:t>nadelen:</w:t>
      </w:r>
    </w:p>
    <w:p w14:paraId="551FB444" w14:textId="4FE4302E" w:rsidR="77C31211" w:rsidRDefault="77C31211" w:rsidP="77C31211">
      <w:pPr>
        <w:pStyle w:val="Geenafstand"/>
        <w:numPr>
          <w:ilvl w:val="0"/>
          <w:numId w:val="2"/>
        </w:numPr>
        <w:rPr>
          <w:rFonts w:eastAsiaTheme="minorEastAsia"/>
        </w:rPr>
      </w:pPr>
      <w:r>
        <w:t>gedurende de looptijd wordt het belastingvoordeel steeds kleiner.</w:t>
      </w:r>
    </w:p>
    <w:p w14:paraId="02CCAF5E" w14:textId="0A560BEE" w:rsidR="77C31211" w:rsidRDefault="77C31211" w:rsidP="77C31211">
      <w:pPr>
        <w:pStyle w:val="Geenafstand"/>
        <w:numPr>
          <w:ilvl w:val="0"/>
          <w:numId w:val="2"/>
        </w:numPr>
        <w:rPr>
          <w:rFonts w:eastAsiaTheme="minorEastAsia"/>
        </w:rPr>
      </w:pPr>
      <w:r>
        <w:t>de lasten per maand zijn aan het eind van de looptijd relatief hoog, wat ongunstig is als je inkomsten in de loop van de tijd dalen.</w:t>
      </w:r>
    </w:p>
    <w:p w14:paraId="5D0AB542" w14:textId="673CA1B1" w:rsidR="77C31211" w:rsidRDefault="77C31211" w:rsidP="77C31211">
      <w:pPr>
        <w:pStyle w:val="Geenafstand"/>
      </w:pPr>
    </w:p>
    <w:p w14:paraId="17371036" w14:textId="2870AC4A" w:rsidR="77C31211" w:rsidRDefault="2870AC4A" w:rsidP="77C31211">
      <w:pPr>
        <w:pStyle w:val="Geenafstand"/>
      </w:pPr>
      <w:r w:rsidRPr="2870AC4A">
        <w:rPr>
          <w:i/>
          <w:iCs/>
          <w:sz w:val="24"/>
          <w:szCs w:val="24"/>
          <w:u w:val="single"/>
        </w:rPr>
        <w:t>H13.1</w:t>
      </w:r>
    </w:p>
    <w:p w14:paraId="017B8C4B" w14:textId="20EEA4B6" w:rsidR="77C31211" w:rsidRDefault="77C31211" w:rsidP="77C31211">
      <w:pPr>
        <w:pStyle w:val="Geenafstand"/>
      </w:pPr>
    </w:p>
    <w:p w14:paraId="1F639AF5" w14:textId="0C800CAB" w:rsidR="77C31211" w:rsidRDefault="2870AC4A" w:rsidP="77C31211">
      <w:pPr>
        <w:pStyle w:val="Geenafstand"/>
      </w:pPr>
      <w:r w:rsidRPr="2870AC4A">
        <w:rPr>
          <w:b/>
          <w:bCs/>
        </w:rPr>
        <w:t>leverancierskrediet:</w:t>
      </w:r>
    </w:p>
    <w:p w14:paraId="23C9CAB0" w14:textId="6B09A563" w:rsidR="77C31211" w:rsidRDefault="77C31211" w:rsidP="77C31211">
      <w:pPr>
        <w:pStyle w:val="Geenafstand"/>
      </w:pPr>
      <w:r>
        <w:t>Krediet dat de leverancier verleent aan de afnemer.</w:t>
      </w:r>
    </w:p>
    <w:p w14:paraId="2F89AEF8" w14:textId="437A6384" w:rsidR="77C31211" w:rsidRDefault="77C31211" w:rsidP="77C31211">
      <w:pPr>
        <w:pStyle w:val="Geenafstand"/>
      </w:pPr>
      <w:r>
        <w:t>en dit onderscheiden we in 2 vormen:</w:t>
      </w:r>
    </w:p>
    <w:p w14:paraId="57C657BB" w14:textId="52ED0FD7" w:rsidR="77C31211" w:rsidRDefault="77C31211" w:rsidP="77C31211">
      <w:pPr>
        <w:pStyle w:val="Geenafstand"/>
        <w:numPr>
          <w:ilvl w:val="0"/>
          <w:numId w:val="2"/>
        </w:numPr>
        <w:rPr>
          <w:rFonts w:eastAsiaTheme="minorEastAsia"/>
        </w:rPr>
      </w:pPr>
      <w:r>
        <w:t>consumptief leverancierskrediet:</w:t>
      </w:r>
    </w:p>
    <w:p w14:paraId="5F16221C" w14:textId="2F6F3DF7" w:rsidR="77C31211" w:rsidRDefault="77C31211" w:rsidP="77C31211">
      <w:pPr>
        <w:pStyle w:val="Geenafstand"/>
        <w:ind w:firstLine="708"/>
      </w:pPr>
      <w:r>
        <w:t xml:space="preserve">krediet dat een leverancier verleent aan een consument. </w:t>
      </w:r>
    </w:p>
    <w:p w14:paraId="3D54F246" w14:textId="53C2F048" w:rsidR="77C31211" w:rsidRDefault="77C31211" w:rsidP="77C31211">
      <w:pPr>
        <w:pStyle w:val="Geenafstand"/>
        <w:numPr>
          <w:ilvl w:val="0"/>
          <w:numId w:val="2"/>
        </w:numPr>
        <w:rPr>
          <w:rFonts w:eastAsiaTheme="minorEastAsia"/>
        </w:rPr>
      </w:pPr>
      <w:r>
        <w:t xml:space="preserve">productief leverancierskrediet: </w:t>
      </w:r>
    </w:p>
    <w:p w14:paraId="424B2F2E" w14:textId="20C78A31" w:rsidR="77C31211" w:rsidRDefault="77C31211" w:rsidP="77C31211">
      <w:pPr>
        <w:pStyle w:val="Geenafstand"/>
        <w:ind w:firstLine="708"/>
      </w:pPr>
      <w:r>
        <w:t>krediet dat een bedrijf verleent aan een ander bedrijf.</w:t>
      </w:r>
    </w:p>
    <w:p w14:paraId="00B39C9D" w14:textId="0479455B" w:rsidR="77C31211" w:rsidRDefault="77C31211" w:rsidP="77C31211">
      <w:pPr>
        <w:pStyle w:val="Geenafstand"/>
      </w:pPr>
    </w:p>
    <w:p w14:paraId="395D9F36" w14:textId="77777777" w:rsidR="003366E9" w:rsidRDefault="003366E9" w:rsidP="77C31211">
      <w:pPr>
        <w:pStyle w:val="Geenafstand"/>
      </w:pPr>
    </w:p>
    <w:p w14:paraId="57B19F07" w14:textId="77777777" w:rsidR="003366E9" w:rsidRDefault="003366E9" w:rsidP="77C31211">
      <w:pPr>
        <w:pStyle w:val="Geenafstand"/>
      </w:pPr>
    </w:p>
    <w:p w14:paraId="50037CF0" w14:textId="60AAEDF1" w:rsidR="77C31211" w:rsidRDefault="2870AC4A" w:rsidP="77C31211">
      <w:pPr>
        <w:pStyle w:val="Geenafstand"/>
      </w:pPr>
      <w:r w:rsidRPr="2870AC4A">
        <w:rPr>
          <w:b/>
          <w:bCs/>
        </w:rPr>
        <w:lastRenderedPageBreak/>
        <w:t>consumptief leverancierskrediet:</w:t>
      </w:r>
    </w:p>
    <w:p w14:paraId="5F3F390E" w14:textId="0E5DB074" w:rsidR="77C31211" w:rsidRDefault="77C31211" w:rsidP="77C31211">
      <w:pPr>
        <w:pStyle w:val="Geenafstand"/>
      </w:pPr>
      <w:r>
        <w:t>een lening voor duurdere consumptie goederen zoals: auto's, wasautomaten of caravans.</w:t>
      </w:r>
    </w:p>
    <w:p w14:paraId="217D54D0" w14:textId="59DB6FE5" w:rsidR="77C31211" w:rsidRDefault="77C31211" w:rsidP="77C31211">
      <w:pPr>
        <w:pStyle w:val="Geenafstand"/>
      </w:pPr>
      <w:r>
        <w:t>de leveranciers geeft dit krediet om de volgende redenen:</w:t>
      </w:r>
    </w:p>
    <w:p w14:paraId="614B4F19" w14:textId="0B251053" w:rsidR="77C31211" w:rsidRDefault="77C31211" w:rsidP="77C31211">
      <w:pPr>
        <w:pStyle w:val="Geenafstand"/>
        <w:numPr>
          <w:ilvl w:val="0"/>
          <w:numId w:val="2"/>
        </w:numPr>
        <w:rPr>
          <w:rFonts w:eastAsiaTheme="minorEastAsia"/>
        </w:rPr>
      </w:pPr>
      <w:r>
        <w:t>hij hoeft niet, zoals banken aan dit krediet te verdienen. bij afbetalingskrediet is dat overigens wel vaak het geval.</w:t>
      </w:r>
    </w:p>
    <w:p w14:paraId="1D0A2588" w14:textId="0DF2AC02" w:rsidR="77C31211" w:rsidRDefault="77C31211" w:rsidP="77C31211">
      <w:pPr>
        <w:pStyle w:val="Geenafstand"/>
        <w:numPr>
          <w:ilvl w:val="0"/>
          <w:numId w:val="2"/>
        </w:numPr>
        <w:rPr>
          <w:rFonts w:eastAsiaTheme="minorEastAsia"/>
        </w:rPr>
      </w:pPr>
      <w:r>
        <w:t>voor de banken brengen deze kleine kredieten veel werk met zich mee, waardoor de kosten hoog zijn; de kosten voor leveranciers zijn lager.</w:t>
      </w:r>
    </w:p>
    <w:p w14:paraId="5B9A5C20" w14:textId="0772BEA2" w:rsidR="77C31211" w:rsidRDefault="77C31211" w:rsidP="77C31211">
      <w:pPr>
        <w:pStyle w:val="Geenafstand"/>
        <w:numPr>
          <w:ilvl w:val="0"/>
          <w:numId w:val="2"/>
        </w:numPr>
        <w:rPr>
          <w:rFonts w:eastAsiaTheme="minorEastAsia"/>
        </w:rPr>
      </w:pPr>
      <w:r>
        <w:t>door de kredietverlening bindt de leverancier de klant aan zich (</w:t>
      </w:r>
      <w:r w:rsidRPr="77C31211">
        <w:rPr>
          <w:b/>
          <w:bCs/>
        </w:rPr>
        <w:t>klantenbinding</w:t>
      </w:r>
      <w:r>
        <w:t>).</w:t>
      </w:r>
    </w:p>
    <w:p w14:paraId="40F7F9D8" w14:textId="49360CA7" w:rsidR="77C31211" w:rsidRDefault="77C31211" w:rsidP="77C31211">
      <w:pPr>
        <w:pStyle w:val="Geenafstand"/>
      </w:pPr>
    </w:p>
    <w:p w14:paraId="7C925127" w14:textId="1BDC91D8" w:rsidR="77C31211" w:rsidRDefault="2870AC4A" w:rsidP="77C31211">
      <w:pPr>
        <w:pStyle w:val="Geenafstand"/>
      </w:pPr>
      <w:r w:rsidRPr="2870AC4A">
        <w:rPr>
          <w:b/>
          <w:bCs/>
        </w:rPr>
        <w:t>postorderbedrijven:</w:t>
      </w:r>
    </w:p>
    <w:p w14:paraId="79910640" w14:textId="46A4EEB3" w:rsidR="77C31211" w:rsidRDefault="77C31211" w:rsidP="77C31211">
      <w:pPr>
        <w:pStyle w:val="Geenafstand"/>
      </w:pPr>
      <w:r>
        <w:t xml:space="preserve">verlenen leverancierskrediet, hierbij loop je vooruit op de inkomensvorming. </w:t>
      </w:r>
    </w:p>
    <w:p w14:paraId="44FFF8A9" w14:textId="235585A2" w:rsidR="77C31211" w:rsidRDefault="77C31211" w:rsidP="77C31211">
      <w:pPr>
        <w:pStyle w:val="Geenafstand"/>
      </w:pPr>
      <w:r>
        <w:t>de consument neemt verplichtingen op zich waardoor hij inkomen besteedt dat pas veel later word gevormd. hierdoor:</w:t>
      </w:r>
    </w:p>
    <w:p w14:paraId="683C5FE7" w14:textId="247F1F81" w:rsidR="77C31211" w:rsidRDefault="77C31211" w:rsidP="77C31211">
      <w:pPr>
        <w:pStyle w:val="Geenafstand"/>
        <w:numPr>
          <w:ilvl w:val="0"/>
          <w:numId w:val="2"/>
        </w:numPr>
        <w:rPr>
          <w:rFonts w:eastAsiaTheme="minorEastAsia"/>
        </w:rPr>
      </w:pPr>
      <w:r>
        <w:t>is de consument er nooit zeker van dat dit inkomen in de toekomst ook inderdaad word gevormd.</w:t>
      </w:r>
    </w:p>
    <w:p w14:paraId="01201E07" w14:textId="106B6DD1" w:rsidR="77C31211" w:rsidRDefault="77C31211" w:rsidP="77C31211">
      <w:pPr>
        <w:pStyle w:val="Geenafstand"/>
        <w:numPr>
          <w:ilvl w:val="0"/>
          <w:numId w:val="2"/>
        </w:numPr>
        <w:rPr>
          <w:rFonts w:eastAsiaTheme="minorEastAsia"/>
        </w:rPr>
      </w:pPr>
      <w:r>
        <w:t>in de toekomst kunnen zich behoeften voordoen die veel belangrijker zijn.</w:t>
      </w:r>
    </w:p>
    <w:p w14:paraId="233121A7" w14:textId="6301A79B" w:rsidR="77C31211" w:rsidRDefault="77C31211" w:rsidP="77C31211">
      <w:pPr>
        <w:pStyle w:val="Geenafstand"/>
      </w:pPr>
      <w:r>
        <w:t>het bezwaar van de leverancier is dat hij niet verliezen kan lijden als de consument niet aan zijn verplichtingen kan voldoen.</w:t>
      </w:r>
    </w:p>
    <w:p w14:paraId="32B0F4BE" w14:textId="421A3647" w:rsidR="77C31211" w:rsidRDefault="77C31211" w:rsidP="77C31211">
      <w:pPr>
        <w:pStyle w:val="Geenafstand"/>
      </w:pPr>
    </w:p>
    <w:p w14:paraId="30473E02" w14:textId="4EA2A677" w:rsidR="77C31211" w:rsidRDefault="2870AC4A" w:rsidP="77C31211">
      <w:pPr>
        <w:pStyle w:val="Geenafstand"/>
      </w:pPr>
      <w:r w:rsidRPr="2870AC4A">
        <w:rPr>
          <w:b/>
          <w:bCs/>
        </w:rPr>
        <w:t>productief leverancierskrediet:</w:t>
      </w:r>
    </w:p>
    <w:p w14:paraId="71D6ACD0" w14:textId="25E6D23C" w:rsidR="2870AC4A" w:rsidRDefault="2870AC4A" w:rsidP="2870AC4A">
      <w:pPr>
        <w:pStyle w:val="Geenafstand"/>
      </w:pPr>
      <w:r>
        <w:t xml:space="preserve">dit wordt verstrekt door de ene leverancier aan de andere. Meestal komt dit voor bij een producent en winkelier. </w:t>
      </w:r>
    </w:p>
    <w:p w14:paraId="2B1231F3" w14:textId="7B71B507" w:rsidR="2870AC4A" w:rsidRDefault="2870AC4A" w:rsidP="2870AC4A">
      <w:pPr>
        <w:pStyle w:val="Geenafstand"/>
      </w:pPr>
      <w:r>
        <w:t>Dit vermogen hoort bij het kort vermogen omdat het normaal verleend word voor een periode van 1 tot 6 maanden. Ondernemingen maken liever gebruik van leverancierskrediet dan van bankkrediet omdat:</w:t>
      </w:r>
    </w:p>
    <w:p w14:paraId="7CAF2852" w14:textId="1339504C" w:rsidR="2870AC4A" w:rsidRDefault="2870AC4A" w:rsidP="2870AC4A">
      <w:pPr>
        <w:pStyle w:val="Geenafstand"/>
        <w:numPr>
          <w:ilvl w:val="0"/>
          <w:numId w:val="2"/>
        </w:numPr>
        <w:rPr>
          <w:rFonts w:eastAsiaTheme="minorEastAsia"/>
        </w:rPr>
      </w:pPr>
      <w:r>
        <w:t>de kosten van het leverancierskrediet meestal lager zijn dan de die van het bankkrediet.</w:t>
      </w:r>
    </w:p>
    <w:p w14:paraId="1F05D448" w14:textId="67C905B8" w:rsidR="2870AC4A" w:rsidRDefault="2870AC4A" w:rsidP="2870AC4A">
      <w:pPr>
        <w:pStyle w:val="Geenafstand"/>
        <w:numPr>
          <w:ilvl w:val="0"/>
          <w:numId w:val="2"/>
        </w:numPr>
        <w:rPr>
          <w:rFonts w:eastAsiaTheme="minorEastAsia"/>
        </w:rPr>
      </w:pPr>
      <w:r>
        <w:t>het risico voor de leverancier kleiner is dan voor de bank, omdat de leverancier meestal beter dan de bank kan beoordelen hoe de afnemer ervoor staat.</w:t>
      </w:r>
    </w:p>
    <w:p w14:paraId="638D87C5" w14:textId="0874B2AE" w:rsidR="2870AC4A" w:rsidRDefault="2870AC4A" w:rsidP="2870AC4A">
      <w:pPr>
        <w:pStyle w:val="Geenafstand"/>
      </w:pPr>
    </w:p>
    <w:p w14:paraId="362935C0" w14:textId="0D8973FF" w:rsidR="2870AC4A" w:rsidRDefault="2870AC4A" w:rsidP="2870AC4A">
      <w:pPr>
        <w:pStyle w:val="Geenafstand"/>
      </w:pPr>
      <w:r w:rsidRPr="2870AC4A">
        <w:rPr>
          <w:b/>
          <w:bCs/>
        </w:rPr>
        <w:t>kredietbeperkingstoeslag:</w:t>
      </w:r>
    </w:p>
    <w:p w14:paraId="03ECB014" w14:textId="57509494" w:rsidR="2870AC4A" w:rsidRDefault="2870AC4A" w:rsidP="2870AC4A">
      <w:pPr>
        <w:pStyle w:val="Geenafstand"/>
      </w:pPr>
      <w:r>
        <w:t>als de afnemer niet binnen de gestelde termijn betaald, moet hij een de kredietbeperkingstoeslag betalen maar als de afnemer op tijd betaald dan hoeft dit niet betaald te worden.</w:t>
      </w:r>
    </w:p>
    <w:p w14:paraId="63C253FD" w14:textId="7EBC5116" w:rsidR="2870AC4A" w:rsidRDefault="2870AC4A" w:rsidP="2870AC4A">
      <w:pPr>
        <w:pStyle w:val="Geenafstand"/>
      </w:pPr>
    </w:p>
    <w:p w14:paraId="1BC2272D" w14:textId="7BFD2128" w:rsidR="2870AC4A" w:rsidRDefault="2870AC4A" w:rsidP="2870AC4A">
      <w:pPr>
        <w:pStyle w:val="Geenafstand"/>
      </w:pPr>
      <w:r w:rsidRPr="2870AC4A">
        <w:rPr>
          <w:i/>
          <w:iCs/>
          <w:sz w:val="24"/>
          <w:szCs w:val="24"/>
          <w:u w:val="single"/>
        </w:rPr>
        <w:t>H13.2</w:t>
      </w:r>
      <w:r w:rsidRPr="2870AC4A">
        <w:rPr>
          <w:i/>
          <w:iCs/>
          <w:sz w:val="24"/>
          <w:szCs w:val="24"/>
        </w:rPr>
        <w:t xml:space="preserve"> </w:t>
      </w:r>
    </w:p>
    <w:p w14:paraId="69BADA58" w14:textId="69074794" w:rsidR="2870AC4A" w:rsidRDefault="2870AC4A" w:rsidP="2870AC4A">
      <w:pPr>
        <w:pStyle w:val="Geenafstand"/>
      </w:pPr>
    </w:p>
    <w:p w14:paraId="34E9D7D2" w14:textId="23D42082" w:rsidR="2870AC4A" w:rsidRDefault="2870AC4A" w:rsidP="2870AC4A">
      <w:pPr>
        <w:pStyle w:val="Geenafstand"/>
      </w:pPr>
      <w:r w:rsidRPr="2870AC4A">
        <w:rPr>
          <w:b/>
          <w:bCs/>
        </w:rPr>
        <w:t>afnemerkrediet:</w:t>
      </w:r>
    </w:p>
    <w:p w14:paraId="5D09FEBC" w14:textId="1CA45F9D" w:rsidR="2870AC4A" w:rsidRDefault="2870AC4A" w:rsidP="2870AC4A">
      <w:pPr>
        <w:pStyle w:val="Geenafstand"/>
      </w:pPr>
      <w:r>
        <w:t>krediet dat de afnemer verstrekt aan de leverancier hierbij betaald de afnemer de goederen/diensten pas later. dit kan om zowel grote als kleine bedragen gaan.</w:t>
      </w:r>
    </w:p>
    <w:p w14:paraId="69D9FCA2" w14:textId="61D4B0FA" w:rsidR="2870AC4A" w:rsidRDefault="2870AC4A" w:rsidP="2870AC4A">
      <w:pPr>
        <w:pStyle w:val="Geenafstand"/>
      </w:pPr>
    </w:p>
    <w:p w14:paraId="36C56041" w14:textId="4AF1B45E" w:rsidR="2870AC4A" w:rsidRDefault="2870AC4A" w:rsidP="2870AC4A">
      <w:pPr>
        <w:pStyle w:val="Geenafstand"/>
      </w:pPr>
      <w:r>
        <w:t>afnemerskrediet komt voornamelijk voor bij:</w:t>
      </w:r>
    </w:p>
    <w:p w14:paraId="4A15566C" w14:textId="06FEEC6F" w:rsidR="2870AC4A" w:rsidRDefault="2870AC4A" w:rsidP="2870AC4A">
      <w:pPr>
        <w:pStyle w:val="Geenafstand"/>
        <w:numPr>
          <w:ilvl w:val="0"/>
          <w:numId w:val="2"/>
        </w:numPr>
        <w:rPr>
          <w:rFonts w:eastAsiaTheme="minorEastAsia"/>
        </w:rPr>
      </w:pPr>
      <w:r>
        <w:t>dienstverlenende bedrijven.</w:t>
      </w:r>
    </w:p>
    <w:p w14:paraId="724F369B" w14:textId="7A4A3838" w:rsidR="2870AC4A" w:rsidRDefault="2870AC4A" w:rsidP="2870AC4A">
      <w:pPr>
        <w:pStyle w:val="Geenafstand"/>
        <w:numPr>
          <w:ilvl w:val="0"/>
          <w:numId w:val="2"/>
        </w:numPr>
        <w:rPr>
          <w:rFonts w:eastAsiaTheme="minorEastAsia"/>
        </w:rPr>
      </w:pPr>
      <w:r>
        <w:t>de uitvoering van speciale orders.</w:t>
      </w:r>
    </w:p>
    <w:p w14:paraId="73A00D10" w14:textId="696F8E1D" w:rsidR="2870AC4A" w:rsidRDefault="2870AC4A" w:rsidP="2870AC4A">
      <w:pPr>
        <w:pStyle w:val="Geenafstand"/>
        <w:numPr>
          <w:ilvl w:val="0"/>
          <w:numId w:val="2"/>
        </w:numPr>
        <w:rPr>
          <w:rFonts w:eastAsiaTheme="minorEastAsia"/>
        </w:rPr>
      </w:pPr>
      <w:r>
        <w:t>de opkopende handel.</w:t>
      </w:r>
    </w:p>
    <w:p w14:paraId="12D9EB63" w14:textId="6FF35694" w:rsidR="2870AC4A" w:rsidRDefault="2870AC4A" w:rsidP="2870AC4A">
      <w:pPr>
        <w:pStyle w:val="Geenafstand"/>
      </w:pPr>
    </w:p>
    <w:p w14:paraId="31B3881F" w14:textId="5B8A1AB0" w:rsidR="2870AC4A" w:rsidRDefault="2870AC4A" w:rsidP="2870AC4A">
      <w:pPr>
        <w:pStyle w:val="Geenafstand"/>
      </w:pPr>
      <w:r w:rsidRPr="2870AC4A">
        <w:rPr>
          <w:b/>
          <w:bCs/>
        </w:rPr>
        <w:t>dienstverlenende bedrijven:</w:t>
      </w:r>
    </w:p>
    <w:p w14:paraId="49723EE6" w14:textId="6C6A5A40" w:rsidR="2870AC4A" w:rsidRDefault="2870AC4A" w:rsidP="2870AC4A">
      <w:pPr>
        <w:pStyle w:val="Geenafstand"/>
      </w:pPr>
      <w:r>
        <w:t xml:space="preserve">verlenen diensten die bij wanbetaling niet kunnen worden teruggevorderd. </w:t>
      </w:r>
    </w:p>
    <w:p w14:paraId="6527E6E1" w14:textId="6492C4DF" w:rsidR="2870AC4A" w:rsidRDefault="2870AC4A" w:rsidP="2870AC4A">
      <w:pPr>
        <w:pStyle w:val="Geenafstand"/>
      </w:pPr>
      <w:r>
        <w:t>het is dan ook logisch dat zij vooruit voor de dienst laten betalen.</w:t>
      </w:r>
    </w:p>
    <w:p w14:paraId="7F6D476D" w14:textId="2DE78D08" w:rsidR="2870AC4A" w:rsidRDefault="2870AC4A" w:rsidP="2870AC4A">
      <w:pPr>
        <w:pStyle w:val="Geenafstand"/>
      </w:pPr>
      <w:r>
        <w:t>bijvoorbeeld: abonnementen, verzekeringen en transport.</w:t>
      </w:r>
    </w:p>
    <w:p w14:paraId="188DE813" w14:textId="0F50CEF5" w:rsidR="2870AC4A" w:rsidRDefault="2870AC4A" w:rsidP="2870AC4A">
      <w:pPr>
        <w:pStyle w:val="Geenafstand"/>
      </w:pPr>
    </w:p>
    <w:p w14:paraId="542EA329" w14:textId="77777777" w:rsidR="003366E9" w:rsidRDefault="003366E9" w:rsidP="2870AC4A">
      <w:pPr>
        <w:pStyle w:val="Geenafstand"/>
        <w:rPr>
          <w:b/>
          <w:bCs/>
        </w:rPr>
      </w:pPr>
    </w:p>
    <w:p w14:paraId="1C365103" w14:textId="77777777" w:rsidR="003366E9" w:rsidRDefault="003366E9" w:rsidP="2870AC4A">
      <w:pPr>
        <w:pStyle w:val="Geenafstand"/>
        <w:rPr>
          <w:b/>
          <w:bCs/>
        </w:rPr>
      </w:pPr>
    </w:p>
    <w:p w14:paraId="6BFCAB84" w14:textId="1A8018EE" w:rsidR="2870AC4A" w:rsidRDefault="2870AC4A" w:rsidP="2870AC4A">
      <w:pPr>
        <w:pStyle w:val="Geenafstand"/>
      </w:pPr>
      <w:r w:rsidRPr="2870AC4A">
        <w:rPr>
          <w:b/>
          <w:bCs/>
        </w:rPr>
        <w:lastRenderedPageBreak/>
        <w:t>speciale orders:</w:t>
      </w:r>
    </w:p>
    <w:p w14:paraId="07ACD73F" w14:textId="16F694C8" w:rsidR="2870AC4A" w:rsidRDefault="2870AC4A" w:rsidP="2870AC4A">
      <w:pPr>
        <w:pStyle w:val="Geenafstand"/>
      </w:pPr>
      <w:r>
        <w:t>hierbij is voor de leverancier het risico groot dat hij het product als je afnemer hem met het vervaardigde laat zitten, niet kwijtraakt. het is ook niet raar dat hierbij grote bedragen van tevoren worden betaald zoals bij: kopen van speciale machines of een speciale auto.</w:t>
      </w:r>
    </w:p>
    <w:p w14:paraId="089DBA42" w14:textId="3CE70EC1" w:rsidR="2870AC4A" w:rsidRDefault="2870AC4A" w:rsidP="2870AC4A">
      <w:pPr>
        <w:pStyle w:val="Geenafstand"/>
      </w:pPr>
    </w:p>
    <w:p w14:paraId="606AFF5D" w14:textId="4278FCD8" w:rsidR="2870AC4A" w:rsidRDefault="2870AC4A" w:rsidP="2870AC4A">
      <w:pPr>
        <w:pStyle w:val="Geenafstand"/>
      </w:pPr>
      <w:r w:rsidRPr="2870AC4A">
        <w:rPr>
          <w:b/>
          <w:bCs/>
        </w:rPr>
        <w:t>opkopende handel:</w:t>
      </w:r>
    </w:p>
    <w:p w14:paraId="35A5366A" w14:textId="799AD931" w:rsidR="2870AC4A" w:rsidRDefault="2870AC4A" w:rsidP="2870AC4A">
      <w:pPr>
        <w:pStyle w:val="Geenafstand"/>
      </w:pPr>
      <w:r>
        <w:t>dit vinden we bijvoorbeeld op het gebied van allerlei graangewassen. voor de financiering van de teelt ontvangt de boer (leverancier) geld van zijn afnemer.</w:t>
      </w:r>
    </w:p>
    <w:p w14:paraId="3105148E" w14:textId="44A389FA" w:rsidR="2870AC4A" w:rsidRDefault="2870AC4A" w:rsidP="2870AC4A">
      <w:pPr>
        <w:pStyle w:val="Geenafstand"/>
      </w:pPr>
      <w:r>
        <w:t>de boer moet de producten voor een vaste prijs leveren, dit kan nadelig zijn omdat er elders misschien een hogere prijs word geboden.</w:t>
      </w:r>
    </w:p>
    <w:p w14:paraId="581855D6" w14:textId="7172C478" w:rsidR="2870AC4A" w:rsidRDefault="2870AC4A" w:rsidP="2870AC4A">
      <w:pPr>
        <w:pStyle w:val="Geenafstand"/>
      </w:pPr>
    </w:p>
    <w:p w14:paraId="6A3AEFF5" w14:textId="72863DBE" w:rsidR="2870AC4A" w:rsidRDefault="2870AC4A" w:rsidP="2870AC4A">
      <w:pPr>
        <w:pStyle w:val="Geenafstand"/>
      </w:pPr>
      <w:r w:rsidRPr="2870AC4A">
        <w:rPr>
          <w:i/>
          <w:iCs/>
          <w:sz w:val="24"/>
          <w:szCs w:val="24"/>
          <w:u w:val="single"/>
        </w:rPr>
        <w:t>H13.3</w:t>
      </w:r>
    </w:p>
    <w:p w14:paraId="467A5FF7" w14:textId="3EC46A77" w:rsidR="2870AC4A" w:rsidRDefault="2870AC4A" w:rsidP="2870AC4A">
      <w:pPr>
        <w:pStyle w:val="Geenafstand"/>
      </w:pPr>
    </w:p>
    <w:p w14:paraId="74ECD0BF" w14:textId="696FABBC" w:rsidR="2870AC4A" w:rsidRDefault="2870AC4A" w:rsidP="2870AC4A">
      <w:pPr>
        <w:pStyle w:val="Geenafstand"/>
      </w:pPr>
      <w:r w:rsidRPr="2870AC4A">
        <w:rPr>
          <w:b/>
          <w:bCs/>
        </w:rPr>
        <w:t>rekeningcourant:</w:t>
      </w:r>
    </w:p>
    <w:p w14:paraId="2B620286" w14:textId="76EE3094" w:rsidR="2870AC4A" w:rsidRDefault="2870AC4A" w:rsidP="2870AC4A">
      <w:pPr>
        <w:pStyle w:val="Geenafstand"/>
      </w:pPr>
      <w:r>
        <w:t>een rekening die dagelijks gebruikt word voor betalingen en ontvangsten.</w:t>
      </w:r>
    </w:p>
    <w:p w14:paraId="544F8CE7" w14:textId="660BF337" w:rsidR="2870AC4A" w:rsidRDefault="2870AC4A" w:rsidP="2870AC4A">
      <w:pPr>
        <w:pStyle w:val="Geenafstand"/>
      </w:pPr>
      <w:r>
        <w:t>een onderneming kan op een rekening-courant een vordering hebben op de bank of een schuld hebben aan de bank (de onderneming staat rood).</w:t>
      </w:r>
    </w:p>
    <w:p w14:paraId="0C20FAC2" w14:textId="00025717" w:rsidR="2870AC4A" w:rsidRDefault="2870AC4A" w:rsidP="2870AC4A">
      <w:pPr>
        <w:pStyle w:val="Geenafstand"/>
      </w:pPr>
    </w:p>
    <w:p w14:paraId="5016317E" w14:textId="75889572" w:rsidR="2870AC4A" w:rsidRDefault="2870AC4A" w:rsidP="2870AC4A">
      <w:pPr>
        <w:pStyle w:val="Geenafstand"/>
      </w:pPr>
      <w:r w:rsidRPr="2870AC4A">
        <w:rPr>
          <w:b/>
          <w:bCs/>
        </w:rPr>
        <w:t>krediet plafond:</w:t>
      </w:r>
    </w:p>
    <w:p w14:paraId="72840372" w14:textId="2474662C" w:rsidR="2870AC4A" w:rsidRDefault="2870AC4A" w:rsidP="2870AC4A">
      <w:pPr>
        <w:pStyle w:val="Geenafstand"/>
      </w:pPr>
      <w:r>
        <w:t>het maximum bedrag dat je bij een rekeningcourant mag rood staan volgens de bank.</w:t>
      </w:r>
    </w:p>
    <w:p w14:paraId="1E71DA69" w14:textId="50D3440C" w:rsidR="2870AC4A" w:rsidRDefault="2870AC4A" w:rsidP="2870AC4A">
      <w:pPr>
        <w:pStyle w:val="Geenafstand"/>
      </w:pPr>
    </w:p>
    <w:p w14:paraId="39593FC4" w14:textId="2BE9EA86" w:rsidR="2870AC4A" w:rsidRDefault="2870AC4A" w:rsidP="2870AC4A">
      <w:pPr>
        <w:pStyle w:val="Geenafstand"/>
      </w:pPr>
      <w:r w:rsidRPr="2870AC4A">
        <w:rPr>
          <w:b/>
          <w:bCs/>
        </w:rPr>
        <w:t>dispositieruimte:</w:t>
      </w:r>
    </w:p>
    <w:p w14:paraId="44085AEA" w14:textId="1B4E9979" w:rsidR="2870AC4A" w:rsidRDefault="2870AC4A" w:rsidP="2870AC4A">
      <w:pPr>
        <w:pStyle w:val="Geenafstand"/>
      </w:pPr>
      <w:r>
        <w:t>het bedrag dat een onderneming nog kan opnemen totdat deze rood staat.</w:t>
      </w:r>
    </w:p>
    <w:p w14:paraId="6533D2E4" w14:textId="6A04219E" w:rsidR="2870AC4A" w:rsidRDefault="2870AC4A" w:rsidP="2870AC4A">
      <w:pPr>
        <w:pStyle w:val="Geenafstand"/>
      </w:pPr>
    </w:p>
    <w:p w14:paraId="1851BF10" w14:textId="55E23424" w:rsidR="2870AC4A" w:rsidRDefault="2870AC4A" w:rsidP="2870AC4A">
      <w:pPr>
        <w:pStyle w:val="Geenafstand"/>
      </w:pPr>
      <w:r w:rsidRPr="2870AC4A">
        <w:rPr>
          <w:b/>
          <w:bCs/>
        </w:rPr>
        <w:t>dure kredietvorm:</w:t>
      </w:r>
    </w:p>
    <w:p w14:paraId="3818478E" w14:textId="2B39F9B7" w:rsidR="2870AC4A" w:rsidRDefault="2870AC4A" w:rsidP="2870AC4A">
      <w:pPr>
        <w:pStyle w:val="Geenafstand"/>
      </w:pPr>
      <w:r>
        <w:t>in verhouding tot andere kredietvormen is het rekening-courantkrediet duur.</w:t>
      </w:r>
    </w:p>
    <w:p w14:paraId="51E3751A" w14:textId="1784E6CD" w:rsidR="2870AC4A" w:rsidRDefault="2870AC4A" w:rsidP="2870AC4A">
      <w:pPr>
        <w:pStyle w:val="Geenafstand"/>
      </w:pPr>
      <w:r>
        <w:t>dit is logisch omdat de bank een interestvergoeding moet geven aan het publiek dat bij de bank spaar, de bank heeft kosten die gedekt moeten worden en de bank wil aan de kredietverlening verdienen.</w:t>
      </w:r>
    </w:p>
    <w:p w14:paraId="781B5B70" w14:textId="04EE5CCF" w:rsidR="2870AC4A" w:rsidRDefault="2870AC4A" w:rsidP="2870AC4A">
      <w:pPr>
        <w:pStyle w:val="Geenafstand"/>
      </w:pPr>
    </w:p>
    <w:p w14:paraId="1AB99A10" w14:textId="477EF527" w:rsidR="2870AC4A" w:rsidRDefault="2870AC4A" w:rsidP="2870AC4A">
      <w:pPr>
        <w:pStyle w:val="Geenafstand"/>
      </w:pPr>
      <w:r w:rsidRPr="2870AC4A">
        <w:rPr>
          <w:b/>
          <w:bCs/>
        </w:rPr>
        <w:t>rekening-courantkrediet is wel zinvol bij:</w:t>
      </w:r>
    </w:p>
    <w:p w14:paraId="32A7C50F" w14:textId="2345B018" w:rsidR="2870AC4A" w:rsidRDefault="2870AC4A" w:rsidP="2870AC4A">
      <w:pPr>
        <w:pStyle w:val="Geenafstand"/>
        <w:numPr>
          <w:ilvl w:val="0"/>
          <w:numId w:val="2"/>
        </w:numPr>
        <w:rPr>
          <w:rFonts w:eastAsiaTheme="minorEastAsia"/>
        </w:rPr>
      </w:pPr>
      <w:r>
        <w:t>kleinere bedrijven die weinig eigen vermogen hebben en daardoor alleen kunnen kiezen voor een rekening-courantkrediet.</w:t>
      </w:r>
    </w:p>
    <w:p w14:paraId="41752FBF" w14:textId="417EC82E" w:rsidR="2870AC4A" w:rsidRDefault="2870AC4A" w:rsidP="2870AC4A">
      <w:pPr>
        <w:pStyle w:val="Geenafstand"/>
        <w:numPr>
          <w:ilvl w:val="0"/>
          <w:numId w:val="2"/>
        </w:numPr>
        <w:rPr>
          <w:rFonts w:eastAsiaTheme="minorEastAsia"/>
        </w:rPr>
      </w:pPr>
      <w:r>
        <w:t>bedrijven met seizoenpieken omdat die in bepaalde maanden meer vermogen nodig heeft dan door de rest van het jaar.</w:t>
      </w:r>
    </w:p>
    <w:p w14:paraId="707D7708" w14:textId="7A36FA26" w:rsidR="2870AC4A" w:rsidRDefault="2870AC4A" w:rsidP="2870AC4A">
      <w:pPr>
        <w:pStyle w:val="Geenafstand"/>
        <w:numPr>
          <w:ilvl w:val="0"/>
          <w:numId w:val="2"/>
        </w:numPr>
        <w:rPr>
          <w:rFonts w:eastAsiaTheme="minorEastAsia"/>
        </w:rPr>
      </w:pPr>
      <w:r>
        <w:t>ondernemingen maken ook wel eens gebruik van een anticipatiekrediet: een krediet dat vooruitloopt op de plaatsing van aandelen of obligaties. ze geven emissie uit maar tot dat geld er is gebruiken ze een anticipatiekrediet.</w:t>
      </w:r>
    </w:p>
    <w:p w14:paraId="62DDC8D1" w14:textId="3F011E2C" w:rsidR="2870AC4A" w:rsidRDefault="2870AC4A" w:rsidP="2870AC4A">
      <w:pPr>
        <w:pStyle w:val="Geenafstand"/>
      </w:pPr>
    </w:p>
    <w:p w14:paraId="343C070F" w14:textId="1C8CB616" w:rsidR="2870AC4A" w:rsidRDefault="2870AC4A" w:rsidP="2870AC4A">
      <w:pPr>
        <w:pStyle w:val="Geenafstand"/>
      </w:pPr>
      <w:r w:rsidRPr="2870AC4A">
        <w:rPr>
          <w:i/>
          <w:iCs/>
          <w:sz w:val="24"/>
          <w:szCs w:val="24"/>
          <w:u w:val="single"/>
        </w:rPr>
        <w:t>H13.4</w:t>
      </w:r>
    </w:p>
    <w:p w14:paraId="25D93128" w14:textId="0520D341" w:rsidR="2870AC4A" w:rsidRDefault="2870AC4A" w:rsidP="2870AC4A">
      <w:pPr>
        <w:pStyle w:val="Geenafstand"/>
      </w:pPr>
    </w:p>
    <w:p w14:paraId="7B584D0C" w14:textId="2F723797" w:rsidR="2870AC4A" w:rsidRDefault="2870AC4A" w:rsidP="2870AC4A">
      <w:pPr>
        <w:pStyle w:val="Geenafstand"/>
      </w:pPr>
      <w:r w:rsidRPr="2870AC4A">
        <w:rPr>
          <w:b/>
          <w:bCs/>
        </w:rPr>
        <w:t>leasing:</w:t>
      </w:r>
    </w:p>
    <w:p w14:paraId="6275B3C2" w14:textId="6A0FE197" w:rsidR="2870AC4A" w:rsidRDefault="2870AC4A" w:rsidP="2870AC4A">
      <w:pPr>
        <w:pStyle w:val="Geenafstand"/>
      </w:pPr>
      <w:r>
        <w:t>het huren van duurzame productiemiddelen in plaats van deze te kopen, er is dan geen vermogen nodig om deze productiemiddelen aan te schaffen. ondernemingen kopen dan dingen en verhuren die dan aan de gebruikers.</w:t>
      </w:r>
    </w:p>
    <w:p w14:paraId="52DDADD1" w14:textId="77FF4533" w:rsidR="2870AC4A" w:rsidRDefault="2870AC4A" w:rsidP="2870AC4A">
      <w:pPr>
        <w:pStyle w:val="Geenafstand"/>
      </w:pPr>
    </w:p>
    <w:p w14:paraId="0DCE5FCE" w14:textId="6C20E612" w:rsidR="2870AC4A" w:rsidRDefault="2870AC4A" w:rsidP="2870AC4A">
      <w:pPr>
        <w:pStyle w:val="Geenafstand"/>
      </w:pPr>
      <w:r w:rsidRPr="2870AC4A">
        <w:rPr>
          <w:b/>
          <w:bCs/>
        </w:rPr>
        <w:t>economische veroudering:</w:t>
      </w:r>
    </w:p>
    <w:p w14:paraId="0C766ED0" w14:textId="78B9375D" w:rsidR="2870AC4A" w:rsidRDefault="2870AC4A" w:rsidP="2870AC4A">
      <w:pPr>
        <w:pStyle w:val="Geenafstand"/>
      </w:pPr>
      <w:r>
        <w:t>als apparatuur snel kan verouderen zal de waarde hiervan ook sneller dalen en door leasing word dit risico overgedragen aan de verhuurder. die weet dit natuurlijk ook houd hier ook rekening mee bij het vaststellen van de huurprijs.</w:t>
      </w:r>
    </w:p>
    <w:p w14:paraId="6BFF1BB1" w14:textId="50D270F0" w:rsidR="2870AC4A" w:rsidRDefault="2870AC4A" w:rsidP="2870AC4A">
      <w:pPr>
        <w:pStyle w:val="Geenafstand"/>
      </w:pPr>
    </w:p>
    <w:p w14:paraId="3E9B0B92" w14:textId="4B8DA3EC" w:rsidR="2870AC4A" w:rsidRDefault="2870AC4A" w:rsidP="2870AC4A">
      <w:pPr>
        <w:pStyle w:val="Geenafstand"/>
      </w:pPr>
      <w:proofErr w:type="spellStart"/>
      <w:r w:rsidRPr="2870AC4A">
        <w:rPr>
          <w:b/>
          <w:bCs/>
        </w:rPr>
        <w:lastRenderedPageBreak/>
        <w:t>operational</w:t>
      </w:r>
      <w:proofErr w:type="spellEnd"/>
      <w:r w:rsidRPr="2870AC4A">
        <w:rPr>
          <w:b/>
          <w:bCs/>
        </w:rPr>
        <w:t xml:space="preserve"> leasing:</w:t>
      </w:r>
    </w:p>
    <w:p w14:paraId="125B2E1D" w14:textId="4B107726" w:rsidR="2870AC4A" w:rsidRDefault="2870AC4A" w:rsidP="2870AC4A">
      <w:pPr>
        <w:pStyle w:val="Geenafstand"/>
      </w:pPr>
      <w:r>
        <w:t>hierbij is de leaseovereenkomst op korte termijn opzegbaar. het risico van economische veroudering is in dit geval voor de verhuurder, de leasemaatschappij zorgt voor onderhoud en de verzekering maar dat merk je ook aan de huurprijs.</w:t>
      </w:r>
    </w:p>
    <w:p w14:paraId="2C07D8A1" w14:textId="5DB5BB62" w:rsidR="2870AC4A" w:rsidRDefault="2870AC4A" w:rsidP="2870AC4A">
      <w:pPr>
        <w:pStyle w:val="Geenafstand"/>
      </w:pPr>
    </w:p>
    <w:p w14:paraId="30D9524D" w14:textId="3A18C71C" w:rsidR="2870AC4A" w:rsidRDefault="2870AC4A" w:rsidP="2870AC4A">
      <w:pPr>
        <w:pStyle w:val="Geenafstand"/>
      </w:pPr>
      <w:r w:rsidRPr="2870AC4A">
        <w:rPr>
          <w:b/>
          <w:bCs/>
        </w:rPr>
        <w:t>financial leasing:</w:t>
      </w:r>
    </w:p>
    <w:p w14:paraId="6D7824E5" w14:textId="0A8A5CB0" w:rsidR="2870AC4A" w:rsidRDefault="2870AC4A" w:rsidP="2870AC4A">
      <w:pPr>
        <w:pStyle w:val="Geenafstand"/>
      </w:pPr>
      <w:r>
        <w:t xml:space="preserve">hierbij word een overeenkomst gesloten voor de geschatte economische levensduur van het te leasen object, de overeenkomst is ook niet tussentijds opzegbaar. </w:t>
      </w:r>
    </w:p>
    <w:p w14:paraId="08C2C1E6" w14:textId="768109D5" w:rsidR="2870AC4A" w:rsidRDefault="2870AC4A" w:rsidP="2870AC4A">
      <w:pPr>
        <w:pStyle w:val="Geenafstand"/>
      </w:pPr>
      <w:r>
        <w:t>het risico van economische veroudering is nu voor de huurder, net als de kosten van het onderhoud en de verzekering. Het is gebruikelijk dat de huurder na het verhuurtermijn het gehuurde product kan verkopen tegen een lage prijs.</w:t>
      </w:r>
    </w:p>
    <w:p w14:paraId="032054CD" w14:textId="650FB60A" w:rsidR="2870AC4A" w:rsidRDefault="2870AC4A" w:rsidP="2870AC4A">
      <w:pPr>
        <w:pStyle w:val="Geenafstand"/>
      </w:pPr>
    </w:p>
    <w:p w14:paraId="627DE44E" w14:textId="3334B3E0" w:rsidR="2870AC4A" w:rsidRDefault="2870AC4A" w:rsidP="2870AC4A">
      <w:pPr>
        <w:pStyle w:val="Geenafstand"/>
      </w:pPr>
      <w:r w:rsidRPr="2870AC4A">
        <w:rPr>
          <w:b/>
          <w:bCs/>
        </w:rPr>
        <w:t>sale-</w:t>
      </w:r>
      <w:proofErr w:type="spellStart"/>
      <w:r w:rsidRPr="2870AC4A">
        <w:rPr>
          <w:b/>
          <w:bCs/>
        </w:rPr>
        <w:t>and</w:t>
      </w:r>
      <w:proofErr w:type="spellEnd"/>
      <w:r w:rsidRPr="2870AC4A">
        <w:rPr>
          <w:b/>
          <w:bCs/>
        </w:rPr>
        <w:t>-lease back:</w:t>
      </w:r>
    </w:p>
    <w:p w14:paraId="72673A71" w14:textId="6AE68065" w:rsidR="2870AC4A" w:rsidRDefault="2870AC4A" w:rsidP="2870AC4A">
      <w:pPr>
        <w:pStyle w:val="Geenafstand"/>
      </w:pPr>
      <w:r>
        <w:t>hierbij verkoopt een onderneming een van zijn eigendommen aan een leasemaatschappij om deze daarna weer terug te lease. voor het verkopen van zijn eigendom verdient de onderneming geld.</w:t>
      </w:r>
    </w:p>
    <w:p w14:paraId="6A3657B7" w14:textId="64E5C126" w:rsidR="2870AC4A" w:rsidRDefault="2870AC4A" w:rsidP="2870AC4A">
      <w:pPr>
        <w:pStyle w:val="Geenafstand"/>
      </w:pPr>
    </w:p>
    <w:p w14:paraId="16E3247A" w14:textId="06FC9558" w:rsidR="2870AC4A" w:rsidRDefault="2870AC4A" w:rsidP="2870AC4A">
      <w:pPr>
        <w:pStyle w:val="Geenafstand"/>
      </w:pPr>
      <w:r w:rsidRPr="2870AC4A">
        <w:rPr>
          <w:i/>
          <w:iCs/>
          <w:sz w:val="24"/>
          <w:szCs w:val="24"/>
          <w:u w:val="single"/>
        </w:rPr>
        <w:t>H13.5</w:t>
      </w:r>
    </w:p>
    <w:p w14:paraId="40D8EA13" w14:textId="04C1A2C6" w:rsidR="2870AC4A" w:rsidRDefault="2870AC4A" w:rsidP="2870AC4A">
      <w:pPr>
        <w:pStyle w:val="Geenafstand"/>
      </w:pPr>
    </w:p>
    <w:p w14:paraId="53E4F703" w14:textId="44FB27F1" w:rsidR="2870AC4A" w:rsidRDefault="2870AC4A" w:rsidP="2870AC4A">
      <w:pPr>
        <w:pStyle w:val="Geenafstand"/>
      </w:pPr>
      <w:r w:rsidRPr="2870AC4A">
        <w:rPr>
          <w:b/>
          <w:bCs/>
        </w:rPr>
        <w:t>consumptief krediet:</w:t>
      </w:r>
    </w:p>
    <w:p w14:paraId="04644396" w14:textId="1F201288" w:rsidR="2870AC4A" w:rsidRDefault="2870AC4A" w:rsidP="2870AC4A">
      <w:pPr>
        <w:pStyle w:val="Geenafstand"/>
      </w:pPr>
      <w:r>
        <w:t>dit is bestemd voor particulieren voor consumptieve doeleinden zoals: een auto, caravan of verbouwing.</w:t>
      </w:r>
    </w:p>
    <w:p w14:paraId="3AA59890" w14:textId="2FA0302A" w:rsidR="2870AC4A" w:rsidRDefault="2870AC4A" w:rsidP="2870AC4A">
      <w:pPr>
        <w:pStyle w:val="Geenafstand"/>
      </w:pPr>
      <w:r>
        <w:t>er worden 4 soorten kredietvormen voor particulieren toegelicht:</w:t>
      </w:r>
    </w:p>
    <w:p w14:paraId="4355C4E3" w14:textId="511BC0C7" w:rsidR="2870AC4A" w:rsidRDefault="2870AC4A" w:rsidP="2870AC4A">
      <w:pPr>
        <w:pStyle w:val="Geenafstand"/>
        <w:numPr>
          <w:ilvl w:val="0"/>
          <w:numId w:val="2"/>
        </w:numPr>
        <w:rPr>
          <w:rFonts w:eastAsiaTheme="minorEastAsia"/>
        </w:rPr>
      </w:pPr>
      <w:r>
        <w:t>doorlopend krediet</w:t>
      </w:r>
    </w:p>
    <w:p w14:paraId="6410DACA" w14:textId="7A8EA340" w:rsidR="2870AC4A" w:rsidRDefault="2870AC4A" w:rsidP="2870AC4A">
      <w:pPr>
        <w:pStyle w:val="Geenafstand"/>
        <w:numPr>
          <w:ilvl w:val="0"/>
          <w:numId w:val="2"/>
        </w:numPr>
        <w:rPr>
          <w:rFonts w:eastAsiaTheme="minorEastAsia"/>
        </w:rPr>
      </w:pPr>
      <w:r>
        <w:t>persoonlijke lening</w:t>
      </w:r>
    </w:p>
    <w:p w14:paraId="09CFCA7E" w14:textId="580558E3" w:rsidR="2870AC4A" w:rsidRDefault="2870AC4A" w:rsidP="2870AC4A">
      <w:pPr>
        <w:pStyle w:val="Geenafstand"/>
        <w:numPr>
          <w:ilvl w:val="0"/>
          <w:numId w:val="2"/>
        </w:numPr>
        <w:rPr>
          <w:rFonts w:eastAsiaTheme="minorEastAsia"/>
        </w:rPr>
      </w:pPr>
      <w:r>
        <w:t>koop en huur op afbetaling</w:t>
      </w:r>
    </w:p>
    <w:p w14:paraId="13D9AD3C" w14:textId="6416D53D" w:rsidR="2870AC4A" w:rsidRDefault="2870AC4A" w:rsidP="2870AC4A">
      <w:pPr>
        <w:pStyle w:val="Geenafstand"/>
        <w:numPr>
          <w:ilvl w:val="0"/>
          <w:numId w:val="2"/>
        </w:numPr>
        <w:rPr>
          <w:rFonts w:eastAsiaTheme="minorEastAsia"/>
        </w:rPr>
      </w:pPr>
      <w:r>
        <w:t>huurkoop</w:t>
      </w:r>
    </w:p>
    <w:p w14:paraId="49E8236C" w14:textId="02FB3221" w:rsidR="2870AC4A" w:rsidRDefault="2870AC4A" w:rsidP="2870AC4A">
      <w:pPr>
        <w:pStyle w:val="Geenafstand"/>
      </w:pPr>
    </w:p>
    <w:p w14:paraId="3F2E2D4A" w14:textId="120837F9" w:rsidR="2870AC4A" w:rsidRDefault="2870AC4A" w:rsidP="2870AC4A">
      <w:pPr>
        <w:pStyle w:val="Geenafstand"/>
      </w:pPr>
      <w:r w:rsidRPr="2870AC4A">
        <w:rPr>
          <w:b/>
          <w:bCs/>
        </w:rPr>
        <w:t>doorlopend krediet:</w:t>
      </w:r>
    </w:p>
    <w:p w14:paraId="3C2B3B19" w14:textId="75681999" w:rsidR="2870AC4A" w:rsidRDefault="2870AC4A" w:rsidP="2870AC4A">
      <w:pPr>
        <w:pStyle w:val="Geenafstand"/>
      </w:pPr>
      <w:r>
        <w:t xml:space="preserve"> - bank en consument spreken een bedrag af dat binnen bepaalde tijd moet worden terugbetaald.</w:t>
      </w:r>
    </w:p>
    <w:p w14:paraId="07DAF8FB" w14:textId="1F334CC0" w:rsidR="2870AC4A" w:rsidRDefault="2870AC4A" w:rsidP="2870AC4A">
      <w:pPr>
        <w:pStyle w:val="Geenafstand"/>
      </w:pPr>
      <w:r>
        <w:t xml:space="preserve"> - de consument betaald interest.</w:t>
      </w:r>
    </w:p>
    <w:p w14:paraId="19C71858" w14:textId="381C1103" w:rsidR="2870AC4A" w:rsidRDefault="2870AC4A" w:rsidP="2870AC4A">
      <w:pPr>
        <w:pStyle w:val="Geenafstand"/>
      </w:pPr>
      <w:r>
        <w:t xml:space="preserve"> - het geleende bedrag hoeft niet in een keer opgenomen te worden.</w:t>
      </w:r>
    </w:p>
    <w:p w14:paraId="7860A831" w14:textId="4A6C8FD3" w:rsidR="2870AC4A" w:rsidRDefault="2870AC4A" w:rsidP="2870AC4A">
      <w:pPr>
        <w:pStyle w:val="Geenafstand"/>
      </w:pPr>
      <w:r>
        <w:t xml:space="preserve">   (daarom hoeft er niet telkens opnieuw provisie betaald te worden)</w:t>
      </w:r>
    </w:p>
    <w:p w14:paraId="2BD6A3DE" w14:textId="3271A64C" w:rsidR="2870AC4A" w:rsidRDefault="2870AC4A" w:rsidP="2870AC4A">
      <w:pPr>
        <w:pStyle w:val="Geenafstand"/>
      </w:pPr>
      <w:r>
        <w:t xml:space="preserve"> - de bank hoeft maar één keer onderzoek te doen naar de kredietwaardigheid van de consument.</w:t>
      </w:r>
    </w:p>
    <w:p w14:paraId="3DBEE7F6" w14:textId="55F987A8" w:rsidR="2870AC4A" w:rsidRDefault="2870AC4A" w:rsidP="2870AC4A">
      <w:pPr>
        <w:pStyle w:val="Geenafstand"/>
      </w:pPr>
      <w:r>
        <w:t xml:space="preserve"> </w:t>
      </w:r>
    </w:p>
    <w:p w14:paraId="56535C33" w14:textId="39A39736" w:rsidR="2870AC4A" w:rsidRDefault="2870AC4A" w:rsidP="2870AC4A">
      <w:pPr>
        <w:pStyle w:val="Geenafstand"/>
      </w:pPr>
      <w:r w:rsidRPr="2870AC4A">
        <w:rPr>
          <w:b/>
          <w:bCs/>
        </w:rPr>
        <w:t>persoonlijke lening:</w:t>
      </w:r>
    </w:p>
    <w:p w14:paraId="1F76D973" w14:textId="39FD7425" w:rsidR="2870AC4A" w:rsidRDefault="2870AC4A" w:rsidP="2870AC4A">
      <w:pPr>
        <w:pStyle w:val="Geenafstand"/>
      </w:pPr>
      <w:r>
        <w:t xml:space="preserve"> - de consument leent een bedrag voor een bepaald doel.</w:t>
      </w:r>
    </w:p>
    <w:p w14:paraId="66A7C70B" w14:textId="0CDE4EFD" w:rsidR="2870AC4A" w:rsidRDefault="2870AC4A" w:rsidP="2870AC4A">
      <w:pPr>
        <w:pStyle w:val="Geenafstand"/>
      </w:pPr>
      <w:r>
        <w:t xml:space="preserve"> - de consument neemt het bedrag in één keer op.</w:t>
      </w:r>
    </w:p>
    <w:p w14:paraId="76A9102F" w14:textId="6E0CAE03" w:rsidR="2870AC4A" w:rsidRDefault="2870AC4A" w:rsidP="2870AC4A">
      <w:pPr>
        <w:pStyle w:val="Geenafstand"/>
      </w:pPr>
      <w:r>
        <w:t xml:space="preserve"> - kan niet twee keer, dan moet je 2 keer een lening afsluiten.</w:t>
      </w:r>
    </w:p>
    <w:p w14:paraId="02CF7B20" w14:textId="13E17104" w:rsidR="2870AC4A" w:rsidRDefault="2870AC4A" w:rsidP="2870AC4A">
      <w:pPr>
        <w:pStyle w:val="Geenafstand"/>
      </w:pPr>
      <w:r>
        <w:t xml:space="preserve"> - terugbetaling gaat in gelijke termijnen: deels aflossing, deels interest.</w:t>
      </w:r>
    </w:p>
    <w:p w14:paraId="58B6B817" w14:textId="7CCF5E14" w:rsidR="2870AC4A" w:rsidRDefault="2870AC4A" w:rsidP="2870AC4A">
      <w:pPr>
        <w:pStyle w:val="Geenafstand"/>
      </w:pPr>
      <w:r>
        <w:t xml:space="preserve"> - duur.</w:t>
      </w:r>
    </w:p>
    <w:p w14:paraId="14DC8A7F" w14:textId="53A1F53B" w:rsidR="2870AC4A" w:rsidRDefault="2870AC4A" w:rsidP="2870AC4A">
      <w:pPr>
        <w:pStyle w:val="Geenafstand"/>
      </w:pPr>
      <w:r w:rsidRPr="2870AC4A">
        <w:rPr>
          <w:b/>
          <w:bCs/>
        </w:rPr>
        <w:t xml:space="preserve"> - financieringskosten: </w:t>
      </w:r>
    </w:p>
    <w:p w14:paraId="2CD01D21" w14:textId="0545A020" w:rsidR="2870AC4A" w:rsidRDefault="2870AC4A" w:rsidP="2870AC4A">
      <w:pPr>
        <w:pStyle w:val="Geenafstand"/>
      </w:pPr>
      <w:r>
        <w:t xml:space="preserve">   de kosten van de persoonlijke lening (afsluitprovisie en interest) </w:t>
      </w:r>
    </w:p>
    <w:p w14:paraId="2E7C807A" w14:textId="60D9735F" w:rsidR="2870AC4A" w:rsidRDefault="2870AC4A" w:rsidP="2870AC4A">
      <w:pPr>
        <w:pStyle w:val="Geenafstand"/>
      </w:pPr>
      <w:r w:rsidRPr="2870AC4A">
        <w:rPr>
          <w:b/>
          <w:bCs/>
        </w:rPr>
        <w:t xml:space="preserve"> - kredietprijs:</w:t>
      </w:r>
    </w:p>
    <w:p w14:paraId="0F78AD58" w14:textId="3D98DE16" w:rsidR="2870AC4A" w:rsidRDefault="2870AC4A" w:rsidP="2870AC4A">
      <w:pPr>
        <w:pStyle w:val="Geenafstand"/>
      </w:pPr>
      <w:r>
        <w:t xml:space="preserve">   het kredietpercentage, hierbij word ook rekening gehouden dat sommige mensen niet zullen terug    betalen.</w:t>
      </w:r>
    </w:p>
    <w:p w14:paraId="324D5FC9" w14:textId="2FEB5A82" w:rsidR="2870AC4A" w:rsidRDefault="2870AC4A" w:rsidP="2870AC4A">
      <w:pPr>
        <w:pStyle w:val="Geenafstand"/>
      </w:pPr>
    </w:p>
    <w:p w14:paraId="6ACE8FE4" w14:textId="77777777" w:rsidR="003366E9" w:rsidRDefault="003366E9" w:rsidP="2870AC4A">
      <w:pPr>
        <w:pStyle w:val="Geenafstand"/>
      </w:pPr>
    </w:p>
    <w:p w14:paraId="117319B0" w14:textId="77777777" w:rsidR="003366E9" w:rsidRDefault="003366E9" w:rsidP="2870AC4A">
      <w:pPr>
        <w:pStyle w:val="Geenafstand"/>
      </w:pPr>
    </w:p>
    <w:p w14:paraId="07AD3228" w14:textId="77777777" w:rsidR="003366E9" w:rsidRDefault="003366E9" w:rsidP="2870AC4A">
      <w:pPr>
        <w:pStyle w:val="Geenafstand"/>
      </w:pPr>
    </w:p>
    <w:p w14:paraId="1A69EB5F" w14:textId="77777777" w:rsidR="003366E9" w:rsidRDefault="003366E9" w:rsidP="2870AC4A">
      <w:pPr>
        <w:pStyle w:val="Geenafstand"/>
      </w:pPr>
    </w:p>
    <w:p w14:paraId="6C774FE2" w14:textId="77777777" w:rsidR="003366E9" w:rsidRDefault="003366E9" w:rsidP="2870AC4A">
      <w:pPr>
        <w:pStyle w:val="Geenafstand"/>
      </w:pPr>
      <w:bookmarkStart w:id="0" w:name="_GoBack"/>
      <w:bookmarkEnd w:id="0"/>
    </w:p>
    <w:p w14:paraId="5DF29E98" w14:textId="4B57D774" w:rsidR="2870AC4A" w:rsidRDefault="2870AC4A" w:rsidP="2870AC4A">
      <w:pPr>
        <w:pStyle w:val="Geenafstand"/>
      </w:pPr>
      <w:r w:rsidRPr="2870AC4A">
        <w:rPr>
          <w:b/>
          <w:bCs/>
        </w:rPr>
        <w:lastRenderedPageBreak/>
        <w:t>koop en verkoop op afbetaling:</w:t>
      </w:r>
    </w:p>
    <w:p w14:paraId="43454B53" w14:textId="34B8EFE1" w:rsidR="2870AC4A" w:rsidRDefault="2870AC4A" w:rsidP="2870AC4A">
      <w:pPr>
        <w:pStyle w:val="Geenafstand"/>
      </w:pPr>
      <w:r>
        <w:t xml:space="preserve"> - koper en verkoper komen overeen over een prijs van een roerende zaak.</w:t>
      </w:r>
    </w:p>
    <w:p w14:paraId="565610C2" w14:textId="327530C2" w:rsidR="2870AC4A" w:rsidRDefault="2870AC4A" w:rsidP="2870AC4A">
      <w:pPr>
        <w:pStyle w:val="Geenafstand"/>
      </w:pPr>
      <w:r>
        <w:t xml:space="preserve"> - nadat een aanbetaling van 20% is voldaan krijgt de koper het product mee naar huis.</w:t>
      </w:r>
    </w:p>
    <w:p w14:paraId="36D63D9A" w14:textId="51B9A8EE" w:rsidR="2870AC4A" w:rsidRDefault="2870AC4A" w:rsidP="2870AC4A">
      <w:pPr>
        <w:pStyle w:val="Geenafstand"/>
      </w:pPr>
      <w:r>
        <w:t xml:space="preserve"> - restant word betaald in termijnen.</w:t>
      </w:r>
    </w:p>
    <w:p w14:paraId="6FEA7CE7" w14:textId="5C9874C1" w:rsidR="2870AC4A" w:rsidRDefault="2870AC4A" w:rsidP="2870AC4A">
      <w:pPr>
        <w:pStyle w:val="Geenafstand"/>
      </w:pPr>
      <w:r>
        <w:t xml:space="preserve"> - hiervan word gebruik gemaakt als:</w:t>
      </w:r>
    </w:p>
    <w:p w14:paraId="620DAA18" w14:textId="3E5FEEF1" w:rsidR="2870AC4A" w:rsidRDefault="2870AC4A" w:rsidP="2870AC4A">
      <w:pPr>
        <w:pStyle w:val="Geenafstand"/>
        <w:numPr>
          <w:ilvl w:val="0"/>
          <w:numId w:val="2"/>
        </w:numPr>
        <w:rPr>
          <w:rFonts w:eastAsiaTheme="minorEastAsia"/>
        </w:rPr>
      </w:pPr>
      <w:r>
        <w:t>consument wil goederen aanschaffen maar niet genoeg geld heeft, zo kan hij het product toch kopen zonder eerst te sparen.</w:t>
      </w:r>
    </w:p>
    <w:p w14:paraId="66A42D94" w14:textId="3A8232D6" w:rsidR="2870AC4A" w:rsidRDefault="2870AC4A" w:rsidP="2870AC4A">
      <w:pPr>
        <w:pStyle w:val="Geenafstand"/>
      </w:pPr>
      <w:r>
        <w:t xml:space="preserve"> - speciaal hieraan is dat er eerst 2 betalingen moeten zijn voordat je het mee naar huis krijgt.</w:t>
      </w:r>
    </w:p>
    <w:p w14:paraId="7BD0D3FB" w14:textId="75755760" w:rsidR="2870AC4A" w:rsidRDefault="2870AC4A" w:rsidP="2870AC4A">
      <w:pPr>
        <w:pStyle w:val="Geenafstand"/>
      </w:pPr>
    </w:p>
    <w:p w14:paraId="6D17E2D4" w14:textId="7A05F63A" w:rsidR="2870AC4A" w:rsidRDefault="2870AC4A" w:rsidP="2870AC4A">
      <w:pPr>
        <w:pStyle w:val="Geenafstand"/>
      </w:pPr>
      <w:r w:rsidRPr="2870AC4A">
        <w:rPr>
          <w:b/>
          <w:bCs/>
        </w:rPr>
        <w:t>huurkoop:</w:t>
      </w:r>
    </w:p>
    <w:p w14:paraId="48C329F0" w14:textId="7D6CA38D" w:rsidR="2870AC4A" w:rsidRDefault="2870AC4A" w:rsidP="2870AC4A">
      <w:pPr>
        <w:pStyle w:val="Geenafstand"/>
      </w:pPr>
      <w:r>
        <w:t xml:space="preserve"> - lijkt op afbetaling.</w:t>
      </w:r>
    </w:p>
    <w:p w14:paraId="3F2825D2" w14:textId="5580A316" w:rsidR="2870AC4A" w:rsidRDefault="2870AC4A" w:rsidP="2870AC4A">
      <w:pPr>
        <w:pStyle w:val="Geenafstand"/>
      </w:pPr>
      <w:r>
        <w:t xml:space="preserve"> - de koper word eigenaar op moment dat de laatste betaling is voldaan.</w:t>
      </w:r>
    </w:p>
    <w:p w14:paraId="41E46C59" w14:textId="5E5676CF" w:rsidR="2870AC4A" w:rsidRDefault="2870AC4A" w:rsidP="2870AC4A">
      <w:pPr>
        <w:pStyle w:val="Geenafstand"/>
      </w:pPr>
      <w:r>
        <w:t xml:space="preserve"> - bij afbetaling en huurkoop is er meer zekerheid op afbetaling.</w:t>
      </w:r>
    </w:p>
    <w:p w14:paraId="442C4667" w14:textId="6F813E56" w:rsidR="2870AC4A" w:rsidRDefault="2870AC4A" w:rsidP="2870AC4A">
      <w:pPr>
        <w:pStyle w:val="Geenafstand"/>
      </w:pPr>
      <w:r>
        <w:t xml:space="preserve">   (de verkoper weet precies over welk product het gaat)</w:t>
      </w:r>
    </w:p>
    <w:p w14:paraId="78DE2DC2" w14:textId="1FF9EC50" w:rsidR="2870AC4A" w:rsidRDefault="2870AC4A" w:rsidP="2870AC4A">
      <w:pPr>
        <w:pStyle w:val="Geenafstand"/>
      </w:pPr>
      <w:r>
        <w:t xml:space="preserve"> - de verkoper kan bij afbetaling via de rechter het product terugeisen maar dit is vaak te duur.</w:t>
      </w:r>
    </w:p>
    <w:p w14:paraId="3714B4E2" w14:textId="080A10D5" w:rsidR="2870AC4A" w:rsidRDefault="2870AC4A" w:rsidP="2870AC4A">
      <w:pPr>
        <w:pStyle w:val="Geenafstand"/>
      </w:pPr>
      <w:r>
        <w:t xml:space="preserve"> -  bij huurkoop blijft de verkoper eigenaar en kan zo veel makkelijker het product terugeisen en </w:t>
      </w:r>
    </w:p>
    <w:p w14:paraId="3A7440CC" w14:textId="75BE053C" w:rsidR="2870AC4A" w:rsidRDefault="2870AC4A" w:rsidP="2870AC4A">
      <w:pPr>
        <w:pStyle w:val="Geenafstand"/>
      </w:pPr>
      <w:r>
        <w:t xml:space="preserve">   verder verkopen.</w:t>
      </w:r>
    </w:p>
    <w:p w14:paraId="03B5E86C" w14:textId="77777777" w:rsidR="00FA7BE9" w:rsidRDefault="00FA7BE9" w:rsidP="00FA7BE9">
      <w:pPr>
        <w:pStyle w:val="Geenafstand"/>
      </w:pPr>
    </w:p>
    <w:p w14:paraId="60438583" w14:textId="3ECA38F7" w:rsidR="2870AC4A" w:rsidRDefault="2870AC4A" w:rsidP="2870AC4A">
      <w:pPr>
        <w:pStyle w:val="Geenafstand"/>
      </w:pPr>
    </w:p>
    <w:p w14:paraId="0E009182" w14:textId="56258A52" w:rsidR="2870AC4A" w:rsidRDefault="2870AC4A" w:rsidP="2870AC4A">
      <w:pPr>
        <w:pStyle w:val="Geenafstand"/>
      </w:pPr>
      <w:r>
        <w:t xml:space="preserve"> </w:t>
      </w:r>
    </w:p>
    <w:p w14:paraId="040F7C7F" w14:textId="727649DA" w:rsidR="45198FAB" w:rsidRDefault="45198FAB" w:rsidP="45198FAB">
      <w:pPr>
        <w:pStyle w:val="Geenafstand"/>
      </w:pPr>
    </w:p>
    <w:sectPr w:rsidR="45198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6AD2"/>
    <w:multiLevelType w:val="hybridMultilevel"/>
    <w:tmpl w:val="74F41152"/>
    <w:lvl w:ilvl="0" w:tplc="ECCCE10E">
      <w:start w:val="1"/>
      <w:numFmt w:val="bullet"/>
      <w:lvlText w:val=""/>
      <w:lvlJc w:val="left"/>
      <w:pPr>
        <w:ind w:left="720" w:hanging="360"/>
      </w:pPr>
      <w:rPr>
        <w:rFonts w:ascii="Symbol" w:hAnsi="Symbol" w:hint="default"/>
      </w:rPr>
    </w:lvl>
    <w:lvl w:ilvl="1" w:tplc="7FD6BA1A">
      <w:start w:val="1"/>
      <w:numFmt w:val="bullet"/>
      <w:lvlText w:val="o"/>
      <w:lvlJc w:val="left"/>
      <w:pPr>
        <w:ind w:left="1440" w:hanging="360"/>
      </w:pPr>
      <w:rPr>
        <w:rFonts w:ascii="Courier New" w:hAnsi="Courier New" w:hint="default"/>
      </w:rPr>
    </w:lvl>
    <w:lvl w:ilvl="2" w:tplc="076CF96C">
      <w:start w:val="1"/>
      <w:numFmt w:val="bullet"/>
      <w:lvlText w:val=""/>
      <w:lvlJc w:val="left"/>
      <w:pPr>
        <w:ind w:left="2160" w:hanging="360"/>
      </w:pPr>
      <w:rPr>
        <w:rFonts w:ascii="Wingdings" w:hAnsi="Wingdings" w:hint="default"/>
      </w:rPr>
    </w:lvl>
    <w:lvl w:ilvl="3" w:tplc="6EA62E76">
      <w:start w:val="1"/>
      <w:numFmt w:val="bullet"/>
      <w:lvlText w:val=""/>
      <w:lvlJc w:val="left"/>
      <w:pPr>
        <w:ind w:left="2880" w:hanging="360"/>
      </w:pPr>
      <w:rPr>
        <w:rFonts w:ascii="Symbol" w:hAnsi="Symbol" w:hint="default"/>
      </w:rPr>
    </w:lvl>
    <w:lvl w:ilvl="4" w:tplc="CEECA98C">
      <w:start w:val="1"/>
      <w:numFmt w:val="bullet"/>
      <w:lvlText w:val="o"/>
      <w:lvlJc w:val="left"/>
      <w:pPr>
        <w:ind w:left="3600" w:hanging="360"/>
      </w:pPr>
      <w:rPr>
        <w:rFonts w:ascii="Courier New" w:hAnsi="Courier New" w:hint="default"/>
      </w:rPr>
    </w:lvl>
    <w:lvl w:ilvl="5" w:tplc="DDBE5880">
      <w:start w:val="1"/>
      <w:numFmt w:val="bullet"/>
      <w:lvlText w:val=""/>
      <w:lvlJc w:val="left"/>
      <w:pPr>
        <w:ind w:left="4320" w:hanging="360"/>
      </w:pPr>
      <w:rPr>
        <w:rFonts w:ascii="Wingdings" w:hAnsi="Wingdings" w:hint="default"/>
      </w:rPr>
    </w:lvl>
    <w:lvl w:ilvl="6" w:tplc="795C21A2">
      <w:start w:val="1"/>
      <w:numFmt w:val="bullet"/>
      <w:lvlText w:val=""/>
      <w:lvlJc w:val="left"/>
      <w:pPr>
        <w:ind w:left="5040" w:hanging="360"/>
      </w:pPr>
      <w:rPr>
        <w:rFonts w:ascii="Symbol" w:hAnsi="Symbol" w:hint="default"/>
      </w:rPr>
    </w:lvl>
    <w:lvl w:ilvl="7" w:tplc="8A02EFFA">
      <w:start w:val="1"/>
      <w:numFmt w:val="bullet"/>
      <w:lvlText w:val="o"/>
      <w:lvlJc w:val="left"/>
      <w:pPr>
        <w:ind w:left="5760" w:hanging="360"/>
      </w:pPr>
      <w:rPr>
        <w:rFonts w:ascii="Courier New" w:hAnsi="Courier New" w:hint="default"/>
      </w:rPr>
    </w:lvl>
    <w:lvl w:ilvl="8" w:tplc="0652DD1A">
      <w:start w:val="1"/>
      <w:numFmt w:val="bullet"/>
      <w:lvlText w:val=""/>
      <w:lvlJc w:val="left"/>
      <w:pPr>
        <w:ind w:left="6480" w:hanging="360"/>
      </w:pPr>
      <w:rPr>
        <w:rFonts w:ascii="Wingdings" w:hAnsi="Wingdings" w:hint="default"/>
      </w:rPr>
    </w:lvl>
  </w:abstractNum>
  <w:abstractNum w:abstractNumId="1" w15:restartNumberingAfterBreak="0">
    <w:nsid w:val="09F9437C"/>
    <w:multiLevelType w:val="hybridMultilevel"/>
    <w:tmpl w:val="698C9CBC"/>
    <w:lvl w:ilvl="0" w:tplc="4E44DA4C">
      <w:start w:val="1"/>
      <w:numFmt w:val="decimal"/>
      <w:lvlText w:val="%1."/>
      <w:lvlJc w:val="left"/>
      <w:pPr>
        <w:ind w:left="720" w:hanging="360"/>
      </w:pPr>
    </w:lvl>
    <w:lvl w:ilvl="1" w:tplc="439656E8">
      <w:start w:val="1"/>
      <w:numFmt w:val="lowerLetter"/>
      <w:lvlText w:val="%2."/>
      <w:lvlJc w:val="left"/>
      <w:pPr>
        <w:ind w:left="1440" w:hanging="360"/>
      </w:pPr>
    </w:lvl>
    <w:lvl w:ilvl="2" w:tplc="6128B5FE">
      <w:start w:val="1"/>
      <w:numFmt w:val="lowerRoman"/>
      <w:lvlText w:val="%3."/>
      <w:lvlJc w:val="right"/>
      <w:pPr>
        <w:ind w:left="2160" w:hanging="180"/>
      </w:pPr>
    </w:lvl>
    <w:lvl w:ilvl="3" w:tplc="65C4A888">
      <w:start w:val="1"/>
      <w:numFmt w:val="decimal"/>
      <w:lvlText w:val="%4."/>
      <w:lvlJc w:val="left"/>
      <w:pPr>
        <w:ind w:left="2880" w:hanging="360"/>
      </w:pPr>
    </w:lvl>
    <w:lvl w:ilvl="4" w:tplc="DD162DF0">
      <w:start w:val="1"/>
      <w:numFmt w:val="lowerLetter"/>
      <w:lvlText w:val="%5."/>
      <w:lvlJc w:val="left"/>
      <w:pPr>
        <w:ind w:left="3600" w:hanging="360"/>
      </w:pPr>
    </w:lvl>
    <w:lvl w:ilvl="5" w:tplc="BD76CD94">
      <w:start w:val="1"/>
      <w:numFmt w:val="lowerRoman"/>
      <w:lvlText w:val="%6."/>
      <w:lvlJc w:val="right"/>
      <w:pPr>
        <w:ind w:left="4320" w:hanging="180"/>
      </w:pPr>
    </w:lvl>
    <w:lvl w:ilvl="6" w:tplc="4C54AFB2">
      <w:start w:val="1"/>
      <w:numFmt w:val="decimal"/>
      <w:lvlText w:val="%7."/>
      <w:lvlJc w:val="left"/>
      <w:pPr>
        <w:ind w:left="5040" w:hanging="360"/>
      </w:pPr>
    </w:lvl>
    <w:lvl w:ilvl="7" w:tplc="D4CACBCC">
      <w:start w:val="1"/>
      <w:numFmt w:val="lowerLetter"/>
      <w:lvlText w:val="%8."/>
      <w:lvlJc w:val="left"/>
      <w:pPr>
        <w:ind w:left="5760" w:hanging="360"/>
      </w:pPr>
    </w:lvl>
    <w:lvl w:ilvl="8" w:tplc="EFEE08B4">
      <w:start w:val="1"/>
      <w:numFmt w:val="lowerRoman"/>
      <w:lvlText w:val="%9."/>
      <w:lvlJc w:val="right"/>
      <w:pPr>
        <w:ind w:left="6480" w:hanging="180"/>
      </w:pPr>
    </w:lvl>
  </w:abstractNum>
  <w:abstractNum w:abstractNumId="2" w15:restartNumberingAfterBreak="0">
    <w:nsid w:val="0BA15F9E"/>
    <w:multiLevelType w:val="hybridMultilevel"/>
    <w:tmpl w:val="E8D602B0"/>
    <w:lvl w:ilvl="0" w:tplc="8CAE5E52">
      <w:start w:val="1"/>
      <w:numFmt w:val="decimal"/>
      <w:lvlText w:val="%1."/>
      <w:lvlJc w:val="left"/>
      <w:pPr>
        <w:ind w:left="720" w:hanging="360"/>
      </w:pPr>
    </w:lvl>
    <w:lvl w:ilvl="1" w:tplc="D81E7EB0">
      <w:start w:val="1"/>
      <w:numFmt w:val="lowerLetter"/>
      <w:lvlText w:val="%2."/>
      <w:lvlJc w:val="left"/>
      <w:pPr>
        <w:ind w:left="1440" w:hanging="360"/>
      </w:pPr>
    </w:lvl>
    <w:lvl w:ilvl="2" w:tplc="CD4A2A5C">
      <w:start w:val="1"/>
      <w:numFmt w:val="lowerRoman"/>
      <w:lvlText w:val="%3."/>
      <w:lvlJc w:val="right"/>
      <w:pPr>
        <w:ind w:left="2160" w:hanging="180"/>
      </w:pPr>
    </w:lvl>
    <w:lvl w:ilvl="3" w:tplc="941EEF4A">
      <w:start w:val="1"/>
      <w:numFmt w:val="decimal"/>
      <w:lvlText w:val="%4."/>
      <w:lvlJc w:val="left"/>
      <w:pPr>
        <w:ind w:left="2880" w:hanging="360"/>
      </w:pPr>
    </w:lvl>
    <w:lvl w:ilvl="4" w:tplc="7E4A7858">
      <w:start w:val="1"/>
      <w:numFmt w:val="lowerLetter"/>
      <w:lvlText w:val="%5."/>
      <w:lvlJc w:val="left"/>
      <w:pPr>
        <w:ind w:left="3600" w:hanging="360"/>
      </w:pPr>
    </w:lvl>
    <w:lvl w:ilvl="5" w:tplc="51F6A01A">
      <w:start w:val="1"/>
      <w:numFmt w:val="lowerRoman"/>
      <w:lvlText w:val="%6."/>
      <w:lvlJc w:val="right"/>
      <w:pPr>
        <w:ind w:left="4320" w:hanging="180"/>
      </w:pPr>
    </w:lvl>
    <w:lvl w:ilvl="6" w:tplc="B192A964">
      <w:start w:val="1"/>
      <w:numFmt w:val="decimal"/>
      <w:lvlText w:val="%7."/>
      <w:lvlJc w:val="left"/>
      <w:pPr>
        <w:ind w:left="5040" w:hanging="360"/>
      </w:pPr>
    </w:lvl>
    <w:lvl w:ilvl="7" w:tplc="0FC69C9E">
      <w:start w:val="1"/>
      <w:numFmt w:val="lowerLetter"/>
      <w:lvlText w:val="%8."/>
      <w:lvlJc w:val="left"/>
      <w:pPr>
        <w:ind w:left="5760" w:hanging="360"/>
      </w:pPr>
    </w:lvl>
    <w:lvl w:ilvl="8" w:tplc="C106959E">
      <w:start w:val="1"/>
      <w:numFmt w:val="lowerRoman"/>
      <w:lvlText w:val="%9."/>
      <w:lvlJc w:val="right"/>
      <w:pPr>
        <w:ind w:left="6480" w:hanging="180"/>
      </w:pPr>
    </w:lvl>
  </w:abstractNum>
  <w:abstractNum w:abstractNumId="3" w15:restartNumberingAfterBreak="0">
    <w:nsid w:val="15E65E44"/>
    <w:multiLevelType w:val="hybridMultilevel"/>
    <w:tmpl w:val="62AE327E"/>
    <w:lvl w:ilvl="0" w:tplc="94B6AC86">
      <w:start w:val="1"/>
      <w:numFmt w:val="bullet"/>
      <w:lvlText w:val=""/>
      <w:lvlJc w:val="left"/>
      <w:pPr>
        <w:ind w:left="720" w:hanging="360"/>
      </w:pPr>
      <w:rPr>
        <w:rFonts w:ascii="Symbol" w:hAnsi="Symbol" w:hint="default"/>
      </w:rPr>
    </w:lvl>
    <w:lvl w:ilvl="1" w:tplc="22B25F10">
      <w:start w:val="1"/>
      <w:numFmt w:val="bullet"/>
      <w:lvlText w:val="o"/>
      <w:lvlJc w:val="left"/>
      <w:pPr>
        <w:ind w:left="1440" w:hanging="360"/>
      </w:pPr>
      <w:rPr>
        <w:rFonts w:ascii="Courier New" w:hAnsi="Courier New" w:hint="default"/>
      </w:rPr>
    </w:lvl>
    <w:lvl w:ilvl="2" w:tplc="6C1E34A2">
      <w:start w:val="1"/>
      <w:numFmt w:val="bullet"/>
      <w:lvlText w:val=""/>
      <w:lvlJc w:val="left"/>
      <w:pPr>
        <w:ind w:left="2160" w:hanging="360"/>
      </w:pPr>
      <w:rPr>
        <w:rFonts w:ascii="Wingdings" w:hAnsi="Wingdings" w:hint="default"/>
      </w:rPr>
    </w:lvl>
    <w:lvl w:ilvl="3" w:tplc="B1F0B1E0">
      <w:start w:val="1"/>
      <w:numFmt w:val="bullet"/>
      <w:lvlText w:val=""/>
      <w:lvlJc w:val="left"/>
      <w:pPr>
        <w:ind w:left="2880" w:hanging="360"/>
      </w:pPr>
      <w:rPr>
        <w:rFonts w:ascii="Symbol" w:hAnsi="Symbol" w:hint="default"/>
      </w:rPr>
    </w:lvl>
    <w:lvl w:ilvl="4" w:tplc="49CA2D1E">
      <w:start w:val="1"/>
      <w:numFmt w:val="bullet"/>
      <w:lvlText w:val="o"/>
      <w:lvlJc w:val="left"/>
      <w:pPr>
        <w:ind w:left="3600" w:hanging="360"/>
      </w:pPr>
      <w:rPr>
        <w:rFonts w:ascii="Courier New" w:hAnsi="Courier New" w:hint="default"/>
      </w:rPr>
    </w:lvl>
    <w:lvl w:ilvl="5" w:tplc="6780382E">
      <w:start w:val="1"/>
      <w:numFmt w:val="bullet"/>
      <w:lvlText w:val=""/>
      <w:lvlJc w:val="left"/>
      <w:pPr>
        <w:ind w:left="4320" w:hanging="360"/>
      </w:pPr>
      <w:rPr>
        <w:rFonts w:ascii="Wingdings" w:hAnsi="Wingdings" w:hint="default"/>
      </w:rPr>
    </w:lvl>
    <w:lvl w:ilvl="6" w:tplc="ACF4A324">
      <w:start w:val="1"/>
      <w:numFmt w:val="bullet"/>
      <w:lvlText w:val=""/>
      <w:lvlJc w:val="left"/>
      <w:pPr>
        <w:ind w:left="5040" w:hanging="360"/>
      </w:pPr>
      <w:rPr>
        <w:rFonts w:ascii="Symbol" w:hAnsi="Symbol" w:hint="default"/>
      </w:rPr>
    </w:lvl>
    <w:lvl w:ilvl="7" w:tplc="126654DE">
      <w:start w:val="1"/>
      <w:numFmt w:val="bullet"/>
      <w:lvlText w:val="o"/>
      <w:lvlJc w:val="left"/>
      <w:pPr>
        <w:ind w:left="5760" w:hanging="360"/>
      </w:pPr>
      <w:rPr>
        <w:rFonts w:ascii="Courier New" w:hAnsi="Courier New" w:hint="default"/>
      </w:rPr>
    </w:lvl>
    <w:lvl w:ilvl="8" w:tplc="5CF8F260">
      <w:start w:val="1"/>
      <w:numFmt w:val="bullet"/>
      <w:lvlText w:val=""/>
      <w:lvlJc w:val="left"/>
      <w:pPr>
        <w:ind w:left="6480" w:hanging="360"/>
      </w:pPr>
      <w:rPr>
        <w:rFonts w:ascii="Wingdings" w:hAnsi="Wingdings" w:hint="default"/>
      </w:rPr>
    </w:lvl>
  </w:abstractNum>
  <w:abstractNum w:abstractNumId="4" w15:restartNumberingAfterBreak="0">
    <w:nsid w:val="23A5355C"/>
    <w:multiLevelType w:val="hybridMultilevel"/>
    <w:tmpl w:val="80A81BD6"/>
    <w:lvl w:ilvl="0" w:tplc="598A9652">
      <w:start w:val="1"/>
      <w:numFmt w:val="decimal"/>
      <w:lvlText w:val="%1."/>
      <w:lvlJc w:val="left"/>
      <w:pPr>
        <w:ind w:left="720" w:hanging="360"/>
      </w:pPr>
    </w:lvl>
    <w:lvl w:ilvl="1" w:tplc="59B4A61C">
      <w:start w:val="1"/>
      <w:numFmt w:val="lowerLetter"/>
      <w:lvlText w:val="%2."/>
      <w:lvlJc w:val="left"/>
      <w:pPr>
        <w:ind w:left="1440" w:hanging="360"/>
      </w:pPr>
    </w:lvl>
    <w:lvl w:ilvl="2" w:tplc="1312F194">
      <w:start w:val="1"/>
      <w:numFmt w:val="lowerRoman"/>
      <w:lvlText w:val="%3."/>
      <w:lvlJc w:val="right"/>
      <w:pPr>
        <w:ind w:left="2160" w:hanging="180"/>
      </w:pPr>
    </w:lvl>
    <w:lvl w:ilvl="3" w:tplc="622CB222">
      <w:start w:val="1"/>
      <w:numFmt w:val="decimal"/>
      <w:lvlText w:val="%4."/>
      <w:lvlJc w:val="left"/>
      <w:pPr>
        <w:ind w:left="2880" w:hanging="360"/>
      </w:pPr>
    </w:lvl>
    <w:lvl w:ilvl="4" w:tplc="72385BE6">
      <w:start w:val="1"/>
      <w:numFmt w:val="lowerLetter"/>
      <w:lvlText w:val="%5."/>
      <w:lvlJc w:val="left"/>
      <w:pPr>
        <w:ind w:left="3600" w:hanging="360"/>
      </w:pPr>
    </w:lvl>
    <w:lvl w:ilvl="5" w:tplc="1574786E">
      <w:start w:val="1"/>
      <w:numFmt w:val="lowerRoman"/>
      <w:lvlText w:val="%6."/>
      <w:lvlJc w:val="right"/>
      <w:pPr>
        <w:ind w:left="4320" w:hanging="180"/>
      </w:pPr>
    </w:lvl>
    <w:lvl w:ilvl="6" w:tplc="A28ECC72">
      <w:start w:val="1"/>
      <w:numFmt w:val="decimal"/>
      <w:lvlText w:val="%7."/>
      <w:lvlJc w:val="left"/>
      <w:pPr>
        <w:ind w:left="5040" w:hanging="360"/>
      </w:pPr>
    </w:lvl>
    <w:lvl w:ilvl="7" w:tplc="B52CF7DE">
      <w:start w:val="1"/>
      <w:numFmt w:val="lowerLetter"/>
      <w:lvlText w:val="%8."/>
      <w:lvlJc w:val="left"/>
      <w:pPr>
        <w:ind w:left="5760" w:hanging="360"/>
      </w:pPr>
    </w:lvl>
    <w:lvl w:ilvl="8" w:tplc="817CFD4A">
      <w:start w:val="1"/>
      <w:numFmt w:val="lowerRoman"/>
      <w:lvlText w:val="%9."/>
      <w:lvlJc w:val="right"/>
      <w:pPr>
        <w:ind w:left="6480" w:hanging="180"/>
      </w:pPr>
    </w:lvl>
  </w:abstractNum>
  <w:abstractNum w:abstractNumId="5" w15:restartNumberingAfterBreak="0">
    <w:nsid w:val="2B8966E6"/>
    <w:multiLevelType w:val="hybridMultilevel"/>
    <w:tmpl w:val="A308DAAC"/>
    <w:lvl w:ilvl="0" w:tplc="8D00CE3A">
      <w:start w:val="1"/>
      <w:numFmt w:val="bullet"/>
      <w:lvlText w:val=""/>
      <w:lvlJc w:val="left"/>
      <w:pPr>
        <w:ind w:left="720" w:hanging="360"/>
      </w:pPr>
      <w:rPr>
        <w:rFonts w:ascii="Symbol" w:hAnsi="Symbol" w:hint="default"/>
      </w:rPr>
    </w:lvl>
    <w:lvl w:ilvl="1" w:tplc="3F2AAEBE">
      <w:start w:val="1"/>
      <w:numFmt w:val="bullet"/>
      <w:lvlText w:val="o"/>
      <w:lvlJc w:val="left"/>
      <w:pPr>
        <w:ind w:left="1440" w:hanging="360"/>
      </w:pPr>
      <w:rPr>
        <w:rFonts w:ascii="Courier New" w:hAnsi="Courier New" w:hint="default"/>
      </w:rPr>
    </w:lvl>
    <w:lvl w:ilvl="2" w:tplc="1D025134">
      <w:start w:val="1"/>
      <w:numFmt w:val="bullet"/>
      <w:lvlText w:val=""/>
      <w:lvlJc w:val="left"/>
      <w:pPr>
        <w:ind w:left="2160" w:hanging="360"/>
      </w:pPr>
      <w:rPr>
        <w:rFonts w:ascii="Wingdings" w:hAnsi="Wingdings" w:hint="default"/>
      </w:rPr>
    </w:lvl>
    <w:lvl w:ilvl="3" w:tplc="8B5A60E6">
      <w:start w:val="1"/>
      <w:numFmt w:val="bullet"/>
      <w:lvlText w:val=""/>
      <w:lvlJc w:val="left"/>
      <w:pPr>
        <w:ind w:left="2880" w:hanging="360"/>
      </w:pPr>
      <w:rPr>
        <w:rFonts w:ascii="Symbol" w:hAnsi="Symbol" w:hint="default"/>
      </w:rPr>
    </w:lvl>
    <w:lvl w:ilvl="4" w:tplc="AB684478">
      <w:start w:val="1"/>
      <w:numFmt w:val="bullet"/>
      <w:lvlText w:val="o"/>
      <w:lvlJc w:val="left"/>
      <w:pPr>
        <w:ind w:left="3600" w:hanging="360"/>
      </w:pPr>
      <w:rPr>
        <w:rFonts w:ascii="Courier New" w:hAnsi="Courier New" w:hint="default"/>
      </w:rPr>
    </w:lvl>
    <w:lvl w:ilvl="5" w:tplc="29621F3C">
      <w:start w:val="1"/>
      <w:numFmt w:val="bullet"/>
      <w:lvlText w:val=""/>
      <w:lvlJc w:val="left"/>
      <w:pPr>
        <w:ind w:left="4320" w:hanging="360"/>
      </w:pPr>
      <w:rPr>
        <w:rFonts w:ascii="Wingdings" w:hAnsi="Wingdings" w:hint="default"/>
      </w:rPr>
    </w:lvl>
    <w:lvl w:ilvl="6" w:tplc="8EE46E20">
      <w:start w:val="1"/>
      <w:numFmt w:val="bullet"/>
      <w:lvlText w:val=""/>
      <w:lvlJc w:val="left"/>
      <w:pPr>
        <w:ind w:left="5040" w:hanging="360"/>
      </w:pPr>
      <w:rPr>
        <w:rFonts w:ascii="Symbol" w:hAnsi="Symbol" w:hint="default"/>
      </w:rPr>
    </w:lvl>
    <w:lvl w:ilvl="7" w:tplc="332C696A">
      <w:start w:val="1"/>
      <w:numFmt w:val="bullet"/>
      <w:lvlText w:val="o"/>
      <w:lvlJc w:val="left"/>
      <w:pPr>
        <w:ind w:left="5760" w:hanging="360"/>
      </w:pPr>
      <w:rPr>
        <w:rFonts w:ascii="Courier New" w:hAnsi="Courier New" w:hint="default"/>
      </w:rPr>
    </w:lvl>
    <w:lvl w:ilvl="8" w:tplc="984C0DC6">
      <w:start w:val="1"/>
      <w:numFmt w:val="bullet"/>
      <w:lvlText w:val=""/>
      <w:lvlJc w:val="left"/>
      <w:pPr>
        <w:ind w:left="6480" w:hanging="360"/>
      </w:pPr>
      <w:rPr>
        <w:rFonts w:ascii="Wingdings" w:hAnsi="Wingdings" w:hint="default"/>
      </w:rPr>
    </w:lvl>
  </w:abstractNum>
  <w:abstractNum w:abstractNumId="6" w15:restartNumberingAfterBreak="0">
    <w:nsid w:val="306D0E57"/>
    <w:multiLevelType w:val="hybridMultilevel"/>
    <w:tmpl w:val="98AEF276"/>
    <w:lvl w:ilvl="0" w:tplc="2DD801C8">
      <w:start w:val="1"/>
      <w:numFmt w:val="decimal"/>
      <w:lvlText w:val="%1."/>
      <w:lvlJc w:val="left"/>
      <w:pPr>
        <w:ind w:left="720" w:hanging="360"/>
      </w:pPr>
    </w:lvl>
    <w:lvl w:ilvl="1" w:tplc="98E63F34">
      <w:start w:val="1"/>
      <w:numFmt w:val="lowerLetter"/>
      <w:lvlText w:val="%2."/>
      <w:lvlJc w:val="left"/>
      <w:pPr>
        <w:ind w:left="1440" w:hanging="360"/>
      </w:pPr>
    </w:lvl>
    <w:lvl w:ilvl="2" w:tplc="3852304A">
      <w:start w:val="1"/>
      <w:numFmt w:val="lowerRoman"/>
      <w:lvlText w:val="%3."/>
      <w:lvlJc w:val="right"/>
      <w:pPr>
        <w:ind w:left="2160" w:hanging="180"/>
      </w:pPr>
    </w:lvl>
    <w:lvl w:ilvl="3" w:tplc="E1DE8614">
      <w:start w:val="1"/>
      <w:numFmt w:val="decimal"/>
      <w:lvlText w:val="%4."/>
      <w:lvlJc w:val="left"/>
      <w:pPr>
        <w:ind w:left="2880" w:hanging="360"/>
      </w:pPr>
    </w:lvl>
    <w:lvl w:ilvl="4" w:tplc="50D453C4">
      <w:start w:val="1"/>
      <w:numFmt w:val="lowerLetter"/>
      <w:lvlText w:val="%5."/>
      <w:lvlJc w:val="left"/>
      <w:pPr>
        <w:ind w:left="3600" w:hanging="360"/>
      </w:pPr>
    </w:lvl>
    <w:lvl w:ilvl="5" w:tplc="E71E25D0">
      <w:start w:val="1"/>
      <w:numFmt w:val="lowerRoman"/>
      <w:lvlText w:val="%6."/>
      <w:lvlJc w:val="right"/>
      <w:pPr>
        <w:ind w:left="4320" w:hanging="180"/>
      </w:pPr>
    </w:lvl>
    <w:lvl w:ilvl="6" w:tplc="F1387088">
      <w:start w:val="1"/>
      <w:numFmt w:val="decimal"/>
      <w:lvlText w:val="%7."/>
      <w:lvlJc w:val="left"/>
      <w:pPr>
        <w:ind w:left="5040" w:hanging="360"/>
      </w:pPr>
    </w:lvl>
    <w:lvl w:ilvl="7" w:tplc="759E8C00">
      <w:start w:val="1"/>
      <w:numFmt w:val="lowerLetter"/>
      <w:lvlText w:val="%8."/>
      <w:lvlJc w:val="left"/>
      <w:pPr>
        <w:ind w:left="5760" w:hanging="360"/>
      </w:pPr>
    </w:lvl>
    <w:lvl w:ilvl="8" w:tplc="7D7EB5C8">
      <w:start w:val="1"/>
      <w:numFmt w:val="lowerRoman"/>
      <w:lvlText w:val="%9."/>
      <w:lvlJc w:val="right"/>
      <w:pPr>
        <w:ind w:left="6480" w:hanging="180"/>
      </w:pPr>
    </w:lvl>
  </w:abstractNum>
  <w:abstractNum w:abstractNumId="7" w15:restartNumberingAfterBreak="0">
    <w:nsid w:val="4B815DAD"/>
    <w:multiLevelType w:val="hybridMultilevel"/>
    <w:tmpl w:val="EB72FC4C"/>
    <w:lvl w:ilvl="0" w:tplc="9432D128">
      <w:start w:val="1"/>
      <w:numFmt w:val="bullet"/>
      <w:lvlText w:val=""/>
      <w:lvlJc w:val="left"/>
      <w:pPr>
        <w:ind w:left="720" w:hanging="360"/>
      </w:pPr>
      <w:rPr>
        <w:rFonts w:ascii="Symbol" w:hAnsi="Symbol" w:hint="default"/>
      </w:rPr>
    </w:lvl>
    <w:lvl w:ilvl="1" w:tplc="61E61444">
      <w:start w:val="1"/>
      <w:numFmt w:val="bullet"/>
      <w:lvlText w:val="o"/>
      <w:lvlJc w:val="left"/>
      <w:pPr>
        <w:ind w:left="1440" w:hanging="360"/>
      </w:pPr>
      <w:rPr>
        <w:rFonts w:ascii="Courier New" w:hAnsi="Courier New" w:cs="Times New Roman" w:hint="default"/>
      </w:rPr>
    </w:lvl>
    <w:lvl w:ilvl="2" w:tplc="F89C3212">
      <w:start w:val="1"/>
      <w:numFmt w:val="bullet"/>
      <w:lvlText w:val=""/>
      <w:lvlJc w:val="left"/>
      <w:pPr>
        <w:ind w:left="2160" w:hanging="360"/>
      </w:pPr>
      <w:rPr>
        <w:rFonts w:ascii="Wingdings" w:hAnsi="Wingdings" w:hint="default"/>
      </w:rPr>
    </w:lvl>
    <w:lvl w:ilvl="3" w:tplc="406E2C0A">
      <w:start w:val="1"/>
      <w:numFmt w:val="bullet"/>
      <w:lvlText w:val=""/>
      <w:lvlJc w:val="left"/>
      <w:pPr>
        <w:ind w:left="2880" w:hanging="360"/>
      </w:pPr>
      <w:rPr>
        <w:rFonts w:ascii="Symbol" w:hAnsi="Symbol" w:hint="default"/>
      </w:rPr>
    </w:lvl>
    <w:lvl w:ilvl="4" w:tplc="FE72102A">
      <w:start w:val="1"/>
      <w:numFmt w:val="bullet"/>
      <w:lvlText w:val="o"/>
      <w:lvlJc w:val="left"/>
      <w:pPr>
        <w:ind w:left="3600" w:hanging="360"/>
      </w:pPr>
      <w:rPr>
        <w:rFonts w:ascii="Courier New" w:hAnsi="Courier New" w:cs="Times New Roman" w:hint="default"/>
      </w:rPr>
    </w:lvl>
    <w:lvl w:ilvl="5" w:tplc="884439AE">
      <w:start w:val="1"/>
      <w:numFmt w:val="bullet"/>
      <w:lvlText w:val=""/>
      <w:lvlJc w:val="left"/>
      <w:pPr>
        <w:ind w:left="4320" w:hanging="360"/>
      </w:pPr>
      <w:rPr>
        <w:rFonts w:ascii="Wingdings" w:hAnsi="Wingdings" w:hint="default"/>
      </w:rPr>
    </w:lvl>
    <w:lvl w:ilvl="6" w:tplc="446436A2">
      <w:start w:val="1"/>
      <w:numFmt w:val="bullet"/>
      <w:lvlText w:val=""/>
      <w:lvlJc w:val="left"/>
      <w:pPr>
        <w:ind w:left="5040" w:hanging="360"/>
      </w:pPr>
      <w:rPr>
        <w:rFonts w:ascii="Symbol" w:hAnsi="Symbol" w:hint="default"/>
      </w:rPr>
    </w:lvl>
    <w:lvl w:ilvl="7" w:tplc="3828A0CE">
      <w:start w:val="1"/>
      <w:numFmt w:val="bullet"/>
      <w:lvlText w:val="o"/>
      <w:lvlJc w:val="left"/>
      <w:pPr>
        <w:ind w:left="5760" w:hanging="360"/>
      </w:pPr>
      <w:rPr>
        <w:rFonts w:ascii="Courier New" w:hAnsi="Courier New" w:cs="Times New Roman" w:hint="default"/>
      </w:rPr>
    </w:lvl>
    <w:lvl w:ilvl="8" w:tplc="791A4510">
      <w:start w:val="1"/>
      <w:numFmt w:val="bullet"/>
      <w:lvlText w:val=""/>
      <w:lvlJc w:val="left"/>
      <w:pPr>
        <w:ind w:left="6480" w:hanging="360"/>
      </w:pPr>
      <w:rPr>
        <w:rFonts w:ascii="Wingdings" w:hAnsi="Wingdings" w:hint="default"/>
      </w:rPr>
    </w:lvl>
  </w:abstractNum>
  <w:abstractNum w:abstractNumId="8" w15:restartNumberingAfterBreak="0">
    <w:nsid w:val="5F08106D"/>
    <w:multiLevelType w:val="hybridMultilevel"/>
    <w:tmpl w:val="CDBC4870"/>
    <w:lvl w:ilvl="0" w:tplc="7EC26820">
      <w:start w:val="1"/>
      <w:numFmt w:val="decimal"/>
      <w:lvlText w:val="%1."/>
      <w:lvlJc w:val="left"/>
      <w:pPr>
        <w:ind w:left="720" w:hanging="360"/>
      </w:pPr>
    </w:lvl>
    <w:lvl w:ilvl="1" w:tplc="04802020">
      <w:start w:val="1"/>
      <w:numFmt w:val="lowerLetter"/>
      <w:lvlText w:val="%2."/>
      <w:lvlJc w:val="left"/>
      <w:pPr>
        <w:ind w:left="1440" w:hanging="360"/>
      </w:pPr>
    </w:lvl>
    <w:lvl w:ilvl="2" w:tplc="EBD60390">
      <w:start w:val="1"/>
      <w:numFmt w:val="lowerRoman"/>
      <w:lvlText w:val="%3."/>
      <w:lvlJc w:val="right"/>
      <w:pPr>
        <w:ind w:left="2160" w:hanging="180"/>
      </w:pPr>
    </w:lvl>
    <w:lvl w:ilvl="3" w:tplc="F0C8C0F8">
      <w:start w:val="1"/>
      <w:numFmt w:val="decimal"/>
      <w:lvlText w:val="%4."/>
      <w:lvlJc w:val="left"/>
      <w:pPr>
        <w:ind w:left="2880" w:hanging="360"/>
      </w:pPr>
    </w:lvl>
    <w:lvl w:ilvl="4" w:tplc="89589C42">
      <w:start w:val="1"/>
      <w:numFmt w:val="lowerLetter"/>
      <w:lvlText w:val="%5."/>
      <w:lvlJc w:val="left"/>
      <w:pPr>
        <w:ind w:left="3600" w:hanging="360"/>
      </w:pPr>
    </w:lvl>
    <w:lvl w:ilvl="5" w:tplc="1DF8FF7A">
      <w:start w:val="1"/>
      <w:numFmt w:val="lowerRoman"/>
      <w:lvlText w:val="%6."/>
      <w:lvlJc w:val="right"/>
      <w:pPr>
        <w:ind w:left="4320" w:hanging="180"/>
      </w:pPr>
    </w:lvl>
    <w:lvl w:ilvl="6" w:tplc="A1188B46">
      <w:start w:val="1"/>
      <w:numFmt w:val="decimal"/>
      <w:lvlText w:val="%7."/>
      <w:lvlJc w:val="left"/>
      <w:pPr>
        <w:ind w:left="5040" w:hanging="360"/>
      </w:pPr>
    </w:lvl>
    <w:lvl w:ilvl="7" w:tplc="69C8A710">
      <w:start w:val="1"/>
      <w:numFmt w:val="lowerLetter"/>
      <w:lvlText w:val="%8."/>
      <w:lvlJc w:val="left"/>
      <w:pPr>
        <w:ind w:left="5760" w:hanging="360"/>
      </w:pPr>
    </w:lvl>
    <w:lvl w:ilvl="8" w:tplc="B0646B76">
      <w:start w:val="1"/>
      <w:numFmt w:val="lowerRoman"/>
      <w:lvlText w:val="%9."/>
      <w:lvlJc w:val="right"/>
      <w:pPr>
        <w:ind w:left="6480" w:hanging="180"/>
      </w:pPr>
    </w:lvl>
  </w:abstractNum>
  <w:abstractNum w:abstractNumId="9" w15:restartNumberingAfterBreak="0">
    <w:nsid w:val="67DC30B1"/>
    <w:multiLevelType w:val="hybridMultilevel"/>
    <w:tmpl w:val="8C82D318"/>
    <w:lvl w:ilvl="0" w:tplc="E9F29AB4">
      <w:start w:val="1"/>
      <w:numFmt w:val="decimal"/>
      <w:lvlText w:val="%1."/>
      <w:lvlJc w:val="left"/>
      <w:pPr>
        <w:ind w:left="720" w:hanging="360"/>
      </w:pPr>
    </w:lvl>
    <w:lvl w:ilvl="1" w:tplc="6F0CC1AC">
      <w:start w:val="1"/>
      <w:numFmt w:val="lowerLetter"/>
      <w:lvlText w:val="%2."/>
      <w:lvlJc w:val="left"/>
      <w:pPr>
        <w:ind w:left="1440" w:hanging="360"/>
      </w:pPr>
    </w:lvl>
    <w:lvl w:ilvl="2" w:tplc="77686FB0">
      <w:start w:val="1"/>
      <w:numFmt w:val="lowerRoman"/>
      <w:lvlText w:val="%3."/>
      <w:lvlJc w:val="right"/>
      <w:pPr>
        <w:ind w:left="2160" w:hanging="180"/>
      </w:pPr>
    </w:lvl>
    <w:lvl w:ilvl="3" w:tplc="1180D2D6">
      <w:start w:val="1"/>
      <w:numFmt w:val="decimal"/>
      <w:lvlText w:val="%4."/>
      <w:lvlJc w:val="left"/>
      <w:pPr>
        <w:ind w:left="2880" w:hanging="360"/>
      </w:pPr>
    </w:lvl>
    <w:lvl w:ilvl="4" w:tplc="15747032">
      <w:start w:val="1"/>
      <w:numFmt w:val="lowerLetter"/>
      <w:lvlText w:val="%5."/>
      <w:lvlJc w:val="left"/>
      <w:pPr>
        <w:ind w:left="3600" w:hanging="360"/>
      </w:pPr>
    </w:lvl>
    <w:lvl w:ilvl="5" w:tplc="8B5A7B40">
      <w:start w:val="1"/>
      <w:numFmt w:val="lowerRoman"/>
      <w:lvlText w:val="%6."/>
      <w:lvlJc w:val="right"/>
      <w:pPr>
        <w:ind w:left="4320" w:hanging="180"/>
      </w:pPr>
    </w:lvl>
    <w:lvl w:ilvl="6" w:tplc="BA2CAFCE">
      <w:start w:val="1"/>
      <w:numFmt w:val="decimal"/>
      <w:lvlText w:val="%7."/>
      <w:lvlJc w:val="left"/>
      <w:pPr>
        <w:ind w:left="5040" w:hanging="360"/>
      </w:pPr>
    </w:lvl>
    <w:lvl w:ilvl="7" w:tplc="E2E4F616">
      <w:start w:val="1"/>
      <w:numFmt w:val="lowerLetter"/>
      <w:lvlText w:val="%8."/>
      <w:lvlJc w:val="left"/>
      <w:pPr>
        <w:ind w:left="5760" w:hanging="360"/>
      </w:pPr>
    </w:lvl>
    <w:lvl w:ilvl="8" w:tplc="2B688DB6">
      <w:start w:val="1"/>
      <w:numFmt w:val="lowerRoman"/>
      <w:lvlText w:val="%9."/>
      <w:lvlJc w:val="right"/>
      <w:pPr>
        <w:ind w:left="6480" w:hanging="180"/>
      </w:pPr>
    </w:lvl>
  </w:abstractNum>
  <w:abstractNum w:abstractNumId="10" w15:restartNumberingAfterBreak="0">
    <w:nsid w:val="6B8C3A53"/>
    <w:multiLevelType w:val="hybridMultilevel"/>
    <w:tmpl w:val="6D40C8BE"/>
    <w:lvl w:ilvl="0" w:tplc="9A04FEC6">
      <w:start w:val="1"/>
      <w:numFmt w:val="bullet"/>
      <w:lvlText w:val=""/>
      <w:lvlJc w:val="left"/>
      <w:pPr>
        <w:ind w:left="720" w:hanging="360"/>
      </w:pPr>
      <w:rPr>
        <w:rFonts w:ascii="Symbol" w:hAnsi="Symbol" w:hint="default"/>
      </w:rPr>
    </w:lvl>
    <w:lvl w:ilvl="1" w:tplc="88FA6DBC">
      <w:start w:val="1"/>
      <w:numFmt w:val="bullet"/>
      <w:lvlText w:val="o"/>
      <w:lvlJc w:val="left"/>
      <w:pPr>
        <w:ind w:left="1440" w:hanging="360"/>
      </w:pPr>
      <w:rPr>
        <w:rFonts w:ascii="Courier New" w:hAnsi="Courier New" w:hint="default"/>
      </w:rPr>
    </w:lvl>
    <w:lvl w:ilvl="2" w:tplc="20F0129C">
      <w:start w:val="1"/>
      <w:numFmt w:val="bullet"/>
      <w:lvlText w:val=""/>
      <w:lvlJc w:val="left"/>
      <w:pPr>
        <w:ind w:left="2160" w:hanging="360"/>
      </w:pPr>
      <w:rPr>
        <w:rFonts w:ascii="Wingdings" w:hAnsi="Wingdings" w:hint="default"/>
      </w:rPr>
    </w:lvl>
    <w:lvl w:ilvl="3" w:tplc="48BCD3D8">
      <w:start w:val="1"/>
      <w:numFmt w:val="bullet"/>
      <w:lvlText w:val=""/>
      <w:lvlJc w:val="left"/>
      <w:pPr>
        <w:ind w:left="2880" w:hanging="360"/>
      </w:pPr>
      <w:rPr>
        <w:rFonts w:ascii="Symbol" w:hAnsi="Symbol" w:hint="default"/>
      </w:rPr>
    </w:lvl>
    <w:lvl w:ilvl="4" w:tplc="9174ACB8">
      <w:start w:val="1"/>
      <w:numFmt w:val="bullet"/>
      <w:lvlText w:val="o"/>
      <w:lvlJc w:val="left"/>
      <w:pPr>
        <w:ind w:left="3600" w:hanging="360"/>
      </w:pPr>
      <w:rPr>
        <w:rFonts w:ascii="Courier New" w:hAnsi="Courier New" w:hint="default"/>
      </w:rPr>
    </w:lvl>
    <w:lvl w:ilvl="5" w:tplc="81D2D326">
      <w:start w:val="1"/>
      <w:numFmt w:val="bullet"/>
      <w:lvlText w:val=""/>
      <w:lvlJc w:val="left"/>
      <w:pPr>
        <w:ind w:left="4320" w:hanging="360"/>
      </w:pPr>
      <w:rPr>
        <w:rFonts w:ascii="Wingdings" w:hAnsi="Wingdings" w:hint="default"/>
      </w:rPr>
    </w:lvl>
    <w:lvl w:ilvl="6" w:tplc="E882728C">
      <w:start w:val="1"/>
      <w:numFmt w:val="bullet"/>
      <w:lvlText w:val=""/>
      <w:lvlJc w:val="left"/>
      <w:pPr>
        <w:ind w:left="5040" w:hanging="360"/>
      </w:pPr>
      <w:rPr>
        <w:rFonts w:ascii="Symbol" w:hAnsi="Symbol" w:hint="default"/>
      </w:rPr>
    </w:lvl>
    <w:lvl w:ilvl="7" w:tplc="0046F030">
      <w:start w:val="1"/>
      <w:numFmt w:val="bullet"/>
      <w:lvlText w:val="o"/>
      <w:lvlJc w:val="left"/>
      <w:pPr>
        <w:ind w:left="5760" w:hanging="360"/>
      </w:pPr>
      <w:rPr>
        <w:rFonts w:ascii="Courier New" w:hAnsi="Courier New" w:hint="default"/>
      </w:rPr>
    </w:lvl>
    <w:lvl w:ilvl="8" w:tplc="E766CEEE">
      <w:start w:val="1"/>
      <w:numFmt w:val="bullet"/>
      <w:lvlText w:val=""/>
      <w:lvlJc w:val="left"/>
      <w:pPr>
        <w:ind w:left="6480" w:hanging="360"/>
      </w:pPr>
      <w:rPr>
        <w:rFonts w:ascii="Wingdings" w:hAnsi="Wingdings" w:hint="default"/>
      </w:rPr>
    </w:lvl>
  </w:abstractNum>
  <w:abstractNum w:abstractNumId="11" w15:restartNumberingAfterBreak="0">
    <w:nsid w:val="7DF3341B"/>
    <w:multiLevelType w:val="hybridMultilevel"/>
    <w:tmpl w:val="595EE54A"/>
    <w:lvl w:ilvl="0" w:tplc="EC5AF9C8">
      <w:start w:val="1"/>
      <w:numFmt w:val="bullet"/>
      <w:lvlText w:val=""/>
      <w:lvlJc w:val="left"/>
      <w:pPr>
        <w:ind w:left="720" w:hanging="360"/>
      </w:pPr>
      <w:rPr>
        <w:rFonts w:ascii="Symbol" w:hAnsi="Symbol" w:hint="default"/>
      </w:rPr>
    </w:lvl>
    <w:lvl w:ilvl="1" w:tplc="31BC793E">
      <w:start w:val="1"/>
      <w:numFmt w:val="bullet"/>
      <w:lvlText w:val="o"/>
      <w:lvlJc w:val="left"/>
      <w:pPr>
        <w:ind w:left="1440" w:hanging="360"/>
      </w:pPr>
      <w:rPr>
        <w:rFonts w:ascii="Courier New" w:hAnsi="Courier New" w:hint="default"/>
      </w:rPr>
    </w:lvl>
    <w:lvl w:ilvl="2" w:tplc="BDAA9CB6">
      <w:start w:val="1"/>
      <w:numFmt w:val="bullet"/>
      <w:lvlText w:val=""/>
      <w:lvlJc w:val="left"/>
      <w:pPr>
        <w:ind w:left="2160" w:hanging="360"/>
      </w:pPr>
      <w:rPr>
        <w:rFonts w:ascii="Wingdings" w:hAnsi="Wingdings" w:hint="default"/>
      </w:rPr>
    </w:lvl>
    <w:lvl w:ilvl="3" w:tplc="8C9CB2D6">
      <w:start w:val="1"/>
      <w:numFmt w:val="bullet"/>
      <w:lvlText w:val=""/>
      <w:lvlJc w:val="left"/>
      <w:pPr>
        <w:ind w:left="2880" w:hanging="360"/>
      </w:pPr>
      <w:rPr>
        <w:rFonts w:ascii="Symbol" w:hAnsi="Symbol" w:hint="default"/>
      </w:rPr>
    </w:lvl>
    <w:lvl w:ilvl="4" w:tplc="6570176C">
      <w:start w:val="1"/>
      <w:numFmt w:val="bullet"/>
      <w:lvlText w:val="o"/>
      <w:lvlJc w:val="left"/>
      <w:pPr>
        <w:ind w:left="3600" w:hanging="360"/>
      </w:pPr>
      <w:rPr>
        <w:rFonts w:ascii="Courier New" w:hAnsi="Courier New" w:hint="default"/>
      </w:rPr>
    </w:lvl>
    <w:lvl w:ilvl="5" w:tplc="ECD09360">
      <w:start w:val="1"/>
      <w:numFmt w:val="bullet"/>
      <w:lvlText w:val=""/>
      <w:lvlJc w:val="left"/>
      <w:pPr>
        <w:ind w:left="4320" w:hanging="360"/>
      </w:pPr>
      <w:rPr>
        <w:rFonts w:ascii="Wingdings" w:hAnsi="Wingdings" w:hint="default"/>
      </w:rPr>
    </w:lvl>
    <w:lvl w:ilvl="6" w:tplc="39666DB0">
      <w:start w:val="1"/>
      <w:numFmt w:val="bullet"/>
      <w:lvlText w:val=""/>
      <w:lvlJc w:val="left"/>
      <w:pPr>
        <w:ind w:left="5040" w:hanging="360"/>
      </w:pPr>
      <w:rPr>
        <w:rFonts w:ascii="Symbol" w:hAnsi="Symbol" w:hint="default"/>
      </w:rPr>
    </w:lvl>
    <w:lvl w:ilvl="7" w:tplc="68CE39AC">
      <w:start w:val="1"/>
      <w:numFmt w:val="bullet"/>
      <w:lvlText w:val="o"/>
      <w:lvlJc w:val="left"/>
      <w:pPr>
        <w:ind w:left="5760" w:hanging="360"/>
      </w:pPr>
      <w:rPr>
        <w:rFonts w:ascii="Courier New" w:hAnsi="Courier New" w:hint="default"/>
      </w:rPr>
    </w:lvl>
    <w:lvl w:ilvl="8" w:tplc="EC728234">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3"/>
  </w:num>
  <w:num w:numId="5">
    <w:abstractNumId w:val="9"/>
  </w:num>
  <w:num w:numId="6">
    <w:abstractNumId w:val="1"/>
  </w:num>
  <w:num w:numId="7">
    <w:abstractNumId w:val="6"/>
  </w:num>
  <w:num w:numId="8">
    <w:abstractNumId w:val="4"/>
  </w:num>
  <w:num w:numId="9">
    <w:abstractNumId w:val="8"/>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198FAB"/>
    <w:rsid w:val="003366E9"/>
    <w:rsid w:val="005770B9"/>
    <w:rsid w:val="00895967"/>
    <w:rsid w:val="00FA7BE9"/>
    <w:rsid w:val="2870AC4A"/>
    <w:rsid w:val="45198FAB"/>
    <w:rsid w:val="4B6FBE34"/>
    <w:rsid w:val="77C31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BA0D"/>
  <w15:chartTrackingRefBased/>
  <w15:docId w15:val="{FF890B4E-363D-4B21-8DB9-EBC506AA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3688</Words>
  <Characters>20284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c:creator>
  <cp:keywords/>
  <dc:description/>
  <cp:lastModifiedBy>roger ...</cp:lastModifiedBy>
  <cp:revision>2</cp:revision>
  <dcterms:created xsi:type="dcterms:W3CDTF">2015-07-02T12:02:00Z</dcterms:created>
  <dcterms:modified xsi:type="dcterms:W3CDTF">2015-07-02T12:02:00Z</dcterms:modified>
</cp:coreProperties>
</file>