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6115" w:rsidRPr="005A79D5" w:rsidRDefault="006464E6">
      <w:pPr>
        <w:rPr>
          <w:b/>
        </w:rPr>
      </w:pPr>
      <w:r>
        <w:rPr>
          <w:b/>
          <w:noProof/>
          <w:lang w:eastAsia="nl-NL"/>
        </w:rPr>
        <w:drawing>
          <wp:anchor distT="0" distB="0" distL="114300" distR="114300" simplePos="0" relativeHeight="251658240" behindDoc="1" locked="0" layoutInCell="1" allowOverlap="1" wp14:anchorId="37CED658" wp14:editId="1501B621">
            <wp:simplePos x="0" y="0"/>
            <wp:positionH relativeFrom="column">
              <wp:posOffset>3885565</wp:posOffset>
            </wp:positionH>
            <wp:positionV relativeFrom="paragraph">
              <wp:posOffset>0</wp:posOffset>
            </wp:positionV>
            <wp:extent cx="2432685" cy="2529840"/>
            <wp:effectExtent l="0" t="0" r="5715" b="3810"/>
            <wp:wrapTight wrapText="bothSides">
              <wp:wrapPolygon edited="0">
                <wp:start x="0" y="0"/>
                <wp:lineTo x="0" y="21470"/>
                <wp:lineTo x="21482" y="21470"/>
                <wp:lineTo x="21482" y="0"/>
                <wp:lineTo x="0" y="0"/>
              </wp:wrapPolygon>
            </wp:wrapTight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kelet21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2685" cy="2529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A79D5" w:rsidRPr="005A79D5">
        <w:rPr>
          <w:b/>
        </w:rPr>
        <w:t>Biologie samenvatting Stevigheid.</w:t>
      </w:r>
    </w:p>
    <w:p w:rsidR="005A79D5" w:rsidRDefault="005A79D5">
      <w:pPr>
        <w:rPr>
          <w:b/>
        </w:rPr>
      </w:pPr>
      <w:r w:rsidRPr="005A79D5">
        <w:rPr>
          <w:b/>
        </w:rPr>
        <w:t>§1</w:t>
      </w:r>
      <w:r>
        <w:rPr>
          <w:b/>
        </w:rPr>
        <w:t xml:space="preserve"> Het skelet</w:t>
      </w:r>
    </w:p>
    <w:p w:rsidR="005A79D5" w:rsidRPr="005A79D5" w:rsidRDefault="005A79D5">
      <w:pPr>
        <w:rPr>
          <w:b/>
        </w:rPr>
      </w:pPr>
      <w:r w:rsidRPr="005A79D5">
        <w:rPr>
          <w:b/>
        </w:rPr>
        <w:t>Mens -&gt; inwendig skelet/geraamte. Dit bestaat uit vele botten.</w:t>
      </w:r>
    </w:p>
    <w:p w:rsidR="005A79D5" w:rsidRDefault="005A79D5">
      <w:r>
        <w:t>De beenderen in het hoofd vormen de schedel, deze worden gedragen door de wervelkolom, die in de romp naar beneden loopt.</w:t>
      </w:r>
      <w:r>
        <w:br/>
        <w:t xml:space="preserve">de borstwervels, ribben en het borstbeen vormen de </w:t>
      </w:r>
      <w:r w:rsidRPr="005A79D5">
        <w:rPr>
          <w:b/>
        </w:rPr>
        <w:t>borstkas</w:t>
      </w:r>
      <w:r>
        <w:t>.</w:t>
      </w:r>
      <w:r>
        <w:br/>
        <w:t xml:space="preserve">de schouderbladen en de sleutelbeenderen -&gt; </w:t>
      </w:r>
      <w:r w:rsidRPr="005A79D5">
        <w:rPr>
          <w:b/>
        </w:rPr>
        <w:t>schoudergordel</w:t>
      </w:r>
      <w:r>
        <w:br/>
        <w:t xml:space="preserve">de heupbeenderen -&gt; </w:t>
      </w:r>
      <w:r w:rsidRPr="005A79D5">
        <w:rPr>
          <w:b/>
        </w:rPr>
        <w:t>bekkengordel</w:t>
      </w:r>
      <w:r>
        <w:t>/</w:t>
      </w:r>
      <w:r w:rsidRPr="005A79D5">
        <w:rPr>
          <w:b/>
        </w:rPr>
        <w:t>bekken</w:t>
      </w:r>
      <w:r>
        <w:t>.</w:t>
      </w:r>
      <w:r>
        <w:br/>
        <w:t xml:space="preserve">Armen en benen -&gt; </w:t>
      </w:r>
      <w:r w:rsidRPr="005A79D5">
        <w:rPr>
          <w:b/>
        </w:rPr>
        <w:t>ledematen</w:t>
      </w:r>
      <w:r>
        <w:t xml:space="preserve"> </w:t>
      </w:r>
    </w:p>
    <w:p w:rsidR="005A79D5" w:rsidRDefault="005A79D5">
      <w:pPr>
        <w:rPr>
          <w:b/>
        </w:rPr>
      </w:pPr>
      <w:r w:rsidRPr="005A79D5">
        <w:rPr>
          <w:b/>
        </w:rPr>
        <w:t>Functies Skelet</w:t>
      </w:r>
    </w:p>
    <w:p w:rsidR="005A79D5" w:rsidRDefault="006464E6" w:rsidP="005A79D5">
      <w:pPr>
        <w:pStyle w:val="Lijstalinea"/>
        <w:numPr>
          <w:ilvl w:val="0"/>
          <w:numId w:val="1"/>
        </w:numPr>
      </w:pPr>
      <w:r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anchorId="0ED001CC" wp14:editId="5CE1BAB6">
            <wp:simplePos x="0" y="0"/>
            <wp:positionH relativeFrom="column">
              <wp:posOffset>3717925</wp:posOffset>
            </wp:positionH>
            <wp:positionV relativeFrom="paragraph">
              <wp:posOffset>5715</wp:posOffset>
            </wp:positionV>
            <wp:extent cx="2651760" cy="1817767"/>
            <wp:effectExtent l="0" t="0" r="0" b="0"/>
            <wp:wrapTight wrapText="bothSides">
              <wp:wrapPolygon edited="0">
                <wp:start x="0" y="0"/>
                <wp:lineTo x="0" y="21283"/>
                <wp:lineTo x="21414" y="21283"/>
                <wp:lineTo x="21414" y="0"/>
                <wp:lineTo x="0" y="0"/>
              </wp:wrapPolygon>
            </wp:wrapTight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otten bron 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1760" cy="181776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A79D5">
        <w:t>Stevigheid</w:t>
      </w:r>
    </w:p>
    <w:p w:rsidR="005A79D5" w:rsidRDefault="005A79D5" w:rsidP="005A79D5">
      <w:pPr>
        <w:pStyle w:val="Lijstalinea"/>
        <w:numPr>
          <w:ilvl w:val="0"/>
          <w:numId w:val="1"/>
        </w:numPr>
      </w:pPr>
      <w:r>
        <w:t>Bescherming organen</w:t>
      </w:r>
    </w:p>
    <w:p w:rsidR="005A79D5" w:rsidRDefault="005A79D5" w:rsidP="005A79D5">
      <w:pPr>
        <w:pStyle w:val="Lijstalinea"/>
        <w:numPr>
          <w:ilvl w:val="0"/>
          <w:numId w:val="1"/>
        </w:numPr>
      </w:pPr>
      <w:r>
        <w:t>Beweging mogelijk maken, de spieren zitten aan de beenderen.</w:t>
      </w:r>
    </w:p>
    <w:p w:rsidR="005A79D5" w:rsidRDefault="005A79D5" w:rsidP="005A79D5">
      <w:pPr>
        <w:pStyle w:val="Lijstalinea"/>
        <w:numPr>
          <w:ilvl w:val="0"/>
          <w:numId w:val="1"/>
        </w:numPr>
      </w:pPr>
      <w:r>
        <w:t>Geven vorm</w:t>
      </w:r>
    </w:p>
    <w:p w:rsidR="005A79D5" w:rsidRDefault="005A79D5" w:rsidP="005A79D5">
      <w:r w:rsidRPr="00FC72AD">
        <w:rPr>
          <w:b/>
        </w:rPr>
        <w:t>Type beenderen</w:t>
      </w:r>
      <w:r>
        <w:t>:</w:t>
      </w:r>
    </w:p>
    <w:p w:rsidR="005A79D5" w:rsidRDefault="005A79D5" w:rsidP="005A79D5">
      <w:pPr>
        <w:pStyle w:val="Lijstalinea"/>
        <w:numPr>
          <w:ilvl w:val="0"/>
          <w:numId w:val="2"/>
        </w:numPr>
      </w:pPr>
      <w:r w:rsidRPr="00FC72AD">
        <w:rPr>
          <w:b/>
        </w:rPr>
        <w:t>Pijpbeenderen</w:t>
      </w:r>
      <w:r>
        <w:t xml:space="preserve">: langwerpige beenderen, komen vooral voor in de </w:t>
      </w:r>
      <w:r w:rsidRPr="00FC72AD">
        <w:rPr>
          <w:b/>
        </w:rPr>
        <w:t>ledematen</w:t>
      </w:r>
      <w:r>
        <w:t xml:space="preserve"> (dijbeen en scheenbeen). In de koppen bevinden zich vele kleine holten met </w:t>
      </w:r>
      <w:r w:rsidRPr="00FC72AD">
        <w:rPr>
          <w:b/>
        </w:rPr>
        <w:t>rood</w:t>
      </w:r>
      <w:r>
        <w:t xml:space="preserve"> </w:t>
      </w:r>
      <w:r w:rsidRPr="00FC72AD">
        <w:rPr>
          <w:b/>
        </w:rPr>
        <w:t>beenmerg</w:t>
      </w:r>
      <w:r>
        <w:t xml:space="preserve">, hier worden </w:t>
      </w:r>
      <w:r w:rsidRPr="00FC72AD">
        <w:rPr>
          <w:b/>
        </w:rPr>
        <w:t>bloedcellen</w:t>
      </w:r>
      <w:r>
        <w:t xml:space="preserve"> gevormd. In het deel tussen de koppen bevindt zich een mergholte met </w:t>
      </w:r>
      <w:r w:rsidRPr="00FC72AD">
        <w:rPr>
          <w:b/>
        </w:rPr>
        <w:t>geel beenmerg</w:t>
      </w:r>
      <w:r>
        <w:t xml:space="preserve">. Hier is </w:t>
      </w:r>
      <w:r w:rsidRPr="00FC72AD">
        <w:rPr>
          <w:b/>
        </w:rPr>
        <w:t>vet</w:t>
      </w:r>
      <w:r>
        <w:t xml:space="preserve"> opgeslagen.</w:t>
      </w:r>
    </w:p>
    <w:p w:rsidR="005A79D5" w:rsidRDefault="005A79D5" w:rsidP="005A79D5">
      <w:pPr>
        <w:pStyle w:val="Lijstalinea"/>
        <w:numPr>
          <w:ilvl w:val="0"/>
          <w:numId w:val="2"/>
        </w:numPr>
      </w:pPr>
      <w:r w:rsidRPr="00FC72AD">
        <w:rPr>
          <w:b/>
        </w:rPr>
        <w:t>Platte</w:t>
      </w:r>
      <w:r>
        <w:t xml:space="preserve"> </w:t>
      </w:r>
      <w:r w:rsidRPr="00FC72AD">
        <w:rPr>
          <w:b/>
        </w:rPr>
        <w:t>beenderen</w:t>
      </w:r>
      <w:r>
        <w:t xml:space="preserve">: komen vooral voor in </w:t>
      </w:r>
      <w:r w:rsidRPr="00FC72AD">
        <w:rPr>
          <w:b/>
        </w:rPr>
        <w:t>schedel</w:t>
      </w:r>
      <w:r>
        <w:t xml:space="preserve"> en </w:t>
      </w:r>
      <w:r w:rsidRPr="00FC72AD">
        <w:rPr>
          <w:b/>
        </w:rPr>
        <w:t>romp</w:t>
      </w:r>
      <w:r>
        <w:t xml:space="preserve"> (bijv. schedelbeenderen, schouderbladeren, ribben, borstbeen en heupbeenderen).  Er bevindt zich </w:t>
      </w:r>
      <w:r w:rsidRPr="00FC72AD">
        <w:rPr>
          <w:b/>
        </w:rPr>
        <w:t>rood beenmerg.</w:t>
      </w:r>
    </w:p>
    <w:p w:rsidR="005A79D5" w:rsidRPr="00FC72AD" w:rsidRDefault="005A79D5" w:rsidP="005A79D5">
      <w:pPr>
        <w:rPr>
          <w:b/>
        </w:rPr>
      </w:pPr>
      <w:r w:rsidRPr="00FC72AD">
        <w:rPr>
          <w:b/>
        </w:rPr>
        <w:t>Zoolgangers, teengangers en topgangers:</w:t>
      </w:r>
    </w:p>
    <w:p w:rsidR="00FC72AD" w:rsidRDefault="005A79D5" w:rsidP="005A79D5">
      <w:pPr>
        <w:pStyle w:val="Lijstalinea"/>
        <w:numPr>
          <w:ilvl w:val="0"/>
          <w:numId w:val="3"/>
        </w:numPr>
      </w:pPr>
      <w:r w:rsidRPr="00FC72AD">
        <w:rPr>
          <w:b/>
        </w:rPr>
        <w:t>Zoolgangers</w:t>
      </w:r>
      <w:r>
        <w:t>: lopen op hele voetzool (bijv. mensen, beren).</w:t>
      </w:r>
      <w:r w:rsidR="00FC72AD">
        <w:t xml:space="preserve"> Door het lopen op hele voetzool is het steunoppervlak groot.</w:t>
      </w:r>
    </w:p>
    <w:p w:rsidR="00FC72AD" w:rsidRDefault="00FC72AD" w:rsidP="005A79D5">
      <w:pPr>
        <w:pStyle w:val="Lijstalinea"/>
        <w:numPr>
          <w:ilvl w:val="0"/>
          <w:numId w:val="3"/>
        </w:numPr>
      </w:pPr>
      <w:r w:rsidRPr="00FC72AD">
        <w:rPr>
          <w:b/>
        </w:rPr>
        <w:t>Teengangers</w:t>
      </w:r>
      <w:r>
        <w:t>: lopen op de tenen (bijv. katten)</w:t>
      </w:r>
    </w:p>
    <w:p w:rsidR="005A79D5" w:rsidRDefault="00FC72AD" w:rsidP="005A79D5">
      <w:pPr>
        <w:pStyle w:val="Lijstalinea"/>
        <w:numPr>
          <w:ilvl w:val="0"/>
          <w:numId w:val="3"/>
        </w:numPr>
      </w:pPr>
      <w:r w:rsidRPr="00FC72AD">
        <w:rPr>
          <w:b/>
        </w:rPr>
        <w:t>Topgangers</w:t>
      </w:r>
      <w:r>
        <w:t xml:space="preserve"> (hoefgangers): lopen op de toppen van de tenen (bijv. paarden). Door het lopen op de toppen van de tenen zijn de poten lang.</w:t>
      </w:r>
    </w:p>
    <w:p w:rsidR="00FC72AD" w:rsidRDefault="00FC72AD" w:rsidP="00FC72AD">
      <w:pPr>
        <w:rPr>
          <w:b/>
        </w:rPr>
      </w:pPr>
      <w:r>
        <w:rPr>
          <w:b/>
        </w:rPr>
        <w:t>§2 Kraakbeenweefsel en beenweefsel</w:t>
      </w:r>
    </w:p>
    <w:p w:rsidR="00FC72AD" w:rsidRPr="00FC72AD" w:rsidRDefault="00FC72AD" w:rsidP="00FC72AD">
      <w:pPr>
        <w:pStyle w:val="Lijstalinea"/>
        <w:numPr>
          <w:ilvl w:val="0"/>
          <w:numId w:val="4"/>
        </w:numPr>
        <w:rPr>
          <w:b/>
        </w:rPr>
      </w:pPr>
      <w:r>
        <w:rPr>
          <w:b/>
        </w:rPr>
        <w:t xml:space="preserve">Kraakbeenweefsel: </w:t>
      </w:r>
      <w:r>
        <w:t>stevig en goed buigzaam. Cellen liggen in groepjes in de tussenstof. Bij volwassenen komt kraakbeenweefsel alleen op speciale voor (bijv. oorschelpen, neus, gewrichten, tussen de wervels).</w:t>
      </w:r>
    </w:p>
    <w:p w:rsidR="00FC72AD" w:rsidRPr="00FC72AD" w:rsidRDefault="00FC72AD" w:rsidP="00FC72AD">
      <w:pPr>
        <w:pStyle w:val="Lijstalinea"/>
        <w:numPr>
          <w:ilvl w:val="0"/>
          <w:numId w:val="4"/>
        </w:numPr>
        <w:rPr>
          <w:b/>
        </w:rPr>
      </w:pPr>
      <w:r>
        <w:rPr>
          <w:b/>
        </w:rPr>
        <w:t>Beenweefsel:</w:t>
      </w:r>
      <w:r>
        <w:t xml:space="preserve"> heel stevig en beetje buigzaam. Cellen liggen in de tussenstof in kringen rondom fijne kanaaltjes met bloedvaten. </w:t>
      </w:r>
    </w:p>
    <w:p w:rsidR="00FC72AD" w:rsidRDefault="00FC72AD" w:rsidP="00FC72AD">
      <w:r>
        <w:rPr>
          <w:b/>
        </w:rPr>
        <w:t>Kalkzouten:</w:t>
      </w:r>
      <w:r>
        <w:t xml:space="preserve"> in tussencelstof. Geven stevigheid.</w:t>
      </w:r>
      <w:r>
        <w:br/>
        <w:t>Lijmstof: in tussencelstof. Zorgt voor buigzaamheid</w:t>
      </w:r>
    </w:p>
    <w:p w:rsidR="006464E6" w:rsidRDefault="006464E6" w:rsidP="00FC72AD"/>
    <w:p w:rsidR="006464E6" w:rsidRDefault="006464E6" w:rsidP="00FC72AD"/>
    <w:p w:rsidR="00FC72AD" w:rsidRPr="00FC72AD" w:rsidRDefault="00FC72AD" w:rsidP="00FC72AD">
      <w:pPr>
        <w:rPr>
          <w:b/>
        </w:rPr>
      </w:pPr>
      <w:r w:rsidRPr="00FC72AD">
        <w:rPr>
          <w:b/>
        </w:rPr>
        <w:lastRenderedPageBreak/>
        <w:t>Samenstelling van beenderen tijdens het leven</w:t>
      </w:r>
    </w:p>
    <w:p w:rsidR="00FC72AD" w:rsidRDefault="00FC72AD" w:rsidP="00FC72AD">
      <w:pPr>
        <w:pStyle w:val="Lijstalinea"/>
        <w:numPr>
          <w:ilvl w:val="0"/>
          <w:numId w:val="5"/>
        </w:numPr>
      </w:pPr>
      <w:r w:rsidRPr="00FC72AD">
        <w:rPr>
          <w:b/>
        </w:rPr>
        <w:t>Baby’s</w:t>
      </w:r>
      <w:r>
        <w:t>: bestaan vooral uit kraakbeenweefsel</w:t>
      </w:r>
    </w:p>
    <w:p w:rsidR="00FC72AD" w:rsidRDefault="00FC72AD" w:rsidP="00FC72AD">
      <w:pPr>
        <w:pStyle w:val="Lijstalinea"/>
        <w:numPr>
          <w:ilvl w:val="0"/>
          <w:numId w:val="5"/>
        </w:numPr>
      </w:pPr>
      <w:r w:rsidRPr="00FC72AD">
        <w:rPr>
          <w:b/>
        </w:rPr>
        <w:t>Kinderen</w:t>
      </w:r>
      <w:r>
        <w:t>: bestaan uit beenweefsel met veel lijmstof en weinig kalkzouten</w:t>
      </w:r>
    </w:p>
    <w:p w:rsidR="00FC72AD" w:rsidRDefault="00FC72AD" w:rsidP="00FC72AD">
      <w:pPr>
        <w:pStyle w:val="Lijstalinea"/>
        <w:numPr>
          <w:ilvl w:val="0"/>
          <w:numId w:val="5"/>
        </w:numPr>
      </w:pPr>
      <w:r w:rsidRPr="00FC72AD">
        <w:rPr>
          <w:b/>
        </w:rPr>
        <w:t>Bejaarden</w:t>
      </w:r>
      <w:r>
        <w:t>: bestaan uit beenweefsel met weinig lijmstof en veel kalkzouten.</w:t>
      </w:r>
    </w:p>
    <w:p w:rsidR="00FC72AD" w:rsidRDefault="00FC72AD" w:rsidP="00FC72AD">
      <w:pPr>
        <w:rPr>
          <w:b/>
        </w:rPr>
      </w:pPr>
      <w:r>
        <w:rPr>
          <w:b/>
        </w:rPr>
        <w:t>§3 Beenverbindingen</w:t>
      </w:r>
    </w:p>
    <w:p w:rsidR="00FC72AD" w:rsidRDefault="00FC72AD" w:rsidP="00FC72AD">
      <w:pPr>
        <w:pStyle w:val="Lijstalinea"/>
        <w:numPr>
          <w:ilvl w:val="0"/>
          <w:numId w:val="6"/>
        </w:numPr>
        <w:rPr>
          <w:b/>
        </w:rPr>
      </w:pPr>
      <w:r>
        <w:rPr>
          <w:b/>
        </w:rPr>
        <w:t xml:space="preserve">Vergroeid: </w:t>
      </w:r>
      <w:r w:rsidR="0038006D">
        <w:t>2 of meer beenderen zijn tot 1 geheel geworden. Geen beweging mogelijk (vb</w:t>
      </w:r>
      <w:r w:rsidR="006464E6">
        <w:t>.</w:t>
      </w:r>
      <w:r w:rsidR="0038006D">
        <w:t>: wervels heiligbeen of staartbeen).</w:t>
      </w:r>
    </w:p>
    <w:p w:rsidR="00FC72AD" w:rsidRDefault="00FC72AD" w:rsidP="00FC72AD">
      <w:pPr>
        <w:pStyle w:val="Lijstalinea"/>
        <w:numPr>
          <w:ilvl w:val="0"/>
          <w:numId w:val="6"/>
        </w:numPr>
        <w:rPr>
          <w:b/>
        </w:rPr>
      </w:pPr>
      <w:r>
        <w:rPr>
          <w:b/>
        </w:rPr>
        <w:t>Naad:</w:t>
      </w:r>
      <w:r w:rsidR="0038006D">
        <w:rPr>
          <w:b/>
        </w:rPr>
        <w:t xml:space="preserve"> </w:t>
      </w:r>
      <w:r w:rsidR="0038006D">
        <w:t>Geen beweging mogelijk . (vb</w:t>
      </w:r>
      <w:r w:rsidR="006464E6">
        <w:t>.</w:t>
      </w:r>
      <w:r w:rsidR="0038006D">
        <w:t>: schedelbeenderen.)</w:t>
      </w:r>
    </w:p>
    <w:p w:rsidR="00FC72AD" w:rsidRDefault="00FC72AD" w:rsidP="00FC72AD">
      <w:pPr>
        <w:pStyle w:val="Lijstalinea"/>
        <w:numPr>
          <w:ilvl w:val="0"/>
          <w:numId w:val="6"/>
        </w:numPr>
        <w:rPr>
          <w:b/>
        </w:rPr>
      </w:pPr>
      <w:r>
        <w:rPr>
          <w:b/>
        </w:rPr>
        <w:t>Kraakbeen:</w:t>
      </w:r>
      <w:r w:rsidR="0038006D">
        <w:rPr>
          <w:b/>
        </w:rPr>
        <w:t xml:space="preserve"> </w:t>
      </w:r>
      <w:r w:rsidR="006464E6">
        <w:t>beetje beweging mogelijk. (vb.: wervels, ribben en het borstbeen.)</w:t>
      </w:r>
    </w:p>
    <w:p w:rsidR="00FC72AD" w:rsidRPr="00C87E8D" w:rsidRDefault="006464E6" w:rsidP="00FC72AD">
      <w:pPr>
        <w:pStyle w:val="Lijstalinea"/>
        <w:numPr>
          <w:ilvl w:val="0"/>
          <w:numId w:val="6"/>
        </w:numPr>
        <w:rPr>
          <w:b/>
        </w:rPr>
      </w:pPr>
      <w:r>
        <w:rPr>
          <w:b/>
          <w:noProof/>
          <w:lang w:eastAsia="nl-NL"/>
        </w:rPr>
        <w:drawing>
          <wp:anchor distT="0" distB="0" distL="114300" distR="114300" simplePos="0" relativeHeight="251660288" behindDoc="1" locked="0" layoutInCell="1" allowOverlap="1" wp14:anchorId="5971E773" wp14:editId="01C91839">
            <wp:simplePos x="0" y="0"/>
            <wp:positionH relativeFrom="column">
              <wp:posOffset>3756025</wp:posOffset>
            </wp:positionH>
            <wp:positionV relativeFrom="paragraph">
              <wp:posOffset>188595</wp:posOffset>
            </wp:positionV>
            <wp:extent cx="2288540" cy="2647315"/>
            <wp:effectExtent l="0" t="7938" r="8573" b="8572"/>
            <wp:wrapTight wrapText="bothSides">
              <wp:wrapPolygon edited="0">
                <wp:start x="-75" y="21535"/>
                <wp:lineTo x="21501" y="21535"/>
                <wp:lineTo x="21501" y="85"/>
                <wp:lineTo x="-75" y="85"/>
                <wp:lineTo x="-75" y="21535"/>
              </wp:wrapPolygon>
            </wp:wrapTight>
            <wp:docPr id="3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20150603_192623.jp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783" r="16403"/>
                    <a:stretch/>
                  </pic:blipFill>
                  <pic:spPr bwMode="auto">
                    <a:xfrm rot="5400000">
                      <a:off x="0" y="0"/>
                      <a:ext cx="2288540" cy="2647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C72AD">
        <w:rPr>
          <w:b/>
        </w:rPr>
        <w:t>Gewricht:</w:t>
      </w:r>
      <w:r>
        <w:rPr>
          <w:b/>
        </w:rPr>
        <w:t xml:space="preserve"> </w:t>
      </w:r>
      <w:r w:rsidR="00C87E8D">
        <w:t xml:space="preserve"> veel beweging mogelijk. (vb.: vingerkootjes)</w:t>
      </w:r>
    </w:p>
    <w:p w:rsidR="00C87E8D" w:rsidRDefault="00C87E8D" w:rsidP="00C87E8D">
      <w:r>
        <w:rPr>
          <w:b/>
        </w:rPr>
        <w:t>De bouw van een gewricht:</w:t>
      </w:r>
    </w:p>
    <w:p w:rsidR="00C87E8D" w:rsidRDefault="00C87E8D" w:rsidP="00C87E8D">
      <w:pPr>
        <w:pStyle w:val="Lijstalinea"/>
        <w:numPr>
          <w:ilvl w:val="0"/>
          <w:numId w:val="7"/>
        </w:numPr>
        <w:rPr>
          <w:b/>
        </w:rPr>
      </w:pPr>
      <w:r>
        <w:rPr>
          <w:b/>
        </w:rPr>
        <w:t>Gewrichtskogel</w:t>
      </w:r>
    </w:p>
    <w:p w:rsidR="00C87E8D" w:rsidRDefault="00C87E8D" w:rsidP="00C87E8D">
      <w:pPr>
        <w:pStyle w:val="Lijstalinea"/>
        <w:numPr>
          <w:ilvl w:val="0"/>
          <w:numId w:val="7"/>
        </w:numPr>
        <w:rPr>
          <w:b/>
        </w:rPr>
      </w:pPr>
      <w:r>
        <w:rPr>
          <w:b/>
        </w:rPr>
        <w:t>Gewrichtskom</w:t>
      </w:r>
    </w:p>
    <w:p w:rsidR="00C87E8D" w:rsidRDefault="00C87E8D" w:rsidP="00C87E8D">
      <w:r>
        <w:rPr>
          <w:b/>
        </w:rPr>
        <w:t xml:space="preserve">Kraakbeenlaagjes op kogel en kom: </w:t>
      </w:r>
      <w:r>
        <w:t>voorkomen slijtage, hierdoor beweegt gewricht soepel</w:t>
      </w:r>
    </w:p>
    <w:p w:rsidR="00C87E8D" w:rsidRDefault="00C87E8D" w:rsidP="00C87E8D">
      <w:r w:rsidRPr="00C87E8D">
        <w:rPr>
          <w:b/>
        </w:rPr>
        <w:t>Gewrichtskapsel</w:t>
      </w:r>
      <w:r>
        <w:t>: geeft gewrichtssmeer af, waardoor gewricht soepel beweegt. Houdt de botten op hun plaats.</w:t>
      </w:r>
    </w:p>
    <w:p w:rsidR="00C87E8D" w:rsidRDefault="00C87E8D" w:rsidP="00C87E8D">
      <w:r w:rsidRPr="00C87E8D">
        <w:rPr>
          <w:b/>
        </w:rPr>
        <w:t>Kapselbanden</w:t>
      </w:r>
      <w:r>
        <w:t>: bij veel gewrichten zitten er kapselbanden omheen, deze helpt mee om het gewricht op zijn plaats te houden.</w:t>
      </w:r>
    </w:p>
    <w:p w:rsidR="00C87E8D" w:rsidRDefault="00C87E8D" w:rsidP="00C87E8D">
      <w:pPr>
        <w:rPr>
          <w:b/>
        </w:rPr>
      </w:pPr>
      <w:r>
        <w:rPr>
          <w:b/>
        </w:rPr>
        <w:t>3 typen gewrichten:</w:t>
      </w:r>
    </w:p>
    <w:p w:rsidR="00C87E8D" w:rsidRPr="00C87E8D" w:rsidRDefault="00C87E8D" w:rsidP="00C87E8D">
      <w:pPr>
        <w:pStyle w:val="Lijstalinea"/>
        <w:numPr>
          <w:ilvl w:val="0"/>
          <w:numId w:val="8"/>
        </w:numPr>
        <w:rPr>
          <w:b/>
        </w:rPr>
      </w:pPr>
      <w:r>
        <w:rPr>
          <w:b/>
        </w:rPr>
        <w:t xml:space="preserve">Kogelgewrichten: </w:t>
      </w:r>
      <w:r>
        <w:t>beweging mogelijk in verschillende richtingen o.a. een draaiende beweging. VB.:  schouderblad en opperarmbeen (schoudergewricht)</w:t>
      </w:r>
    </w:p>
    <w:p w:rsidR="00C87E8D" w:rsidRPr="00C87E8D" w:rsidRDefault="00C87E8D" w:rsidP="00C87E8D">
      <w:pPr>
        <w:pStyle w:val="Lijstalinea"/>
        <w:numPr>
          <w:ilvl w:val="0"/>
          <w:numId w:val="8"/>
        </w:numPr>
        <w:rPr>
          <w:b/>
        </w:rPr>
      </w:pPr>
      <w:r>
        <w:rPr>
          <w:b/>
        </w:rPr>
        <w:t>Scharniergewrichten:</w:t>
      </w:r>
      <w:r>
        <w:t xml:space="preserve"> alleen beweging heen en terug mogelijk. VB: opperarmbeen en ellepijp (ellebooggewricht).</w:t>
      </w:r>
    </w:p>
    <w:p w:rsidR="00C87E8D" w:rsidRPr="00C87E8D" w:rsidRDefault="00C87E8D" w:rsidP="00C87E8D">
      <w:pPr>
        <w:pStyle w:val="Lijstalinea"/>
        <w:numPr>
          <w:ilvl w:val="0"/>
          <w:numId w:val="8"/>
        </w:numPr>
        <w:rPr>
          <w:b/>
        </w:rPr>
      </w:pPr>
      <w:r>
        <w:rPr>
          <w:b/>
        </w:rPr>
        <w:t>Rolgewrichten:</w:t>
      </w:r>
      <w:r>
        <w:t xml:space="preserve"> het ene bot draait in de lengteas om het andere heen. VB: spaakbeen en ellepijp. (hiermee kun je de palm van je hand naar beneden of naar boven houden.)</w:t>
      </w:r>
    </w:p>
    <w:p w:rsidR="00C87E8D" w:rsidRDefault="00CF4201" w:rsidP="00CF4201">
      <w:pPr>
        <w:rPr>
          <w:b/>
        </w:rPr>
      </w:pPr>
      <w:r>
        <w:rPr>
          <w:b/>
        </w:rPr>
        <w:t>§4 de bouw en werking van je spieren.</w:t>
      </w:r>
    </w:p>
    <w:p w:rsidR="00CF4201" w:rsidRDefault="00CF4201" w:rsidP="00CF4201">
      <w:r>
        <w:t xml:space="preserve">Door je spieren kun je bewegen. De spieren samen vormen het </w:t>
      </w:r>
      <w:r w:rsidRPr="00CF4201">
        <w:rPr>
          <w:b/>
        </w:rPr>
        <w:t>spierstelsel</w:t>
      </w:r>
      <w:r>
        <w:t xml:space="preserve">. Een spier is omgeven door bindweefsel: de </w:t>
      </w:r>
      <w:r w:rsidRPr="00CF4201">
        <w:rPr>
          <w:b/>
        </w:rPr>
        <w:t>spierschede</w:t>
      </w:r>
      <w:r>
        <w:t>, dit geeft een spier stevigheid. Aan beide uiteinden gaat het bindweefsel van de spierschede over in het bindweefsel van de pezen, hiermee zit een spier vast aan beenderen.</w:t>
      </w:r>
    </w:p>
    <w:p w:rsidR="00CF4201" w:rsidRDefault="00CF4201" w:rsidP="00CF4201">
      <w:r>
        <w:t xml:space="preserve">Een spier bestaat uit een aantal </w:t>
      </w:r>
      <w:r w:rsidRPr="00CF4201">
        <w:rPr>
          <w:b/>
        </w:rPr>
        <w:t>spierbundels</w:t>
      </w:r>
      <w:r>
        <w:t xml:space="preserve">. Deze bestaat uit een aantal </w:t>
      </w:r>
      <w:r w:rsidRPr="00CF4201">
        <w:rPr>
          <w:b/>
        </w:rPr>
        <w:t>spiervezels</w:t>
      </w:r>
      <w:r>
        <w:t>. Elke spiervezel is ontstaan door samensmeltingen van vele spiercellen.</w:t>
      </w:r>
    </w:p>
    <w:p w:rsidR="00CF4201" w:rsidRDefault="00CF4201" w:rsidP="00CF4201">
      <w:r>
        <w:t xml:space="preserve">De plaats waar een pees aan een bot vastzit, heet </w:t>
      </w:r>
      <w:r w:rsidRPr="00CF4201">
        <w:rPr>
          <w:b/>
        </w:rPr>
        <w:t>aanhechtingsplaats</w:t>
      </w:r>
      <w:r>
        <w:t>.</w:t>
      </w:r>
    </w:p>
    <w:p w:rsidR="00CF4201" w:rsidRDefault="00CF4201" w:rsidP="00CF4201">
      <w:r>
        <w:t xml:space="preserve">Als de armbuigspier of biceps zich samentrekt, wordt de onderarm omhooggetrokken, de arm word </w:t>
      </w:r>
      <w:r w:rsidRPr="00CF4201">
        <w:rPr>
          <w:b/>
        </w:rPr>
        <w:t>gebogen</w:t>
      </w:r>
      <w:r>
        <w:t xml:space="preserve">. Als de armstrekspier of triceps zich samentrekt, wordt de arm </w:t>
      </w:r>
      <w:r w:rsidRPr="00CF4201">
        <w:rPr>
          <w:b/>
        </w:rPr>
        <w:t>gestrekt</w:t>
      </w:r>
      <w:r>
        <w:t>.</w:t>
      </w:r>
    </w:p>
    <w:p w:rsidR="00CF4201" w:rsidRDefault="00CF4201" w:rsidP="00CF4201">
      <w:r>
        <w:t xml:space="preserve">Spieren waarvan het samentrekken een </w:t>
      </w:r>
      <w:r w:rsidRPr="00CF4201">
        <w:rPr>
          <w:b/>
        </w:rPr>
        <w:t>tegengesteld</w:t>
      </w:r>
      <w:r>
        <w:t xml:space="preserve"> effect heeft, noemen we </w:t>
      </w:r>
      <w:r w:rsidRPr="00CF4201">
        <w:rPr>
          <w:b/>
        </w:rPr>
        <w:t>antagonisten</w:t>
      </w:r>
      <w:r>
        <w:t>.</w:t>
      </w:r>
    </w:p>
    <w:p w:rsidR="00CF4201" w:rsidRDefault="00CF4201" w:rsidP="00CF4201">
      <w:r w:rsidRPr="007E079F">
        <w:rPr>
          <w:b/>
        </w:rPr>
        <w:lastRenderedPageBreak/>
        <w:t>§5 houding en beweging</w:t>
      </w:r>
    </w:p>
    <w:p w:rsidR="00CF4201" w:rsidRDefault="00CF4201" w:rsidP="00CF4201">
      <w:r>
        <w:t xml:space="preserve">De wervelkolom heeft een </w:t>
      </w:r>
      <w:r w:rsidRPr="007E079F">
        <w:rPr>
          <w:b/>
        </w:rPr>
        <w:t>dubbele S vorm</w:t>
      </w:r>
      <w:r>
        <w:t xml:space="preserve">, deze vorm wordt in stand gehouden door rugspieren die aan wervels zijn bevestigd. </w:t>
      </w:r>
      <w:r w:rsidRPr="007E079F">
        <w:rPr>
          <w:b/>
        </w:rPr>
        <w:t>Tussenwervelschijven</w:t>
      </w:r>
      <w:r>
        <w:t xml:space="preserve"> werken als </w:t>
      </w:r>
      <w:r w:rsidRPr="007E079F">
        <w:rPr>
          <w:b/>
        </w:rPr>
        <w:t>schokbrekers</w:t>
      </w:r>
      <w:r>
        <w:t>.</w:t>
      </w:r>
    </w:p>
    <w:p w:rsidR="00CF4201" w:rsidRDefault="00CF4201" w:rsidP="00CF4201">
      <w:r>
        <w:t>Een goede lichaamshouding voorkomt afwijkingen in de vorm van de wervelkolom en daardoor rugpijn.</w:t>
      </w:r>
      <w:r>
        <w:br/>
        <w:t xml:space="preserve">bij een gebogen rug worden tussenwervelschijven aan </w:t>
      </w:r>
      <w:r w:rsidRPr="007E079F">
        <w:rPr>
          <w:b/>
        </w:rPr>
        <w:t>1 kant ingedrukt</w:t>
      </w:r>
      <w:r>
        <w:t xml:space="preserve">. Als dit vaak en langdurig gebeurt, kunnen de tussenwervelschijven een deel van hun </w:t>
      </w:r>
      <w:r w:rsidRPr="007E079F">
        <w:rPr>
          <w:b/>
        </w:rPr>
        <w:t>veerkracht</w:t>
      </w:r>
      <w:r>
        <w:t xml:space="preserve"> verliezen. Ze kunnen dan uitpuilen en zenuwen afklemmen. Dit veroorzaakt pijn.</w:t>
      </w:r>
    </w:p>
    <w:p w:rsidR="00CF4201" w:rsidRDefault="00CF4201" w:rsidP="00CF4201">
      <w:r>
        <w:t xml:space="preserve">Door goed rechtop te staan en zitten, houdt de wervelkolom de </w:t>
      </w:r>
      <w:r w:rsidRPr="007E079F">
        <w:rPr>
          <w:b/>
        </w:rPr>
        <w:t>dubbele S-vorm</w:t>
      </w:r>
      <w:r>
        <w:t xml:space="preserve">. De tussenwervelschijven worden dan </w:t>
      </w:r>
      <w:r w:rsidRPr="007E079F">
        <w:rPr>
          <w:b/>
        </w:rPr>
        <w:t>niet</w:t>
      </w:r>
      <w:r>
        <w:t xml:space="preserve"> aan 1 kant ingedrukt.</w:t>
      </w:r>
      <w:r w:rsidR="007E079F">
        <w:t xml:space="preserve"> Door te tillen vanuit de knieën houdt je de </w:t>
      </w:r>
      <w:r w:rsidR="007E079F" w:rsidRPr="007E079F">
        <w:rPr>
          <w:b/>
        </w:rPr>
        <w:t>dubbele S-vorm</w:t>
      </w:r>
      <w:r w:rsidR="007E079F">
        <w:t>. De beenspieren helpen dan met het tillen.</w:t>
      </w:r>
    </w:p>
    <w:p w:rsidR="007E079F" w:rsidRPr="007E079F" w:rsidRDefault="007E079F" w:rsidP="00CF4201">
      <w:pPr>
        <w:rPr>
          <w:b/>
        </w:rPr>
      </w:pPr>
      <w:r w:rsidRPr="007E079F">
        <w:rPr>
          <w:b/>
        </w:rPr>
        <w:t>§6 blessures</w:t>
      </w:r>
    </w:p>
    <w:p w:rsidR="007E079F" w:rsidRDefault="007E079F" w:rsidP="007E079F">
      <w:pPr>
        <w:pStyle w:val="Lijstalinea"/>
        <w:numPr>
          <w:ilvl w:val="0"/>
          <w:numId w:val="10"/>
        </w:numPr>
      </w:pPr>
      <w:r w:rsidRPr="007E079F">
        <w:rPr>
          <w:b/>
        </w:rPr>
        <w:t>Spierscheuringen</w:t>
      </w:r>
      <w:r>
        <w:t xml:space="preserve">: spiervezels zijn gescheurd. </w:t>
      </w:r>
      <w:r w:rsidRPr="00D96FA8">
        <w:rPr>
          <w:b/>
        </w:rPr>
        <w:t>Oorzaak</w:t>
      </w:r>
      <w:r>
        <w:t xml:space="preserve"> = een te sterke inspanning of een plotselinge beweging. </w:t>
      </w:r>
      <w:r w:rsidRPr="00D96FA8">
        <w:rPr>
          <w:b/>
        </w:rPr>
        <w:t>Geneest</w:t>
      </w:r>
      <w:r>
        <w:t xml:space="preserve"> door rust.</w:t>
      </w:r>
    </w:p>
    <w:p w:rsidR="007E079F" w:rsidRDefault="007E079F" w:rsidP="007E079F">
      <w:pPr>
        <w:pStyle w:val="Lijstalinea"/>
        <w:numPr>
          <w:ilvl w:val="0"/>
          <w:numId w:val="10"/>
        </w:numPr>
      </w:pPr>
      <w:r w:rsidRPr="007E079F">
        <w:rPr>
          <w:b/>
        </w:rPr>
        <w:t>Botbreuk</w:t>
      </w:r>
      <w:r>
        <w:t xml:space="preserve">: </w:t>
      </w:r>
      <w:r w:rsidRPr="00D96FA8">
        <w:rPr>
          <w:b/>
        </w:rPr>
        <w:t>oorzaak</w:t>
      </w:r>
      <w:r>
        <w:t xml:space="preserve">: val of ruw spel. </w:t>
      </w:r>
      <w:r w:rsidRPr="00D96FA8">
        <w:rPr>
          <w:b/>
        </w:rPr>
        <w:t>Genezen</w:t>
      </w:r>
      <w:r>
        <w:t xml:space="preserve"> door ze in een goede stand te zetten om ze vast te laten groeien. Soms moeten de botdelen worden gezet.</w:t>
      </w:r>
    </w:p>
    <w:p w:rsidR="007E079F" w:rsidRDefault="007E079F" w:rsidP="007E079F">
      <w:pPr>
        <w:pStyle w:val="Lijstalinea"/>
        <w:numPr>
          <w:ilvl w:val="0"/>
          <w:numId w:val="10"/>
        </w:numPr>
      </w:pPr>
      <w:r w:rsidRPr="007E079F">
        <w:rPr>
          <w:b/>
        </w:rPr>
        <w:t>Voetbalknie</w:t>
      </w:r>
      <w:r>
        <w:t xml:space="preserve">: in kniegewricht is een meniscus gescheurd. Meestal ook het gewrichtskapsel en de kapselbanden beschadigd. </w:t>
      </w:r>
      <w:r w:rsidRPr="00D96FA8">
        <w:rPr>
          <w:b/>
        </w:rPr>
        <w:t>Genezen</w:t>
      </w:r>
      <w:r>
        <w:t xml:space="preserve"> door gescheurde meniscus operatief te verwijderen.</w:t>
      </w:r>
    </w:p>
    <w:p w:rsidR="007E079F" w:rsidRDefault="007E079F" w:rsidP="007E079F">
      <w:pPr>
        <w:pStyle w:val="Lijstalinea"/>
        <w:numPr>
          <w:ilvl w:val="0"/>
          <w:numId w:val="10"/>
        </w:numPr>
      </w:pPr>
      <w:r w:rsidRPr="007E079F">
        <w:rPr>
          <w:b/>
        </w:rPr>
        <w:t>Kneuzing</w:t>
      </w:r>
      <w:r>
        <w:t xml:space="preserve">: een beschadiging van weefsel zonder dat er iets is gescheurd of gebroken. </w:t>
      </w:r>
      <w:r w:rsidRPr="00D96FA8">
        <w:rPr>
          <w:b/>
        </w:rPr>
        <w:t>Oorzaak</w:t>
      </w:r>
      <w:r>
        <w:t xml:space="preserve">: meestal een stoot of trap. Gekneusde plek zwelt op, door een inwendige bloeding. </w:t>
      </w:r>
      <w:r w:rsidRPr="00D96FA8">
        <w:rPr>
          <w:b/>
        </w:rPr>
        <w:t>Genezen</w:t>
      </w:r>
      <w:r>
        <w:t xml:space="preserve"> door rust.</w:t>
      </w:r>
    </w:p>
    <w:p w:rsidR="007E079F" w:rsidRDefault="007E079F" w:rsidP="007E079F">
      <w:pPr>
        <w:pStyle w:val="Lijstalinea"/>
        <w:numPr>
          <w:ilvl w:val="0"/>
          <w:numId w:val="10"/>
        </w:numPr>
      </w:pPr>
      <w:r w:rsidRPr="007E079F">
        <w:rPr>
          <w:b/>
        </w:rPr>
        <w:t>Verzwikking</w:t>
      </w:r>
      <w:r>
        <w:t>: kneuzing gewricht. Wanneer je je voet verzwikt, rekken het gewrichtskapsel en de kapselbanden bij je enkel te ver uit. Bij ernstige kan de enkelband scheuren.</w:t>
      </w:r>
    </w:p>
    <w:p w:rsidR="007E079F" w:rsidRDefault="007E079F" w:rsidP="007E079F">
      <w:pPr>
        <w:pStyle w:val="Lijstalinea"/>
        <w:numPr>
          <w:ilvl w:val="0"/>
          <w:numId w:val="10"/>
        </w:numPr>
      </w:pPr>
      <w:r w:rsidRPr="007E079F">
        <w:rPr>
          <w:b/>
        </w:rPr>
        <w:t>Ontwrichting</w:t>
      </w:r>
      <w:r>
        <w:t xml:space="preserve">: gewrichtskogel schiet uit de gewrichtskom. </w:t>
      </w:r>
      <w:r w:rsidRPr="007E079F">
        <w:rPr>
          <w:b/>
        </w:rPr>
        <w:t>Oorzaak</w:t>
      </w:r>
      <w:r>
        <w:t xml:space="preserve">: verkeerd vallen. </w:t>
      </w:r>
      <w:r w:rsidRPr="007E079F">
        <w:rPr>
          <w:b/>
        </w:rPr>
        <w:t>Genezen</w:t>
      </w:r>
      <w:r>
        <w:t xml:space="preserve"> door de gewrichtskogel weer op zijn plaats te brengen.</w:t>
      </w:r>
    </w:p>
    <w:p w:rsidR="007E079F" w:rsidRDefault="007E079F" w:rsidP="007E079F">
      <w:pPr>
        <w:pStyle w:val="Lijstalinea"/>
        <w:numPr>
          <w:ilvl w:val="0"/>
          <w:numId w:val="10"/>
        </w:numPr>
      </w:pPr>
      <w:r w:rsidRPr="007E079F">
        <w:rPr>
          <w:b/>
        </w:rPr>
        <w:t>Ontsteking</w:t>
      </w:r>
      <w:r>
        <w:t xml:space="preserve"> </w:t>
      </w:r>
      <w:r w:rsidRPr="007E079F">
        <w:rPr>
          <w:b/>
        </w:rPr>
        <w:t>aanhechtingsplaatsen</w:t>
      </w:r>
      <w:r>
        <w:t xml:space="preserve">: </w:t>
      </w:r>
      <w:r w:rsidRPr="007E079F">
        <w:rPr>
          <w:b/>
        </w:rPr>
        <w:t>oorzaak</w:t>
      </w:r>
      <w:r>
        <w:t xml:space="preserve">: overbelasting spieren. Bij een tennisarm is de aanhechtingsplaats van een elleboogspier ontstoken. </w:t>
      </w:r>
      <w:r w:rsidRPr="007E079F">
        <w:rPr>
          <w:b/>
        </w:rPr>
        <w:t>Genezen</w:t>
      </w:r>
      <w:r>
        <w:t xml:space="preserve"> </w:t>
      </w:r>
      <w:r w:rsidRPr="00D96FA8">
        <w:rPr>
          <w:b/>
        </w:rPr>
        <w:t>door rust.</w:t>
      </w:r>
    </w:p>
    <w:p w:rsidR="007E079F" w:rsidRPr="00D96FA8" w:rsidRDefault="007E079F" w:rsidP="007E079F">
      <w:pPr>
        <w:rPr>
          <w:b/>
        </w:rPr>
      </w:pPr>
      <w:r>
        <w:t xml:space="preserve">Veel blessures worden behandeld met </w:t>
      </w:r>
      <w:r w:rsidRPr="00D96FA8">
        <w:rPr>
          <w:b/>
        </w:rPr>
        <w:t>ijswater</w:t>
      </w:r>
      <w:r>
        <w:t xml:space="preserve">, dit vermindert de bloeding, zwelling en de pijn </w:t>
      </w:r>
      <w:r w:rsidRPr="00D96FA8">
        <w:rPr>
          <w:b/>
        </w:rPr>
        <w:t>doordat er minder impulsen naar de hersenen worden geleid.</w:t>
      </w:r>
      <w:bookmarkStart w:id="0" w:name="_GoBack"/>
      <w:bookmarkEnd w:id="0"/>
    </w:p>
    <w:sectPr w:rsidR="007E079F" w:rsidRPr="00D96F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5A455E"/>
    <w:multiLevelType w:val="hybridMultilevel"/>
    <w:tmpl w:val="FA1A5E3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F3797B"/>
    <w:multiLevelType w:val="hybridMultilevel"/>
    <w:tmpl w:val="7A22085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F6616C"/>
    <w:multiLevelType w:val="hybridMultilevel"/>
    <w:tmpl w:val="BCC8E946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FE258F"/>
    <w:multiLevelType w:val="hybridMultilevel"/>
    <w:tmpl w:val="23E44A6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7B04A9"/>
    <w:multiLevelType w:val="hybridMultilevel"/>
    <w:tmpl w:val="E470592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D9C6438"/>
    <w:multiLevelType w:val="hybridMultilevel"/>
    <w:tmpl w:val="023CF5F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7C4CF6"/>
    <w:multiLevelType w:val="hybridMultilevel"/>
    <w:tmpl w:val="6ADE415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EE1D5F"/>
    <w:multiLevelType w:val="hybridMultilevel"/>
    <w:tmpl w:val="0AE0B65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AE05E93"/>
    <w:multiLevelType w:val="hybridMultilevel"/>
    <w:tmpl w:val="E07A579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A4B6B37"/>
    <w:multiLevelType w:val="hybridMultilevel"/>
    <w:tmpl w:val="C79414C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7"/>
  </w:num>
  <w:num w:numId="5">
    <w:abstractNumId w:val="6"/>
  </w:num>
  <w:num w:numId="6">
    <w:abstractNumId w:val="8"/>
  </w:num>
  <w:num w:numId="7">
    <w:abstractNumId w:val="5"/>
  </w:num>
  <w:num w:numId="8">
    <w:abstractNumId w:val="9"/>
  </w:num>
  <w:num w:numId="9">
    <w:abstractNumId w:val="1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79D5"/>
    <w:rsid w:val="0038006D"/>
    <w:rsid w:val="005A79D5"/>
    <w:rsid w:val="006464E6"/>
    <w:rsid w:val="007E079F"/>
    <w:rsid w:val="00945CFA"/>
    <w:rsid w:val="00A85803"/>
    <w:rsid w:val="00C87E8D"/>
    <w:rsid w:val="00CF4201"/>
    <w:rsid w:val="00D96FA8"/>
    <w:rsid w:val="00FC7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434762-47C6-4DF8-8DCF-1CA2B72BC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5A79D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3</Pages>
  <Words>941</Words>
  <Characters>5178</Characters>
  <Application>Microsoft Office Word</Application>
  <DocSecurity>0</DocSecurity>
  <Lines>43</Lines>
  <Paragraphs>12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dick de wilde</dc:creator>
  <cp:keywords/>
  <dc:description/>
  <cp:lastModifiedBy>dick de wilde</cp:lastModifiedBy>
  <cp:revision>1</cp:revision>
  <dcterms:created xsi:type="dcterms:W3CDTF">2015-06-03T16:50:00Z</dcterms:created>
  <dcterms:modified xsi:type="dcterms:W3CDTF">2015-06-03T19:03:00Z</dcterms:modified>
</cp:coreProperties>
</file>