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5" w:rsidRDefault="00F543FF" w:rsidP="00F543FF">
      <w:pPr>
        <w:pStyle w:val="Titel"/>
      </w:pPr>
      <w:r>
        <w:t>Vergelijkingen</w:t>
      </w:r>
    </w:p>
    <w:p w:rsidR="00F543FF" w:rsidRDefault="00F543FF" w:rsidP="00F543FF">
      <w:pPr>
        <w:pStyle w:val="Kop2"/>
        <w:numPr>
          <w:ilvl w:val="0"/>
          <w:numId w:val="1"/>
        </w:numPr>
      </w:pPr>
      <w:r>
        <w:t>Vergrotende trap</w:t>
      </w:r>
    </w:p>
    <w:p w:rsidR="00F543FF" w:rsidRDefault="00F543FF" w:rsidP="00F543FF">
      <w:pPr>
        <w:pStyle w:val="Geenafstand"/>
        <w:ind w:left="360"/>
      </w:pPr>
      <w:r>
        <w:t>Om 2 of meer personen te vergelijken, gebruik je in het Frans de volgende woorden:</w:t>
      </w:r>
    </w:p>
    <w:tbl>
      <w:tblPr>
        <w:tblStyle w:val="Tabelraster"/>
        <w:tblW w:w="0" w:type="auto"/>
        <w:tblInd w:w="360" w:type="dxa"/>
        <w:tblLook w:val="04A0"/>
      </w:tblPr>
      <w:tblGrid>
        <w:gridCol w:w="1875"/>
        <w:gridCol w:w="1701"/>
        <w:gridCol w:w="2693"/>
        <w:gridCol w:w="2659"/>
      </w:tblGrid>
      <w:tr w:rsidR="00F543FF" w:rsidTr="00F543FF">
        <w:tc>
          <w:tcPr>
            <w:tcW w:w="1875" w:type="dxa"/>
          </w:tcPr>
          <w:p w:rsidR="00F543FF" w:rsidRPr="00F543FF" w:rsidRDefault="00F543FF" w:rsidP="00F543FF">
            <w:pPr>
              <w:pStyle w:val="Geenafstand"/>
              <w:rPr>
                <w:b/>
              </w:rPr>
            </w:pPr>
            <w:r w:rsidRPr="00F543FF">
              <w:rPr>
                <w:b/>
              </w:rPr>
              <w:t>FRANS</w:t>
            </w:r>
          </w:p>
        </w:tc>
        <w:tc>
          <w:tcPr>
            <w:tcW w:w="1701" w:type="dxa"/>
          </w:tcPr>
          <w:p w:rsidR="00F543FF" w:rsidRPr="00F543FF" w:rsidRDefault="00F543FF" w:rsidP="00F543FF">
            <w:pPr>
              <w:pStyle w:val="Geenafstand"/>
              <w:rPr>
                <w:b/>
              </w:rPr>
            </w:pPr>
            <w:r w:rsidRPr="00F543FF">
              <w:rPr>
                <w:b/>
              </w:rPr>
              <w:t>NEDERLANDS</w:t>
            </w:r>
          </w:p>
        </w:tc>
        <w:tc>
          <w:tcPr>
            <w:tcW w:w="2693" w:type="dxa"/>
          </w:tcPr>
          <w:p w:rsidR="00F543FF" w:rsidRPr="00F543FF" w:rsidRDefault="00F543FF" w:rsidP="00F543FF">
            <w:pPr>
              <w:pStyle w:val="Geenafstand"/>
              <w:rPr>
                <w:b/>
              </w:rPr>
            </w:pPr>
            <w:r w:rsidRPr="00F543FF">
              <w:rPr>
                <w:b/>
              </w:rPr>
              <w:t>VOORBEELDZIN FR</w:t>
            </w:r>
          </w:p>
        </w:tc>
        <w:tc>
          <w:tcPr>
            <w:tcW w:w="2659" w:type="dxa"/>
          </w:tcPr>
          <w:p w:rsidR="00F543FF" w:rsidRPr="00F543FF" w:rsidRDefault="00F543FF" w:rsidP="00F543FF">
            <w:pPr>
              <w:pStyle w:val="Geenafstand"/>
              <w:rPr>
                <w:b/>
              </w:rPr>
            </w:pPr>
            <w:r w:rsidRPr="00F543FF">
              <w:rPr>
                <w:b/>
              </w:rPr>
              <w:t>VOORBEELDZIN NL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F543FF">
            <w:pPr>
              <w:pStyle w:val="Geenafstand"/>
            </w:pPr>
            <w:r>
              <w:t>Plus……</w:t>
            </w:r>
            <w:proofErr w:type="spellStart"/>
            <w:r>
              <w:t>que</w:t>
            </w:r>
            <w:proofErr w:type="spellEnd"/>
            <w:r>
              <w:t>/</w:t>
            </w:r>
            <w:proofErr w:type="spellStart"/>
            <w:r>
              <w:t>qu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  <w:r>
              <w:t>….. (er) dan</w:t>
            </w: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proofErr w:type="spellStart"/>
            <w:r>
              <w:t>Il</w:t>
            </w:r>
            <w:proofErr w:type="spellEnd"/>
            <w:r>
              <w:t xml:space="preserve"> est plus grand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>Hij is groter dan ik.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r>
              <w:t xml:space="preserve">Les </w:t>
            </w:r>
            <w:proofErr w:type="spellStart"/>
            <w:r>
              <w:t>rues</w:t>
            </w:r>
            <w:proofErr w:type="spellEnd"/>
            <w:r>
              <w:t xml:space="preserve"> à </w:t>
            </w:r>
            <w:proofErr w:type="spellStart"/>
            <w:r>
              <w:t>Tucson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plus </w:t>
            </w:r>
            <w:proofErr w:type="spellStart"/>
            <w:r>
              <w:t>larges</w:t>
            </w:r>
            <w:proofErr w:type="spellEnd"/>
            <w:r>
              <w:t xml:space="preserve"> </w:t>
            </w:r>
            <w:proofErr w:type="spellStart"/>
            <w:r>
              <w:t>qu’à</w:t>
            </w:r>
            <w:proofErr w:type="spellEnd"/>
            <w:r>
              <w:t xml:space="preserve"> </w:t>
            </w:r>
            <w:proofErr w:type="spellStart"/>
            <w:r>
              <w:t>Serris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 xml:space="preserve">De straten in </w:t>
            </w:r>
            <w:proofErr w:type="spellStart"/>
            <w:r>
              <w:t>Tucson</w:t>
            </w:r>
            <w:proofErr w:type="spellEnd"/>
            <w:r>
              <w:t xml:space="preserve"> zijn groter dan in </w:t>
            </w:r>
            <w:proofErr w:type="spellStart"/>
            <w:r>
              <w:t>Serris</w:t>
            </w:r>
            <w:proofErr w:type="spellEnd"/>
            <w:r>
              <w:t>.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726B3E">
            <w:pPr>
              <w:pStyle w:val="Geenafstand"/>
            </w:pPr>
            <w:proofErr w:type="spellStart"/>
            <w:r>
              <w:t>Moins</w:t>
            </w:r>
            <w:proofErr w:type="spellEnd"/>
            <w:r>
              <w:t>……</w:t>
            </w:r>
            <w:proofErr w:type="spellStart"/>
            <w:r>
              <w:t>que</w:t>
            </w:r>
            <w:proofErr w:type="spellEnd"/>
            <w:r>
              <w:t>/</w:t>
            </w:r>
            <w:proofErr w:type="spellStart"/>
            <w:r>
              <w:t>qu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  <w:r>
              <w:t>Minder…….. dan</w:t>
            </w: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moins</w:t>
            </w:r>
            <w:proofErr w:type="spellEnd"/>
            <w:r>
              <w:t xml:space="preserve"> 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>Zij is minder groot dan jij.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r>
              <w:t xml:space="preserve">Les </w:t>
            </w:r>
            <w:proofErr w:type="spellStart"/>
            <w:r>
              <w:t>voitures</w:t>
            </w:r>
            <w:proofErr w:type="spellEnd"/>
            <w:r>
              <w:t xml:space="preserve"> à </w:t>
            </w:r>
            <w:proofErr w:type="spellStart"/>
            <w:r>
              <w:t>Tucson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moins</w:t>
            </w:r>
            <w:proofErr w:type="spellEnd"/>
            <w:r>
              <w:t xml:space="preserve"> </w:t>
            </w:r>
            <w:proofErr w:type="spellStart"/>
            <w:r>
              <w:t>grandes</w:t>
            </w:r>
            <w:proofErr w:type="spellEnd"/>
            <w:r>
              <w:t xml:space="preserve"> </w:t>
            </w:r>
            <w:proofErr w:type="spellStart"/>
            <w:r>
              <w:t>qu’à</w:t>
            </w:r>
            <w:proofErr w:type="spellEnd"/>
            <w:r>
              <w:t xml:space="preserve"> </w:t>
            </w:r>
            <w:proofErr w:type="spellStart"/>
            <w:r>
              <w:t>Serris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 xml:space="preserve">De auto’s in </w:t>
            </w:r>
            <w:proofErr w:type="spellStart"/>
            <w:r>
              <w:t>Tucson</w:t>
            </w:r>
            <w:proofErr w:type="spellEnd"/>
            <w:r>
              <w:t xml:space="preserve"> zijn minder groot dan in </w:t>
            </w:r>
            <w:proofErr w:type="spellStart"/>
            <w:r>
              <w:t>Serris</w:t>
            </w:r>
            <w:proofErr w:type="spellEnd"/>
            <w:r>
              <w:t>.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726B3E">
            <w:pPr>
              <w:pStyle w:val="Geenafstand"/>
            </w:pPr>
            <w:proofErr w:type="spellStart"/>
            <w:r>
              <w:t>Aussi</w:t>
            </w:r>
            <w:proofErr w:type="spellEnd"/>
            <w:r>
              <w:t>……</w:t>
            </w:r>
            <w:proofErr w:type="spellStart"/>
            <w:r>
              <w:t>que</w:t>
            </w:r>
            <w:proofErr w:type="spellEnd"/>
            <w:r>
              <w:t>/</w:t>
            </w:r>
            <w:proofErr w:type="spellStart"/>
            <w:r>
              <w:t>qu</w:t>
            </w:r>
            <w:proofErr w:type="spellEnd"/>
            <w:r>
              <w:t>’</w:t>
            </w: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  <w:r>
              <w:t>Even……….. als</w:t>
            </w: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proofErr w:type="spellStart"/>
            <w:r>
              <w:t>Elle</w:t>
            </w:r>
            <w:proofErr w:type="spellEnd"/>
            <w:r>
              <w:t xml:space="preserve"> est </w:t>
            </w:r>
            <w:proofErr w:type="spellStart"/>
            <w:r>
              <w:t>aussi</w:t>
            </w:r>
            <w:proofErr w:type="spellEnd"/>
            <w:r>
              <w:t xml:space="preserve"> </w:t>
            </w:r>
            <w:proofErr w:type="spellStart"/>
            <w:r>
              <w:t>petite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toi</w:t>
            </w:r>
            <w:proofErr w:type="spellEnd"/>
            <w:r>
              <w:t>.</w:t>
            </w:r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>Zij is even klein als jij.</w:t>
            </w:r>
          </w:p>
        </w:tc>
      </w:tr>
      <w:tr w:rsidR="00F543FF" w:rsidTr="00F543FF">
        <w:tc>
          <w:tcPr>
            <w:tcW w:w="1875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1701" w:type="dxa"/>
          </w:tcPr>
          <w:p w:rsidR="00F543FF" w:rsidRDefault="00F543FF" w:rsidP="00F543FF">
            <w:pPr>
              <w:pStyle w:val="Geenafstand"/>
            </w:pPr>
          </w:p>
        </w:tc>
        <w:tc>
          <w:tcPr>
            <w:tcW w:w="2693" w:type="dxa"/>
          </w:tcPr>
          <w:p w:rsidR="00F543FF" w:rsidRDefault="00F543FF" w:rsidP="00F543FF">
            <w:pPr>
              <w:pStyle w:val="Geenafstand"/>
            </w:pP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parc</w:t>
            </w:r>
            <w:proofErr w:type="spellEnd"/>
            <w:r>
              <w:t xml:space="preserve"> à </w:t>
            </w:r>
            <w:proofErr w:type="spellStart"/>
            <w:r>
              <w:t>Tucson</w:t>
            </w:r>
            <w:proofErr w:type="spellEnd"/>
            <w:r>
              <w:t xml:space="preserve"> est </w:t>
            </w:r>
            <w:proofErr w:type="spellStart"/>
            <w:r>
              <w:t>aussi</w:t>
            </w:r>
            <w:proofErr w:type="spellEnd"/>
            <w:r>
              <w:t xml:space="preserve"> grand </w:t>
            </w:r>
            <w:proofErr w:type="spellStart"/>
            <w:r>
              <w:t>qu’à</w:t>
            </w:r>
            <w:proofErr w:type="spellEnd"/>
            <w:r>
              <w:t xml:space="preserve"> </w:t>
            </w:r>
            <w:proofErr w:type="spellStart"/>
            <w:r>
              <w:t>Serris</w:t>
            </w:r>
            <w:proofErr w:type="spellEnd"/>
          </w:p>
        </w:tc>
        <w:tc>
          <w:tcPr>
            <w:tcW w:w="2659" w:type="dxa"/>
          </w:tcPr>
          <w:p w:rsidR="00F543FF" w:rsidRDefault="00F543FF" w:rsidP="00F543FF">
            <w:pPr>
              <w:pStyle w:val="Geenafstand"/>
            </w:pPr>
            <w:r>
              <w:t xml:space="preserve">Het park in </w:t>
            </w:r>
            <w:proofErr w:type="spellStart"/>
            <w:r>
              <w:t>Tucson</w:t>
            </w:r>
            <w:proofErr w:type="spellEnd"/>
            <w:r>
              <w:t xml:space="preserve"> is even groot als in </w:t>
            </w:r>
            <w:proofErr w:type="spellStart"/>
            <w:r>
              <w:t>Serris</w:t>
            </w:r>
            <w:proofErr w:type="spellEnd"/>
            <w:r>
              <w:t>.</w:t>
            </w:r>
          </w:p>
        </w:tc>
      </w:tr>
    </w:tbl>
    <w:p w:rsidR="00F543FF" w:rsidRPr="00F543FF" w:rsidRDefault="00F543FF" w:rsidP="00F543FF">
      <w:pPr>
        <w:pStyle w:val="Geenafstand"/>
        <w:ind w:left="360"/>
      </w:pPr>
    </w:p>
    <w:p w:rsidR="00F543FF" w:rsidRDefault="00F543FF" w:rsidP="00F543FF">
      <w:pPr>
        <w:pStyle w:val="Kop2"/>
        <w:numPr>
          <w:ilvl w:val="0"/>
          <w:numId w:val="1"/>
        </w:numPr>
      </w:pPr>
      <w:r>
        <w:t>Overtreffende trap</w:t>
      </w:r>
    </w:p>
    <w:p w:rsidR="00F543FF" w:rsidRDefault="00F543FF" w:rsidP="00F543FF">
      <w:pPr>
        <w:ind w:left="360"/>
      </w:pPr>
      <w:r>
        <w:t>Om aan te geven dat iemand het grootst/kleinst/mooist etc. is gebruik je in het Frans:</w:t>
      </w:r>
    </w:p>
    <w:tbl>
      <w:tblPr>
        <w:tblStyle w:val="Tabelraster"/>
        <w:tblW w:w="0" w:type="auto"/>
        <w:tblInd w:w="360" w:type="dxa"/>
        <w:tblLook w:val="04A0"/>
      </w:tblPr>
      <w:tblGrid>
        <w:gridCol w:w="4462"/>
        <w:gridCol w:w="4466"/>
      </w:tblGrid>
      <w:tr w:rsidR="00F543FF" w:rsidTr="00F543FF">
        <w:tc>
          <w:tcPr>
            <w:tcW w:w="4606" w:type="dxa"/>
          </w:tcPr>
          <w:p w:rsidR="00F543FF" w:rsidRPr="00F543FF" w:rsidRDefault="00F543FF" w:rsidP="00F543FF">
            <w:pPr>
              <w:rPr>
                <w:b/>
              </w:rPr>
            </w:pPr>
            <w:r w:rsidRPr="00F543FF">
              <w:rPr>
                <w:b/>
              </w:rPr>
              <w:t>M EV</w:t>
            </w:r>
          </w:p>
        </w:tc>
        <w:tc>
          <w:tcPr>
            <w:tcW w:w="4606" w:type="dxa"/>
          </w:tcPr>
          <w:p w:rsidR="00F543FF" w:rsidRPr="00F543FF" w:rsidRDefault="00F543FF" w:rsidP="00F543FF">
            <w:pPr>
              <w:rPr>
                <w:b/>
              </w:rPr>
            </w:pPr>
            <w:r w:rsidRPr="00F543FF">
              <w:rPr>
                <w:b/>
              </w:rPr>
              <w:t>V EV</w:t>
            </w:r>
          </w:p>
        </w:tc>
      </w:tr>
      <w:tr w:rsidR="00F543FF" w:rsidTr="00F543FF">
        <w:tc>
          <w:tcPr>
            <w:tcW w:w="4606" w:type="dxa"/>
          </w:tcPr>
          <w:p w:rsidR="00F543FF" w:rsidRDefault="00F543FF" w:rsidP="00F543FF">
            <w:proofErr w:type="spellStart"/>
            <w:r>
              <w:t>Le</w:t>
            </w:r>
            <w:proofErr w:type="spellEnd"/>
            <w:r>
              <w:t xml:space="preserve"> plus (</w:t>
            </w:r>
            <w:proofErr w:type="spellStart"/>
            <w:r>
              <w:t>petit</w:t>
            </w:r>
            <w:proofErr w:type="spellEnd"/>
            <w:r>
              <w:t>)</w:t>
            </w:r>
          </w:p>
        </w:tc>
        <w:tc>
          <w:tcPr>
            <w:tcW w:w="4606" w:type="dxa"/>
          </w:tcPr>
          <w:p w:rsidR="00F543FF" w:rsidRDefault="00F543FF" w:rsidP="00F543FF">
            <w:r>
              <w:t>La plus (</w:t>
            </w:r>
            <w:proofErr w:type="spellStart"/>
            <w:r>
              <w:t>petite</w:t>
            </w:r>
            <w:proofErr w:type="spellEnd"/>
            <w:r>
              <w:t>)</w:t>
            </w:r>
          </w:p>
        </w:tc>
      </w:tr>
      <w:tr w:rsidR="00F543FF" w:rsidTr="00F543FF">
        <w:tc>
          <w:tcPr>
            <w:tcW w:w="4606" w:type="dxa"/>
          </w:tcPr>
          <w:p w:rsidR="00F543FF" w:rsidRPr="00F543FF" w:rsidRDefault="00F543FF" w:rsidP="00F543FF">
            <w:pPr>
              <w:rPr>
                <w:b/>
              </w:rPr>
            </w:pPr>
            <w:r w:rsidRPr="00F543FF">
              <w:rPr>
                <w:b/>
              </w:rPr>
              <w:t>M MV</w:t>
            </w:r>
          </w:p>
        </w:tc>
        <w:tc>
          <w:tcPr>
            <w:tcW w:w="4606" w:type="dxa"/>
          </w:tcPr>
          <w:p w:rsidR="00F543FF" w:rsidRPr="00F543FF" w:rsidRDefault="00F543FF" w:rsidP="00F543FF">
            <w:pPr>
              <w:rPr>
                <w:b/>
              </w:rPr>
            </w:pPr>
            <w:r w:rsidRPr="00F543FF">
              <w:rPr>
                <w:b/>
              </w:rPr>
              <w:t>V MV</w:t>
            </w:r>
          </w:p>
        </w:tc>
      </w:tr>
      <w:tr w:rsidR="00F543FF" w:rsidTr="00F543FF">
        <w:tc>
          <w:tcPr>
            <w:tcW w:w="4606" w:type="dxa"/>
          </w:tcPr>
          <w:p w:rsidR="00F543FF" w:rsidRDefault="00F543FF" w:rsidP="00F543FF">
            <w:r>
              <w:t>Les plus (</w:t>
            </w:r>
            <w:proofErr w:type="spellStart"/>
            <w:r>
              <w:t>petits</w:t>
            </w:r>
            <w:proofErr w:type="spellEnd"/>
            <w:r>
              <w:t xml:space="preserve">) </w:t>
            </w:r>
          </w:p>
        </w:tc>
        <w:tc>
          <w:tcPr>
            <w:tcW w:w="4606" w:type="dxa"/>
          </w:tcPr>
          <w:p w:rsidR="00F543FF" w:rsidRDefault="00F543FF" w:rsidP="00F543FF">
            <w:r>
              <w:t>Les plus (</w:t>
            </w:r>
            <w:proofErr w:type="spellStart"/>
            <w:r>
              <w:t>petites</w:t>
            </w:r>
            <w:proofErr w:type="spellEnd"/>
            <w:r>
              <w:t>)</w:t>
            </w:r>
          </w:p>
        </w:tc>
      </w:tr>
    </w:tbl>
    <w:p w:rsidR="00F543FF" w:rsidRDefault="00F543FF" w:rsidP="00F543FF">
      <w:pPr>
        <w:ind w:left="360"/>
      </w:pPr>
    </w:p>
    <w:p w:rsidR="00F543FF" w:rsidRDefault="00F543FF" w:rsidP="00F543FF">
      <w:pPr>
        <w:pStyle w:val="Kop2"/>
        <w:numPr>
          <w:ilvl w:val="0"/>
          <w:numId w:val="1"/>
        </w:numPr>
      </w:pPr>
      <w:r>
        <w:t>Uitzonderingen</w:t>
      </w:r>
    </w:p>
    <w:tbl>
      <w:tblPr>
        <w:tblStyle w:val="Tabelraster"/>
        <w:tblW w:w="0" w:type="auto"/>
        <w:tblInd w:w="360" w:type="dxa"/>
        <w:tblLook w:val="04A0"/>
      </w:tblPr>
      <w:tblGrid>
        <w:gridCol w:w="3162"/>
        <w:gridCol w:w="2883"/>
        <w:gridCol w:w="2883"/>
      </w:tblGrid>
      <w:tr w:rsidR="00F543FF" w:rsidTr="00F543FF">
        <w:tc>
          <w:tcPr>
            <w:tcW w:w="3162" w:type="dxa"/>
          </w:tcPr>
          <w:p w:rsidR="00F543FF" w:rsidRDefault="00F543FF" w:rsidP="00F543FF">
            <w:r>
              <w:t>Bon (BV)</w:t>
            </w:r>
          </w:p>
        </w:tc>
        <w:tc>
          <w:tcPr>
            <w:tcW w:w="2883" w:type="dxa"/>
          </w:tcPr>
          <w:p w:rsidR="00F543FF" w:rsidRDefault="00596A43" w:rsidP="00F543FF">
            <w:r>
              <w:t>Goed</w:t>
            </w:r>
          </w:p>
        </w:tc>
        <w:tc>
          <w:tcPr>
            <w:tcW w:w="2883" w:type="dxa"/>
          </w:tcPr>
          <w:p w:rsidR="00F543FF" w:rsidRDefault="00596A43" w:rsidP="00F543FF">
            <w:proofErr w:type="spellStart"/>
            <w:r>
              <w:t>Il</w:t>
            </w:r>
            <w:proofErr w:type="spellEnd"/>
            <w:r>
              <w:t xml:space="preserve"> est bon.</w:t>
            </w:r>
          </w:p>
        </w:tc>
      </w:tr>
      <w:tr w:rsidR="00F543FF" w:rsidTr="00F543FF">
        <w:tc>
          <w:tcPr>
            <w:tcW w:w="3162" w:type="dxa"/>
          </w:tcPr>
          <w:p w:rsidR="00F543FF" w:rsidRDefault="00F543FF" w:rsidP="00F543FF">
            <w:proofErr w:type="spellStart"/>
            <w:r>
              <w:t>Meilleur</w:t>
            </w:r>
            <w:proofErr w:type="spellEnd"/>
          </w:p>
        </w:tc>
        <w:tc>
          <w:tcPr>
            <w:tcW w:w="2883" w:type="dxa"/>
          </w:tcPr>
          <w:p w:rsidR="00F543FF" w:rsidRDefault="00596A43" w:rsidP="00F543FF">
            <w:r>
              <w:t>(Een) Betere</w:t>
            </w:r>
          </w:p>
        </w:tc>
        <w:tc>
          <w:tcPr>
            <w:tcW w:w="2883" w:type="dxa"/>
          </w:tcPr>
          <w:p w:rsidR="00F543FF" w:rsidRDefault="00596A43" w:rsidP="00F543FF">
            <w:proofErr w:type="spellStart"/>
            <w:r>
              <w:t>Il</w:t>
            </w:r>
            <w:proofErr w:type="spellEnd"/>
            <w:r>
              <w:t xml:space="preserve"> est </w:t>
            </w:r>
            <w:proofErr w:type="spellStart"/>
            <w:r>
              <w:t>meilleur</w:t>
            </w:r>
            <w:proofErr w:type="spellEnd"/>
            <w:r>
              <w:t>.</w:t>
            </w:r>
          </w:p>
        </w:tc>
      </w:tr>
      <w:tr w:rsidR="00F543FF" w:rsidTr="00F543FF">
        <w:tc>
          <w:tcPr>
            <w:tcW w:w="3162" w:type="dxa"/>
          </w:tcPr>
          <w:p w:rsidR="00F543FF" w:rsidRDefault="00F543FF" w:rsidP="00F543FF"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meilleur</w:t>
            </w:r>
            <w:proofErr w:type="spellEnd"/>
            <w:r>
              <w:t xml:space="preserve"> </w:t>
            </w:r>
          </w:p>
        </w:tc>
        <w:tc>
          <w:tcPr>
            <w:tcW w:w="2883" w:type="dxa"/>
          </w:tcPr>
          <w:p w:rsidR="00F543FF" w:rsidRDefault="00596A43" w:rsidP="00F543FF">
            <w:r>
              <w:t>De beste</w:t>
            </w:r>
          </w:p>
        </w:tc>
        <w:tc>
          <w:tcPr>
            <w:tcW w:w="2883" w:type="dxa"/>
          </w:tcPr>
          <w:p w:rsidR="00F543FF" w:rsidRDefault="00596A43" w:rsidP="00F543FF">
            <w:proofErr w:type="spellStart"/>
            <w:r>
              <w:t>Il</w:t>
            </w:r>
            <w:proofErr w:type="spellEnd"/>
            <w:r>
              <w:t xml:space="preserve"> est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meilleur</w:t>
            </w:r>
            <w:proofErr w:type="spellEnd"/>
            <w:r>
              <w:t>.</w:t>
            </w:r>
          </w:p>
        </w:tc>
      </w:tr>
    </w:tbl>
    <w:p w:rsidR="00F543FF" w:rsidRDefault="00F543FF" w:rsidP="00F543FF">
      <w:pPr>
        <w:ind w:left="360"/>
      </w:pPr>
    </w:p>
    <w:tbl>
      <w:tblPr>
        <w:tblStyle w:val="Tabelraster"/>
        <w:tblW w:w="0" w:type="auto"/>
        <w:tblInd w:w="360" w:type="dxa"/>
        <w:tblLook w:val="04A0"/>
      </w:tblPr>
      <w:tblGrid>
        <w:gridCol w:w="3120"/>
        <w:gridCol w:w="2904"/>
        <w:gridCol w:w="2904"/>
      </w:tblGrid>
      <w:tr w:rsidR="00F543FF" w:rsidTr="00F543FF">
        <w:tc>
          <w:tcPr>
            <w:tcW w:w="3120" w:type="dxa"/>
          </w:tcPr>
          <w:p w:rsidR="00F543FF" w:rsidRDefault="00F543FF" w:rsidP="00726B3E">
            <w:proofErr w:type="spellStart"/>
            <w:r>
              <w:t>Bien</w:t>
            </w:r>
            <w:proofErr w:type="spellEnd"/>
            <w:r>
              <w:t xml:space="preserve"> (BW)</w:t>
            </w:r>
          </w:p>
        </w:tc>
        <w:tc>
          <w:tcPr>
            <w:tcW w:w="2904" w:type="dxa"/>
          </w:tcPr>
          <w:p w:rsidR="00F543FF" w:rsidRDefault="00596A43" w:rsidP="00726B3E">
            <w:r>
              <w:t>Goed</w:t>
            </w:r>
          </w:p>
        </w:tc>
        <w:tc>
          <w:tcPr>
            <w:tcW w:w="2904" w:type="dxa"/>
          </w:tcPr>
          <w:p w:rsidR="00F543FF" w:rsidRDefault="00596A43" w:rsidP="00726B3E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</w:t>
            </w:r>
            <w:proofErr w:type="spellStart"/>
            <w:r>
              <w:t>bien</w:t>
            </w:r>
            <w:proofErr w:type="spellEnd"/>
          </w:p>
        </w:tc>
      </w:tr>
      <w:tr w:rsidR="00F543FF" w:rsidTr="00F543FF">
        <w:tc>
          <w:tcPr>
            <w:tcW w:w="3120" w:type="dxa"/>
          </w:tcPr>
          <w:p w:rsidR="00F543FF" w:rsidRDefault="00F543FF" w:rsidP="00726B3E">
            <w:proofErr w:type="spellStart"/>
            <w:r>
              <w:t>Mieux</w:t>
            </w:r>
            <w:proofErr w:type="spellEnd"/>
          </w:p>
        </w:tc>
        <w:tc>
          <w:tcPr>
            <w:tcW w:w="2904" w:type="dxa"/>
          </w:tcPr>
          <w:p w:rsidR="00F543FF" w:rsidRDefault="00596A43" w:rsidP="00726B3E">
            <w:r>
              <w:t>Beter</w:t>
            </w:r>
          </w:p>
        </w:tc>
        <w:tc>
          <w:tcPr>
            <w:tcW w:w="2904" w:type="dxa"/>
          </w:tcPr>
          <w:p w:rsidR="00F543FF" w:rsidRDefault="00596A43" w:rsidP="00726B3E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</w:p>
        </w:tc>
      </w:tr>
      <w:tr w:rsidR="00F543FF" w:rsidTr="00F543FF">
        <w:tc>
          <w:tcPr>
            <w:tcW w:w="3120" w:type="dxa"/>
          </w:tcPr>
          <w:p w:rsidR="00F543FF" w:rsidRDefault="00F543FF" w:rsidP="00726B3E"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</w:p>
        </w:tc>
        <w:tc>
          <w:tcPr>
            <w:tcW w:w="2904" w:type="dxa"/>
          </w:tcPr>
          <w:p w:rsidR="00F543FF" w:rsidRDefault="00596A43" w:rsidP="00726B3E">
            <w:r>
              <w:t>Het beste</w:t>
            </w:r>
          </w:p>
        </w:tc>
        <w:tc>
          <w:tcPr>
            <w:tcW w:w="2904" w:type="dxa"/>
          </w:tcPr>
          <w:p w:rsidR="00F543FF" w:rsidRDefault="00596A43" w:rsidP="00726B3E"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joue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mieux</w:t>
            </w:r>
            <w:proofErr w:type="spellEnd"/>
          </w:p>
        </w:tc>
      </w:tr>
    </w:tbl>
    <w:p w:rsidR="00F543FF" w:rsidRPr="00F543FF" w:rsidRDefault="00F543FF" w:rsidP="00F543FF">
      <w:pPr>
        <w:ind w:left="360"/>
      </w:pPr>
    </w:p>
    <w:sectPr w:rsidR="00F543FF" w:rsidRPr="00F543FF" w:rsidSect="0005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2326"/>
    <w:multiLevelType w:val="hybridMultilevel"/>
    <w:tmpl w:val="4D5E8772"/>
    <w:lvl w:ilvl="0" w:tplc="996E923A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43FF"/>
    <w:rsid w:val="00057515"/>
    <w:rsid w:val="001C34B9"/>
    <w:rsid w:val="0041790B"/>
    <w:rsid w:val="005134D5"/>
    <w:rsid w:val="005263A7"/>
    <w:rsid w:val="00596A43"/>
    <w:rsid w:val="00F5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751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43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543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54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F54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F543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Vergouwen</dc:creator>
  <cp:lastModifiedBy>Mark Vergouwen</cp:lastModifiedBy>
  <cp:revision>4</cp:revision>
  <cp:lastPrinted>2014-11-15T12:10:00Z</cp:lastPrinted>
  <dcterms:created xsi:type="dcterms:W3CDTF">2014-11-15T11:48:00Z</dcterms:created>
  <dcterms:modified xsi:type="dcterms:W3CDTF">2014-11-19T14:36:00Z</dcterms:modified>
</cp:coreProperties>
</file>