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3B" w:rsidRDefault="00761D69" w:rsidP="004C5B3B">
      <w:pPr>
        <w:pStyle w:val="Geenafstand"/>
        <w:rPr>
          <w:rFonts w:ascii="Arial" w:hAnsi="Arial" w:cs="Arial"/>
          <w:sz w:val="24"/>
        </w:rPr>
      </w:pPr>
      <w:bookmarkStart w:id="0" w:name="_GoBack"/>
      <w:bookmarkEnd w:id="0"/>
      <w:r w:rsidRPr="00761D69">
        <w:rPr>
          <w:rFonts w:ascii="Arial" w:hAnsi="Arial" w:cs="Arial"/>
          <w:b/>
          <w:sz w:val="24"/>
        </w:rPr>
        <w:t>Sociale partners</w:t>
      </w:r>
      <w:r>
        <w:rPr>
          <w:rFonts w:ascii="Arial" w:hAnsi="Arial" w:cs="Arial"/>
          <w:sz w:val="24"/>
        </w:rPr>
        <w:t xml:space="preserve"> zijn de werkgevers en werknemers. Zij hebben beide hun eigen belangen. </w:t>
      </w:r>
      <w:r w:rsidRPr="00761D69">
        <w:rPr>
          <w:rFonts w:ascii="Arial" w:hAnsi="Arial" w:cs="Arial"/>
          <w:b/>
          <w:sz w:val="24"/>
        </w:rPr>
        <w:t>Tegenstrijdige belangen</w:t>
      </w:r>
      <w:r>
        <w:rPr>
          <w:rFonts w:ascii="Arial" w:hAnsi="Arial" w:cs="Arial"/>
          <w:sz w:val="24"/>
        </w:rPr>
        <w:t xml:space="preserve"> zoals hoge loon tegen weinig inspanning of juist lage loon tegen hoge inspanning. Ook hebben zij </w:t>
      </w:r>
      <w:r w:rsidRPr="00761D69">
        <w:rPr>
          <w:rFonts w:ascii="Arial" w:hAnsi="Arial" w:cs="Arial"/>
          <w:b/>
          <w:sz w:val="24"/>
        </w:rPr>
        <w:t>gemeenschappelijke</w:t>
      </w:r>
      <w:r>
        <w:rPr>
          <w:rFonts w:ascii="Arial" w:hAnsi="Arial" w:cs="Arial"/>
          <w:sz w:val="24"/>
        </w:rPr>
        <w:t xml:space="preserve"> </w:t>
      </w:r>
      <w:r w:rsidRPr="00761D69">
        <w:rPr>
          <w:rFonts w:ascii="Arial" w:hAnsi="Arial" w:cs="Arial"/>
          <w:b/>
          <w:sz w:val="24"/>
        </w:rPr>
        <w:t>belangen</w:t>
      </w:r>
      <w:r>
        <w:rPr>
          <w:rFonts w:ascii="Arial" w:hAnsi="Arial" w:cs="Arial"/>
          <w:sz w:val="24"/>
        </w:rPr>
        <w:t xml:space="preserve"> zoals de sfeer die goed moet zijn, of het bedrijf dat goed moet lopen. </w:t>
      </w:r>
      <w:r w:rsidRPr="00761D69">
        <w:rPr>
          <w:rFonts w:ascii="Arial" w:hAnsi="Arial" w:cs="Arial"/>
          <w:b/>
          <w:sz w:val="24"/>
        </w:rPr>
        <w:t>Vakverenigingen</w:t>
      </w:r>
      <w:r w:rsidRPr="00761D69">
        <w:rPr>
          <w:rFonts w:ascii="Arial" w:hAnsi="Arial" w:cs="Arial"/>
          <w:sz w:val="24"/>
        </w:rPr>
        <w:t>: in de 19e</w:t>
      </w:r>
      <w:r>
        <w:rPr>
          <w:rFonts w:ascii="Arial" w:hAnsi="Arial" w:cs="Arial"/>
          <w:sz w:val="24"/>
        </w:rPr>
        <w:t xml:space="preserve"> eeuw opgericht door arbeiders; </w:t>
      </w:r>
      <w:r w:rsidRPr="00761D69">
        <w:rPr>
          <w:rFonts w:ascii="Arial" w:hAnsi="Arial" w:cs="Arial"/>
          <w:sz w:val="24"/>
        </w:rPr>
        <w:t>strijden voor betere arbeidsomstandigheden, kortere werkweken, hogere lonen, afschaffing kinderarbeid.</w:t>
      </w:r>
      <w:r>
        <w:rPr>
          <w:rFonts w:ascii="Arial" w:hAnsi="Arial" w:cs="Arial"/>
          <w:sz w:val="24"/>
        </w:rPr>
        <w:t xml:space="preserve"> Bij een</w:t>
      </w:r>
      <w:r w:rsidRPr="00761D69">
        <w:rPr>
          <w:rFonts w:ascii="Arial" w:hAnsi="Arial" w:cs="Arial"/>
          <w:sz w:val="24"/>
        </w:rPr>
        <w:t xml:space="preserve"> staking wordt het loon do</w:t>
      </w:r>
      <w:r>
        <w:rPr>
          <w:rFonts w:ascii="Arial" w:hAnsi="Arial" w:cs="Arial"/>
          <w:sz w:val="24"/>
        </w:rPr>
        <w:t xml:space="preserve">orbetaald door vakvereniging uit de stakingskas. </w:t>
      </w:r>
      <w:r w:rsidR="00FE5F10">
        <w:rPr>
          <w:rFonts w:ascii="Arial" w:hAnsi="Arial" w:cs="Arial"/>
          <w:sz w:val="24"/>
        </w:rPr>
        <w:t>FNV en CNV</w:t>
      </w:r>
      <w:r w:rsidRPr="00761D69">
        <w:rPr>
          <w:rFonts w:ascii="Arial" w:hAnsi="Arial" w:cs="Arial"/>
          <w:sz w:val="24"/>
        </w:rPr>
        <w:t xml:space="preserve"> </w:t>
      </w:r>
      <w:r w:rsidR="00FE5F10">
        <w:rPr>
          <w:rFonts w:ascii="Arial" w:hAnsi="Arial" w:cs="Arial"/>
          <w:sz w:val="24"/>
        </w:rPr>
        <w:t xml:space="preserve">zijn belangrijke </w:t>
      </w:r>
      <w:r w:rsidR="00FE5F10" w:rsidRPr="00FE5F10">
        <w:rPr>
          <w:rFonts w:ascii="Arial" w:hAnsi="Arial" w:cs="Arial"/>
          <w:b/>
          <w:sz w:val="24"/>
        </w:rPr>
        <w:t>vakcentrales</w:t>
      </w:r>
      <w:r w:rsidR="00FE5F10">
        <w:rPr>
          <w:rFonts w:ascii="Arial" w:hAnsi="Arial" w:cs="Arial"/>
          <w:sz w:val="24"/>
        </w:rPr>
        <w:t xml:space="preserve">. </w:t>
      </w:r>
      <w:r w:rsidRPr="00761D69">
        <w:rPr>
          <w:rFonts w:ascii="Arial" w:hAnsi="Arial" w:cs="Arial"/>
          <w:sz w:val="24"/>
        </w:rPr>
        <w:t>MHP</w:t>
      </w:r>
      <w:r w:rsidR="00FE5F10">
        <w:rPr>
          <w:rFonts w:ascii="Arial" w:hAnsi="Arial" w:cs="Arial"/>
          <w:sz w:val="24"/>
        </w:rPr>
        <w:t xml:space="preserve"> vertegenwoordigt vooral middelbaar en hoger personeel, vandaar de derde vakcentrale.  </w:t>
      </w:r>
    </w:p>
    <w:p w:rsidR="001A24E0" w:rsidRDefault="001A24E0" w:rsidP="004C5B3B">
      <w:pPr>
        <w:pStyle w:val="Geenafstand"/>
        <w:rPr>
          <w:rFonts w:ascii="Arial" w:hAnsi="Arial" w:cs="Arial"/>
          <w:sz w:val="24"/>
        </w:rPr>
      </w:pPr>
    </w:p>
    <w:p w:rsidR="001A24E0" w:rsidRPr="004C5B3B" w:rsidRDefault="00FE5F10" w:rsidP="001A24E0">
      <w:pPr>
        <w:pStyle w:val="Geenafstand"/>
        <w:jc w:val="center"/>
        <w:rPr>
          <w:rFonts w:ascii="Arial" w:hAnsi="Arial" w:cs="Arial"/>
          <w:sz w:val="24"/>
          <w:u w:val="single"/>
        </w:rPr>
      </w:pPr>
      <w:r w:rsidRPr="004C5B3B">
        <w:rPr>
          <w:rFonts w:ascii="Arial" w:hAnsi="Arial" w:cs="Arial"/>
          <w:sz w:val="24"/>
          <w:u w:val="single"/>
        </w:rPr>
        <w:t>Aandachtspunten vakbewegingen:</w:t>
      </w:r>
    </w:p>
    <w:p w:rsidR="004C5B3B" w:rsidRDefault="00FE5F10" w:rsidP="004C5B3B">
      <w:pPr>
        <w:pStyle w:val="Geenafstand"/>
        <w:numPr>
          <w:ilvl w:val="0"/>
          <w:numId w:val="2"/>
        </w:numPr>
        <w:rPr>
          <w:rFonts w:ascii="Arial" w:hAnsi="Arial" w:cs="Arial"/>
          <w:sz w:val="24"/>
        </w:rPr>
      </w:pPr>
      <w:r w:rsidRPr="004C5B3B">
        <w:rPr>
          <w:rFonts w:ascii="Arial" w:hAnsi="Arial" w:cs="Arial"/>
          <w:b/>
          <w:sz w:val="24"/>
        </w:rPr>
        <w:t>Arbeidsorganisatie</w:t>
      </w:r>
      <w:r w:rsidRPr="00FE5F10">
        <w:rPr>
          <w:rFonts w:ascii="Arial" w:hAnsi="Arial" w:cs="Arial"/>
          <w:sz w:val="24"/>
        </w:rPr>
        <w:t xml:space="preserve"> (manier hoe het werk </w:t>
      </w:r>
      <w:r w:rsidR="001A24E0">
        <w:rPr>
          <w:rFonts w:ascii="Arial" w:hAnsi="Arial" w:cs="Arial"/>
          <w:sz w:val="24"/>
        </w:rPr>
        <w:t>verdeeld is over de werknemers)</w:t>
      </w:r>
    </w:p>
    <w:p w:rsidR="004C5B3B" w:rsidRDefault="00FE5F10" w:rsidP="004C5B3B">
      <w:pPr>
        <w:pStyle w:val="Geenafstand"/>
        <w:numPr>
          <w:ilvl w:val="0"/>
          <w:numId w:val="2"/>
        </w:numPr>
        <w:rPr>
          <w:rFonts w:ascii="Arial" w:hAnsi="Arial" w:cs="Arial"/>
          <w:sz w:val="24"/>
        </w:rPr>
      </w:pPr>
      <w:r w:rsidRPr="004C5B3B">
        <w:rPr>
          <w:rFonts w:ascii="Arial" w:hAnsi="Arial" w:cs="Arial"/>
          <w:b/>
          <w:sz w:val="24"/>
        </w:rPr>
        <w:t>Arbeidsomstandigheden</w:t>
      </w:r>
      <w:r w:rsidRPr="00FE5F10">
        <w:rPr>
          <w:rFonts w:ascii="Arial" w:hAnsi="Arial" w:cs="Arial"/>
          <w:sz w:val="24"/>
        </w:rPr>
        <w:t xml:space="preserve"> (v</w:t>
      </w:r>
      <w:r w:rsidR="001A24E0">
        <w:rPr>
          <w:rFonts w:ascii="Arial" w:hAnsi="Arial" w:cs="Arial"/>
          <w:sz w:val="24"/>
        </w:rPr>
        <w:t>eiligheid, gezondheidsrisico’s)</w:t>
      </w:r>
    </w:p>
    <w:p w:rsidR="004C5B3B" w:rsidRDefault="00FE5F10" w:rsidP="004C5B3B">
      <w:pPr>
        <w:pStyle w:val="Geenafstand"/>
        <w:numPr>
          <w:ilvl w:val="0"/>
          <w:numId w:val="2"/>
        </w:numPr>
        <w:rPr>
          <w:rFonts w:ascii="Arial" w:hAnsi="Arial" w:cs="Arial"/>
          <w:sz w:val="24"/>
        </w:rPr>
      </w:pPr>
      <w:r w:rsidRPr="004C5B3B">
        <w:rPr>
          <w:rFonts w:ascii="Arial" w:hAnsi="Arial" w:cs="Arial"/>
          <w:b/>
          <w:sz w:val="24"/>
        </w:rPr>
        <w:t>Arbeidsinhoud</w:t>
      </w:r>
      <w:r w:rsidRPr="00FE5F10">
        <w:rPr>
          <w:rFonts w:ascii="Arial" w:hAnsi="Arial" w:cs="Arial"/>
          <w:sz w:val="24"/>
        </w:rPr>
        <w:t xml:space="preserve"> (saai/gevarieerd, zelfstandig</w:t>
      </w:r>
      <w:r w:rsidR="001A24E0">
        <w:rPr>
          <w:rFonts w:ascii="Arial" w:hAnsi="Arial" w:cs="Arial"/>
          <w:sz w:val="24"/>
        </w:rPr>
        <w:t>heid</w:t>
      </w:r>
      <w:r w:rsidRPr="00FE5F10">
        <w:rPr>
          <w:rFonts w:ascii="Arial" w:hAnsi="Arial" w:cs="Arial"/>
          <w:sz w:val="24"/>
        </w:rPr>
        <w:t>, ruimte voor eigen initia</w:t>
      </w:r>
      <w:r w:rsidR="001A24E0">
        <w:rPr>
          <w:rFonts w:ascii="Arial" w:hAnsi="Arial" w:cs="Arial"/>
          <w:sz w:val="24"/>
        </w:rPr>
        <w:t>tief)</w:t>
      </w:r>
    </w:p>
    <w:p w:rsidR="004C5B3B" w:rsidRDefault="00FE5F10" w:rsidP="004C5B3B">
      <w:pPr>
        <w:pStyle w:val="Geenafstand"/>
        <w:numPr>
          <w:ilvl w:val="0"/>
          <w:numId w:val="2"/>
        </w:numPr>
        <w:rPr>
          <w:rFonts w:ascii="Arial" w:hAnsi="Arial" w:cs="Arial"/>
          <w:sz w:val="24"/>
        </w:rPr>
      </w:pPr>
      <w:r w:rsidRPr="004C5B3B">
        <w:rPr>
          <w:rFonts w:ascii="Arial" w:hAnsi="Arial" w:cs="Arial"/>
          <w:b/>
          <w:sz w:val="24"/>
        </w:rPr>
        <w:t>Arbeidsverhoudingen</w:t>
      </w:r>
      <w:r w:rsidR="001A24E0">
        <w:rPr>
          <w:rFonts w:ascii="Arial" w:hAnsi="Arial" w:cs="Arial"/>
          <w:sz w:val="24"/>
        </w:rPr>
        <w:t xml:space="preserve"> (mogelijkheid van invloed/inspraak, sfeer op het werk)</w:t>
      </w:r>
    </w:p>
    <w:p w:rsidR="00816EE1" w:rsidRDefault="00FE5F10" w:rsidP="004C5B3B">
      <w:pPr>
        <w:pStyle w:val="Geenafstand"/>
        <w:numPr>
          <w:ilvl w:val="0"/>
          <w:numId w:val="2"/>
        </w:numPr>
        <w:rPr>
          <w:rFonts w:ascii="Arial" w:hAnsi="Arial" w:cs="Arial"/>
          <w:sz w:val="24"/>
        </w:rPr>
      </w:pPr>
      <w:r w:rsidRPr="004C5B3B">
        <w:rPr>
          <w:rFonts w:ascii="Arial" w:hAnsi="Arial" w:cs="Arial"/>
          <w:b/>
          <w:sz w:val="24"/>
        </w:rPr>
        <w:t>Arbeidsvoorwaarden</w:t>
      </w:r>
      <w:r w:rsidRPr="00FE5F10">
        <w:rPr>
          <w:rFonts w:ascii="Arial" w:hAnsi="Arial" w:cs="Arial"/>
          <w:sz w:val="24"/>
        </w:rPr>
        <w:t xml:space="preserve"> (werktijden/salaris: primair, auto </w:t>
      </w:r>
      <w:proofErr w:type="spellStart"/>
      <w:r w:rsidR="004C5B3B">
        <w:rPr>
          <w:rFonts w:ascii="Arial" w:hAnsi="Arial" w:cs="Arial"/>
          <w:sz w:val="24"/>
        </w:rPr>
        <w:t>vd</w:t>
      </w:r>
      <w:proofErr w:type="spellEnd"/>
      <w:r w:rsidR="004C5B3B">
        <w:rPr>
          <w:rFonts w:ascii="Arial" w:hAnsi="Arial" w:cs="Arial"/>
          <w:sz w:val="24"/>
        </w:rPr>
        <w:t xml:space="preserve"> zaak</w:t>
      </w:r>
      <w:r w:rsidRPr="00FE5F10">
        <w:rPr>
          <w:rFonts w:ascii="Arial" w:hAnsi="Arial" w:cs="Arial"/>
          <w:sz w:val="24"/>
        </w:rPr>
        <w:t>: secundair)</w:t>
      </w:r>
    </w:p>
    <w:p w:rsidR="004C5B3B" w:rsidRDefault="004C5B3B" w:rsidP="004C5B3B">
      <w:pPr>
        <w:pStyle w:val="Geenafstand"/>
        <w:rPr>
          <w:rFonts w:ascii="Arial" w:hAnsi="Arial" w:cs="Arial"/>
          <w:sz w:val="24"/>
        </w:rPr>
      </w:pPr>
    </w:p>
    <w:p w:rsidR="004C5B3B" w:rsidRDefault="004C5B3B" w:rsidP="004C5B3B">
      <w:pPr>
        <w:pStyle w:val="Geenafstand"/>
        <w:rPr>
          <w:rFonts w:ascii="Arial" w:hAnsi="Arial" w:cs="Arial"/>
          <w:sz w:val="24"/>
        </w:rPr>
      </w:pPr>
      <w:r w:rsidRPr="004C5B3B">
        <w:rPr>
          <w:rFonts w:ascii="Arial" w:hAnsi="Arial" w:cs="Arial"/>
          <w:sz w:val="24"/>
        </w:rPr>
        <w:t>Vakbonden komen op voor individuele (ontslagkwesties, onthouden van promotie) belangen en collectieve (CAO) belangen.</w:t>
      </w:r>
      <w:r w:rsidRPr="004C5B3B">
        <w:t xml:space="preserve"> </w:t>
      </w:r>
      <w:r>
        <w:t xml:space="preserve"> </w:t>
      </w:r>
      <w:r w:rsidRPr="004C5B3B">
        <w:rPr>
          <w:rFonts w:ascii="Arial" w:hAnsi="Arial" w:cs="Arial"/>
          <w:sz w:val="24"/>
        </w:rPr>
        <w:t xml:space="preserve">Maar </w:t>
      </w:r>
      <w:r>
        <w:rPr>
          <w:rFonts w:ascii="Arial" w:hAnsi="Arial" w:cs="Arial"/>
          <w:sz w:val="24"/>
        </w:rPr>
        <w:t>b</w:t>
      </w:r>
      <w:r w:rsidRPr="004C5B3B">
        <w:rPr>
          <w:rFonts w:ascii="Arial" w:hAnsi="Arial" w:cs="Arial"/>
          <w:sz w:val="24"/>
        </w:rPr>
        <w:t>innen bonden kunnen ook verschillende belangen zijn</w:t>
      </w:r>
      <w:r>
        <w:rPr>
          <w:rFonts w:ascii="Arial" w:hAnsi="Arial" w:cs="Arial"/>
          <w:sz w:val="24"/>
        </w:rPr>
        <w:t xml:space="preserve">; arbeidstijdverkorting. </w:t>
      </w:r>
      <w:r w:rsidRPr="004C5B3B">
        <w:rPr>
          <w:rFonts w:ascii="Arial" w:hAnsi="Arial" w:cs="Arial"/>
          <w:sz w:val="24"/>
        </w:rPr>
        <w:t xml:space="preserve">Als vakbonden hun zin niet krijgen kunnen ze overgaan op acties: het ophangen van spandoeken, prikacties, stiptheidsacties, </w:t>
      </w:r>
      <w:r w:rsidRPr="004C5B3B">
        <w:rPr>
          <w:rFonts w:ascii="Arial" w:hAnsi="Arial" w:cs="Arial"/>
          <w:b/>
          <w:sz w:val="24"/>
        </w:rPr>
        <w:t>stakingen</w:t>
      </w:r>
      <w:r w:rsidRPr="004C5B3B">
        <w:rPr>
          <w:rFonts w:ascii="Arial" w:hAnsi="Arial" w:cs="Arial"/>
          <w:sz w:val="24"/>
        </w:rPr>
        <w:t xml:space="preserve">. Wanneer een staking door een vakbond wordt gesteund spreken van een </w:t>
      </w:r>
      <w:r w:rsidRPr="004C5B3B">
        <w:rPr>
          <w:rFonts w:ascii="Arial" w:hAnsi="Arial" w:cs="Arial"/>
          <w:b/>
          <w:sz w:val="24"/>
        </w:rPr>
        <w:t>georganiseerde staking</w:t>
      </w:r>
      <w:r w:rsidRPr="004C5B3B">
        <w:rPr>
          <w:rFonts w:ascii="Arial" w:hAnsi="Arial" w:cs="Arial"/>
          <w:sz w:val="24"/>
        </w:rPr>
        <w:t xml:space="preserve">, anders spreken we van een </w:t>
      </w:r>
      <w:r w:rsidRPr="004C5B3B">
        <w:rPr>
          <w:rFonts w:ascii="Arial" w:hAnsi="Arial" w:cs="Arial"/>
          <w:b/>
          <w:sz w:val="24"/>
        </w:rPr>
        <w:t>wilde</w:t>
      </w:r>
      <w:r w:rsidRPr="004C5B3B">
        <w:rPr>
          <w:rFonts w:ascii="Arial" w:hAnsi="Arial" w:cs="Arial"/>
          <w:sz w:val="24"/>
        </w:rPr>
        <w:t xml:space="preserve"> </w:t>
      </w:r>
      <w:r w:rsidRPr="004C5B3B">
        <w:rPr>
          <w:rFonts w:ascii="Arial" w:hAnsi="Arial" w:cs="Arial"/>
          <w:b/>
          <w:sz w:val="24"/>
        </w:rPr>
        <w:t>staking</w:t>
      </w:r>
      <w:r w:rsidRPr="004C5B3B">
        <w:rPr>
          <w:rFonts w:ascii="Arial" w:hAnsi="Arial" w:cs="Arial"/>
          <w:sz w:val="24"/>
        </w:rPr>
        <w:t xml:space="preserve">. </w:t>
      </w:r>
      <w:r>
        <w:rPr>
          <w:rFonts w:ascii="Arial" w:hAnsi="Arial" w:cs="Arial"/>
          <w:sz w:val="24"/>
        </w:rPr>
        <w:t>Vaak zorgen werkgevers via een kort geding er voor om stakingen verboden te krijgen; geen duidelijk stakingsrecht.</w:t>
      </w:r>
    </w:p>
    <w:p w:rsidR="004C5B3B" w:rsidRPr="004C5B3B" w:rsidRDefault="004C5B3B" w:rsidP="004C5B3B">
      <w:pPr>
        <w:pStyle w:val="Geenafstand"/>
        <w:jc w:val="center"/>
        <w:rPr>
          <w:rFonts w:ascii="Arial" w:hAnsi="Arial" w:cs="Arial"/>
          <w:sz w:val="24"/>
        </w:rPr>
      </w:pPr>
      <w:r w:rsidRPr="004C5B3B">
        <w:rPr>
          <w:rFonts w:ascii="Arial" w:hAnsi="Arial" w:cs="Arial"/>
          <w:sz w:val="24"/>
        </w:rPr>
        <w:t xml:space="preserve">Een rechter keurt een staking goed als voldaan wordt aan de volgende </w:t>
      </w:r>
      <w:r w:rsidRPr="004C5B3B">
        <w:rPr>
          <w:rFonts w:ascii="Arial" w:hAnsi="Arial" w:cs="Arial"/>
          <w:b/>
          <w:sz w:val="24"/>
        </w:rPr>
        <w:t>criteria</w:t>
      </w:r>
      <w:r w:rsidRPr="004C5B3B">
        <w:rPr>
          <w:rFonts w:ascii="Arial" w:hAnsi="Arial" w:cs="Arial"/>
          <w:sz w:val="24"/>
        </w:rPr>
        <w:t>:</w:t>
      </w:r>
    </w:p>
    <w:p w:rsidR="004C5B3B" w:rsidRPr="004C5B3B" w:rsidRDefault="004C5B3B" w:rsidP="004C5B3B">
      <w:pPr>
        <w:pStyle w:val="Geenafstand"/>
        <w:numPr>
          <w:ilvl w:val="0"/>
          <w:numId w:val="1"/>
        </w:numPr>
        <w:rPr>
          <w:rFonts w:ascii="Arial" w:hAnsi="Arial" w:cs="Arial"/>
          <w:sz w:val="24"/>
        </w:rPr>
      </w:pPr>
      <w:r w:rsidRPr="004C5B3B">
        <w:rPr>
          <w:rFonts w:ascii="Arial" w:hAnsi="Arial" w:cs="Arial"/>
          <w:sz w:val="24"/>
        </w:rPr>
        <w:t>De staking moet geor</w:t>
      </w:r>
      <w:r>
        <w:rPr>
          <w:rFonts w:ascii="Arial" w:hAnsi="Arial" w:cs="Arial"/>
          <w:sz w:val="24"/>
        </w:rPr>
        <w:t>ganiseerd zijn door een vakbond</w:t>
      </w:r>
    </w:p>
    <w:p w:rsidR="004C5B3B" w:rsidRPr="004C5B3B" w:rsidRDefault="004C5B3B" w:rsidP="004C5B3B">
      <w:pPr>
        <w:pStyle w:val="Geenafstand"/>
        <w:numPr>
          <w:ilvl w:val="0"/>
          <w:numId w:val="1"/>
        </w:numPr>
        <w:rPr>
          <w:rFonts w:ascii="Arial" w:hAnsi="Arial" w:cs="Arial"/>
          <w:sz w:val="24"/>
        </w:rPr>
      </w:pPr>
      <w:r w:rsidRPr="004C5B3B">
        <w:rPr>
          <w:rFonts w:ascii="Arial" w:hAnsi="Arial" w:cs="Arial"/>
          <w:sz w:val="24"/>
        </w:rPr>
        <w:t>De vakbonden moeten alle andere wett</w:t>
      </w:r>
      <w:r>
        <w:rPr>
          <w:rFonts w:ascii="Arial" w:hAnsi="Arial" w:cs="Arial"/>
          <w:sz w:val="24"/>
        </w:rPr>
        <w:t>elijke middelen hebben gebruikt</w:t>
      </w:r>
    </w:p>
    <w:p w:rsidR="004C5B3B" w:rsidRDefault="004C5B3B" w:rsidP="004C5B3B">
      <w:pPr>
        <w:pStyle w:val="Geenafstand"/>
        <w:numPr>
          <w:ilvl w:val="0"/>
          <w:numId w:val="1"/>
        </w:numPr>
        <w:rPr>
          <w:rFonts w:ascii="Arial" w:hAnsi="Arial" w:cs="Arial"/>
          <w:sz w:val="24"/>
        </w:rPr>
      </w:pPr>
      <w:r w:rsidRPr="004C5B3B">
        <w:rPr>
          <w:rFonts w:ascii="Arial" w:hAnsi="Arial" w:cs="Arial"/>
          <w:sz w:val="24"/>
        </w:rPr>
        <w:t>Gevolgen moeten in</w:t>
      </w:r>
      <w:r>
        <w:rPr>
          <w:rFonts w:ascii="Arial" w:hAnsi="Arial" w:cs="Arial"/>
          <w:sz w:val="24"/>
        </w:rPr>
        <w:t xml:space="preserve"> overeenstemming zijn met doel </w:t>
      </w:r>
    </w:p>
    <w:p w:rsidR="001A24E0" w:rsidRDefault="004C5B3B" w:rsidP="001A24E0">
      <w:pPr>
        <w:pStyle w:val="Geenafstand"/>
        <w:numPr>
          <w:ilvl w:val="0"/>
          <w:numId w:val="1"/>
        </w:numPr>
        <w:rPr>
          <w:rFonts w:ascii="Arial" w:hAnsi="Arial" w:cs="Arial"/>
          <w:sz w:val="24"/>
        </w:rPr>
      </w:pPr>
      <w:r w:rsidRPr="004C5B3B">
        <w:rPr>
          <w:rFonts w:ascii="Arial" w:hAnsi="Arial" w:cs="Arial"/>
          <w:sz w:val="24"/>
        </w:rPr>
        <w:t xml:space="preserve">Ook kijken ze naar de belangen van anderen, die niet bij het conflict betrokken zijn. Een staking in het busvervoer heeft </w:t>
      </w:r>
      <w:proofErr w:type="spellStart"/>
      <w:r w:rsidRPr="004C5B3B">
        <w:rPr>
          <w:rFonts w:ascii="Arial" w:hAnsi="Arial" w:cs="Arial"/>
          <w:sz w:val="24"/>
        </w:rPr>
        <w:t>bijv</w:t>
      </w:r>
      <w:proofErr w:type="spellEnd"/>
      <w:r w:rsidRPr="004C5B3B">
        <w:rPr>
          <w:rFonts w:ascii="Arial" w:hAnsi="Arial" w:cs="Arial"/>
          <w:sz w:val="24"/>
        </w:rPr>
        <w:t xml:space="preserve"> teveel gevolgen. </w:t>
      </w:r>
    </w:p>
    <w:p w:rsidR="001A24E0" w:rsidRDefault="001A24E0" w:rsidP="001A24E0">
      <w:pPr>
        <w:pStyle w:val="Geenafstand"/>
        <w:rPr>
          <w:rFonts w:ascii="Arial" w:hAnsi="Arial" w:cs="Arial"/>
          <w:sz w:val="24"/>
        </w:rPr>
      </w:pPr>
      <w:r>
        <w:rPr>
          <w:rFonts w:ascii="Arial" w:hAnsi="Arial" w:cs="Arial"/>
          <w:sz w:val="24"/>
        </w:rPr>
        <w:t>_____</w:t>
      </w:r>
    </w:p>
    <w:p w:rsidR="001A24E0" w:rsidRPr="001A24E0" w:rsidRDefault="001A24E0" w:rsidP="001A24E0">
      <w:pPr>
        <w:pStyle w:val="Geenafstand"/>
        <w:rPr>
          <w:rFonts w:ascii="Arial" w:hAnsi="Arial" w:cs="Arial"/>
          <w:sz w:val="24"/>
        </w:rPr>
      </w:pPr>
    </w:p>
    <w:p w:rsidR="001A24E0" w:rsidRDefault="00A142A5" w:rsidP="001A24E0">
      <w:pPr>
        <w:pStyle w:val="Geenafstand"/>
        <w:rPr>
          <w:rFonts w:ascii="Arial" w:hAnsi="Arial" w:cs="Arial"/>
          <w:sz w:val="24"/>
        </w:rPr>
      </w:pPr>
      <w:r w:rsidRPr="001A24E0">
        <w:rPr>
          <w:rFonts w:ascii="Arial" w:hAnsi="Arial" w:cs="Arial"/>
          <w:sz w:val="24"/>
        </w:rPr>
        <w:t>Als reactie op de werknemers zijn ook de werkgevers zich gaan verenigen.</w:t>
      </w:r>
      <w:r w:rsidR="001A24E0">
        <w:rPr>
          <w:rFonts w:ascii="Arial" w:hAnsi="Arial" w:cs="Arial"/>
          <w:sz w:val="24"/>
        </w:rPr>
        <w:t xml:space="preserve"> </w:t>
      </w:r>
      <w:r w:rsidR="001A24E0" w:rsidRPr="001A24E0">
        <w:rPr>
          <w:rFonts w:ascii="Arial" w:hAnsi="Arial" w:cs="Arial"/>
          <w:sz w:val="24"/>
        </w:rPr>
        <w:t xml:space="preserve">De grootste werkgeversorganisatie is </w:t>
      </w:r>
      <w:r w:rsidR="001A24E0">
        <w:rPr>
          <w:rFonts w:ascii="Arial" w:hAnsi="Arial" w:cs="Arial"/>
          <w:sz w:val="24"/>
        </w:rPr>
        <w:t xml:space="preserve">VNO-NCW; </w:t>
      </w:r>
      <w:r w:rsidR="001A24E0" w:rsidRPr="001A24E0">
        <w:rPr>
          <w:rFonts w:ascii="Arial" w:hAnsi="Arial" w:cs="Arial"/>
          <w:sz w:val="24"/>
        </w:rPr>
        <w:t>grote bedrijven. Een bedrijf van minder dan 100 werknemers is een midden- of kleinbedrijf</w:t>
      </w:r>
      <w:r w:rsidR="001A24E0">
        <w:rPr>
          <w:rFonts w:ascii="Arial" w:hAnsi="Arial" w:cs="Arial"/>
          <w:sz w:val="24"/>
        </w:rPr>
        <w:t xml:space="preserve">. </w:t>
      </w:r>
      <w:r w:rsidR="001A24E0" w:rsidRPr="001A24E0">
        <w:rPr>
          <w:rFonts w:ascii="Arial" w:hAnsi="Arial" w:cs="Arial"/>
          <w:sz w:val="24"/>
        </w:rPr>
        <w:t>Voor kleinere bedrijven zijn er organisaties naar branche. Deze branches zijn dan weer vaak aangesloten bij een grote centrale organisatie als MKB-Nederland.</w:t>
      </w:r>
      <w:r w:rsidR="001A24E0">
        <w:rPr>
          <w:rFonts w:ascii="Arial" w:hAnsi="Arial" w:cs="Arial"/>
          <w:sz w:val="24"/>
        </w:rPr>
        <w:t xml:space="preserve"> </w:t>
      </w:r>
    </w:p>
    <w:p w:rsidR="001A24E0" w:rsidRPr="001A24E0" w:rsidRDefault="001A24E0" w:rsidP="001A24E0">
      <w:pPr>
        <w:pStyle w:val="Geenafstand"/>
        <w:jc w:val="center"/>
        <w:rPr>
          <w:rFonts w:ascii="Arial" w:hAnsi="Arial" w:cs="Arial"/>
          <w:sz w:val="24"/>
        </w:rPr>
      </w:pPr>
      <w:r w:rsidRPr="001A24E0">
        <w:rPr>
          <w:rFonts w:ascii="Arial" w:hAnsi="Arial" w:cs="Arial"/>
          <w:sz w:val="24"/>
        </w:rPr>
        <w:t>De werkgevers proberen op verschillende manieren doelen te bereiken:</w:t>
      </w:r>
    </w:p>
    <w:p w:rsidR="001A24E0" w:rsidRPr="001A24E0" w:rsidRDefault="001A24E0" w:rsidP="001A24E0">
      <w:pPr>
        <w:pStyle w:val="Geenafstand"/>
        <w:numPr>
          <w:ilvl w:val="0"/>
          <w:numId w:val="4"/>
        </w:numPr>
        <w:rPr>
          <w:rFonts w:ascii="Arial" w:hAnsi="Arial" w:cs="Arial"/>
          <w:sz w:val="24"/>
        </w:rPr>
      </w:pPr>
      <w:r w:rsidRPr="001A24E0">
        <w:rPr>
          <w:rFonts w:ascii="Arial" w:hAnsi="Arial" w:cs="Arial"/>
          <w:b/>
          <w:sz w:val="24"/>
        </w:rPr>
        <w:t>Onderhandelingen</w:t>
      </w:r>
      <w:r w:rsidRPr="001A24E0">
        <w:rPr>
          <w:rFonts w:ascii="Arial" w:hAnsi="Arial" w:cs="Arial"/>
          <w:sz w:val="24"/>
        </w:rPr>
        <w:t xml:space="preserve"> met vakbonden (cao’s);</w:t>
      </w:r>
    </w:p>
    <w:p w:rsidR="001A24E0" w:rsidRPr="001A24E0" w:rsidRDefault="001A24E0" w:rsidP="001A24E0">
      <w:pPr>
        <w:pStyle w:val="Geenafstand"/>
        <w:numPr>
          <w:ilvl w:val="0"/>
          <w:numId w:val="4"/>
        </w:numPr>
        <w:rPr>
          <w:rFonts w:ascii="Arial" w:hAnsi="Arial" w:cs="Arial"/>
          <w:sz w:val="24"/>
        </w:rPr>
      </w:pPr>
      <w:r w:rsidRPr="001A24E0">
        <w:rPr>
          <w:rFonts w:ascii="Arial" w:hAnsi="Arial" w:cs="Arial"/>
          <w:sz w:val="24"/>
        </w:rPr>
        <w:t xml:space="preserve">Bevorderen van een goed </w:t>
      </w:r>
      <w:r w:rsidRPr="001A24E0">
        <w:rPr>
          <w:rFonts w:ascii="Arial" w:hAnsi="Arial" w:cs="Arial"/>
          <w:b/>
          <w:sz w:val="24"/>
        </w:rPr>
        <w:t>ondernemersklimaat</w:t>
      </w:r>
      <w:r w:rsidRPr="001A24E0">
        <w:rPr>
          <w:rFonts w:ascii="Arial" w:hAnsi="Arial" w:cs="Arial"/>
          <w:sz w:val="24"/>
        </w:rPr>
        <w:t>;</w:t>
      </w:r>
    </w:p>
    <w:p w:rsidR="001A24E0" w:rsidRPr="001A24E0" w:rsidRDefault="001A24E0" w:rsidP="001A24E0">
      <w:pPr>
        <w:pStyle w:val="Geenafstand"/>
        <w:numPr>
          <w:ilvl w:val="0"/>
          <w:numId w:val="4"/>
        </w:numPr>
        <w:rPr>
          <w:rFonts w:ascii="Arial" w:hAnsi="Arial" w:cs="Arial"/>
          <w:sz w:val="24"/>
        </w:rPr>
      </w:pPr>
      <w:r w:rsidRPr="001A24E0">
        <w:rPr>
          <w:rFonts w:ascii="Arial" w:hAnsi="Arial" w:cs="Arial"/>
          <w:sz w:val="24"/>
        </w:rPr>
        <w:t xml:space="preserve">Bevorderen van de </w:t>
      </w:r>
      <w:r w:rsidRPr="001A24E0">
        <w:rPr>
          <w:rFonts w:ascii="Arial" w:hAnsi="Arial" w:cs="Arial"/>
          <w:b/>
          <w:sz w:val="24"/>
        </w:rPr>
        <w:t>onderlinge eenheid</w:t>
      </w:r>
      <w:r w:rsidRPr="001A24E0">
        <w:rPr>
          <w:rFonts w:ascii="Arial" w:hAnsi="Arial" w:cs="Arial"/>
          <w:sz w:val="24"/>
        </w:rPr>
        <w:t xml:space="preserve"> (afspraken over prijzen);</w:t>
      </w:r>
    </w:p>
    <w:p w:rsidR="001A24E0" w:rsidRDefault="001A24E0" w:rsidP="001A24E0">
      <w:pPr>
        <w:pStyle w:val="Geenafstand"/>
        <w:numPr>
          <w:ilvl w:val="0"/>
          <w:numId w:val="4"/>
        </w:numPr>
        <w:rPr>
          <w:rFonts w:ascii="Arial" w:hAnsi="Arial" w:cs="Arial"/>
          <w:sz w:val="24"/>
        </w:rPr>
      </w:pPr>
      <w:r w:rsidRPr="001A24E0">
        <w:rPr>
          <w:rFonts w:ascii="Arial" w:hAnsi="Arial" w:cs="Arial"/>
          <w:b/>
          <w:sz w:val="24"/>
        </w:rPr>
        <w:t>Ondersteuning</w:t>
      </w:r>
      <w:r w:rsidRPr="001A24E0">
        <w:rPr>
          <w:rFonts w:ascii="Arial" w:hAnsi="Arial" w:cs="Arial"/>
          <w:sz w:val="24"/>
        </w:rPr>
        <w:t xml:space="preserve"> van leden (bijstandsfonds i.v.m. stakingen).</w:t>
      </w:r>
    </w:p>
    <w:p w:rsidR="001A24E0" w:rsidRDefault="001A24E0" w:rsidP="001A24E0">
      <w:pPr>
        <w:pStyle w:val="Geenafstand"/>
        <w:rPr>
          <w:rFonts w:ascii="Arial" w:hAnsi="Arial" w:cs="Arial"/>
          <w:sz w:val="24"/>
        </w:rPr>
      </w:pPr>
    </w:p>
    <w:p w:rsidR="001A24E0" w:rsidRPr="001A24E0" w:rsidRDefault="001A24E0" w:rsidP="001A24E0">
      <w:pPr>
        <w:pStyle w:val="Geenafstand"/>
        <w:jc w:val="center"/>
        <w:rPr>
          <w:rFonts w:ascii="Arial" w:hAnsi="Arial" w:cs="Arial"/>
          <w:sz w:val="24"/>
        </w:rPr>
      </w:pPr>
      <w:r w:rsidRPr="001A24E0">
        <w:rPr>
          <w:rFonts w:ascii="Arial" w:hAnsi="Arial" w:cs="Arial"/>
          <w:sz w:val="24"/>
        </w:rPr>
        <w:t>Welke middelen hebben ze om doelen te bereiken?</w:t>
      </w:r>
    </w:p>
    <w:p w:rsidR="001A24E0" w:rsidRPr="001A24E0" w:rsidRDefault="001A24E0" w:rsidP="001A24E0">
      <w:pPr>
        <w:pStyle w:val="Geenafstand"/>
        <w:numPr>
          <w:ilvl w:val="0"/>
          <w:numId w:val="9"/>
        </w:numPr>
        <w:rPr>
          <w:rFonts w:ascii="Arial" w:hAnsi="Arial" w:cs="Arial"/>
          <w:sz w:val="24"/>
        </w:rPr>
      </w:pPr>
      <w:r w:rsidRPr="001A24E0">
        <w:rPr>
          <w:rFonts w:ascii="Arial" w:hAnsi="Arial" w:cs="Arial"/>
          <w:sz w:val="24"/>
        </w:rPr>
        <w:t>Dreigen met te korten op secundaire arbeidsvoorwaarden of met sluiting</w:t>
      </w:r>
    </w:p>
    <w:p w:rsidR="001A24E0" w:rsidRPr="001A24E0" w:rsidRDefault="001A24E0" w:rsidP="001A24E0">
      <w:pPr>
        <w:pStyle w:val="Geenafstand"/>
        <w:numPr>
          <w:ilvl w:val="0"/>
          <w:numId w:val="9"/>
        </w:numPr>
        <w:rPr>
          <w:rFonts w:ascii="Arial" w:hAnsi="Arial" w:cs="Arial"/>
          <w:sz w:val="24"/>
        </w:rPr>
      </w:pPr>
      <w:r w:rsidRPr="001A24E0">
        <w:rPr>
          <w:rFonts w:ascii="Arial" w:hAnsi="Arial" w:cs="Arial"/>
          <w:sz w:val="24"/>
        </w:rPr>
        <w:t>Naar de rechter om staking van werknemers te voorkomen</w:t>
      </w:r>
    </w:p>
    <w:p w:rsidR="001A24E0" w:rsidRDefault="001A24E0" w:rsidP="001A24E0">
      <w:pPr>
        <w:pStyle w:val="Geenafstand"/>
        <w:numPr>
          <w:ilvl w:val="0"/>
          <w:numId w:val="9"/>
        </w:numPr>
        <w:rPr>
          <w:rFonts w:ascii="Arial" w:hAnsi="Arial" w:cs="Arial"/>
          <w:sz w:val="24"/>
        </w:rPr>
      </w:pPr>
      <w:r w:rsidRPr="001A24E0">
        <w:rPr>
          <w:rFonts w:ascii="Arial" w:hAnsi="Arial" w:cs="Arial"/>
          <w:sz w:val="24"/>
        </w:rPr>
        <w:t>Via rechter schadevergoeding eisen</w:t>
      </w:r>
    </w:p>
    <w:p w:rsidR="001A24E0" w:rsidRDefault="001A24E0" w:rsidP="001A24E0">
      <w:pPr>
        <w:pStyle w:val="Geenafstand"/>
        <w:rPr>
          <w:rFonts w:ascii="Arial" w:hAnsi="Arial" w:cs="Arial"/>
          <w:sz w:val="24"/>
        </w:rPr>
      </w:pPr>
    </w:p>
    <w:p w:rsidR="001A24E0" w:rsidRDefault="001A24E0" w:rsidP="001A24E0">
      <w:pPr>
        <w:pStyle w:val="Geenafstand"/>
        <w:jc w:val="center"/>
        <w:rPr>
          <w:rFonts w:ascii="Arial" w:hAnsi="Arial" w:cs="Arial"/>
          <w:sz w:val="24"/>
        </w:rPr>
      </w:pPr>
      <w:r w:rsidRPr="001A24E0">
        <w:rPr>
          <w:rFonts w:ascii="Arial" w:hAnsi="Arial" w:cs="Arial"/>
          <w:sz w:val="24"/>
        </w:rPr>
        <w:lastRenderedPageBreak/>
        <w:t>Overleg tussen werkgevers en werknemers vindt plaats op drie niveaus:</w:t>
      </w:r>
    </w:p>
    <w:p w:rsidR="001A24E0" w:rsidRPr="001A24E0" w:rsidRDefault="001A24E0" w:rsidP="001A24E0">
      <w:pPr>
        <w:pStyle w:val="Geenafstand"/>
        <w:numPr>
          <w:ilvl w:val="0"/>
          <w:numId w:val="11"/>
        </w:numPr>
        <w:rPr>
          <w:rFonts w:ascii="Arial" w:hAnsi="Arial" w:cs="Arial"/>
          <w:sz w:val="24"/>
        </w:rPr>
      </w:pPr>
      <w:r w:rsidRPr="00C04223">
        <w:rPr>
          <w:rFonts w:ascii="Arial" w:hAnsi="Arial" w:cs="Arial"/>
          <w:i/>
          <w:sz w:val="24"/>
        </w:rPr>
        <w:t>Bedrijfstakniveau</w:t>
      </w:r>
      <w:r>
        <w:rPr>
          <w:rFonts w:ascii="Arial" w:hAnsi="Arial" w:cs="Arial"/>
          <w:sz w:val="24"/>
        </w:rPr>
        <w:t xml:space="preserve"> &gt; </w:t>
      </w:r>
      <w:r w:rsidRPr="00C04223">
        <w:rPr>
          <w:rFonts w:ascii="Arial" w:hAnsi="Arial" w:cs="Arial"/>
          <w:b/>
          <w:sz w:val="24"/>
        </w:rPr>
        <w:t>CAO</w:t>
      </w:r>
    </w:p>
    <w:p w:rsidR="001A24E0" w:rsidRDefault="001A24E0" w:rsidP="00C04223">
      <w:pPr>
        <w:pStyle w:val="Geenafstand"/>
        <w:numPr>
          <w:ilvl w:val="0"/>
          <w:numId w:val="11"/>
        </w:numPr>
        <w:rPr>
          <w:rFonts w:ascii="Arial" w:hAnsi="Arial" w:cs="Arial"/>
          <w:sz w:val="24"/>
        </w:rPr>
      </w:pPr>
      <w:r w:rsidRPr="00C04223">
        <w:rPr>
          <w:rFonts w:ascii="Arial" w:hAnsi="Arial" w:cs="Arial"/>
          <w:i/>
          <w:sz w:val="24"/>
        </w:rPr>
        <w:t>Bedrijfsniveau</w:t>
      </w:r>
      <w:r w:rsidRPr="001A24E0">
        <w:rPr>
          <w:rFonts w:ascii="Arial" w:hAnsi="Arial" w:cs="Arial"/>
          <w:sz w:val="24"/>
        </w:rPr>
        <w:t xml:space="preserve"> &gt;</w:t>
      </w:r>
      <w:r>
        <w:rPr>
          <w:rFonts w:ascii="Arial" w:hAnsi="Arial" w:cs="Arial"/>
          <w:sz w:val="24"/>
        </w:rPr>
        <w:t xml:space="preserve"> Gaat over </w:t>
      </w:r>
      <w:r w:rsidR="00C04223">
        <w:rPr>
          <w:rFonts w:ascii="Arial" w:hAnsi="Arial" w:cs="Arial"/>
          <w:sz w:val="24"/>
        </w:rPr>
        <w:t xml:space="preserve">zaken waarin CAO niet voorziet. </w:t>
      </w:r>
      <w:r w:rsidRPr="00C04223">
        <w:rPr>
          <w:rFonts w:ascii="Arial" w:hAnsi="Arial" w:cs="Arial"/>
          <w:b/>
          <w:sz w:val="24"/>
        </w:rPr>
        <w:t>Ondernemingsraad</w:t>
      </w:r>
      <w:r>
        <w:rPr>
          <w:rFonts w:ascii="Arial" w:hAnsi="Arial" w:cs="Arial"/>
          <w:sz w:val="24"/>
        </w:rPr>
        <w:t xml:space="preserve"> heeft </w:t>
      </w:r>
      <w:r w:rsidRPr="00C04223">
        <w:rPr>
          <w:rFonts w:ascii="Arial" w:hAnsi="Arial" w:cs="Arial"/>
          <w:i/>
          <w:sz w:val="24"/>
        </w:rPr>
        <w:t>instemmingsrecht</w:t>
      </w:r>
      <w:r>
        <w:rPr>
          <w:rFonts w:ascii="Arial" w:hAnsi="Arial" w:cs="Arial"/>
          <w:sz w:val="24"/>
        </w:rPr>
        <w:t xml:space="preserve"> bij kwesties die te maken hebben met personeelsbeleid. </w:t>
      </w:r>
      <w:r w:rsidR="00C04223" w:rsidRPr="00C04223">
        <w:rPr>
          <w:rFonts w:ascii="Arial" w:hAnsi="Arial" w:cs="Arial"/>
          <w:sz w:val="24"/>
        </w:rPr>
        <w:t xml:space="preserve">Ze hebben adviesrecht bij zwaardere zaken als </w:t>
      </w:r>
      <w:r w:rsidR="00C04223">
        <w:rPr>
          <w:rFonts w:ascii="Arial" w:hAnsi="Arial" w:cs="Arial"/>
          <w:sz w:val="24"/>
        </w:rPr>
        <w:t xml:space="preserve">investeringen, fusies, ontslagen. De OR is een wettelijk geregelde vorm van inspraak in bedrijven met meer dan 50 werknemers. </w:t>
      </w:r>
    </w:p>
    <w:p w:rsidR="00C04223" w:rsidRDefault="001A24E0" w:rsidP="00C04223">
      <w:pPr>
        <w:pStyle w:val="Geenafstand"/>
        <w:numPr>
          <w:ilvl w:val="0"/>
          <w:numId w:val="11"/>
        </w:numPr>
        <w:rPr>
          <w:rFonts w:ascii="Arial" w:hAnsi="Arial" w:cs="Arial"/>
          <w:sz w:val="24"/>
        </w:rPr>
      </w:pPr>
      <w:r w:rsidRPr="00C04223">
        <w:rPr>
          <w:rFonts w:ascii="Arial" w:hAnsi="Arial" w:cs="Arial"/>
          <w:i/>
          <w:sz w:val="24"/>
        </w:rPr>
        <w:t>Landelijk niveau</w:t>
      </w:r>
      <w:r w:rsidR="00C04223">
        <w:rPr>
          <w:rFonts w:ascii="Arial" w:hAnsi="Arial" w:cs="Arial"/>
          <w:sz w:val="24"/>
        </w:rPr>
        <w:t xml:space="preserve"> &gt; </w:t>
      </w:r>
      <w:proofErr w:type="spellStart"/>
      <w:r w:rsidR="00C04223" w:rsidRPr="00C04223">
        <w:rPr>
          <w:rFonts w:ascii="Arial" w:hAnsi="Arial" w:cs="Arial"/>
          <w:b/>
          <w:sz w:val="24"/>
        </w:rPr>
        <w:t>SvdA</w:t>
      </w:r>
      <w:proofErr w:type="spellEnd"/>
      <w:r w:rsidR="00C04223" w:rsidRPr="00C04223">
        <w:rPr>
          <w:rFonts w:ascii="Arial" w:hAnsi="Arial" w:cs="Arial"/>
          <w:sz w:val="24"/>
        </w:rPr>
        <w:t>: overleg over gewenste loonstijging voor alle sectoren, deze worden vastgelegd in centraal akkoord, werkgevers en werknemers hoeven zich niet aan</w:t>
      </w:r>
      <w:r w:rsidR="00C04223">
        <w:rPr>
          <w:rFonts w:ascii="Arial" w:hAnsi="Arial" w:cs="Arial"/>
          <w:sz w:val="24"/>
        </w:rPr>
        <w:t xml:space="preserve"> het centraal akkoord te houden. </w:t>
      </w:r>
    </w:p>
    <w:p w:rsidR="001A24E0" w:rsidRPr="00C04223" w:rsidRDefault="00C04223" w:rsidP="00C04223">
      <w:pPr>
        <w:pStyle w:val="Geenafstand"/>
        <w:ind w:left="720"/>
        <w:rPr>
          <w:rFonts w:ascii="Arial" w:hAnsi="Arial" w:cs="Arial"/>
          <w:sz w:val="24"/>
        </w:rPr>
      </w:pPr>
      <w:r w:rsidRPr="00C04223">
        <w:rPr>
          <w:rFonts w:ascii="Arial" w:hAnsi="Arial" w:cs="Arial"/>
          <w:b/>
          <w:sz w:val="24"/>
        </w:rPr>
        <w:t>SER</w:t>
      </w:r>
      <w:r w:rsidRPr="00C04223">
        <w:rPr>
          <w:rFonts w:ascii="Arial" w:hAnsi="Arial" w:cs="Arial"/>
          <w:sz w:val="24"/>
        </w:rPr>
        <w:t>: overleg tussen top van werkgevers- en werknemersorganisaties en onafhankelijke Kroonleden benoemt door de regering. Taak is het adviseren van de regering over alle belangrijke sociaaleconomische kwesties</w:t>
      </w:r>
      <w:r>
        <w:rPr>
          <w:rFonts w:ascii="Arial" w:hAnsi="Arial" w:cs="Arial"/>
          <w:sz w:val="24"/>
        </w:rPr>
        <w:t>.</w:t>
      </w:r>
    </w:p>
    <w:p w:rsidR="001A24E0" w:rsidRDefault="001A24E0" w:rsidP="001A24E0">
      <w:pPr>
        <w:pStyle w:val="Geenafstand"/>
        <w:rPr>
          <w:rFonts w:ascii="Arial" w:hAnsi="Arial" w:cs="Arial"/>
          <w:sz w:val="24"/>
        </w:rPr>
      </w:pPr>
    </w:p>
    <w:p w:rsidR="00C04223" w:rsidRDefault="00C04223" w:rsidP="001A24E0">
      <w:pPr>
        <w:pStyle w:val="Geenafstand"/>
        <w:rPr>
          <w:rFonts w:ascii="Arial" w:hAnsi="Arial" w:cs="Arial"/>
          <w:sz w:val="24"/>
        </w:rPr>
      </w:pPr>
      <w:r>
        <w:rPr>
          <w:rFonts w:ascii="Arial" w:hAnsi="Arial" w:cs="Arial"/>
          <w:sz w:val="24"/>
        </w:rPr>
        <w:t>I</w:t>
      </w:r>
      <w:r w:rsidRPr="00C04223">
        <w:rPr>
          <w:rFonts w:ascii="Arial" w:hAnsi="Arial" w:cs="Arial"/>
          <w:sz w:val="24"/>
        </w:rPr>
        <w:t xml:space="preserve">n het overleg tussen werknemers en werkgevers speelt de overheid een belangrijke rol. Iedere cao moet worden voorgelegd aan de minister van Sociale Zaken en Werkgelegenheid. Als hij het eens is wordt de cao </w:t>
      </w:r>
      <w:r w:rsidRPr="00C04223">
        <w:rPr>
          <w:rFonts w:ascii="Arial" w:hAnsi="Arial" w:cs="Arial"/>
          <w:b/>
          <w:sz w:val="24"/>
        </w:rPr>
        <w:t>algemeen bindend</w:t>
      </w:r>
      <w:r w:rsidRPr="00C04223">
        <w:rPr>
          <w:rFonts w:ascii="Arial" w:hAnsi="Arial" w:cs="Arial"/>
          <w:sz w:val="24"/>
        </w:rPr>
        <w:t xml:space="preserve"> verklaard.</w:t>
      </w:r>
      <w:r>
        <w:rPr>
          <w:rFonts w:ascii="Arial" w:hAnsi="Arial" w:cs="Arial"/>
          <w:sz w:val="24"/>
        </w:rPr>
        <w:t xml:space="preserve"> </w:t>
      </w:r>
      <w:r w:rsidRPr="00C04223">
        <w:rPr>
          <w:rFonts w:ascii="Arial" w:hAnsi="Arial" w:cs="Arial"/>
          <w:sz w:val="24"/>
        </w:rPr>
        <w:t xml:space="preserve">De minister kan ook een </w:t>
      </w:r>
      <w:r w:rsidRPr="00C04223">
        <w:rPr>
          <w:rFonts w:ascii="Arial" w:hAnsi="Arial" w:cs="Arial"/>
          <w:b/>
          <w:sz w:val="24"/>
        </w:rPr>
        <w:t>loonmaatregel</w:t>
      </w:r>
      <w:r w:rsidRPr="00C04223">
        <w:rPr>
          <w:rFonts w:ascii="Arial" w:hAnsi="Arial" w:cs="Arial"/>
          <w:sz w:val="24"/>
        </w:rPr>
        <w:t xml:space="preserve"> afkondigen, hij bepaald dan het percentage van de loonstijging, een loonstijging kan namelijk de inflatie aanwakkeren. Dit komt niet vaak voor.</w:t>
      </w:r>
    </w:p>
    <w:p w:rsidR="00C04223" w:rsidRPr="00C04223" w:rsidRDefault="00C04223" w:rsidP="00C04223">
      <w:pPr>
        <w:pStyle w:val="Geenafstand"/>
        <w:jc w:val="center"/>
        <w:rPr>
          <w:rFonts w:ascii="Arial" w:hAnsi="Arial" w:cs="Arial"/>
          <w:sz w:val="24"/>
        </w:rPr>
      </w:pPr>
      <w:r w:rsidRPr="00C04223">
        <w:rPr>
          <w:rFonts w:ascii="Arial" w:hAnsi="Arial" w:cs="Arial"/>
          <w:sz w:val="24"/>
        </w:rPr>
        <w:t>Mate van succes van werknemers- en werkgeversorganisaties:</w:t>
      </w:r>
    </w:p>
    <w:p w:rsidR="00C04223" w:rsidRPr="00C04223" w:rsidRDefault="00C04223" w:rsidP="00C04223">
      <w:pPr>
        <w:pStyle w:val="Geenafstand"/>
        <w:numPr>
          <w:ilvl w:val="0"/>
          <w:numId w:val="12"/>
        </w:numPr>
        <w:rPr>
          <w:rFonts w:ascii="Arial" w:hAnsi="Arial" w:cs="Arial"/>
          <w:sz w:val="24"/>
        </w:rPr>
      </w:pPr>
      <w:r w:rsidRPr="00C04223">
        <w:rPr>
          <w:rFonts w:ascii="Arial" w:hAnsi="Arial" w:cs="Arial"/>
          <w:b/>
          <w:sz w:val="24"/>
        </w:rPr>
        <w:t>Politieke klimaat</w:t>
      </w:r>
      <w:r w:rsidRPr="00C04223">
        <w:rPr>
          <w:rFonts w:ascii="Arial" w:hAnsi="Arial" w:cs="Arial"/>
          <w:sz w:val="24"/>
        </w:rPr>
        <w:t xml:space="preserve"> (linkse </w:t>
      </w:r>
      <w:r>
        <w:rPr>
          <w:rFonts w:ascii="Arial" w:hAnsi="Arial" w:cs="Arial"/>
          <w:sz w:val="24"/>
        </w:rPr>
        <w:t xml:space="preserve">én rechtse </w:t>
      </w:r>
      <w:r w:rsidRPr="00C04223">
        <w:rPr>
          <w:rFonts w:ascii="Arial" w:hAnsi="Arial" w:cs="Arial"/>
          <w:sz w:val="24"/>
        </w:rPr>
        <w:t>overhand: werknemers sterk);</w:t>
      </w:r>
    </w:p>
    <w:p w:rsidR="00C04223" w:rsidRPr="00C04223" w:rsidRDefault="00C04223" w:rsidP="00C04223">
      <w:pPr>
        <w:pStyle w:val="Geenafstand"/>
        <w:numPr>
          <w:ilvl w:val="0"/>
          <w:numId w:val="12"/>
        </w:numPr>
        <w:rPr>
          <w:rFonts w:ascii="Arial" w:hAnsi="Arial" w:cs="Arial"/>
          <w:sz w:val="24"/>
        </w:rPr>
      </w:pPr>
      <w:r w:rsidRPr="00C04223">
        <w:rPr>
          <w:rFonts w:ascii="Arial" w:hAnsi="Arial" w:cs="Arial"/>
          <w:b/>
          <w:sz w:val="24"/>
        </w:rPr>
        <w:t>Arbeidsverhoudingen</w:t>
      </w:r>
      <w:r w:rsidRPr="00C04223">
        <w:rPr>
          <w:rFonts w:ascii="Arial" w:hAnsi="Arial" w:cs="Arial"/>
          <w:sz w:val="24"/>
        </w:rPr>
        <w:t xml:space="preserve"> (verdeeldheid tussen CNV en FNV verzwakt positie werknemers tijdens onderhandelingen);</w:t>
      </w:r>
    </w:p>
    <w:p w:rsidR="00C04223" w:rsidRPr="00C04223" w:rsidRDefault="00C04223" w:rsidP="00C04223">
      <w:pPr>
        <w:pStyle w:val="Geenafstand"/>
        <w:numPr>
          <w:ilvl w:val="0"/>
          <w:numId w:val="12"/>
        </w:numPr>
        <w:rPr>
          <w:rFonts w:ascii="Arial" w:hAnsi="Arial" w:cs="Arial"/>
          <w:sz w:val="24"/>
        </w:rPr>
      </w:pPr>
      <w:r w:rsidRPr="00C04223">
        <w:rPr>
          <w:rFonts w:ascii="Arial" w:hAnsi="Arial" w:cs="Arial"/>
          <w:b/>
          <w:sz w:val="24"/>
        </w:rPr>
        <w:t>Economische conjunctuur</w:t>
      </w:r>
      <w:r w:rsidRPr="00C04223">
        <w:rPr>
          <w:rFonts w:ascii="Arial" w:hAnsi="Arial" w:cs="Arial"/>
          <w:sz w:val="24"/>
        </w:rPr>
        <w:t xml:space="preserve"> (invloed vakbeweging ne</w:t>
      </w:r>
      <w:r>
        <w:rPr>
          <w:rFonts w:ascii="Arial" w:hAnsi="Arial" w:cs="Arial"/>
          <w:sz w:val="24"/>
        </w:rPr>
        <w:t>emt af ten tijde van neergang</w:t>
      </w:r>
      <w:r w:rsidRPr="00C04223">
        <w:rPr>
          <w:rFonts w:ascii="Arial" w:hAnsi="Arial" w:cs="Arial"/>
          <w:sz w:val="24"/>
        </w:rPr>
        <w:t>, voor werkgeversorganisaties geldt het omgekeerde);</w:t>
      </w:r>
    </w:p>
    <w:p w:rsidR="00C04223" w:rsidRDefault="00C04223" w:rsidP="00C04223">
      <w:pPr>
        <w:pStyle w:val="Geenafstand"/>
        <w:numPr>
          <w:ilvl w:val="0"/>
          <w:numId w:val="12"/>
        </w:numPr>
        <w:rPr>
          <w:rFonts w:ascii="Arial" w:hAnsi="Arial" w:cs="Arial"/>
          <w:sz w:val="24"/>
        </w:rPr>
      </w:pPr>
      <w:r w:rsidRPr="00C04223">
        <w:rPr>
          <w:rFonts w:ascii="Arial" w:hAnsi="Arial" w:cs="Arial"/>
          <w:b/>
          <w:sz w:val="24"/>
        </w:rPr>
        <w:t>Machtsbronnen</w:t>
      </w:r>
      <w:r w:rsidRPr="00C04223">
        <w:rPr>
          <w:rFonts w:ascii="Arial" w:hAnsi="Arial" w:cs="Arial"/>
          <w:sz w:val="24"/>
        </w:rPr>
        <w:t xml:space="preserve"> (factoren die de sterkte van een organisatie bepalen: hoeveelheid leden, organisatiegraad en actiebereidheid van leden).</w:t>
      </w:r>
    </w:p>
    <w:p w:rsidR="00C04223" w:rsidRDefault="00C04223" w:rsidP="00C04223">
      <w:pPr>
        <w:pStyle w:val="Geenafstand"/>
        <w:rPr>
          <w:rFonts w:ascii="Arial" w:hAnsi="Arial" w:cs="Arial"/>
          <w:sz w:val="24"/>
        </w:rPr>
      </w:pPr>
    </w:p>
    <w:p w:rsidR="00C04223" w:rsidRPr="00C04223" w:rsidRDefault="00C04223" w:rsidP="00C04223">
      <w:pPr>
        <w:pStyle w:val="Geenafstand"/>
        <w:jc w:val="center"/>
        <w:rPr>
          <w:rFonts w:ascii="Arial" w:hAnsi="Arial" w:cs="Arial"/>
          <w:sz w:val="24"/>
        </w:rPr>
      </w:pPr>
      <w:r w:rsidRPr="00C04223">
        <w:rPr>
          <w:rFonts w:ascii="Arial" w:hAnsi="Arial" w:cs="Arial"/>
          <w:sz w:val="24"/>
        </w:rPr>
        <w:t>Drie modellen om arbeidsverhoudingen te omschrijven:</w:t>
      </w:r>
    </w:p>
    <w:p w:rsidR="00C04223" w:rsidRPr="00C04223" w:rsidRDefault="00C04223" w:rsidP="00C04223">
      <w:pPr>
        <w:pStyle w:val="Geenafstand"/>
        <w:numPr>
          <w:ilvl w:val="0"/>
          <w:numId w:val="14"/>
        </w:numPr>
        <w:rPr>
          <w:rFonts w:ascii="Arial" w:hAnsi="Arial" w:cs="Arial"/>
          <w:sz w:val="24"/>
        </w:rPr>
      </w:pPr>
      <w:r w:rsidRPr="00C04223">
        <w:rPr>
          <w:rFonts w:ascii="Arial" w:hAnsi="Arial" w:cs="Arial"/>
          <w:sz w:val="24"/>
        </w:rPr>
        <w:t>Conflictmodel; belangentegenstellingen worden benadrukt, stakingen etc.</w:t>
      </w:r>
    </w:p>
    <w:p w:rsidR="00C04223" w:rsidRPr="00C04223" w:rsidRDefault="00C04223" w:rsidP="00A142A5">
      <w:pPr>
        <w:pStyle w:val="Geenafstand"/>
        <w:numPr>
          <w:ilvl w:val="0"/>
          <w:numId w:val="16"/>
        </w:numPr>
        <w:rPr>
          <w:rFonts w:ascii="Arial" w:hAnsi="Arial" w:cs="Arial"/>
          <w:sz w:val="24"/>
        </w:rPr>
      </w:pPr>
      <w:r w:rsidRPr="00C04223">
        <w:rPr>
          <w:rFonts w:ascii="Arial" w:hAnsi="Arial" w:cs="Arial"/>
          <w:sz w:val="24"/>
        </w:rPr>
        <w:t>Stijging vakbondsleden</w:t>
      </w:r>
    </w:p>
    <w:p w:rsidR="00C04223" w:rsidRPr="00C04223" w:rsidRDefault="00C04223" w:rsidP="00A142A5">
      <w:pPr>
        <w:pStyle w:val="Geenafstand"/>
        <w:numPr>
          <w:ilvl w:val="0"/>
          <w:numId w:val="16"/>
        </w:numPr>
        <w:rPr>
          <w:rFonts w:ascii="Arial" w:hAnsi="Arial" w:cs="Arial"/>
          <w:sz w:val="24"/>
        </w:rPr>
      </w:pPr>
      <w:r w:rsidRPr="00C04223">
        <w:rPr>
          <w:rFonts w:ascii="Arial" w:hAnsi="Arial" w:cs="Arial"/>
          <w:sz w:val="24"/>
        </w:rPr>
        <w:t>In tijden van economische crisis</w:t>
      </w:r>
    </w:p>
    <w:p w:rsidR="00C04223" w:rsidRPr="00C04223" w:rsidRDefault="00C04223" w:rsidP="00C04223">
      <w:pPr>
        <w:pStyle w:val="Geenafstand"/>
        <w:rPr>
          <w:rFonts w:ascii="Arial" w:hAnsi="Arial" w:cs="Arial"/>
          <w:sz w:val="24"/>
        </w:rPr>
      </w:pPr>
    </w:p>
    <w:p w:rsidR="00C04223" w:rsidRPr="00C04223" w:rsidRDefault="00C04223" w:rsidP="00C04223">
      <w:pPr>
        <w:pStyle w:val="Geenafstand"/>
        <w:numPr>
          <w:ilvl w:val="0"/>
          <w:numId w:val="14"/>
        </w:numPr>
        <w:rPr>
          <w:rFonts w:ascii="Arial" w:hAnsi="Arial" w:cs="Arial"/>
          <w:sz w:val="24"/>
        </w:rPr>
      </w:pPr>
      <w:r w:rsidRPr="00C04223">
        <w:rPr>
          <w:rFonts w:ascii="Arial" w:hAnsi="Arial" w:cs="Arial"/>
          <w:sz w:val="24"/>
        </w:rPr>
        <w:t>Harmoniemodel; gezamenlijk oplossingen zoeken in overleg</w:t>
      </w:r>
    </w:p>
    <w:p w:rsidR="00C04223" w:rsidRPr="00C04223" w:rsidRDefault="00C04223" w:rsidP="00C04223">
      <w:pPr>
        <w:pStyle w:val="Geenafstand"/>
        <w:numPr>
          <w:ilvl w:val="0"/>
          <w:numId w:val="15"/>
        </w:numPr>
        <w:rPr>
          <w:rFonts w:ascii="Arial" w:hAnsi="Arial" w:cs="Arial"/>
          <w:sz w:val="24"/>
        </w:rPr>
      </w:pPr>
      <w:r>
        <w:rPr>
          <w:rFonts w:ascii="Arial" w:hAnsi="Arial" w:cs="Arial"/>
          <w:sz w:val="24"/>
        </w:rPr>
        <w:t>want gemeenschappelijk belang &gt;</w:t>
      </w:r>
      <w:r w:rsidRPr="00C04223">
        <w:rPr>
          <w:rFonts w:ascii="Arial" w:hAnsi="Arial" w:cs="Arial"/>
          <w:sz w:val="24"/>
        </w:rPr>
        <w:t xml:space="preserve"> positie land</w:t>
      </w:r>
      <w:r>
        <w:rPr>
          <w:rFonts w:ascii="Arial" w:hAnsi="Arial" w:cs="Arial"/>
          <w:sz w:val="24"/>
        </w:rPr>
        <w:t xml:space="preserve"> versterken </w:t>
      </w:r>
      <w:r w:rsidRPr="00C04223">
        <w:rPr>
          <w:rFonts w:ascii="Arial" w:hAnsi="Arial" w:cs="Arial"/>
          <w:sz w:val="24"/>
        </w:rPr>
        <w:t>(polderen)</w:t>
      </w:r>
    </w:p>
    <w:p w:rsidR="00A142A5" w:rsidRDefault="00A142A5" w:rsidP="00A142A5">
      <w:pPr>
        <w:pStyle w:val="Geenafstand"/>
        <w:numPr>
          <w:ilvl w:val="1"/>
          <w:numId w:val="15"/>
        </w:numPr>
        <w:rPr>
          <w:rFonts w:ascii="Arial" w:hAnsi="Arial" w:cs="Arial"/>
          <w:sz w:val="24"/>
        </w:rPr>
      </w:pPr>
      <w:r>
        <w:rPr>
          <w:rFonts w:ascii="Arial" w:hAnsi="Arial" w:cs="Arial"/>
          <w:sz w:val="24"/>
        </w:rPr>
        <w:t>Jaren 50; wederopbouw</w:t>
      </w:r>
      <w:r>
        <w:rPr>
          <w:rFonts w:ascii="Arial" w:hAnsi="Arial" w:cs="Arial"/>
          <w:sz w:val="24"/>
        </w:rPr>
        <w:tab/>
      </w:r>
    </w:p>
    <w:p w:rsidR="00C04223" w:rsidRDefault="00C04223" w:rsidP="00A142A5">
      <w:pPr>
        <w:pStyle w:val="Geenafstand"/>
        <w:numPr>
          <w:ilvl w:val="1"/>
          <w:numId w:val="15"/>
        </w:numPr>
        <w:rPr>
          <w:rFonts w:ascii="Arial" w:hAnsi="Arial" w:cs="Arial"/>
          <w:sz w:val="24"/>
        </w:rPr>
      </w:pPr>
      <w:r w:rsidRPr="00A142A5">
        <w:rPr>
          <w:rFonts w:ascii="Arial" w:hAnsi="Arial" w:cs="Arial"/>
          <w:sz w:val="24"/>
        </w:rPr>
        <w:t>Jaren 80 na crisis 73 en 78 Akkoord van Wassenaar</w:t>
      </w:r>
    </w:p>
    <w:p w:rsidR="00A142A5" w:rsidRDefault="00A142A5" w:rsidP="00A142A5">
      <w:pPr>
        <w:pStyle w:val="Geenafstand"/>
        <w:ind w:left="1428"/>
        <w:rPr>
          <w:rFonts w:ascii="Arial" w:hAnsi="Arial" w:cs="Arial"/>
          <w:sz w:val="24"/>
        </w:rPr>
      </w:pPr>
    </w:p>
    <w:p w:rsidR="00A142A5" w:rsidRPr="00A142A5" w:rsidRDefault="00A142A5" w:rsidP="00A142A5">
      <w:pPr>
        <w:pStyle w:val="Geenafstand"/>
        <w:numPr>
          <w:ilvl w:val="0"/>
          <w:numId w:val="14"/>
        </w:numPr>
        <w:rPr>
          <w:rFonts w:ascii="Arial" w:hAnsi="Arial" w:cs="Arial"/>
          <w:sz w:val="24"/>
        </w:rPr>
      </w:pPr>
      <w:r w:rsidRPr="00A142A5">
        <w:rPr>
          <w:rFonts w:ascii="Arial" w:hAnsi="Arial" w:cs="Arial"/>
          <w:sz w:val="24"/>
        </w:rPr>
        <w:t>Reguleringsmodel; tussenvorm, belangentegenstellingen beheersbaar houden</w:t>
      </w:r>
    </w:p>
    <w:p w:rsidR="00A142A5" w:rsidRDefault="00A142A5" w:rsidP="00A142A5">
      <w:pPr>
        <w:pStyle w:val="Geenafstand"/>
        <w:numPr>
          <w:ilvl w:val="0"/>
          <w:numId w:val="15"/>
        </w:numPr>
        <w:rPr>
          <w:rFonts w:ascii="Arial" w:hAnsi="Arial" w:cs="Arial"/>
          <w:sz w:val="24"/>
        </w:rPr>
      </w:pPr>
      <w:r w:rsidRPr="00A142A5">
        <w:rPr>
          <w:rFonts w:ascii="Arial" w:hAnsi="Arial" w:cs="Arial"/>
          <w:sz w:val="24"/>
        </w:rPr>
        <w:t xml:space="preserve">Regelmatig overleg (SER, </w:t>
      </w:r>
      <w:proofErr w:type="spellStart"/>
      <w:r w:rsidRPr="00A142A5">
        <w:rPr>
          <w:rFonts w:ascii="Arial" w:hAnsi="Arial" w:cs="Arial"/>
          <w:sz w:val="24"/>
        </w:rPr>
        <w:t>SvdA</w:t>
      </w:r>
      <w:proofErr w:type="spellEnd"/>
      <w:r w:rsidRPr="00A142A5">
        <w:rPr>
          <w:rFonts w:ascii="Arial" w:hAnsi="Arial" w:cs="Arial"/>
          <w:sz w:val="24"/>
        </w:rPr>
        <w:t>)</w:t>
      </w:r>
    </w:p>
    <w:p w:rsidR="00A142A5" w:rsidRDefault="00A142A5" w:rsidP="00A142A5">
      <w:pPr>
        <w:pStyle w:val="Geenafstand"/>
        <w:numPr>
          <w:ilvl w:val="0"/>
          <w:numId w:val="15"/>
        </w:numPr>
        <w:rPr>
          <w:rFonts w:ascii="Arial" w:hAnsi="Arial" w:cs="Arial"/>
          <w:sz w:val="24"/>
        </w:rPr>
      </w:pPr>
      <w:r w:rsidRPr="00A142A5">
        <w:rPr>
          <w:rFonts w:ascii="Arial" w:hAnsi="Arial" w:cs="Arial"/>
          <w:sz w:val="24"/>
        </w:rPr>
        <w:t>Besef dat staken erg kostbaar is</w:t>
      </w:r>
    </w:p>
    <w:p w:rsidR="00A142A5" w:rsidRDefault="00A142A5" w:rsidP="00A142A5">
      <w:pPr>
        <w:pStyle w:val="Geenafstand"/>
        <w:numPr>
          <w:ilvl w:val="0"/>
          <w:numId w:val="15"/>
        </w:numPr>
        <w:rPr>
          <w:rFonts w:ascii="Arial" w:hAnsi="Arial" w:cs="Arial"/>
          <w:sz w:val="24"/>
        </w:rPr>
      </w:pPr>
      <w:r w:rsidRPr="00A142A5">
        <w:rPr>
          <w:rFonts w:ascii="Arial" w:hAnsi="Arial" w:cs="Arial"/>
          <w:sz w:val="24"/>
        </w:rPr>
        <w:t xml:space="preserve">Compromissen </w:t>
      </w:r>
      <w:r>
        <w:rPr>
          <w:rFonts w:ascii="Arial" w:hAnsi="Arial" w:cs="Arial"/>
          <w:sz w:val="24"/>
        </w:rPr>
        <w:t>sluiten</w:t>
      </w:r>
    </w:p>
    <w:p w:rsidR="00A142A5" w:rsidRDefault="00A142A5" w:rsidP="00A142A5">
      <w:pPr>
        <w:pStyle w:val="Geenafstand"/>
        <w:rPr>
          <w:rFonts w:ascii="Arial" w:hAnsi="Arial" w:cs="Arial"/>
          <w:sz w:val="24"/>
        </w:rPr>
      </w:pPr>
      <w:r>
        <w:rPr>
          <w:rFonts w:ascii="Arial" w:hAnsi="Arial" w:cs="Arial"/>
          <w:sz w:val="24"/>
        </w:rPr>
        <w:t>__</w:t>
      </w:r>
    </w:p>
    <w:p w:rsidR="00A142A5" w:rsidRDefault="00A142A5" w:rsidP="00A142A5">
      <w:pPr>
        <w:pStyle w:val="Geenafstand"/>
        <w:rPr>
          <w:rFonts w:ascii="Arial" w:hAnsi="Arial" w:cs="Arial"/>
          <w:sz w:val="24"/>
        </w:rPr>
      </w:pPr>
    </w:p>
    <w:p w:rsidR="00A142A5" w:rsidRPr="00A142A5" w:rsidRDefault="00A142A5" w:rsidP="00A142A5">
      <w:pPr>
        <w:pStyle w:val="Geenafstand"/>
        <w:rPr>
          <w:rFonts w:ascii="Arial" w:hAnsi="Arial" w:cs="Arial"/>
          <w:sz w:val="24"/>
        </w:rPr>
      </w:pPr>
    </w:p>
    <w:p w:rsidR="00C04223" w:rsidRDefault="00C04223" w:rsidP="00C04223">
      <w:pPr>
        <w:pStyle w:val="Geenafstand"/>
        <w:rPr>
          <w:rFonts w:ascii="Arial" w:hAnsi="Arial" w:cs="Arial"/>
          <w:sz w:val="24"/>
        </w:rPr>
      </w:pPr>
    </w:p>
    <w:p w:rsidR="008F014E" w:rsidRDefault="008F014E" w:rsidP="00C04223">
      <w:pPr>
        <w:pStyle w:val="Geenafstand"/>
        <w:rPr>
          <w:rFonts w:ascii="Arial" w:hAnsi="Arial" w:cs="Arial"/>
          <w:sz w:val="24"/>
        </w:rPr>
      </w:pPr>
    </w:p>
    <w:p w:rsidR="008F014E" w:rsidRDefault="008F014E" w:rsidP="00C04223">
      <w:pPr>
        <w:pStyle w:val="Geenafstand"/>
        <w:rPr>
          <w:rFonts w:ascii="Arial" w:hAnsi="Arial" w:cs="Arial"/>
          <w:sz w:val="24"/>
        </w:rPr>
      </w:pPr>
    </w:p>
    <w:p w:rsidR="008F014E" w:rsidRDefault="008F014E" w:rsidP="00C04223">
      <w:pPr>
        <w:pStyle w:val="Geenafstand"/>
        <w:rPr>
          <w:rFonts w:ascii="Arial" w:hAnsi="Arial" w:cs="Arial"/>
          <w:sz w:val="24"/>
        </w:rPr>
      </w:pPr>
    </w:p>
    <w:p w:rsidR="008F014E" w:rsidRPr="008F014E" w:rsidRDefault="008F014E" w:rsidP="008F014E">
      <w:pPr>
        <w:pStyle w:val="Geenafstand"/>
        <w:rPr>
          <w:rFonts w:ascii="Arial" w:hAnsi="Arial" w:cs="Arial"/>
          <w:sz w:val="24"/>
        </w:rPr>
      </w:pPr>
      <w:r w:rsidRPr="001319ED">
        <w:rPr>
          <w:rFonts w:ascii="Arial" w:hAnsi="Arial" w:cs="Arial"/>
          <w:b/>
          <w:sz w:val="24"/>
        </w:rPr>
        <w:lastRenderedPageBreak/>
        <w:t>Collectieve goederen</w:t>
      </w:r>
      <w:r>
        <w:rPr>
          <w:rFonts w:ascii="Arial" w:hAnsi="Arial" w:cs="Arial"/>
          <w:sz w:val="24"/>
        </w:rPr>
        <w:t>:</w:t>
      </w:r>
      <w:r w:rsidRPr="008F014E">
        <w:rPr>
          <w:rFonts w:ascii="Arial" w:hAnsi="Arial" w:cs="Arial"/>
          <w:sz w:val="24"/>
        </w:rPr>
        <w:t xml:space="preserve"> goederen en diensten waarvan de burgers het erover eens zijn dat ze belangrijk zijn en die niet of minder goed door individuele burgers geregeld kunnen worden.</w:t>
      </w:r>
      <w:r>
        <w:rPr>
          <w:rFonts w:ascii="Arial" w:hAnsi="Arial" w:cs="Arial"/>
          <w:sz w:val="24"/>
        </w:rPr>
        <w:tab/>
      </w:r>
      <w:r w:rsidRPr="008F014E">
        <w:rPr>
          <w:rFonts w:ascii="Arial" w:hAnsi="Arial" w:cs="Arial"/>
          <w:sz w:val="24"/>
        </w:rPr>
        <w:t>Het zijn goederen, diensten en voorzieningen:</w:t>
      </w:r>
    </w:p>
    <w:p w:rsidR="008F014E" w:rsidRPr="008F014E" w:rsidRDefault="008F014E" w:rsidP="008F014E">
      <w:pPr>
        <w:pStyle w:val="Geenafstand"/>
        <w:numPr>
          <w:ilvl w:val="0"/>
          <w:numId w:val="14"/>
        </w:numPr>
        <w:rPr>
          <w:rFonts w:ascii="Arial" w:hAnsi="Arial" w:cs="Arial"/>
          <w:sz w:val="24"/>
        </w:rPr>
      </w:pPr>
      <w:r>
        <w:rPr>
          <w:rFonts w:ascii="Arial" w:hAnsi="Arial" w:cs="Arial"/>
          <w:sz w:val="24"/>
        </w:rPr>
        <w:t>Die door of onder verantwoordelijkheid van de overheid worden gerealiseerd</w:t>
      </w:r>
    </w:p>
    <w:p w:rsidR="008F014E" w:rsidRPr="008F014E" w:rsidRDefault="008F014E" w:rsidP="008F014E">
      <w:pPr>
        <w:pStyle w:val="Geenafstand"/>
        <w:numPr>
          <w:ilvl w:val="0"/>
          <w:numId w:val="14"/>
        </w:numPr>
        <w:rPr>
          <w:rFonts w:ascii="Arial" w:hAnsi="Arial" w:cs="Arial"/>
          <w:sz w:val="24"/>
        </w:rPr>
      </w:pPr>
      <w:r>
        <w:rPr>
          <w:rFonts w:ascii="Arial" w:hAnsi="Arial" w:cs="Arial"/>
          <w:sz w:val="24"/>
        </w:rPr>
        <w:t>waar iedereen profijt van heeft</w:t>
      </w:r>
    </w:p>
    <w:p w:rsidR="008F014E" w:rsidRPr="008F014E" w:rsidRDefault="008F014E" w:rsidP="008F014E">
      <w:pPr>
        <w:pStyle w:val="Geenafstand"/>
        <w:numPr>
          <w:ilvl w:val="0"/>
          <w:numId w:val="14"/>
        </w:numPr>
        <w:rPr>
          <w:rFonts w:ascii="Arial" w:hAnsi="Arial" w:cs="Arial"/>
          <w:sz w:val="24"/>
        </w:rPr>
      </w:pPr>
      <w:r>
        <w:rPr>
          <w:rFonts w:ascii="Arial" w:hAnsi="Arial" w:cs="Arial"/>
          <w:sz w:val="24"/>
        </w:rPr>
        <w:t>Waaraan iedereen bijdraagt in de kosten</w:t>
      </w:r>
    </w:p>
    <w:p w:rsidR="008F014E" w:rsidRDefault="008F014E" w:rsidP="008F014E">
      <w:pPr>
        <w:pStyle w:val="Geenafstand"/>
        <w:numPr>
          <w:ilvl w:val="0"/>
          <w:numId w:val="14"/>
        </w:numPr>
        <w:rPr>
          <w:rFonts w:ascii="Arial" w:hAnsi="Arial" w:cs="Arial"/>
          <w:sz w:val="24"/>
        </w:rPr>
      </w:pPr>
      <w:r>
        <w:rPr>
          <w:rFonts w:ascii="Arial" w:hAnsi="Arial" w:cs="Arial"/>
          <w:sz w:val="24"/>
        </w:rPr>
        <w:t>waa</w:t>
      </w:r>
      <w:r w:rsidRPr="008F014E">
        <w:rPr>
          <w:rFonts w:ascii="Arial" w:hAnsi="Arial" w:cs="Arial"/>
          <w:sz w:val="24"/>
        </w:rPr>
        <w:t>r</w:t>
      </w:r>
      <w:r>
        <w:rPr>
          <w:rFonts w:ascii="Arial" w:hAnsi="Arial" w:cs="Arial"/>
          <w:sz w:val="24"/>
        </w:rPr>
        <w:t>bij</w:t>
      </w:r>
      <w:r w:rsidRPr="008F014E">
        <w:rPr>
          <w:rFonts w:ascii="Arial" w:hAnsi="Arial" w:cs="Arial"/>
          <w:sz w:val="24"/>
        </w:rPr>
        <w:t xml:space="preserve"> geen direct verband tussen het betaalde bedrag en de hoeveelheid gebruik van het goed</w:t>
      </w:r>
      <w:r>
        <w:rPr>
          <w:rFonts w:ascii="Arial" w:hAnsi="Arial" w:cs="Arial"/>
          <w:sz w:val="24"/>
        </w:rPr>
        <w:t xml:space="preserve"> is. </w:t>
      </w:r>
    </w:p>
    <w:p w:rsidR="008F014E" w:rsidRDefault="008F014E" w:rsidP="008F014E">
      <w:pPr>
        <w:pStyle w:val="Geenafstand"/>
        <w:rPr>
          <w:rFonts w:ascii="Arial" w:hAnsi="Arial" w:cs="Arial"/>
          <w:sz w:val="24"/>
        </w:rPr>
      </w:pPr>
      <w:r w:rsidRPr="008F014E">
        <w:rPr>
          <w:rFonts w:ascii="Arial" w:hAnsi="Arial" w:cs="Arial"/>
          <w:sz w:val="24"/>
        </w:rPr>
        <w:t xml:space="preserve">Het geheel aan collectieve goederen noemen we de </w:t>
      </w:r>
      <w:r w:rsidRPr="001319ED">
        <w:rPr>
          <w:rFonts w:ascii="Arial" w:hAnsi="Arial" w:cs="Arial"/>
          <w:b/>
          <w:sz w:val="24"/>
        </w:rPr>
        <w:t>collectieve sector</w:t>
      </w:r>
      <w:r w:rsidRPr="008F014E">
        <w:rPr>
          <w:rFonts w:ascii="Arial" w:hAnsi="Arial" w:cs="Arial"/>
          <w:sz w:val="24"/>
        </w:rPr>
        <w:t>. De basis is solidariteit. Goederen en diensten die van collectief belang zijn, zijn niet altijd collectieve goederen.</w:t>
      </w:r>
    </w:p>
    <w:p w:rsidR="008F014E" w:rsidRDefault="008F014E" w:rsidP="008F014E">
      <w:pPr>
        <w:pStyle w:val="Geenafstand"/>
        <w:rPr>
          <w:rFonts w:ascii="Arial" w:hAnsi="Arial" w:cs="Arial"/>
          <w:sz w:val="24"/>
        </w:rPr>
      </w:pPr>
    </w:p>
    <w:p w:rsidR="008F014E" w:rsidRDefault="008F014E" w:rsidP="008F014E">
      <w:pPr>
        <w:pStyle w:val="Geenafstand"/>
        <w:rPr>
          <w:rFonts w:ascii="Arial" w:hAnsi="Arial" w:cs="Arial"/>
          <w:sz w:val="24"/>
        </w:rPr>
      </w:pPr>
      <w:r w:rsidRPr="008F014E">
        <w:rPr>
          <w:rFonts w:ascii="Arial" w:hAnsi="Arial" w:cs="Arial"/>
          <w:sz w:val="24"/>
        </w:rPr>
        <w:t>Politieke keuzes beïnvloeden de omvang collectieve sector.</w:t>
      </w:r>
      <w:r>
        <w:rPr>
          <w:rFonts w:ascii="Arial" w:hAnsi="Arial" w:cs="Arial"/>
          <w:sz w:val="24"/>
        </w:rPr>
        <w:t xml:space="preserve"> In de 19</w:t>
      </w:r>
      <w:r w:rsidRPr="008F014E">
        <w:rPr>
          <w:rFonts w:ascii="Arial" w:hAnsi="Arial" w:cs="Arial"/>
          <w:sz w:val="24"/>
          <w:vertAlign w:val="superscript"/>
        </w:rPr>
        <w:t>e</w:t>
      </w:r>
      <w:r>
        <w:rPr>
          <w:rFonts w:ascii="Arial" w:hAnsi="Arial" w:cs="Arial"/>
          <w:sz w:val="24"/>
        </w:rPr>
        <w:t xml:space="preserve"> eeuw was Nederland een </w:t>
      </w:r>
      <w:r w:rsidRPr="001319ED">
        <w:rPr>
          <w:rFonts w:ascii="Arial" w:hAnsi="Arial" w:cs="Arial"/>
          <w:b/>
          <w:sz w:val="24"/>
        </w:rPr>
        <w:t>nachtwakerstaat</w:t>
      </w:r>
      <w:r w:rsidRPr="008F014E">
        <w:rPr>
          <w:rFonts w:ascii="Arial" w:hAnsi="Arial" w:cs="Arial"/>
          <w:sz w:val="24"/>
        </w:rPr>
        <w:t>: wanneer de hoofdtaak van de overheid is om de veiligheid (leger&amp; polit</w:t>
      </w:r>
      <w:r>
        <w:rPr>
          <w:rFonts w:ascii="Arial" w:hAnsi="Arial" w:cs="Arial"/>
          <w:sz w:val="24"/>
        </w:rPr>
        <w:t>ie) van het volk te garanderen.</w:t>
      </w:r>
    </w:p>
    <w:p w:rsidR="008F014E" w:rsidRPr="008F014E" w:rsidRDefault="008F014E" w:rsidP="008F014E">
      <w:pPr>
        <w:pStyle w:val="Geenafstand"/>
        <w:rPr>
          <w:rFonts w:ascii="Arial" w:hAnsi="Arial" w:cs="Arial"/>
          <w:sz w:val="24"/>
        </w:rPr>
      </w:pPr>
    </w:p>
    <w:p w:rsidR="008F014E" w:rsidRPr="008F014E" w:rsidRDefault="008F014E" w:rsidP="008F014E">
      <w:pPr>
        <w:pStyle w:val="Geenafstand"/>
        <w:rPr>
          <w:rFonts w:ascii="Arial" w:hAnsi="Arial" w:cs="Arial"/>
          <w:sz w:val="24"/>
        </w:rPr>
      </w:pPr>
      <w:r>
        <w:rPr>
          <w:rFonts w:ascii="Arial" w:hAnsi="Arial" w:cs="Arial"/>
          <w:sz w:val="24"/>
        </w:rPr>
        <w:t>Eind 19e eeuw &gt;</w:t>
      </w:r>
      <w:r w:rsidRPr="008F014E">
        <w:rPr>
          <w:rFonts w:ascii="Arial" w:hAnsi="Arial" w:cs="Arial"/>
          <w:sz w:val="24"/>
        </w:rPr>
        <w:t xml:space="preserve"> eerste sociale wetten: nadelige kanten aan vrijemarkteconomie, wet voor vraag en aanbod gold voor producten EN lonen van werknemers.</w:t>
      </w:r>
    </w:p>
    <w:p w:rsidR="008F014E" w:rsidRDefault="008F014E" w:rsidP="008F014E">
      <w:pPr>
        <w:pStyle w:val="Geenafstand"/>
        <w:rPr>
          <w:rFonts w:ascii="Arial" w:hAnsi="Arial" w:cs="Arial"/>
          <w:sz w:val="24"/>
        </w:rPr>
      </w:pPr>
      <w:r>
        <w:rPr>
          <w:rFonts w:ascii="Arial" w:hAnsi="Arial" w:cs="Arial"/>
          <w:sz w:val="24"/>
        </w:rPr>
        <w:t>Industriële revolutie &gt;</w:t>
      </w:r>
      <w:r w:rsidRPr="008F014E">
        <w:rPr>
          <w:rFonts w:ascii="Arial" w:hAnsi="Arial" w:cs="Arial"/>
          <w:sz w:val="24"/>
        </w:rPr>
        <w:t xml:space="preserve"> hoe meer mensen zich aanboden, hoe lager de lonen op arbeidsmarkt. Ook kinderarbeid aan de gang.</w:t>
      </w:r>
      <w:r>
        <w:rPr>
          <w:rFonts w:ascii="Arial" w:hAnsi="Arial" w:cs="Arial"/>
          <w:sz w:val="24"/>
        </w:rPr>
        <w:t xml:space="preserve"> </w:t>
      </w:r>
    </w:p>
    <w:p w:rsidR="008F014E" w:rsidRPr="008F014E" w:rsidRDefault="008F014E" w:rsidP="008F014E">
      <w:pPr>
        <w:pStyle w:val="Geenafstand"/>
        <w:rPr>
          <w:rFonts w:ascii="Arial" w:hAnsi="Arial" w:cs="Arial"/>
          <w:sz w:val="24"/>
        </w:rPr>
      </w:pPr>
      <w:r w:rsidRPr="001319ED">
        <w:rPr>
          <w:rFonts w:ascii="Arial" w:hAnsi="Arial" w:cs="Arial"/>
          <w:b/>
          <w:sz w:val="24"/>
        </w:rPr>
        <w:t>Sociaaldemocratie</w:t>
      </w:r>
      <w:r w:rsidRPr="008F014E">
        <w:rPr>
          <w:rFonts w:ascii="Arial" w:hAnsi="Arial" w:cs="Arial"/>
          <w:sz w:val="24"/>
        </w:rPr>
        <w:t>: eiste verbetering arbeidsomstandigheden&amp; betere rechtspositie voor arbeiders.</w:t>
      </w:r>
      <w:r>
        <w:rPr>
          <w:rFonts w:ascii="Arial" w:hAnsi="Arial" w:cs="Arial"/>
          <w:sz w:val="24"/>
        </w:rPr>
        <w:t xml:space="preserve"> Het </w:t>
      </w:r>
      <w:r w:rsidRPr="008F014E">
        <w:rPr>
          <w:rFonts w:ascii="Arial" w:hAnsi="Arial" w:cs="Arial"/>
          <w:i/>
          <w:sz w:val="24"/>
        </w:rPr>
        <w:t>censuskiesrecht</w:t>
      </w:r>
      <w:r w:rsidRPr="008F014E">
        <w:rPr>
          <w:rFonts w:ascii="Arial" w:hAnsi="Arial" w:cs="Arial"/>
          <w:sz w:val="24"/>
        </w:rPr>
        <w:t xml:space="preserve"> </w:t>
      </w:r>
      <w:r>
        <w:rPr>
          <w:rFonts w:ascii="Arial" w:hAnsi="Arial" w:cs="Arial"/>
          <w:sz w:val="24"/>
        </w:rPr>
        <w:t>(</w:t>
      </w:r>
      <w:r w:rsidRPr="008F014E">
        <w:rPr>
          <w:rFonts w:ascii="Arial" w:hAnsi="Arial" w:cs="Arial"/>
          <w:sz w:val="24"/>
        </w:rPr>
        <w:t>alleen stemmen als je genoeg verdiende om een bepaald bed</w:t>
      </w:r>
      <w:r>
        <w:rPr>
          <w:rFonts w:ascii="Arial" w:hAnsi="Arial" w:cs="Arial"/>
          <w:sz w:val="24"/>
        </w:rPr>
        <w:t xml:space="preserve">rag aan belastingen te betalen) </w:t>
      </w:r>
      <w:r w:rsidRPr="008F014E">
        <w:rPr>
          <w:rFonts w:ascii="Arial" w:hAnsi="Arial" w:cs="Arial"/>
          <w:sz w:val="24"/>
        </w:rPr>
        <w:t xml:space="preserve">zorgde ervoor dat de politiek beheerst werd door </w:t>
      </w:r>
      <w:r w:rsidRPr="00420D76">
        <w:rPr>
          <w:rFonts w:ascii="Arial" w:hAnsi="Arial" w:cs="Arial"/>
          <w:i/>
          <w:sz w:val="24"/>
        </w:rPr>
        <w:t>liberalen</w:t>
      </w:r>
      <w:r w:rsidRPr="008F014E">
        <w:rPr>
          <w:rFonts w:ascii="Arial" w:hAnsi="Arial" w:cs="Arial"/>
          <w:sz w:val="24"/>
        </w:rPr>
        <w:t xml:space="preserve"> en </w:t>
      </w:r>
      <w:r w:rsidRPr="00420D76">
        <w:rPr>
          <w:rFonts w:ascii="Arial" w:hAnsi="Arial" w:cs="Arial"/>
          <w:i/>
          <w:sz w:val="24"/>
        </w:rPr>
        <w:t>confessionelen</w:t>
      </w:r>
      <w:r w:rsidRPr="008F014E">
        <w:rPr>
          <w:rFonts w:ascii="Arial" w:hAnsi="Arial" w:cs="Arial"/>
          <w:sz w:val="24"/>
        </w:rPr>
        <w:t>, zij namen echter w</w:t>
      </w:r>
      <w:r w:rsidR="00420D76">
        <w:rPr>
          <w:rFonts w:ascii="Arial" w:hAnsi="Arial" w:cs="Arial"/>
          <w:sz w:val="24"/>
        </w:rPr>
        <w:t>el een paar sociale wetten aan.</w:t>
      </w:r>
    </w:p>
    <w:p w:rsidR="008F014E" w:rsidRDefault="008F014E" w:rsidP="008F014E">
      <w:pPr>
        <w:pStyle w:val="Geenafstand"/>
        <w:rPr>
          <w:rFonts w:ascii="Arial" w:hAnsi="Arial" w:cs="Arial"/>
          <w:sz w:val="24"/>
        </w:rPr>
      </w:pPr>
      <w:r w:rsidRPr="001319ED">
        <w:rPr>
          <w:rFonts w:ascii="Arial" w:hAnsi="Arial" w:cs="Arial"/>
          <w:b/>
          <w:sz w:val="24"/>
        </w:rPr>
        <w:t>Confessionelen</w:t>
      </w:r>
      <w:r w:rsidRPr="008F014E">
        <w:rPr>
          <w:rFonts w:ascii="Arial" w:hAnsi="Arial" w:cs="Arial"/>
          <w:sz w:val="24"/>
        </w:rPr>
        <w:t>: Overheid moest helpen bij bescherming allerzwaksten (ouderen, werklozen etc.) eerst was dit de taak van de kerken, maar dat konden ze niet meer alleen aan.</w:t>
      </w:r>
      <w:r w:rsidR="00420D76">
        <w:rPr>
          <w:rFonts w:ascii="Arial" w:hAnsi="Arial" w:cs="Arial"/>
          <w:sz w:val="24"/>
        </w:rPr>
        <w:t xml:space="preserve"> </w:t>
      </w:r>
      <w:r w:rsidR="00420D76">
        <w:rPr>
          <w:rFonts w:ascii="Arial" w:hAnsi="Arial" w:cs="Arial"/>
          <w:sz w:val="24"/>
        </w:rPr>
        <w:tab/>
      </w:r>
      <w:r w:rsidR="00420D76" w:rsidRPr="00420D76">
        <w:rPr>
          <w:rFonts w:ascii="Arial" w:hAnsi="Arial" w:cs="Arial"/>
          <w:i/>
          <w:sz w:val="24"/>
        </w:rPr>
        <w:t>1854: Armenwet</w:t>
      </w:r>
      <w:r w:rsidR="00420D76">
        <w:rPr>
          <w:rFonts w:ascii="Arial" w:hAnsi="Arial" w:cs="Arial"/>
          <w:sz w:val="24"/>
        </w:rPr>
        <w:t xml:space="preserve"> (o</w:t>
      </w:r>
      <w:r w:rsidR="00420D76" w:rsidRPr="00420D76">
        <w:rPr>
          <w:rFonts w:ascii="Arial" w:hAnsi="Arial" w:cs="Arial"/>
          <w:sz w:val="24"/>
        </w:rPr>
        <w:t>verheidssteun in gratis voedsel en huisvesting.</w:t>
      </w:r>
      <w:r w:rsidR="00420D76">
        <w:rPr>
          <w:rFonts w:ascii="Arial" w:hAnsi="Arial" w:cs="Arial"/>
          <w:sz w:val="24"/>
        </w:rPr>
        <w:t>)</w:t>
      </w:r>
    </w:p>
    <w:p w:rsidR="00420D76" w:rsidRDefault="00420D76" w:rsidP="008F014E">
      <w:pPr>
        <w:pStyle w:val="Geenafstand"/>
        <w:rPr>
          <w:rFonts w:ascii="Arial" w:hAnsi="Arial" w:cs="Arial"/>
          <w:sz w:val="24"/>
        </w:rPr>
      </w:pPr>
      <w:r w:rsidRPr="001319ED">
        <w:rPr>
          <w:rFonts w:ascii="Arial" w:hAnsi="Arial" w:cs="Arial"/>
          <w:b/>
          <w:sz w:val="24"/>
        </w:rPr>
        <w:t>Liberalen</w:t>
      </w:r>
      <w:r w:rsidRPr="00420D76">
        <w:rPr>
          <w:rFonts w:ascii="Arial" w:hAnsi="Arial" w:cs="Arial"/>
          <w:sz w:val="24"/>
        </w:rPr>
        <w:t>: hoopten dat sociale wetten de criminaliteit zouden laten afnemen. Overheidsbemoeienis zou</w:t>
      </w:r>
      <w:r>
        <w:rPr>
          <w:rFonts w:ascii="Arial" w:hAnsi="Arial" w:cs="Arial"/>
          <w:sz w:val="24"/>
        </w:rPr>
        <w:t xml:space="preserve"> ook positief zijn in onderwijs &gt;</w:t>
      </w:r>
      <w:r w:rsidRPr="00420D76">
        <w:rPr>
          <w:rFonts w:ascii="Arial" w:hAnsi="Arial" w:cs="Arial"/>
          <w:sz w:val="24"/>
        </w:rPr>
        <w:t xml:space="preserve"> betere arbeidskrachten.</w:t>
      </w:r>
    </w:p>
    <w:p w:rsidR="00420D76" w:rsidRDefault="00420D76" w:rsidP="001319ED">
      <w:pPr>
        <w:pStyle w:val="Geenafstand"/>
        <w:jc w:val="center"/>
        <w:rPr>
          <w:rFonts w:ascii="Arial" w:hAnsi="Arial" w:cs="Arial"/>
          <w:sz w:val="24"/>
        </w:rPr>
      </w:pPr>
      <w:r>
        <w:rPr>
          <w:rFonts w:ascii="Arial" w:hAnsi="Arial" w:cs="Arial"/>
          <w:sz w:val="24"/>
        </w:rPr>
        <w:t>1863: HBS, 1874: Kinderwetje van Houten</w:t>
      </w:r>
    </w:p>
    <w:p w:rsidR="001319ED" w:rsidRDefault="001319ED" w:rsidP="008F014E">
      <w:pPr>
        <w:pStyle w:val="Geenafstand"/>
        <w:rPr>
          <w:rFonts w:ascii="Arial" w:hAnsi="Arial" w:cs="Arial"/>
          <w:sz w:val="24"/>
        </w:rPr>
      </w:pPr>
      <w:r>
        <w:rPr>
          <w:rFonts w:ascii="Arial" w:hAnsi="Arial" w:cs="Arial"/>
          <w:sz w:val="24"/>
        </w:rPr>
        <w:t xml:space="preserve">Crisis in de jaren 30: werkloosheid, weinig te besteden, crisis werd erger door massaontslag bij de overheid. Anticyclisch beleid voeren: </w:t>
      </w:r>
      <w:r w:rsidRPr="001319ED">
        <w:rPr>
          <w:rFonts w:ascii="Arial" w:hAnsi="Arial" w:cs="Arial"/>
          <w:b/>
          <w:sz w:val="24"/>
        </w:rPr>
        <w:t>Grote</w:t>
      </w:r>
      <w:r w:rsidRPr="001319ED">
        <w:rPr>
          <w:rFonts w:ascii="Arial" w:hAnsi="Arial" w:cs="Arial"/>
          <w:i/>
          <w:sz w:val="24"/>
        </w:rPr>
        <w:t xml:space="preserve"> </w:t>
      </w:r>
      <w:r w:rsidRPr="001319ED">
        <w:rPr>
          <w:rFonts w:ascii="Arial" w:hAnsi="Arial" w:cs="Arial"/>
          <w:b/>
          <w:sz w:val="24"/>
        </w:rPr>
        <w:t>publieke</w:t>
      </w:r>
      <w:r w:rsidRPr="001319ED">
        <w:rPr>
          <w:rFonts w:ascii="Arial" w:hAnsi="Arial" w:cs="Arial"/>
          <w:i/>
          <w:sz w:val="24"/>
        </w:rPr>
        <w:t xml:space="preserve"> </w:t>
      </w:r>
      <w:r w:rsidRPr="001319ED">
        <w:rPr>
          <w:rFonts w:ascii="Arial" w:hAnsi="Arial" w:cs="Arial"/>
          <w:b/>
          <w:sz w:val="24"/>
        </w:rPr>
        <w:t>werken</w:t>
      </w:r>
      <w:r w:rsidRPr="001319ED">
        <w:rPr>
          <w:rFonts w:ascii="Arial" w:hAnsi="Arial" w:cs="Arial"/>
          <w:i/>
          <w:sz w:val="24"/>
        </w:rPr>
        <w:t xml:space="preserve"> en </w:t>
      </w:r>
      <w:r w:rsidRPr="001319ED">
        <w:rPr>
          <w:rFonts w:ascii="Arial" w:hAnsi="Arial" w:cs="Arial"/>
          <w:b/>
          <w:sz w:val="24"/>
        </w:rPr>
        <w:t>uitkeringen</w:t>
      </w:r>
      <w:r>
        <w:rPr>
          <w:rFonts w:ascii="Arial" w:hAnsi="Arial" w:cs="Arial"/>
          <w:sz w:val="24"/>
        </w:rPr>
        <w:t xml:space="preserve"> &gt; consumentenbestedingen op peil te houden.</w:t>
      </w:r>
    </w:p>
    <w:p w:rsidR="00A23B15" w:rsidRPr="001319ED" w:rsidRDefault="00480D18" w:rsidP="001319ED">
      <w:pPr>
        <w:pStyle w:val="Geenafstand"/>
        <w:numPr>
          <w:ilvl w:val="0"/>
          <w:numId w:val="18"/>
        </w:numPr>
        <w:rPr>
          <w:rFonts w:ascii="Arial" w:hAnsi="Arial" w:cs="Arial"/>
          <w:sz w:val="24"/>
        </w:rPr>
      </w:pPr>
      <w:r w:rsidRPr="001319ED">
        <w:rPr>
          <w:rFonts w:ascii="Arial" w:hAnsi="Arial" w:cs="Arial"/>
          <w:sz w:val="24"/>
        </w:rPr>
        <w:t>Wederopbouw ná 1945 (tot 1958)</w:t>
      </w:r>
    </w:p>
    <w:p w:rsidR="00A23B15" w:rsidRPr="001319ED" w:rsidRDefault="00480D18" w:rsidP="001319ED">
      <w:pPr>
        <w:pStyle w:val="Geenafstand"/>
        <w:numPr>
          <w:ilvl w:val="1"/>
          <w:numId w:val="18"/>
        </w:numPr>
        <w:rPr>
          <w:rFonts w:ascii="Arial" w:hAnsi="Arial" w:cs="Arial"/>
          <w:sz w:val="24"/>
        </w:rPr>
      </w:pPr>
      <w:r w:rsidRPr="001319ED">
        <w:rPr>
          <w:rFonts w:ascii="Arial" w:hAnsi="Arial" w:cs="Arial"/>
          <w:b/>
          <w:bCs/>
          <w:sz w:val="24"/>
        </w:rPr>
        <w:t>Rooms-Rode coalitie</w:t>
      </w:r>
    </w:p>
    <w:p w:rsidR="00A23B15" w:rsidRPr="001319ED" w:rsidRDefault="00480D18" w:rsidP="001319ED">
      <w:pPr>
        <w:pStyle w:val="Geenafstand"/>
        <w:numPr>
          <w:ilvl w:val="1"/>
          <w:numId w:val="18"/>
        </w:numPr>
        <w:rPr>
          <w:rFonts w:ascii="Arial" w:hAnsi="Arial" w:cs="Arial"/>
          <w:sz w:val="24"/>
        </w:rPr>
      </w:pPr>
      <w:r w:rsidRPr="001319ED">
        <w:rPr>
          <w:rFonts w:ascii="Arial" w:hAnsi="Arial" w:cs="Arial"/>
          <w:b/>
          <w:bCs/>
          <w:sz w:val="24"/>
        </w:rPr>
        <w:t xml:space="preserve">Geleide loonpolitiek </w:t>
      </w:r>
      <w:r w:rsidRPr="001319ED">
        <w:rPr>
          <w:rFonts w:ascii="Arial" w:hAnsi="Arial" w:cs="Arial"/>
          <w:i/>
          <w:iCs/>
          <w:sz w:val="24"/>
        </w:rPr>
        <w:t>(regering bepaalt hoe hoog de lonen mogen zijn)</w:t>
      </w:r>
    </w:p>
    <w:p w:rsidR="00A23B15" w:rsidRPr="001319ED" w:rsidRDefault="00480D18" w:rsidP="001319ED">
      <w:pPr>
        <w:pStyle w:val="Geenafstand"/>
        <w:numPr>
          <w:ilvl w:val="1"/>
          <w:numId w:val="18"/>
        </w:numPr>
        <w:rPr>
          <w:rFonts w:ascii="Arial" w:hAnsi="Arial" w:cs="Arial"/>
          <w:sz w:val="24"/>
        </w:rPr>
      </w:pPr>
      <w:r w:rsidRPr="001319ED">
        <w:rPr>
          <w:rFonts w:ascii="Arial" w:hAnsi="Arial" w:cs="Arial"/>
          <w:b/>
          <w:bCs/>
          <w:sz w:val="24"/>
        </w:rPr>
        <w:t xml:space="preserve">Invoering sociale wetten </w:t>
      </w:r>
      <w:r w:rsidRPr="001319ED">
        <w:rPr>
          <w:rFonts w:ascii="Arial" w:hAnsi="Arial" w:cs="Arial"/>
          <w:i/>
          <w:iCs/>
          <w:sz w:val="24"/>
        </w:rPr>
        <w:t>(AOW, WW, WAO)</w:t>
      </w:r>
    </w:p>
    <w:p w:rsidR="00402040" w:rsidRDefault="00480D18" w:rsidP="00402040">
      <w:pPr>
        <w:pStyle w:val="Geenafstand"/>
        <w:numPr>
          <w:ilvl w:val="1"/>
          <w:numId w:val="18"/>
        </w:numPr>
        <w:rPr>
          <w:rFonts w:ascii="Arial" w:hAnsi="Arial" w:cs="Arial"/>
          <w:sz w:val="24"/>
        </w:rPr>
      </w:pPr>
      <w:r w:rsidRPr="001319ED">
        <w:rPr>
          <w:rFonts w:ascii="Arial" w:hAnsi="Arial" w:cs="Arial"/>
          <w:b/>
          <w:bCs/>
          <w:sz w:val="24"/>
        </w:rPr>
        <w:t>Samenwerking sociale partners (</w:t>
      </w:r>
      <w:r w:rsidR="001319ED" w:rsidRPr="001319ED">
        <w:rPr>
          <w:rFonts w:ascii="Arial" w:hAnsi="Arial" w:cs="Arial"/>
          <w:bCs/>
          <w:i/>
          <w:sz w:val="24"/>
        </w:rPr>
        <w:t>1945</w:t>
      </w:r>
      <w:r w:rsidR="001319ED">
        <w:rPr>
          <w:rFonts w:ascii="Arial" w:hAnsi="Arial" w:cs="Arial"/>
          <w:b/>
          <w:bCs/>
          <w:sz w:val="24"/>
        </w:rPr>
        <w:t xml:space="preserve">: </w:t>
      </w:r>
      <w:proofErr w:type="spellStart"/>
      <w:r w:rsidRPr="001319ED">
        <w:rPr>
          <w:rFonts w:ascii="Arial" w:hAnsi="Arial" w:cs="Arial"/>
          <w:b/>
          <w:bCs/>
          <w:sz w:val="24"/>
        </w:rPr>
        <w:t>SvdA</w:t>
      </w:r>
      <w:proofErr w:type="spellEnd"/>
      <w:r w:rsidRPr="001319ED">
        <w:rPr>
          <w:rFonts w:ascii="Arial" w:hAnsi="Arial" w:cs="Arial"/>
          <w:b/>
          <w:bCs/>
          <w:sz w:val="24"/>
        </w:rPr>
        <w:t>, SER)</w:t>
      </w:r>
      <w:r w:rsidR="001319ED">
        <w:rPr>
          <w:rFonts w:ascii="Arial" w:hAnsi="Arial" w:cs="Arial"/>
          <w:sz w:val="24"/>
        </w:rPr>
        <w:t xml:space="preserve"> </w:t>
      </w:r>
    </w:p>
    <w:p w:rsidR="00A23B15" w:rsidRPr="00402040" w:rsidRDefault="00480D18" w:rsidP="00402040">
      <w:pPr>
        <w:pStyle w:val="Geenafstand"/>
        <w:numPr>
          <w:ilvl w:val="0"/>
          <w:numId w:val="22"/>
        </w:numPr>
        <w:rPr>
          <w:rFonts w:ascii="Arial" w:hAnsi="Arial" w:cs="Arial"/>
          <w:sz w:val="24"/>
        </w:rPr>
      </w:pPr>
      <w:r w:rsidRPr="00402040">
        <w:rPr>
          <w:rFonts w:ascii="Arial" w:hAnsi="Arial" w:cs="Arial"/>
          <w:sz w:val="24"/>
        </w:rPr>
        <w:t>Economische groei jaren ‘60</w:t>
      </w:r>
    </w:p>
    <w:p w:rsidR="00A23B15" w:rsidRPr="00402040" w:rsidRDefault="00480D18" w:rsidP="00402040">
      <w:pPr>
        <w:pStyle w:val="Geenafstand"/>
        <w:numPr>
          <w:ilvl w:val="1"/>
          <w:numId w:val="18"/>
        </w:numPr>
        <w:rPr>
          <w:rFonts w:ascii="Arial" w:hAnsi="Arial" w:cs="Arial"/>
          <w:sz w:val="24"/>
        </w:rPr>
      </w:pPr>
      <w:r w:rsidRPr="00402040">
        <w:rPr>
          <w:rFonts w:ascii="Arial" w:hAnsi="Arial" w:cs="Arial"/>
          <w:sz w:val="24"/>
        </w:rPr>
        <w:t>Meer vrouwen op de arbeidsmarkt</w:t>
      </w:r>
    </w:p>
    <w:p w:rsidR="00A23B15" w:rsidRPr="00402040" w:rsidRDefault="00480D18" w:rsidP="00402040">
      <w:pPr>
        <w:pStyle w:val="Geenafstand"/>
        <w:numPr>
          <w:ilvl w:val="1"/>
          <w:numId w:val="18"/>
        </w:numPr>
        <w:rPr>
          <w:rFonts w:ascii="Arial" w:hAnsi="Arial" w:cs="Arial"/>
          <w:sz w:val="24"/>
        </w:rPr>
      </w:pPr>
      <w:r w:rsidRPr="00402040">
        <w:rPr>
          <w:rFonts w:ascii="Arial" w:hAnsi="Arial" w:cs="Arial"/>
          <w:sz w:val="24"/>
        </w:rPr>
        <w:t xml:space="preserve">Individualisering met bijkomende voorzieningen als </w:t>
      </w:r>
      <w:r w:rsidRPr="00402040">
        <w:rPr>
          <w:rFonts w:ascii="Arial" w:hAnsi="Arial" w:cs="Arial"/>
          <w:b/>
          <w:bCs/>
          <w:sz w:val="24"/>
        </w:rPr>
        <w:t xml:space="preserve">studiefinanciering </w:t>
      </w:r>
      <w:r w:rsidRPr="00402040">
        <w:rPr>
          <w:rFonts w:ascii="Arial" w:hAnsi="Arial" w:cs="Arial"/>
          <w:sz w:val="24"/>
        </w:rPr>
        <w:t xml:space="preserve">en </w:t>
      </w:r>
      <w:r w:rsidRPr="00402040">
        <w:rPr>
          <w:rFonts w:ascii="Arial" w:hAnsi="Arial" w:cs="Arial"/>
          <w:b/>
          <w:bCs/>
          <w:sz w:val="24"/>
        </w:rPr>
        <w:t>bijstand</w:t>
      </w:r>
    </w:p>
    <w:p w:rsidR="00402040" w:rsidRDefault="00402040" w:rsidP="00402040">
      <w:pPr>
        <w:pStyle w:val="Geenafstand"/>
        <w:numPr>
          <w:ilvl w:val="0"/>
          <w:numId w:val="22"/>
        </w:numPr>
        <w:rPr>
          <w:rFonts w:ascii="Arial" w:hAnsi="Arial" w:cs="Arial"/>
          <w:sz w:val="24"/>
        </w:rPr>
      </w:pPr>
      <w:r w:rsidRPr="00402040">
        <w:rPr>
          <w:rFonts w:ascii="Arial" w:hAnsi="Arial" w:cs="Arial"/>
          <w:sz w:val="24"/>
        </w:rPr>
        <w:t>Voltooiing verzorgingsstaat in de jaren ’70</w:t>
      </w:r>
    </w:p>
    <w:p w:rsidR="00402040" w:rsidRDefault="00402040" w:rsidP="00402040">
      <w:pPr>
        <w:pStyle w:val="Geenafstand"/>
        <w:numPr>
          <w:ilvl w:val="0"/>
          <w:numId w:val="24"/>
        </w:numPr>
        <w:rPr>
          <w:rFonts w:ascii="Arial" w:hAnsi="Arial" w:cs="Arial"/>
          <w:sz w:val="24"/>
        </w:rPr>
      </w:pPr>
      <w:r w:rsidRPr="00402040">
        <w:rPr>
          <w:rFonts w:ascii="Arial" w:hAnsi="Arial" w:cs="Arial"/>
          <w:sz w:val="24"/>
        </w:rPr>
        <w:t>Verheffen en verbinden door te werken aan welzijnsvoorzieningen als buurthuizen / gratis bibliotheken en musea</w:t>
      </w:r>
    </w:p>
    <w:p w:rsidR="001319ED" w:rsidRDefault="00402040" w:rsidP="00402040">
      <w:pPr>
        <w:pStyle w:val="Geenafstand"/>
        <w:numPr>
          <w:ilvl w:val="0"/>
          <w:numId w:val="24"/>
        </w:numPr>
        <w:rPr>
          <w:rFonts w:ascii="Arial" w:hAnsi="Arial" w:cs="Arial"/>
          <w:sz w:val="24"/>
        </w:rPr>
      </w:pPr>
      <w:r w:rsidRPr="00402040">
        <w:rPr>
          <w:rFonts w:ascii="Arial" w:hAnsi="Arial" w:cs="Arial"/>
          <w:sz w:val="24"/>
        </w:rPr>
        <w:t>Ontplooiing ook een taak van de overheid</w:t>
      </w:r>
    </w:p>
    <w:p w:rsidR="00402040" w:rsidRDefault="00402040" w:rsidP="00402040">
      <w:pPr>
        <w:pStyle w:val="Geenafstand"/>
        <w:rPr>
          <w:rFonts w:ascii="Arial" w:hAnsi="Arial" w:cs="Arial"/>
          <w:sz w:val="24"/>
        </w:rPr>
      </w:pPr>
      <w:r>
        <w:rPr>
          <w:rFonts w:ascii="Arial" w:hAnsi="Arial" w:cs="Arial"/>
          <w:sz w:val="24"/>
        </w:rPr>
        <w:t>__</w:t>
      </w:r>
    </w:p>
    <w:p w:rsidR="00402040" w:rsidRDefault="00402040" w:rsidP="00402040">
      <w:pPr>
        <w:pStyle w:val="Geenafstand"/>
        <w:rPr>
          <w:rFonts w:ascii="Arial" w:hAnsi="Arial" w:cs="Arial"/>
          <w:sz w:val="24"/>
        </w:rPr>
      </w:pPr>
    </w:p>
    <w:p w:rsidR="00402040" w:rsidRPr="00402040" w:rsidRDefault="00402040" w:rsidP="00402040">
      <w:pPr>
        <w:pStyle w:val="Geenafstand"/>
        <w:rPr>
          <w:rFonts w:ascii="Arial" w:hAnsi="Arial" w:cs="Arial"/>
          <w:sz w:val="24"/>
        </w:rPr>
      </w:pPr>
      <w:r>
        <w:rPr>
          <w:rFonts w:ascii="Arial" w:hAnsi="Arial" w:cs="Arial"/>
          <w:sz w:val="24"/>
        </w:rPr>
        <w:lastRenderedPageBreak/>
        <w:t xml:space="preserve">De </w:t>
      </w:r>
      <w:r w:rsidRPr="00402040">
        <w:rPr>
          <w:rFonts w:ascii="Arial" w:hAnsi="Arial" w:cs="Arial"/>
          <w:b/>
          <w:sz w:val="24"/>
        </w:rPr>
        <w:t>verzorgingsstaat</w:t>
      </w:r>
      <w:r w:rsidRPr="00402040">
        <w:rPr>
          <w:rFonts w:ascii="Arial" w:hAnsi="Arial" w:cs="Arial"/>
          <w:sz w:val="24"/>
        </w:rPr>
        <w:t xml:space="preserve"> is een staat waarin de overheid zich verantwoordelijk stelt voor het welzijn van de burgers. </w:t>
      </w:r>
    </w:p>
    <w:p w:rsidR="00402040" w:rsidRPr="00402040" w:rsidRDefault="00402040" w:rsidP="00402040">
      <w:pPr>
        <w:pStyle w:val="Geenafstand"/>
        <w:rPr>
          <w:rFonts w:ascii="Arial" w:hAnsi="Arial" w:cs="Arial"/>
          <w:sz w:val="24"/>
        </w:rPr>
      </w:pPr>
    </w:p>
    <w:p w:rsidR="00402040" w:rsidRPr="00402040" w:rsidRDefault="00402040" w:rsidP="00402040">
      <w:pPr>
        <w:pStyle w:val="Geenafstand"/>
        <w:rPr>
          <w:rFonts w:ascii="Arial" w:hAnsi="Arial" w:cs="Arial"/>
          <w:sz w:val="24"/>
        </w:rPr>
      </w:pPr>
      <w:r w:rsidRPr="00402040">
        <w:rPr>
          <w:rFonts w:ascii="Arial" w:hAnsi="Arial" w:cs="Arial"/>
          <w:sz w:val="24"/>
        </w:rPr>
        <w:t>De doelen van de verzorgingsstaat:</w:t>
      </w:r>
    </w:p>
    <w:p w:rsidR="00402040" w:rsidRDefault="00402040" w:rsidP="00402040">
      <w:pPr>
        <w:pStyle w:val="Geenafstand"/>
        <w:rPr>
          <w:rFonts w:ascii="Arial" w:hAnsi="Arial" w:cs="Arial"/>
          <w:sz w:val="24"/>
        </w:rPr>
      </w:pPr>
      <w:r w:rsidRPr="00402040">
        <w:rPr>
          <w:rFonts w:ascii="Arial" w:hAnsi="Arial" w:cs="Arial"/>
          <w:sz w:val="24"/>
        </w:rPr>
        <w:t xml:space="preserve">1. </w:t>
      </w:r>
      <w:r w:rsidRPr="00402040">
        <w:rPr>
          <w:rFonts w:ascii="Arial" w:hAnsi="Arial" w:cs="Arial"/>
          <w:b/>
          <w:sz w:val="24"/>
        </w:rPr>
        <w:t>Bestaanszekerheid</w:t>
      </w:r>
      <w:r>
        <w:rPr>
          <w:rFonts w:ascii="Arial" w:hAnsi="Arial" w:cs="Arial"/>
          <w:b/>
          <w:sz w:val="24"/>
        </w:rPr>
        <w:t xml:space="preserve">: </w:t>
      </w:r>
      <w:r>
        <w:rPr>
          <w:rFonts w:ascii="Arial" w:hAnsi="Arial" w:cs="Arial"/>
          <w:sz w:val="24"/>
        </w:rPr>
        <w:t xml:space="preserve">materiële grondslag. Door </w:t>
      </w:r>
      <w:r w:rsidRPr="00402040">
        <w:rPr>
          <w:rFonts w:ascii="Arial" w:hAnsi="Arial" w:cs="Arial"/>
          <w:b/>
          <w:sz w:val="24"/>
        </w:rPr>
        <w:t>socialezekerheidsstelsel</w:t>
      </w:r>
      <w:r>
        <w:rPr>
          <w:rFonts w:ascii="Arial" w:hAnsi="Arial" w:cs="Arial"/>
          <w:sz w:val="24"/>
        </w:rPr>
        <w:t xml:space="preserve"> bestaande uit sociale verzekeringen en voorzieningen. </w:t>
      </w:r>
    </w:p>
    <w:p w:rsidR="00402040" w:rsidRDefault="00402040" w:rsidP="00402040">
      <w:pPr>
        <w:pStyle w:val="Geenafstand"/>
        <w:rPr>
          <w:rFonts w:ascii="Arial" w:hAnsi="Arial" w:cs="Arial"/>
          <w:sz w:val="24"/>
        </w:rPr>
      </w:pPr>
      <w:r w:rsidRPr="00402040">
        <w:rPr>
          <w:rFonts w:ascii="Arial" w:hAnsi="Arial" w:cs="Arial"/>
          <w:i/>
          <w:sz w:val="24"/>
        </w:rPr>
        <w:t>Sociale verzekeringen</w:t>
      </w:r>
      <w:r>
        <w:rPr>
          <w:rFonts w:ascii="Arial" w:hAnsi="Arial" w:cs="Arial"/>
          <w:sz w:val="24"/>
        </w:rPr>
        <w:t>: deze bepalen dat werknemers verplicht een premie betalen om zich te verzekeren tegen bijv. werkeloosheid, ouderdom of ziekte.</w:t>
      </w:r>
    </w:p>
    <w:p w:rsidR="00402040" w:rsidRDefault="00402040" w:rsidP="00402040">
      <w:pPr>
        <w:pStyle w:val="Geenafstand"/>
        <w:rPr>
          <w:rFonts w:ascii="Arial" w:hAnsi="Arial" w:cs="Arial"/>
          <w:sz w:val="24"/>
        </w:rPr>
      </w:pPr>
      <w:r>
        <w:rPr>
          <w:rFonts w:ascii="Arial" w:hAnsi="Arial" w:cs="Arial"/>
          <w:sz w:val="24"/>
        </w:rPr>
        <w:t xml:space="preserve">Werknemersverzekeringen: </w:t>
      </w:r>
      <w:r w:rsidRPr="00402040">
        <w:rPr>
          <w:rFonts w:ascii="Arial" w:hAnsi="Arial" w:cs="Arial"/>
          <w:i/>
          <w:sz w:val="24"/>
        </w:rPr>
        <w:t>WW, WULBZ, ZW, WIA.</w:t>
      </w:r>
      <w:r>
        <w:rPr>
          <w:rFonts w:ascii="Arial" w:hAnsi="Arial" w:cs="Arial"/>
          <w:sz w:val="24"/>
        </w:rPr>
        <w:t xml:space="preserve"> </w:t>
      </w:r>
    </w:p>
    <w:p w:rsidR="00402040" w:rsidRDefault="00402040" w:rsidP="00402040">
      <w:pPr>
        <w:pStyle w:val="Geenafstand"/>
        <w:rPr>
          <w:rFonts w:ascii="Arial" w:hAnsi="Arial" w:cs="Arial"/>
          <w:i/>
          <w:sz w:val="24"/>
        </w:rPr>
      </w:pPr>
      <w:r>
        <w:rPr>
          <w:rFonts w:ascii="Arial" w:hAnsi="Arial" w:cs="Arial"/>
          <w:sz w:val="24"/>
        </w:rPr>
        <w:t xml:space="preserve">Volksverzekeringen: </w:t>
      </w:r>
      <w:r w:rsidRPr="00402040">
        <w:rPr>
          <w:rFonts w:ascii="Arial" w:hAnsi="Arial" w:cs="Arial"/>
          <w:i/>
          <w:sz w:val="24"/>
        </w:rPr>
        <w:t>AOW, ANW, AKW, ZVW.</w:t>
      </w:r>
    </w:p>
    <w:p w:rsidR="00402040" w:rsidRPr="00402040" w:rsidRDefault="00402040" w:rsidP="00402040">
      <w:pPr>
        <w:pStyle w:val="Geenafstand"/>
        <w:rPr>
          <w:rFonts w:ascii="Arial" w:hAnsi="Arial" w:cs="Arial"/>
          <w:sz w:val="24"/>
        </w:rPr>
      </w:pPr>
      <w:r w:rsidRPr="00402040">
        <w:rPr>
          <w:rFonts w:ascii="Arial" w:hAnsi="Arial" w:cs="Arial"/>
          <w:i/>
          <w:sz w:val="24"/>
        </w:rPr>
        <w:t>Sociale voorzieningen</w:t>
      </w:r>
      <w:r>
        <w:rPr>
          <w:rFonts w:ascii="Arial" w:hAnsi="Arial" w:cs="Arial"/>
          <w:sz w:val="24"/>
        </w:rPr>
        <w:t xml:space="preserve">: uitkeringen voor personen die op geen andere manier een beroep kunnen doen op een uitkering. Bekendste: </w:t>
      </w:r>
      <w:r w:rsidRPr="00402040">
        <w:rPr>
          <w:rFonts w:ascii="Arial" w:hAnsi="Arial" w:cs="Arial"/>
          <w:i/>
          <w:sz w:val="24"/>
        </w:rPr>
        <w:t xml:space="preserve">WWB, TW, </w:t>
      </w:r>
      <w:proofErr w:type="spellStart"/>
      <w:r w:rsidRPr="00402040">
        <w:rPr>
          <w:rFonts w:ascii="Arial" w:hAnsi="Arial" w:cs="Arial"/>
          <w:i/>
          <w:sz w:val="24"/>
        </w:rPr>
        <w:t>WaJong</w:t>
      </w:r>
      <w:proofErr w:type="spellEnd"/>
    </w:p>
    <w:p w:rsidR="00402040" w:rsidRDefault="00402040" w:rsidP="00402040">
      <w:pPr>
        <w:pStyle w:val="Geenafstand"/>
        <w:rPr>
          <w:rFonts w:ascii="Arial" w:hAnsi="Arial" w:cs="Arial"/>
          <w:sz w:val="24"/>
        </w:rPr>
      </w:pPr>
      <w:r w:rsidRPr="00402040">
        <w:rPr>
          <w:rFonts w:ascii="Arial" w:hAnsi="Arial" w:cs="Arial"/>
          <w:sz w:val="24"/>
        </w:rPr>
        <w:t xml:space="preserve">2. </w:t>
      </w:r>
      <w:r w:rsidRPr="00402040">
        <w:rPr>
          <w:rFonts w:ascii="Arial" w:hAnsi="Arial" w:cs="Arial"/>
          <w:b/>
          <w:sz w:val="24"/>
        </w:rPr>
        <w:t>Welzijn</w:t>
      </w:r>
      <w:r>
        <w:rPr>
          <w:rFonts w:ascii="Arial" w:hAnsi="Arial" w:cs="Arial"/>
          <w:b/>
          <w:sz w:val="24"/>
        </w:rPr>
        <w:t xml:space="preserve">: </w:t>
      </w:r>
      <w:r>
        <w:rPr>
          <w:rFonts w:ascii="Arial" w:hAnsi="Arial" w:cs="Arial"/>
          <w:sz w:val="24"/>
        </w:rPr>
        <w:t xml:space="preserve">immateriële grondslag. </w:t>
      </w:r>
      <w:r>
        <w:rPr>
          <w:rFonts w:ascii="Arial" w:hAnsi="Arial" w:cs="Arial"/>
          <w:sz w:val="24"/>
        </w:rPr>
        <w:tab/>
        <w:t>Welzijnsvoorzieningen:</w:t>
      </w:r>
    </w:p>
    <w:p w:rsidR="00402040" w:rsidRPr="00402040" w:rsidRDefault="00402040" w:rsidP="00402040">
      <w:pPr>
        <w:pStyle w:val="Geenafstand"/>
        <w:numPr>
          <w:ilvl w:val="0"/>
          <w:numId w:val="25"/>
        </w:numPr>
        <w:rPr>
          <w:rFonts w:ascii="Arial" w:hAnsi="Arial" w:cs="Arial"/>
          <w:b/>
          <w:sz w:val="24"/>
        </w:rPr>
      </w:pPr>
      <w:r w:rsidRPr="00402040">
        <w:rPr>
          <w:rFonts w:ascii="Arial" w:hAnsi="Arial" w:cs="Arial"/>
          <w:b/>
          <w:sz w:val="24"/>
        </w:rPr>
        <w:t>Huurtoeslag</w:t>
      </w:r>
      <w:r>
        <w:rPr>
          <w:rFonts w:ascii="Arial" w:hAnsi="Arial" w:cs="Arial"/>
          <w:b/>
          <w:sz w:val="24"/>
        </w:rPr>
        <w:t>:</w:t>
      </w:r>
      <w:r>
        <w:rPr>
          <w:rFonts w:ascii="Arial" w:hAnsi="Arial" w:cs="Arial"/>
          <w:sz w:val="24"/>
        </w:rPr>
        <w:t xml:space="preserve"> </w:t>
      </w:r>
      <w:r w:rsidR="00E652DA">
        <w:rPr>
          <w:rFonts w:ascii="Arial" w:hAnsi="Arial" w:cs="Arial"/>
          <w:sz w:val="24"/>
        </w:rPr>
        <w:t>mensen met laag inkomen verzekeren op een huis</w:t>
      </w:r>
    </w:p>
    <w:p w:rsidR="00402040" w:rsidRPr="00402040" w:rsidRDefault="00402040" w:rsidP="00402040">
      <w:pPr>
        <w:pStyle w:val="Geenafstand"/>
        <w:numPr>
          <w:ilvl w:val="0"/>
          <w:numId w:val="25"/>
        </w:numPr>
        <w:rPr>
          <w:rFonts w:ascii="Arial" w:hAnsi="Arial" w:cs="Arial"/>
          <w:b/>
          <w:sz w:val="24"/>
        </w:rPr>
      </w:pPr>
      <w:r w:rsidRPr="00402040">
        <w:rPr>
          <w:rFonts w:ascii="Arial" w:hAnsi="Arial" w:cs="Arial"/>
          <w:b/>
          <w:sz w:val="24"/>
        </w:rPr>
        <w:t>Maatschappelijk werk</w:t>
      </w:r>
      <w:r w:rsidR="00E652DA">
        <w:rPr>
          <w:rFonts w:ascii="Arial" w:hAnsi="Arial" w:cs="Arial"/>
          <w:b/>
          <w:sz w:val="24"/>
        </w:rPr>
        <w:t>:</w:t>
      </w:r>
      <w:r w:rsidR="00E652DA">
        <w:rPr>
          <w:rFonts w:ascii="Arial" w:hAnsi="Arial" w:cs="Arial"/>
          <w:sz w:val="24"/>
        </w:rPr>
        <w:t xml:space="preserve"> om mensen te helpen bij sociale problemen</w:t>
      </w:r>
    </w:p>
    <w:p w:rsidR="00402040" w:rsidRPr="00402040" w:rsidRDefault="00402040" w:rsidP="00402040">
      <w:pPr>
        <w:pStyle w:val="Geenafstand"/>
        <w:numPr>
          <w:ilvl w:val="0"/>
          <w:numId w:val="25"/>
        </w:numPr>
        <w:rPr>
          <w:rFonts w:ascii="Arial" w:hAnsi="Arial" w:cs="Arial"/>
          <w:b/>
          <w:sz w:val="24"/>
        </w:rPr>
      </w:pPr>
      <w:r w:rsidRPr="00402040">
        <w:rPr>
          <w:rFonts w:ascii="Arial" w:hAnsi="Arial" w:cs="Arial"/>
          <w:b/>
          <w:sz w:val="24"/>
        </w:rPr>
        <w:t>Studiebeurzen</w:t>
      </w:r>
      <w:r w:rsidR="00E652DA">
        <w:rPr>
          <w:rFonts w:ascii="Arial" w:hAnsi="Arial" w:cs="Arial"/>
          <w:b/>
          <w:sz w:val="24"/>
        </w:rPr>
        <w:t>:</w:t>
      </w:r>
      <w:r w:rsidR="00E652DA">
        <w:rPr>
          <w:rFonts w:ascii="Arial" w:hAnsi="Arial" w:cs="Arial"/>
          <w:sz w:val="24"/>
        </w:rPr>
        <w:t xml:space="preserve"> helpen </w:t>
      </w:r>
      <w:proofErr w:type="spellStart"/>
      <w:r w:rsidR="00E652DA">
        <w:rPr>
          <w:rFonts w:ascii="Arial" w:hAnsi="Arial" w:cs="Arial"/>
          <w:sz w:val="24"/>
        </w:rPr>
        <w:t>kids</w:t>
      </w:r>
      <w:proofErr w:type="spellEnd"/>
      <w:r w:rsidR="00E652DA">
        <w:rPr>
          <w:rFonts w:ascii="Arial" w:hAnsi="Arial" w:cs="Arial"/>
          <w:sz w:val="24"/>
        </w:rPr>
        <w:t xml:space="preserve"> met laag inkomen tot studeren</w:t>
      </w:r>
    </w:p>
    <w:p w:rsidR="00402040" w:rsidRPr="00402040" w:rsidRDefault="00402040" w:rsidP="00402040">
      <w:pPr>
        <w:pStyle w:val="Geenafstand"/>
        <w:numPr>
          <w:ilvl w:val="0"/>
          <w:numId w:val="25"/>
        </w:numPr>
        <w:rPr>
          <w:rFonts w:ascii="Arial" w:hAnsi="Arial" w:cs="Arial"/>
          <w:b/>
          <w:sz w:val="24"/>
        </w:rPr>
      </w:pPr>
      <w:r w:rsidRPr="00402040">
        <w:rPr>
          <w:rFonts w:ascii="Arial" w:hAnsi="Arial" w:cs="Arial"/>
          <w:b/>
          <w:sz w:val="24"/>
        </w:rPr>
        <w:t>Welzijnswerk</w:t>
      </w:r>
      <w:r w:rsidR="00E652DA">
        <w:rPr>
          <w:rFonts w:ascii="Arial" w:hAnsi="Arial" w:cs="Arial"/>
          <w:b/>
          <w:sz w:val="24"/>
        </w:rPr>
        <w:t>:</w:t>
      </w:r>
      <w:r w:rsidR="00E652DA">
        <w:rPr>
          <w:rFonts w:ascii="Arial" w:hAnsi="Arial" w:cs="Arial"/>
          <w:sz w:val="24"/>
        </w:rPr>
        <w:t xml:space="preserve"> groepen betrekken bij samenleving</w:t>
      </w:r>
    </w:p>
    <w:p w:rsidR="00402040" w:rsidRPr="00402040" w:rsidRDefault="00402040" w:rsidP="00402040">
      <w:pPr>
        <w:pStyle w:val="Geenafstand"/>
        <w:numPr>
          <w:ilvl w:val="0"/>
          <w:numId w:val="25"/>
        </w:numPr>
        <w:rPr>
          <w:rFonts w:ascii="Arial" w:hAnsi="Arial" w:cs="Arial"/>
          <w:b/>
          <w:sz w:val="24"/>
        </w:rPr>
      </w:pPr>
      <w:r w:rsidRPr="00402040">
        <w:rPr>
          <w:rFonts w:ascii="Arial" w:hAnsi="Arial" w:cs="Arial"/>
          <w:b/>
          <w:sz w:val="24"/>
        </w:rPr>
        <w:t>Subsidies</w:t>
      </w:r>
      <w:r w:rsidR="00E652DA">
        <w:rPr>
          <w:rFonts w:ascii="Arial" w:hAnsi="Arial" w:cs="Arial"/>
          <w:b/>
          <w:sz w:val="24"/>
        </w:rPr>
        <w:t>:</w:t>
      </w:r>
      <w:r w:rsidR="00E652DA">
        <w:rPr>
          <w:rFonts w:ascii="Arial" w:hAnsi="Arial" w:cs="Arial"/>
          <w:sz w:val="24"/>
        </w:rPr>
        <w:t xml:space="preserve"> voor culturele voorzieningen</w:t>
      </w:r>
    </w:p>
    <w:p w:rsidR="00402040" w:rsidRPr="00402040" w:rsidRDefault="00402040" w:rsidP="00402040">
      <w:pPr>
        <w:pStyle w:val="Geenafstand"/>
        <w:numPr>
          <w:ilvl w:val="0"/>
          <w:numId w:val="25"/>
        </w:numPr>
        <w:rPr>
          <w:rFonts w:ascii="Arial" w:hAnsi="Arial" w:cs="Arial"/>
          <w:b/>
          <w:sz w:val="24"/>
        </w:rPr>
      </w:pPr>
      <w:r w:rsidRPr="00402040">
        <w:rPr>
          <w:rFonts w:ascii="Arial" w:hAnsi="Arial" w:cs="Arial"/>
          <w:b/>
          <w:sz w:val="24"/>
        </w:rPr>
        <w:t>Rechtshulp</w:t>
      </w:r>
      <w:r w:rsidR="00E652DA">
        <w:rPr>
          <w:rFonts w:ascii="Arial" w:hAnsi="Arial" w:cs="Arial"/>
          <w:b/>
          <w:sz w:val="24"/>
        </w:rPr>
        <w:t>:</w:t>
      </w:r>
      <w:r w:rsidR="00E652DA">
        <w:rPr>
          <w:rFonts w:ascii="Arial" w:hAnsi="Arial" w:cs="Arial"/>
          <w:sz w:val="24"/>
        </w:rPr>
        <w:t xml:space="preserve"> juridisch advies te verzekeren voor mensen met laag inkomen</w:t>
      </w:r>
    </w:p>
    <w:p w:rsidR="00402040" w:rsidRPr="00E652DA" w:rsidRDefault="00402040" w:rsidP="00402040">
      <w:pPr>
        <w:pStyle w:val="Geenafstand"/>
        <w:numPr>
          <w:ilvl w:val="0"/>
          <w:numId w:val="25"/>
        </w:numPr>
        <w:rPr>
          <w:rFonts w:ascii="Arial" w:hAnsi="Arial" w:cs="Arial"/>
          <w:b/>
          <w:sz w:val="24"/>
        </w:rPr>
      </w:pPr>
      <w:r w:rsidRPr="00402040">
        <w:rPr>
          <w:rFonts w:ascii="Arial" w:hAnsi="Arial" w:cs="Arial"/>
          <w:b/>
          <w:sz w:val="24"/>
        </w:rPr>
        <w:t>Hypotheekaftrek</w:t>
      </w:r>
      <w:r w:rsidR="00E652DA">
        <w:rPr>
          <w:rFonts w:ascii="Arial" w:hAnsi="Arial" w:cs="Arial"/>
          <w:b/>
          <w:sz w:val="24"/>
        </w:rPr>
        <w:t xml:space="preserve">: </w:t>
      </w:r>
      <w:r w:rsidR="00E652DA">
        <w:rPr>
          <w:rFonts w:ascii="Arial" w:hAnsi="Arial" w:cs="Arial"/>
          <w:sz w:val="24"/>
        </w:rPr>
        <w:t>voor starters mogelijk om een huis te kopen</w:t>
      </w:r>
    </w:p>
    <w:p w:rsidR="00E652DA" w:rsidRDefault="00E652DA" w:rsidP="00E652DA">
      <w:pPr>
        <w:pStyle w:val="Geenafstand"/>
        <w:rPr>
          <w:rFonts w:ascii="Arial" w:hAnsi="Arial" w:cs="Arial"/>
          <w:sz w:val="24"/>
        </w:rPr>
      </w:pPr>
      <w:r>
        <w:rPr>
          <w:rFonts w:ascii="Arial" w:hAnsi="Arial" w:cs="Arial"/>
          <w:sz w:val="24"/>
        </w:rPr>
        <w:t xml:space="preserve">Welzijnsvoorzieningen zijn </w:t>
      </w:r>
      <w:r w:rsidRPr="00E652DA">
        <w:rPr>
          <w:rFonts w:ascii="Arial" w:hAnsi="Arial" w:cs="Arial"/>
          <w:b/>
          <w:sz w:val="24"/>
        </w:rPr>
        <w:t>inkomensafhankelijk</w:t>
      </w:r>
      <w:r>
        <w:rPr>
          <w:rFonts w:ascii="Arial" w:hAnsi="Arial" w:cs="Arial"/>
          <w:sz w:val="24"/>
        </w:rPr>
        <w:t>.</w:t>
      </w:r>
    </w:p>
    <w:p w:rsidR="00FC1AD2" w:rsidRDefault="00FC1AD2" w:rsidP="00E652DA">
      <w:pPr>
        <w:pStyle w:val="Geenafstand"/>
        <w:rPr>
          <w:rFonts w:ascii="Arial" w:hAnsi="Arial" w:cs="Arial"/>
          <w:sz w:val="24"/>
        </w:rPr>
      </w:pPr>
      <w:r>
        <w:rPr>
          <w:rFonts w:ascii="Arial" w:hAnsi="Arial" w:cs="Arial"/>
          <w:sz w:val="24"/>
        </w:rPr>
        <w:t>__</w:t>
      </w:r>
    </w:p>
    <w:p w:rsidR="00FC1AD2" w:rsidRDefault="00FC1AD2" w:rsidP="00FC1AD2">
      <w:pPr>
        <w:pStyle w:val="Geenafstand"/>
        <w:jc w:val="center"/>
        <w:rPr>
          <w:rFonts w:ascii="Arial" w:hAnsi="Arial" w:cs="Arial"/>
          <w:sz w:val="24"/>
        </w:rPr>
      </w:pPr>
      <w:r w:rsidRPr="00FC1AD2">
        <w:rPr>
          <w:rFonts w:ascii="Arial" w:hAnsi="Arial" w:cs="Arial"/>
          <w:i/>
          <w:sz w:val="24"/>
        </w:rPr>
        <w:t>Politieke visies</w:t>
      </w:r>
      <w:r>
        <w:rPr>
          <w:rFonts w:ascii="Arial" w:hAnsi="Arial" w:cs="Arial"/>
          <w:sz w:val="24"/>
        </w:rPr>
        <w:t xml:space="preserve"> (!!!)</w:t>
      </w:r>
    </w:p>
    <w:p w:rsidR="00A23B15" w:rsidRPr="00FC1AD2" w:rsidRDefault="00480D18" w:rsidP="00FC1AD2">
      <w:pPr>
        <w:pStyle w:val="Geenafstand"/>
        <w:numPr>
          <w:ilvl w:val="0"/>
          <w:numId w:val="26"/>
        </w:numPr>
        <w:rPr>
          <w:rFonts w:ascii="Arial" w:hAnsi="Arial" w:cs="Arial"/>
          <w:sz w:val="24"/>
        </w:rPr>
      </w:pPr>
      <w:r w:rsidRPr="00FC1AD2">
        <w:rPr>
          <w:rFonts w:ascii="Arial" w:hAnsi="Arial" w:cs="Arial"/>
          <w:sz w:val="24"/>
        </w:rPr>
        <w:t xml:space="preserve">Liberale visie; </w:t>
      </w:r>
    </w:p>
    <w:p w:rsidR="00FC1AD2" w:rsidRDefault="00FC1AD2" w:rsidP="00FC1AD2">
      <w:pPr>
        <w:pStyle w:val="Geenafstand"/>
        <w:numPr>
          <w:ilvl w:val="1"/>
          <w:numId w:val="26"/>
        </w:numPr>
        <w:rPr>
          <w:rFonts w:ascii="Arial" w:hAnsi="Arial" w:cs="Arial"/>
          <w:sz w:val="24"/>
        </w:rPr>
      </w:pPr>
      <w:r>
        <w:rPr>
          <w:rFonts w:ascii="Arial" w:hAnsi="Arial" w:cs="Arial"/>
          <w:sz w:val="24"/>
        </w:rPr>
        <w:t>Individuele vrijheid</w:t>
      </w:r>
    </w:p>
    <w:p w:rsidR="00A23B15" w:rsidRPr="00FC1AD2" w:rsidRDefault="00FC1AD2" w:rsidP="00FC1AD2">
      <w:pPr>
        <w:pStyle w:val="Geenafstand"/>
        <w:numPr>
          <w:ilvl w:val="1"/>
          <w:numId w:val="26"/>
        </w:numPr>
        <w:rPr>
          <w:rFonts w:ascii="Arial" w:hAnsi="Arial" w:cs="Arial"/>
          <w:sz w:val="24"/>
        </w:rPr>
      </w:pPr>
      <w:r>
        <w:rPr>
          <w:rFonts w:ascii="Arial" w:hAnsi="Arial" w:cs="Arial"/>
          <w:b/>
          <w:sz w:val="24"/>
        </w:rPr>
        <w:t>P</w:t>
      </w:r>
      <w:r w:rsidR="00480D18" w:rsidRPr="00FC1AD2">
        <w:rPr>
          <w:rFonts w:ascii="Arial" w:hAnsi="Arial" w:cs="Arial"/>
          <w:b/>
          <w:sz w:val="24"/>
        </w:rPr>
        <w:t>articulier initiatief</w:t>
      </w:r>
    </w:p>
    <w:p w:rsidR="00FC1AD2" w:rsidRDefault="00FC1AD2" w:rsidP="00FC1AD2">
      <w:pPr>
        <w:pStyle w:val="Geenafstand"/>
        <w:numPr>
          <w:ilvl w:val="1"/>
          <w:numId w:val="26"/>
        </w:numPr>
        <w:rPr>
          <w:rFonts w:ascii="Arial" w:hAnsi="Arial" w:cs="Arial"/>
          <w:sz w:val="24"/>
        </w:rPr>
      </w:pPr>
      <w:r>
        <w:rPr>
          <w:rFonts w:ascii="Arial" w:hAnsi="Arial" w:cs="Arial"/>
          <w:sz w:val="24"/>
        </w:rPr>
        <w:t>Vrije markt economie</w:t>
      </w:r>
    </w:p>
    <w:p w:rsidR="00A23B15" w:rsidRPr="00FC1AD2" w:rsidRDefault="00FC1AD2" w:rsidP="00FC1AD2">
      <w:pPr>
        <w:pStyle w:val="Geenafstand"/>
        <w:numPr>
          <w:ilvl w:val="1"/>
          <w:numId w:val="26"/>
        </w:numPr>
        <w:rPr>
          <w:rFonts w:ascii="Arial" w:hAnsi="Arial" w:cs="Arial"/>
          <w:sz w:val="24"/>
        </w:rPr>
      </w:pPr>
      <w:r>
        <w:rPr>
          <w:rFonts w:ascii="Arial" w:hAnsi="Arial" w:cs="Arial"/>
          <w:sz w:val="24"/>
        </w:rPr>
        <w:t>V</w:t>
      </w:r>
      <w:r w:rsidRPr="00FC1AD2">
        <w:rPr>
          <w:rFonts w:ascii="Arial" w:hAnsi="Arial" w:cs="Arial"/>
          <w:sz w:val="24"/>
        </w:rPr>
        <w:t xml:space="preserve">oorwaardenscheppende </w:t>
      </w:r>
      <w:r w:rsidR="00480D18" w:rsidRPr="00FC1AD2">
        <w:rPr>
          <w:rFonts w:ascii="Arial" w:hAnsi="Arial" w:cs="Arial"/>
          <w:sz w:val="24"/>
        </w:rPr>
        <w:t>rol overheid</w:t>
      </w:r>
    </w:p>
    <w:p w:rsidR="00A23B15" w:rsidRPr="00FC1AD2" w:rsidRDefault="00480D18" w:rsidP="00FC1AD2">
      <w:pPr>
        <w:pStyle w:val="Geenafstand"/>
        <w:numPr>
          <w:ilvl w:val="0"/>
          <w:numId w:val="26"/>
        </w:numPr>
        <w:rPr>
          <w:rFonts w:ascii="Arial" w:hAnsi="Arial" w:cs="Arial"/>
          <w:sz w:val="24"/>
        </w:rPr>
      </w:pPr>
      <w:r w:rsidRPr="00FC1AD2">
        <w:rPr>
          <w:rFonts w:ascii="Arial" w:hAnsi="Arial" w:cs="Arial"/>
          <w:sz w:val="24"/>
        </w:rPr>
        <w:t>Socialistische visie;</w:t>
      </w:r>
    </w:p>
    <w:p w:rsidR="00A23B15" w:rsidRPr="00FC1AD2" w:rsidRDefault="00480D18" w:rsidP="00FC1AD2">
      <w:pPr>
        <w:pStyle w:val="Geenafstand"/>
        <w:numPr>
          <w:ilvl w:val="1"/>
          <w:numId w:val="26"/>
        </w:numPr>
        <w:rPr>
          <w:rFonts w:ascii="Arial" w:hAnsi="Arial" w:cs="Arial"/>
          <w:sz w:val="24"/>
        </w:rPr>
      </w:pPr>
      <w:r w:rsidRPr="00FC1AD2">
        <w:rPr>
          <w:rFonts w:ascii="Arial" w:hAnsi="Arial" w:cs="Arial"/>
          <w:b/>
          <w:sz w:val="24"/>
        </w:rPr>
        <w:t>Sociale gelijkheid</w:t>
      </w:r>
      <w:r w:rsidRPr="00FC1AD2">
        <w:rPr>
          <w:rFonts w:ascii="Arial" w:hAnsi="Arial" w:cs="Arial"/>
          <w:sz w:val="24"/>
        </w:rPr>
        <w:t xml:space="preserve">, gelijke </w:t>
      </w:r>
      <w:r w:rsidR="00FC1AD2">
        <w:rPr>
          <w:rFonts w:ascii="Arial" w:hAnsi="Arial" w:cs="Arial"/>
          <w:sz w:val="24"/>
        </w:rPr>
        <w:t>verdeling van bezit, kennis en inkomen</w:t>
      </w:r>
    </w:p>
    <w:p w:rsidR="00FC1AD2" w:rsidRDefault="00480D18" w:rsidP="00FC1AD2">
      <w:pPr>
        <w:pStyle w:val="Geenafstand"/>
        <w:numPr>
          <w:ilvl w:val="1"/>
          <w:numId w:val="26"/>
        </w:numPr>
        <w:rPr>
          <w:rFonts w:ascii="Arial" w:hAnsi="Arial" w:cs="Arial"/>
          <w:sz w:val="24"/>
        </w:rPr>
      </w:pPr>
      <w:r w:rsidRPr="00FC1AD2">
        <w:rPr>
          <w:rFonts w:ascii="Arial" w:hAnsi="Arial" w:cs="Arial"/>
          <w:sz w:val="24"/>
        </w:rPr>
        <w:t>Gemengd</w:t>
      </w:r>
      <w:r w:rsidR="00FC1AD2">
        <w:rPr>
          <w:rFonts w:ascii="Arial" w:hAnsi="Arial" w:cs="Arial"/>
          <w:sz w:val="24"/>
        </w:rPr>
        <w:t>e economie</w:t>
      </w:r>
    </w:p>
    <w:p w:rsidR="004875FD" w:rsidRDefault="00FC1AD2" w:rsidP="004875FD">
      <w:pPr>
        <w:pStyle w:val="Geenafstand"/>
        <w:numPr>
          <w:ilvl w:val="1"/>
          <w:numId w:val="26"/>
        </w:numPr>
        <w:rPr>
          <w:rFonts w:ascii="Arial" w:hAnsi="Arial" w:cs="Arial"/>
          <w:sz w:val="24"/>
        </w:rPr>
      </w:pPr>
      <w:r>
        <w:rPr>
          <w:rFonts w:ascii="Arial" w:hAnsi="Arial" w:cs="Arial"/>
          <w:b/>
          <w:sz w:val="24"/>
        </w:rPr>
        <w:t>D</w:t>
      </w:r>
      <w:r w:rsidR="00480D18" w:rsidRPr="00FC1AD2">
        <w:rPr>
          <w:rFonts w:ascii="Arial" w:hAnsi="Arial" w:cs="Arial"/>
          <w:b/>
          <w:sz w:val="24"/>
        </w:rPr>
        <w:t>emocratiseren</w:t>
      </w:r>
      <w:r w:rsidR="00480D18" w:rsidRPr="00FC1AD2">
        <w:rPr>
          <w:rFonts w:ascii="Arial" w:hAnsi="Arial" w:cs="Arial"/>
          <w:sz w:val="24"/>
        </w:rPr>
        <w:t xml:space="preserve"> van arbeid</w:t>
      </w:r>
      <w:r w:rsidR="004875FD" w:rsidRPr="004875FD">
        <w:rPr>
          <w:rFonts w:ascii="Arial" w:hAnsi="Arial" w:cs="Arial"/>
          <w:sz w:val="24"/>
        </w:rPr>
        <w:t xml:space="preserve"> </w:t>
      </w:r>
    </w:p>
    <w:p w:rsidR="00A23B15" w:rsidRPr="004875FD" w:rsidRDefault="004875FD" w:rsidP="004875FD">
      <w:pPr>
        <w:pStyle w:val="Geenafstand"/>
        <w:numPr>
          <w:ilvl w:val="1"/>
          <w:numId w:val="26"/>
        </w:numPr>
        <w:rPr>
          <w:rFonts w:ascii="Arial" w:hAnsi="Arial" w:cs="Arial"/>
          <w:sz w:val="24"/>
        </w:rPr>
      </w:pPr>
      <w:r>
        <w:rPr>
          <w:rFonts w:ascii="Arial" w:hAnsi="Arial" w:cs="Arial"/>
          <w:sz w:val="24"/>
        </w:rPr>
        <w:t>Grote rol overheid</w:t>
      </w:r>
    </w:p>
    <w:p w:rsidR="00A23B15" w:rsidRPr="00FC1AD2" w:rsidRDefault="00480D18" w:rsidP="00FC1AD2">
      <w:pPr>
        <w:pStyle w:val="Geenafstand"/>
        <w:numPr>
          <w:ilvl w:val="0"/>
          <w:numId w:val="26"/>
        </w:numPr>
        <w:rPr>
          <w:rFonts w:ascii="Arial" w:hAnsi="Arial" w:cs="Arial"/>
          <w:sz w:val="24"/>
        </w:rPr>
      </w:pPr>
      <w:r w:rsidRPr="00FC1AD2">
        <w:rPr>
          <w:rFonts w:ascii="Arial" w:hAnsi="Arial" w:cs="Arial"/>
          <w:sz w:val="24"/>
        </w:rPr>
        <w:t>Christendemocratische visie;</w:t>
      </w:r>
    </w:p>
    <w:p w:rsidR="00FC1AD2" w:rsidRPr="00FC1AD2" w:rsidRDefault="00FC1AD2" w:rsidP="00FC1AD2">
      <w:pPr>
        <w:pStyle w:val="Geenafstand"/>
        <w:numPr>
          <w:ilvl w:val="1"/>
          <w:numId w:val="26"/>
        </w:numPr>
        <w:rPr>
          <w:rFonts w:ascii="Arial" w:hAnsi="Arial" w:cs="Arial"/>
          <w:b/>
          <w:sz w:val="24"/>
        </w:rPr>
      </w:pPr>
      <w:r w:rsidRPr="00FC1AD2">
        <w:rPr>
          <w:rFonts w:ascii="Arial" w:hAnsi="Arial" w:cs="Arial"/>
          <w:b/>
          <w:sz w:val="24"/>
        </w:rPr>
        <w:t>Subsidiariteitsbeginsel</w:t>
      </w:r>
      <w:r>
        <w:rPr>
          <w:rFonts w:ascii="Arial" w:hAnsi="Arial" w:cs="Arial"/>
          <w:b/>
          <w:sz w:val="24"/>
        </w:rPr>
        <w:t xml:space="preserve">: </w:t>
      </w:r>
      <w:r>
        <w:rPr>
          <w:rFonts w:ascii="Arial" w:hAnsi="Arial" w:cs="Arial"/>
          <w:sz w:val="24"/>
        </w:rPr>
        <w:t>mensen elkaar nodig hebben en elkaar aanvullen. Initiatieven ontplooien</w:t>
      </w:r>
    </w:p>
    <w:p w:rsidR="00A23B15" w:rsidRPr="00FC1AD2" w:rsidRDefault="00FC1AD2" w:rsidP="00FC1AD2">
      <w:pPr>
        <w:pStyle w:val="Geenafstand"/>
        <w:numPr>
          <w:ilvl w:val="1"/>
          <w:numId w:val="26"/>
        </w:numPr>
        <w:rPr>
          <w:rFonts w:ascii="Arial" w:hAnsi="Arial" w:cs="Arial"/>
          <w:sz w:val="24"/>
        </w:rPr>
      </w:pPr>
      <w:r w:rsidRPr="00FC1AD2">
        <w:rPr>
          <w:rFonts w:ascii="Arial" w:hAnsi="Arial" w:cs="Arial"/>
          <w:b/>
          <w:sz w:val="24"/>
        </w:rPr>
        <w:t>M</w:t>
      </w:r>
      <w:r w:rsidR="00480D18" w:rsidRPr="00FC1AD2">
        <w:rPr>
          <w:rFonts w:ascii="Arial" w:hAnsi="Arial" w:cs="Arial"/>
          <w:b/>
          <w:sz w:val="24"/>
        </w:rPr>
        <w:t>aatschappelijk corporatisme</w:t>
      </w:r>
      <w:r>
        <w:rPr>
          <w:rFonts w:ascii="Arial" w:hAnsi="Arial" w:cs="Arial"/>
          <w:sz w:val="24"/>
        </w:rPr>
        <w:t>: organisaties en bedrijven moeten zoveel mogelijk worden vormgegeven door de mensen zelf</w:t>
      </w:r>
    </w:p>
    <w:p w:rsidR="00A23B15" w:rsidRPr="00FC1AD2" w:rsidRDefault="00480D18" w:rsidP="00FC1AD2">
      <w:pPr>
        <w:pStyle w:val="Geenafstand"/>
        <w:numPr>
          <w:ilvl w:val="1"/>
          <w:numId w:val="26"/>
        </w:numPr>
        <w:rPr>
          <w:rFonts w:ascii="Arial" w:hAnsi="Arial" w:cs="Arial"/>
          <w:b/>
          <w:sz w:val="24"/>
        </w:rPr>
      </w:pPr>
      <w:r w:rsidRPr="00FC1AD2">
        <w:rPr>
          <w:rFonts w:ascii="Arial" w:hAnsi="Arial" w:cs="Arial"/>
          <w:b/>
          <w:sz w:val="24"/>
        </w:rPr>
        <w:t>Soevereiniteit in eigen kring</w:t>
      </w:r>
      <w:r w:rsidR="00FC1AD2">
        <w:rPr>
          <w:rFonts w:ascii="Arial" w:hAnsi="Arial" w:cs="Arial"/>
          <w:b/>
          <w:sz w:val="24"/>
        </w:rPr>
        <w:t>:</w:t>
      </w:r>
      <w:r w:rsidR="00FC1AD2">
        <w:rPr>
          <w:rFonts w:ascii="Arial" w:hAnsi="Arial" w:cs="Arial"/>
          <w:sz w:val="24"/>
        </w:rPr>
        <w:t xml:space="preserve"> overheid moet niet zelf gedetailleerd aangeven wat er moet gebeuren, wel ingrijpen als het maatschappelijk middenveld tekortschiet of als zwakkeren in de verdrukking raken.</w:t>
      </w:r>
    </w:p>
    <w:p w:rsidR="00A23B15" w:rsidRPr="00FC1AD2" w:rsidRDefault="004875FD" w:rsidP="00FC1AD2">
      <w:pPr>
        <w:pStyle w:val="Geenafstand"/>
        <w:numPr>
          <w:ilvl w:val="1"/>
          <w:numId w:val="26"/>
        </w:numPr>
        <w:rPr>
          <w:rFonts w:ascii="Arial" w:hAnsi="Arial" w:cs="Arial"/>
          <w:sz w:val="24"/>
        </w:rPr>
      </w:pPr>
      <w:r>
        <w:rPr>
          <w:rFonts w:ascii="Arial" w:hAnsi="Arial" w:cs="Arial"/>
          <w:sz w:val="24"/>
        </w:rPr>
        <w:t>Aanvullende</w:t>
      </w:r>
      <w:r w:rsidR="00480D18" w:rsidRPr="00FC1AD2">
        <w:rPr>
          <w:rFonts w:ascii="Arial" w:hAnsi="Arial" w:cs="Arial"/>
          <w:sz w:val="24"/>
        </w:rPr>
        <w:t xml:space="preserve"> en ondersteunende rol overheid</w:t>
      </w:r>
    </w:p>
    <w:p w:rsidR="00A23B15" w:rsidRPr="00FC1AD2" w:rsidRDefault="00480D18" w:rsidP="00FC1AD2">
      <w:pPr>
        <w:pStyle w:val="Geenafstand"/>
        <w:numPr>
          <w:ilvl w:val="0"/>
          <w:numId w:val="26"/>
        </w:numPr>
        <w:rPr>
          <w:rFonts w:ascii="Arial" w:hAnsi="Arial" w:cs="Arial"/>
          <w:sz w:val="24"/>
        </w:rPr>
      </w:pPr>
      <w:r w:rsidRPr="00FC1AD2">
        <w:rPr>
          <w:rFonts w:ascii="Arial" w:hAnsi="Arial" w:cs="Arial"/>
          <w:sz w:val="24"/>
        </w:rPr>
        <w:t>Ecologische visie;</w:t>
      </w:r>
    </w:p>
    <w:p w:rsidR="00A23B15" w:rsidRPr="00AC2CD9" w:rsidRDefault="00480D18" w:rsidP="00FC1AD2">
      <w:pPr>
        <w:pStyle w:val="Geenafstand"/>
        <w:numPr>
          <w:ilvl w:val="1"/>
          <w:numId w:val="26"/>
        </w:numPr>
        <w:rPr>
          <w:rFonts w:ascii="Arial" w:hAnsi="Arial" w:cs="Arial"/>
          <w:b/>
          <w:sz w:val="24"/>
        </w:rPr>
      </w:pPr>
      <w:r w:rsidRPr="00AC2CD9">
        <w:rPr>
          <w:rFonts w:ascii="Arial" w:hAnsi="Arial" w:cs="Arial"/>
          <w:b/>
          <w:sz w:val="24"/>
        </w:rPr>
        <w:t>Duurzame economische ontwikkeling</w:t>
      </w:r>
    </w:p>
    <w:p w:rsidR="00A23B15" w:rsidRPr="00FC1AD2" w:rsidRDefault="00480D18" w:rsidP="00FC1AD2">
      <w:pPr>
        <w:pStyle w:val="Geenafstand"/>
        <w:numPr>
          <w:ilvl w:val="1"/>
          <w:numId w:val="26"/>
        </w:numPr>
        <w:rPr>
          <w:rFonts w:ascii="Arial" w:hAnsi="Arial" w:cs="Arial"/>
          <w:sz w:val="24"/>
        </w:rPr>
      </w:pPr>
      <w:r w:rsidRPr="00FC1AD2">
        <w:rPr>
          <w:rFonts w:ascii="Arial" w:hAnsi="Arial" w:cs="Arial"/>
          <w:sz w:val="24"/>
        </w:rPr>
        <w:t>Minder consumeren, meer kleinschaligheid</w:t>
      </w:r>
    </w:p>
    <w:p w:rsidR="00A23B15" w:rsidRPr="00FC1AD2" w:rsidRDefault="00480D18" w:rsidP="00FC1AD2">
      <w:pPr>
        <w:pStyle w:val="Geenafstand"/>
        <w:numPr>
          <w:ilvl w:val="1"/>
          <w:numId w:val="26"/>
        </w:numPr>
        <w:rPr>
          <w:rFonts w:ascii="Arial" w:hAnsi="Arial" w:cs="Arial"/>
          <w:sz w:val="24"/>
        </w:rPr>
      </w:pPr>
      <w:r w:rsidRPr="00FC1AD2">
        <w:rPr>
          <w:rFonts w:ascii="Arial" w:hAnsi="Arial" w:cs="Arial"/>
          <w:sz w:val="24"/>
        </w:rPr>
        <w:t>Kringloop van goederen en grondstoffen</w:t>
      </w:r>
    </w:p>
    <w:p w:rsidR="00A23B15" w:rsidRDefault="00480D18" w:rsidP="00FC1AD2">
      <w:pPr>
        <w:pStyle w:val="Geenafstand"/>
        <w:numPr>
          <w:ilvl w:val="1"/>
          <w:numId w:val="26"/>
        </w:numPr>
        <w:rPr>
          <w:rFonts w:ascii="Arial" w:hAnsi="Arial" w:cs="Arial"/>
          <w:sz w:val="24"/>
        </w:rPr>
      </w:pPr>
      <w:r w:rsidRPr="00FC1AD2">
        <w:rPr>
          <w:rFonts w:ascii="Arial" w:hAnsi="Arial" w:cs="Arial"/>
          <w:sz w:val="24"/>
        </w:rPr>
        <w:t>Actieve en sturende overheid</w:t>
      </w:r>
    </w:p>
    <w:p w:rsidR="0053168B" w:rsidRDefault="0053168B" w:rsidP="0053168B">
      <w:pPr>
        <w:pStyle w:val="Geenafstand"/>
        <w:rPr>
          <w:rFonts w:ascii="Arial" w:hAnsi="Arial" w:cs="Arial"/>
          <w:sz w:val="24"/>
        </w:rPr>
      </w:pPr>
    </w:p>
    <w:p w:rsidR="0053168B" w:rsidRPr="00FC1AD2" w:rsidRDefault="0053168B" w:rsidP="0053168B">
      <w:pPr>
        <w:pStyle w:val="Geenafstand"/>
        <w:rPr>
          <w:rFonts w:ascii="Arial" w:hAnsi="Arial" w:cs="Arial"/>
          <w:sz w:val="24"/>
        </w:rPr>
      </w:pPr>
    </w:p>
    <w:p w:rsidR="0053168B" w:rsidRPr="0053168B" w:rsidRDefault="0053168B" w:rsidP="0053168B">
      <w:pPr>
        <w:pStyle w:val="Geenafstand"/>
        <w:rPr>
          <w:rFonts w:ascii="Arial" w:hAnsi="Arial" w:cs="Arial"/>
          <w:sz w:val="24"/>
        </w:rPr>
      </w:pPr>
      <w:r w:rsidRPr="0053168B">
        <w:rPr>
          <w:rFonts w:ascii="Arial" w:hAnsi="Arial" w:cs="Arial"/>
          <w:sz w:val="24"/>
        </w:rPr>
        <w:lastRenderedPageBreak/>
        <w:t>Sinds Nederland een verzorgingsstaat is, is de overheid op 3 manieren betrokken bij het sociaaleconomisch proces:</w:t>
      </w:r>
    </w:p>
    <w:p w:rsidR="0053168B" w:rsidRPr="0053168B" w:rsidRDefault="0053168B" w:rsidP="0053168B">
      <w:pPr>
        <w:pStyle w:val="Geenafstand"/>
        <w:rPr>
          <w:rFonts w:ascii="Arial" w:hAnsi="Arial" w:cs="Arial"/>
          <w:sz w:val="24"/>
        </w:rPr>
      </w:pPr>
      <w:r>
        <w:rPr>
          <w:rFonts w:ascii="Arial" w:hAnsi="Arial" w:cs="Arial"/>
          <w:sz w:val="24"/>
        </w:rPr>
        <w:t xml:space="preserve">1. </w:t>
      </w:r>
      <w:r w:rsidRPr="0053168B">
        <w:rPr>
          <w:rFonts w:ascii="Arial" w:hAnsi="Arial" w:cs="Arial"/>
          <w:b/>
          <w:sz w:val="24"/>
        </w:rPr>
        <w:t>Werkgever</w:t>
      </w:r>
      <w:r w:rsidRPr="0053168B">
        <w:rPr>
          <w:rFonts w:ascii="Arial" w:hAnsi="Arial" w:cs="Arial"/>
          <w:sz w:val="24"/>
        </w:rPr>
        <w:t xml:space="preserve"> (overheid is hoofdproducent van collectieve goederen en voorzieningen die belangrijk zijn voor iedereen: onderwijs, veiligheid), hiermee is overheid grootste werkgever in Nederland;</w:t>
      </w:r>
    </w:p>
    <w:p w:rsidR="0053168B" w:rsidRPr="0053168B" w:rsidRDefault="0053168B" w:rsidP="0053168B">
      <w:pPr>
        <w:pStyle w:val="Geenafstand"/>
        <w:rPr>
          <w:rFonts w:ascii="Arial" w:hAnsi="Arial" w:cs="Arial"/>
          <w:sz w:val="24"/>
        </w:rPr>
      </w:pPr>
      <w:r>
        <w:rPr>
          <w:rFonts w:ascii="Arial" w:hAnsi="Arial" w:cs="Arial"/>
          <w:sz w:val="24"/>
        </w:rPr>
        <w:t xml:space="preserve">2. </w:t>
      </w:r>
      <w:r w:rsidRPr="0053168B">
        <w:rPr>
          <w:rFonts w:ascii="Arial" w:hAnsi="Arial" w:cs="Arial"/>
          <w:b/>
          <w:sz w:val="24"/>
        </w:rPr>
        <w:t>Gespreks- en overlegpartner</w:t>
      </w:r>
      <w:r w:rsidRPr="0053168B">
        <w:rPr>
          <w:rFonts w:ascii="Arial" w:hAnsi="Arial" w:cs="Arial"/>
          <w:sz w:val="24"/>
        </w:rPr>
        <w:t xml:space="preserve"> (overleg tussen overheid</w:t>
      </w:r>
      <w:r w:rsidR="00A0706F">
        <w:rPr>
          <w:rFonts w:ascii="Arial" w:hAnsi="Arial" w:cs="Arial"/>
          <w:sz w:val="24"/>
        </w:rPr>
        <w:t xml:space="preserve">, werkgevers, </w:t>
      </w:r>
      <w:r w:rsidRPr="0053168B">
        <w:rPr>
          <w:rFonts w:ascii="Arial" w:hAnsi="Arial" w:cs="Arial"/>
          <w:sz w:val="24"/>
        </w:rPr>
        <w:t xml:space="preserve">werknemers in SER, </w:t>
      </w:r>
      <w:proofErr w:type="spellStart"/>
      <w:r w:rsidRPr="0053168B">
        <w:rPr>
          <w:rFonts w:ascii="Arial" w:hAnsi="Arial" w:cs="Arial"/>
          <w:sz w:val="24"/>
        </w:rPr>
        <w:t>Svd</w:t>
      </w:r>
      <w:r w:rsidR="00A0706F">
        <w:rPr>
          <w:rFonts w:ascii="Arial" w:hAnsi="Arial" w:cs="Arial"/>
          <w:sz w:val="24"/>
        </w:rPr>
        <w:t>a</w:t>
      </w:r>
      <w:proofErr w:type="spellEnd"/>
      <w:r w:rsidR="00A0706F">
        <w:rPr>
          <w:rFonts w:ascii="Arial" w:hAnsi="Arial" w:cs="Arial"/>
          <w:sz w:val="24"/>
        </w:rPr>
        <w:t xml:space="preserve"> </w:t>
      </w:r>
      <w:proofErr w:type="spellStart"/>
      <w:r w:rsidR="00A0706F">
        <w:rPr>
          <w:rFonts w:ascii="Arial" w:hAnsi="Arial" w:cs="Arial"/>
          <w:sz w:val="24"/>
        </w:rPr>
        <w:t>RvWeI</w:t>
      </w:r>
      <w:proofErr w:type="spellEnd"/>
      <w:r w:rsidRPr="0053168B">
        <w:rPr>
          <w:rFonts w:ascii="Arial" w:hAnsi="Arial" w:cs="Arial"/>
          <w:sz w:val="24"/>
        </w:rPr>
        <w:t xml:space="preserve">, hierbinnen </w:t>
      </w:r>
      <w:r w:rsidR="00A0706F" w:rsidRPr="0053168B">
        <w:rPr>
          <w:rFonts w:ascii="Arial" w:hAnsi="Arial" w:cs="Arial"/>
          <w:sz w:val="24"/>
        </w:rPr>
        <w:t xml:space="preserve">overheid kan </w:t>
      </w:r>
      <w:r w:rsidRPr="0053168B">
        <w:rPr>
          <w:rFonts w:ascii="Arial" w:hAnsi="Arial" w:cs="Arial"/>
          <w:sz w:val="24"/>
        </w:rPr>
        <w:t>aandringen op loonmatiging of</w:t>
      </w:r>
      <w:r w:rsidR="00A0706F">
        <w:rPr>
          <w:rFonts w:ascii="Arial" w:hAnsi="Arial" w:cs="Arial"/>
          <w:sz w:val="24"/>
        </w:rPr>
        <w:t xml:space="preserve"> op extra inspanningen</w:t>
      </w:r>
      <w:r w:rsidRPr="0053168B">
        <w:rPr>
          <w:rFonts w:ascii="Arial" w:hAnsi="Arial" w:cs="Arial"/>
          <w:sz w:val="24"/>
        </w:rPr>
        <w:t>);</w:t>
      </w:r>
      <w:r w:rsidR="00A0706F">
        <w:rPr>
          <w:rFonts w:ascii="Arial" w:hAnsi="Arial" w:cs="Arial"/>
          <w:sz w:val="24"/>
        </w:rPr>
        <w:t xml:space="preserve"> </w:t>
      </w:r>
    </w:p>
    <w:p w:rsidR="0053168B" w:rsidRPr="0053168B" w:rsidRDefault="0053168B" w:rsidP="0053168B">
      <w:pPr>
        <w:pStyle w:val="Geenafstand"/>
        <w:rPr>
          <w:rFonts w:ascii="Arial" w:hAnsi="Arial" w:cs="Arial"/>
          <w:sz w:val="24"/>
        </w:rPr>
      </w:pPr>
      <w:r>
        <w:rPr>
          <w:rFonts w:ascii="Arial" w:hAnsi="Arial" w:cs="Arial"/>
          <w:sz w:val="24"/>
        </w:rPr>
        <w:t xml:space="preserve">3. </w:t>
      </w:r>
      <w:r w:rsidRPr="0053168B">
        <w:rPr>
          <w:rFonts w:ascii="Arial" w:hAnsi="Arial" w:cs="Arial"/>
          <w:b/>
          <w:sz w:val="24"/>
        </w:rPr>
        <w:t>Wet- en regelgever</w:t>
      </w:r>
      <w:r w:rsidRPr="0053168B">
        <w:rPr>
          <w:rFonts w:ascii="Arial" w:hAnsi="Arial" w:cs="Arial"/>
          <w:sz w:val="24"/>
        </w:rPr>
        <w:t xml:space="preserve"> (en initiator van sociaaleconomisch beleid op de volgende gebieden):</w:t>
      </w:r>
    </w:p>
    <w:p w:rsidR="0053168B" w:rsidRPr="0053168B" w:rsidRDefault="0053168B" w:rsidP="0053168B">
      <w:pPr>
        <w:pStyle w:val="Geenafstand"/>
        <w:numPr>
          <w:ilvl w:val="0"/>
          <w:numId w:val="26"/>
        </w:numPr>
        <w:rPr>
          <w:rFonts w:ascii="Arial" w:hAnsi="Arial" w:cs="Arial"/>
          <w:sz w:val="24"/>
        </w:rPr>
      </w:pPr>
      <w:r w:rsidRPr="0053168B">
        <w:rPr>
          <w:rFonts w:ascii="Arial" w:hAnsi="Arial" w:cs="Arial"/>
          <w:b/>
          <w:sz w:val="24"/>
        </w:rPr>
        <w:t>Arbeidsomstandigheden</w:t>
      </w:r>
      <w:r w:rsidRPr="0053168B">
        <w:rPr>
          <w:rFonts w:ascii="Arial" w:hAnsi="Arial" w:cs="Arial"/>
          <w:sz w:val="24"/>
        </w:rPr>
        <w:t xml:space="preserve"> (</w:t>
      </w:r>
      <w:r w:rsidR="00A0706F">
        <w:rPr>
          <w:rFonts w:ascii="Arial" w:hAnsi="Arial" w:cs="Arial"/>
          <w:sz w:val="24"/>
        </w:rPr>
        <w:t xml:space="preserve">geregeld in </w:t>
      </w:r>
      <w:r w:rsidRPr="0053168B">
        <w:rPr>
          <w:rFonts w:ascii="Arial" w:hAnsi="Arial" w:cs="Arial"/>
          <w:sz w:val="24"/>
        </w:rPr>
        <w:t xml:space="preserve">Arbowet, </w:t>
      </w:r>
      <w:r w:rsidR="00A0706F">
        <w:rPr>
          <w:rFonts w:ascii="Arial" w:hAnsi="Arial" w:cs="Arial"/>
          <w:sz w:val="24"/>
        </w:rPr>
        <w:t xml:space="preserve">gezamenlijk </w:t>
      </w:r>
      <w:proofErr w:type="spellStart"/>
      <w:r w:rsidR="00A0706F">
        <w:rPr>
          <w:rFonts w:ascii="Arial" w:hAnsi="Arial" w:cs="Arial"/>
          <w:sz w:val="24"/>
        </w:rPr>
        <w:t>veranwoordelijk</w:t>
      </w:r>
      <w:proofErr w:type="spellEnd"/>
      <w:r w:rsidR="00A0706F">
        <w:rPr>
          <w:rFonts w:ascii="Arial" w:hAnsi="Arial" w:cs="Arial"/>
          <w:sz w:val="24"/>
        </w:rPr>
        <w:t xml:space="preserve"> </w:t>
      </w:r>
      <w:r w:rsidRPr="0053168B">
        <w:rPr>
          <w:rFonts w:ascii="Arial" w:hAnsi="Arial" w:cs="Arial"/>
          <w:sz w:val="24"/>
        </w:rPr>
        <w:t>voor</w:t>
      </w:r>
      <w:r w:rsidR="00A0706F">
        <w:rPr>
          <w:rFonts w:ascii="Arial" w:hAnsi="Arial" w:cs="Arial"/>
          <w:sz w:val="24"/>
        </w:rPr>
        <w:t xml:space="preserve"> veiligheid etc. A</w:t>
      </w:r>
      <w:r w:rsidRPr="0053168B">
        <w:rPr>
          <w:rFonts w:ascii="Arial" w:hAnsi="Arial" w:cs="Arial"/>
          <w:sz w:val="24"/>
        </w:rPr>
        <w:t>rbeidsinspectie ziet hierop toe</w:t>
      </w:r>
      <w:r w:rsidR="00A0706F">
        <w:rPr>
          <w:rFonts w:ascii="Arial" w:hAnsi="Arial" w:cs="Arial"/>
          <w:sz w:val="24"/>
        </w:rPr>
        <w:t xml:space="preserve"> d.m.v. boetes</w:t>
      </w:r>
      <w:r w:rsidRPr="0053168B">
        <w:rPr>
          <w:rFonts w:ascii="Arial" w:hAnsi="Arial" w:cs="Arial"/>
          <w:sz w:val="24"/>
        </w:rPr>
        <w:t>);</w:t>
      </w:r>
    </w:p>
    <w:p w:rsidR="0053168B" w:rsidRPr="0053168B" w:rsidRDefault="0053168B" w:rsidP="0053168B">
      <w:pPr>
        <w:pStyle w:val="Geenafstand"/>
        <w:numPr>
          <w:ilvl w:val="0"/>
          <w:numId w:val="26"/>
        </w:numPr>
        <w:rPr>
          <w:rFonts w:ascii="Arial" w:hAnsi="Arial" w:cs="Arial"/>
          <w:sz w:val="24"/>
        </w:rPr>
      </w:pPr>
      <w:r w:rsidRPr="0053168B">
        <w:rPr>
          <w:rFonts w:ascii="Arial" w:hAnsi="Arial" w:cs="Arial"/>
          <w:b/>
          <w:sz w:val="24"/>
        </w:rPr>
        <w:t>Arbeidsvoorwaarden</w:t>
      </w:r>
      <w:r w:rsidRPr="0053168B">
        <w:rPr>
          <w:rFonts w:ascii="Arial" w:hAnsi="Arial" w:cs="Arial"/>
          <w:sz w:val="24"/>
        </w:rPr>
        <w:t xml:space="preserve"> (</w:t>
      </w:r>
      <w:r w:rsidR="00A0706F">
        <w:rPr>
          <w:rFonts w:ascii="Arial" w:hAnsi="Arial" w:cs="Arial"/>
          <w:sz w:val="24"/>
        </w:rPr>
        <w:t>zo</w:t>
      </w:r>
      <w:r w:rsidRPr="0053168B">
        <w:rPr>
          <w:rFonts w:ascii="Arial" w:hAnsi="Arial" w:cs="Arial"/>
          <w:sz w:val="24"/>
        </w:rPr>
        <w:t xml:space="preserve">als wet op minimumloon en </w:t>
      </w:r>
      <w:r w:rsidR="00A0706F">
        <w:rPr>
          <w:rFonts w:ascii="Arial" w:hAnsi="Arial" w:cs="Arial"/>
          <w:sz w:val="24"/>
        </w:rPr>
        <w:t>cao</w:t>
      </w:r>
      <w:r w:rsidRPr="0053168B">
        <w:rPr>
          <w:rFonts w:ascii="Arial" w:hAnsi="Arial" w:cs="Arial"/>
          <w:sz w:val="24"/>
        </w:rPr>
        <w:t xml:space="preserve">, minister van Sociale Zaken speelt rol bij het algemeen verbindend verklaren van </w:t>
      </w:r>
      <w:proofErr w:type="spellStart"/>
      <w:r w:rsidRPr="0053168B">
        <w:rPr>
          <w:rFonts w:ascii="Arial" w:hAnsi="Arial" w:cs="Arial"/>
          <w:sz w:val="24"/>
        </w:rPr>
        <w:t>CAO’s</w:t>
      </w:r>
      <w:proofErr w:type="spellEnd"/>
      <w:r w:rsidRPr="0053168B">
        <w:rPr>
          <w:rFonts w:ascii="Arial" w:hAnsi="Arial" w:cs="Arial"/>
          <w:sz w:val="24"/>
        </w:rPr>
        <w:t>);</w:t>
      </w:r>
    </w:p>
    <w:p w:rsidR="0053168B" w:rsidRPr="0053168B" w:rsidRDefault="0053168B" w:rsidP="0053168B">
      <w:pPr>
        <w:pStyle w:val="Geenafstand"/>
        <w:numPr>
          <w:ilvl w:val="0"/>
          <w:numId w:val="26"/>
        </w:numPr>
        <w:rPr>
          <w:rFonts w:ascii="Arial" w:hAnsi="Arial" w:cs="Arial"/>
          <w:sz w:val="24"/>
        </w:rPr>
      </w:pPr>
      <w:r w:rsidRPr="0053168B">
        <w:rPr>
          <w:rFonts w:ascii="Arial" w:hAnsi="Arial" w:cs="Arial"/>
          <w:b/>
          <w:sz w:val="24"/>
        </w:rPr>
        <w:t>Sociale wetgeving</w:t>
      </w:r>
      <w:r w:rsidRPr="0053168B">
        <w:rPr>
          <w:rFonts w:ascii="Arial" w:hAnsi="Arial" w:cs="Arial"/>
          <w:sz w:val="24"/>
        </w:rPr>
        <w:t xml:space="preserve"> (alle sociale v</w:t>
      </w:r>
      <w:r w:rsidR="00A0706F">
        <w:rPr>
          <w:rFonts w:ascii="Arial" w:hAnsi="Arial" w:cs="Arial"/>
          <w:sz w:val="24"/>
        </w:rPr>
        <w:t>erzekeringen en</w:t>
      </w:r>
      <w:r w:rsidRPr="0053168B">
        <w:rPr>
          <w:rFonts w:ascii="Arial" w:hAnsi="Arial" w:cs="Arial"/>
          <w:sz w:val="24"/>
        </w:rPr>
        <w:t xml:space="preserve"> voorzieningen</w:t>
      </w:r>
      <w:r w:rsidR="00A0706F">
        <w:rPr>
          <w:rFonts w:ascii="Arial" w:hAnsi="Arial" w:cs="Arial"/>
          <w:sz w:val="24"/>
        </w:rPr>
        <w:t xml:space="preserve"> vinden hun basis in door t parlement goedgekeurde wetgeving</w:t>
      </w:r>
      <w:r w:rsidRPr="0053168B">
        <w:rPr>
          <w:rFonts w:ascii="Arial" w:hAnsi="Arial" w:cs="Arial"/>
          <w:sz w:val="24"/>
        </w:rPr>
        <w:t xml:space="preserve">, </w:t>
      </w:r>
      <w:r w:rsidR="00A0706F">
        <w:rPr>
          <w:rFonts w:ascii="Arial" w:hAnsi="Arial" w:cs="Arial"/>
          <w:sz w:val="24"/>
        </w:rPr>
        <w:t>worden vaak aangepast</w:t>
      </w:r>
      <w:r w:rsidRPr="0053168B">
        <w:rPr>
          <w:rFonts w:ascii="Arial" w:hAnsi="Arial" w:cs="Arial"/>
          <w:sz w:val="24"/>
        </w:rPr>
        <w:t>);</w:t>
      </w:r>
    </w:p>
    <w:p w:rsidR="00FC1AD2" w:rsidRDefault="0053168B" w:rsidP="0053168B">
      <w:pPr>
        <w:pStyle w:val="Geenafstand"/>
        <w:numPr>
          <w:ilvl w:val="0"/>
          <w:numId w:val="26"/>
        </w:numPr>
        <w:rPr>
          <w:rFonts w:ascii="Arial" w:hAnsi="Arial" w:cs="Arial"/>
          <w:sz w:val="24"/>
        </w:rPr>
      </w:pPr>
      <w:r w:rsidRPr="0053168B">
        <w:rPr>
          <w:rFonts w:ascii="Arial" w:hAnsi="Arial" w:cs="Arial"/>
          <w:b/>
          <w:sz w:val="24"/>
        </w:rPr>
        <w:t>Emancipatie</w:t>
      </w:r>
      <w:r w:rsidRPr="0053168B">
        <w:rPr>
          <w:rFonts w:ascii="Arial" w:hAnsi="Arial" w:cs="Arial"/>
          <w:sz w:val="24"/>
        </w:rPr>
        <w:t xml:space="preserve">- </w:t>
      </w:r>
      <w:r w:rsidRPr="0053168B">
        <w:rPr>
          <w:rFonts w:ascii="Arial" w:hAnsi="Arial" w:cs="Arial"/>
          <w:b/>
          <w:sz w:val="24"/>
        </w:rPr>
        <w:t>en doelgroepenbeleid</w:t>
      </w:r>
      <w:r w:rsidRPr="0053168B">
        <w:rPr>
          <w:rFonts w:ascii="Arial" w:hAnsi="Arial" w:cs="Arial"/>
          <w:sz w:val="24"/>
        </w:rPr>
        <w:t xml:space="preserve"> (het helpen van vrouwen, allochtonen en gehandicapten op de arbeidsmarkt).</w:t>
      </w:r>
    </w:p>
    <w:p w:rsidR="00A0706F" w:rsidRDefault="00A0706F" w:rsidP="00A0706F">
      <w:pPr>
        <w:pStyle w:val="Geenafstand"/>
        <w:rPr>
          <w:rFonts w:ascii="Arial" w:hAnsi="Arial" w:cs="Arial"/>
          <w:sz w:val="24"/>
        </w:rPr>
      </w:pPr>
    </w:p>
    <w:p w:rsidR="00A0706F" w:rsidRPr="00A0706F" w:rsidRDefault="00A0706F" w:rsidP="00A0706F">
      <w:pPr>
        <w:pStyle w:val="Geenafstand"/>
        <w:rPr>
          <w:rFonts w:ascii="Arial" w:hAnsi="Arial" w:cs="Arial"/>
          <w:sz w:val="24"/>
        </w:rPr>
      </w:pPr>
      <w:r w:rsidRPr="00A0706F">
        <w:rPr>
          <w:rFonts w:ascii="Arial" w:hAnsi="Arial" w:cs="Arial"/>
          <w:b/>
          <w:sz w:val="24"/>
        </w:rPr>
        <w:t>Arbeidsmarkt</w:t>
      </w:r>
      <w:r w:rsidRPr="00A0706F">
        <w:rPr>
          <w:rFonts w:ascii="Arial" w:hAnsi="Arial" w:cs="Arial"/>
          <w:sz w:val="24"/>
        </w:rPr>
        <w:t>: alle situaties waarin sprake is van vraag naar</w:t>
      </w:r>
      <w:r>
        <w:rPr>
          <w:rFonts w:ascii="Arial" w:hAnsi="Arial" w:cs="Arial"/>
          <w:sz w:val="24"/>
        </w:rPr>
        <w:t xml:space="preserve"> en aanbod van arbeidskrachten. </w:t>
      </w:r>
      <w:r w:rsidRPr="00A0706F">
        <w:rPr>
          <w:rFonts w:ascii="Arial" w:hAnsi="Arial" w:cs="Arial"/>
          <w:b/>
          <w:sz w:val="24"/>
        </w:rPr>
        <w:t>Beroepsbevolking</w:t>
      </w:r>
      <w:r w:rsidRPr="00A0706F">
        <w:rPr>
          <w:rFonts w:ascii="Arial" w:hAnsi="Arial" w:cs="Arial"/>
          <w:sz w:val="24"/>
        </w:rPr>
        <w:t>: alle mensen tussen de 15</w:t>
      </w:r>
      <w:r>
        <w:rPr>
          <w:rFonts w:ascii="Arial" w:hAnsi="Arial" w:cs="Arial"/>
          <w:sz w:val="24"/>
        </w:rPr>
        <w:t xml:space="preserve">- en 65 jaar die kunnen werken. </w:t>
      </w:r>
      <w:r w:rsidRPr="00A0706F">
        <w:rPr>
          <w:rFonts w:ascii="Arial" w:hAnsi="Arial" w:cs="Arial"/>
          <w:b/>
          <w:sz w:val="24"/>
        </w:rPr>
        <w:t>Werkgelegenheid</w:t>
      </w:r>
      <w:r w:rsidRPr="00A0706F">
        <w:rPr>
          <w:rFonts w:ascii="Arial" w:hAnsi="Arial" w:cs="Arial"/>
          <w:sz w:val="24"/>
        </w:rPr>
        <w:t>: de totale beschikbare hoeveelheid werk.</w:t>
      </w:r>
    </w:p>
    <w:p w:rsidR="00A0706F" w:rsidRPr="00A0706F" w:rsidRDefault="00A0706F" w:rsidP="00A0706F">
      <w:pPr>
        <w:pStyle w:val="Geenafstand"/>
        <w:rPr>
          <w:rFonts w:ascii="Arial" w:hAnsi="Arial" w:cs="Arial"/>
          <w:sz w:val="24"/>
        </w:rPr>
      </w:pPr>
      <w:r>
        <w:rPr>
          <w:rFonts w:ascii="Arial" w:hAnsi="Arial" w:cs="Arial"/>
          <w:sz w:val="24"/>
        </w:rPr>
        <w:t xml:space="preserve">Als de beschikbare hoeveelheid werk gelijk is aan aanbod van arbeidskrachten = volledige werkgelegenheid. Is het aanbod groter dan de vraag = werkloosheid. En als de vraag het aanbod overstijgt heb je te maken met </w:t>
      </w:r>
      <w:r>
        <w:rPr>
          <w:rFonts w:ascii="Arial" w:hAnsi="Arial" w:cs="Arial"/>
          <w:b/>
          <w:sz w:val="24"/>
        </w:rPr>
        <w:t>o</w:t>
      </w:r>
      <w:r w:rsidRPr="00A0706F">
        <w:rPr>
          <w:rFonts w:ascii="Arial" w:hAnsi="Arial" w:cs="Arial"/>
          <w:b/>
          <w:sz w:val="24"/>
        </w:rPr>
        <w:t>verspannen arbeidsmarkt</w:t>
      </w:r>
      <w:r w:rsidRPr="00A0706F">
        <w:rPr>
          <w:rFonts w:ascii="Arial" w:hAnsi="Arial" w:cs="Arial"/>
          <w:sz w:val="24"/>
        </w:rPr>
        <w:t xml:space="preserve">: hier zullen de lonen sterk stijgen, omdat er een tekort is aan personeel. Gevolg is weer </w:t>
      </w:r>
      <w:r w:rsidRPr="00A0706F">
        <w:rPr>
          <w:rFonts w:ascii="Arial" w:hAnsi="Arial" w:cs="Arial"/>
          <w:b/>
          <w:sz w:val="24"/>
        </w:rPr>
        <w:t>inflatie</w:t>
      </w:r>
      <w:r w:rsidRPr="00A0706F">
        <w:rPr>
          <w:rFonts w:ascii="Arial" w:hAnsi="Arial" w:cs="Arial"/>
          <w:sz w:val="24"/>
        </w:rPr>
        <w:t>:</w:t>
      </w:r>
      <w:r>
        <w:rPr>
          <w:rFonts w:ascii="Arial" w:hAnsi="Arial" w:cs="Arial"/>
          <w:sz w:val="24"/>
        </w:rPr>
        <w:t xml:space="preserve"> de geldprijs van goederen/</w:t>
      </w:r>
      <w:r w:rsidRPr="00A0706F">
        <w:rPr>
          <w:rFonts w:ascii="Arial" w:hAnsi="Arial" w:cs="Arial"/>
          <w:sz w:val="24"/>
        </w:rPr>
        <w:t xml:space="preserve"> diensten is hoger dan hun feitelijke waarde.</w:t>
      </w:r>
    </w:p>
    <w:p w:rsidR="00A0706F" w:rsidRPr="00A0706F" w:rsidRDefault="00A0706F" w:rsidP="00A0706F">
      <w:pPr>
        <w:pStyle w:val="Geenafstand"/>
        <w:rPr>
          <w:rFonts w:ascii="Arial" w:hAnsi="Arial" w:cs="Arial"/>
          <w:sz w:val="24"/>
        </w:rPr>
      </w:pPr>
      <w:r w:rsidRPr="00A0706F">
        <w:rPr>
          <w:rFonts w:ascii="Arial" w:hAnsi="Arial" w:cs="Arial"/>
          <w:b/>
          <w:sz w:val="24"/>
        </w:rPr>
        <w:t>Koopkracht</w:t>
      </w:r>
      <w:r w:rsidRPr="00A0706F">
        <w:rPr>
          <w:rFonts w:ascii="Arial" w:hAnsi="Arial" w:cs="Arial"/>
          <w:sz w:val="24"/>
        </w:rPr>
        <w:t>: datgene wat mensen</w:t>
      </w:r>
      <w:r>
        <w:rPr>
          <w:rFonts w:ascii="Arial" w:hAnsi="Arial" w:cs="Arial"/>
          <w:sz w:val="24"/>
        </w:rPr>
        <w:t xml:space="preserve"> kunnen kopen van hun inkomen. A</w:t>
      </w:r>
      <w:r w:rsidRPr="00A0706F">
        <w:rPr>
          <w:rFonts w:ascii="Arial" w:hAnsi="Arial" w:cs="Arial"/>
          <w:sz w:val="24"/>
        </w:rPr>
        <w:t>ls loonstijging hoger is dan inflatie ga je er wat koopkracht betreft op vooruit.</w:t>
      </w:r>
    </w:p>
    <w:p w:rsidR="00A0706F" w:rsidRPr="00A0706F" w:rsidRDefault="00A0706F" w:rsidP="00A0706F">
      <w:pPr>
        <w:pStyle w:val="Geenafstand"/>
        <w:rPr>
          <w:rFonts w:ascii="Arial" w:hAnsi="Arial" w:cs="Arial"/>
          <w:sz w:val="24"/>
        </w:rPr>
      </w:pPr>
    </w:p>
    <w:p w:rsidR="00A0706F" w:rsidRPr="00A0706F" w:rsidRDefault="00A0706F" w:rsidP="00A0706F">
      <w:pPr>
        <w:pStyle w:val="Geenafstand"/>
        <w:jc w:val="center"/>
        <w:rPr>
          <w:rFonts w:ascii="Arial" w:hAnsi="Arial" w:cs="Arial"/>
          <w:sz w:val="24"/>
        </w:rPr>
      </w:pPr>
      <w:r w:rsidRPr="00A0706F">
        <w:rPr>
          <w:rFonts w:ascii="Arial" w:hAnsi="Arial" w:cs="Arial"/>
          <w:sz w:val="24"/>
        </w:rPr>
        <w:t>Gevolgen werkloosheid:</w:t>
      </w:r>
    </w:p>
    <w:p w:rsidR="00A0706F" w:rsidRPr="00A0706F" w:rsidRDefault="00A0706F" w:rsidP="00A0706F">
      <w:pPr>
        <w:pStyle w:val="Geenafstand"/>
        <w:numPr>
          <w:ilvl w:val="0"/>
          <w:numId w:val="32"/>
        </w:numPr>
        <w:rPr>
          <w:rFonts w:ascii="Arial" w:hAnsi="Arial" w:cs="Arial"/>
          <w:sz w:val="24"/>
        </w:rPr>
      </w:pPr>
      <w:r w:rsidRPr="00A97AF6">
        <w:rPr>
          <w:rFonts w:ascii="Arial" w:hAnsi="Arial" w:cs="Arial"/>
          <w:i/>
          <w:sz w:val="24"/>
        </w:rPr>
        <w:t>Hogere premiedruk</w:t>
      </w:r>
      <w:r w:rsidRPr="00A0706F">
        <w:rPr>
          <w:rFonts w:ascii="Arial" w:hAnsi="Arial" w:cs="Arial"/>
          <w:sz w:val="24"/>
        </w:rPr>
        <w:t xml:space="preserve">: hoe meer werklozen, hoe groter het deel dat van het brutosalaris afgaat aan </w:t>
      </w:r>
      <w:r w:rsidRPr="00A0706F">
        <w:rPr>
          <w:rFonts w:ascii="Arial" w:hAnsi="Arial" w:cs="Arial"/>
          <w:b/>
          <w:sz w:val="24"/>
        </w:rPr>
        <w:t>werkloosheidspremies</w:t>
      </w:r>
      <w:r w:rsidRPr="00A0706F">
        <w:rPr>
          <w:rFonts w:ascii="Arial" w:hAnsi="Arial" w:cs="Arial"/>
          <w:sz w:val="24"/>
        </w:rPr>
        <w:t>. Werkende mensen zullen proberen hun koopkracht te handhaven, gevolg is dat arbeid duurder wordt en werkgevers gaan bezuinigen, investeren in machines die arbeid vervangen, wat de werkloosheid vergroot.</w:t>
      </w:r>
    </w:p>
    <w:p w:rsidR="00A0706F" w:rsidRPr="00A0706F" w:rsidRDefault="00A0706F" w:rsidP="00A0706F">
      <w:pPr>
        <w:pStyle w:val="Geenafstand"/>
        <w:numPr>
          <w:ilvl w:val="0"/>
          <w:numId w:val="32"/>
        </w:numPr>
        <w:rPr>
          <w:rFonts w:ascii="Arial" w:hAnsi="Arial" w:cs="Arial"/>
          <w:sz w:val="24"/>
        </w:rPr>
      </w:pPr>
      <w:r w:rsidRPr="00A97AF6">
        <w:rPr>
          <w:rFonts w:ascii="Arial" w:hAnsi="Arial" w:cs="Arial"/>
          <w:i/>
          <w:sz w:val="24"/>
        </w:rPr>
        <w:t>Probleemwijken</w:t>
      </w:r>
      <w:r w:rsidRPr="00A0706F">
        <w:rPr>
          <w:rFonts w:ascii="Arial" w:hAnsi="Arial" w:cs="Arial"/>
          <w:sz w:val="24"/>
        </w:rPr>
        <w:t xml:space="preserve">: concentratie van werkloosheid bij specifieke bevolkingsgroepen heeft tot gevolg dat daarmee ook andere sociaaleconomische problemen versterkt worden in bepaalde wijken of in bepaalde milieus. Gebrek aan geld leidt tot verpaupering van de wijk. Kinderen waarvan de ouders werkloos zijn, </w:t>
      </w:r>
      <w:r w:rsidR="00A97AF6">
        <w:rPr>
          <w:rFonts w:ascii="Arial" w:hAnsi="Arial" w:cs="Arial"/>
          <w:sz w:val="24"/>
        </w:rPr>
        <w:t>presteren ook lager</w:t>
      </w:r>
      <w:r w:rsidRPr="00A0706F">
        <w:rPr>
          <w:rFonts w:ascii="Arial" w:hAnsi="Arial" w:cs="Arial"/>
          <w:sz w:val="24"/>
        </w:rPr>
        <w:t xml:space="preserve"> op school.</w:t>
      </w:r>
    </w:p>
    <w:p w:rsidR="00A0706F" w:rsidRPr="00A0706F" w:rsidRDefault="00A0706F" w:rsidP="00A0706F">
      <w:pPr>
        <w:pStyle w:val="Geenafstand"/>
        <w:rPr>
          <w:rFonts w:ascii="Arial" w:hAnsi="Arial" w:cs="Arial"/>
          <w:sz w:val="24"/>
        </w:rPr>
      </w:pPr>
    </w:p>
    <w:p w:rsidR="00A0706F" w:rsidRPr="00A0706F" w:rsidRDefault="00A0706F" w:rsidP="00A97AF6">
      <w:pPr>
        <w:pStyle w:val="Geenafstand"/>
        <w:jc w:val="center"/>
        <w:rPr>
          <w:rFonts w:ascii="Arial" w:hAnsi="Arial" w:cs="Arial"/>
          <w:sz w:val="24"/>
        </w:rPr>
      </w:pPr>
      <w:r w:rsidRPr="00A0706F">
        <w:rPr>
          <w:rFonts w:ascii="Arial" w:hAnsi="Arial" w:cs="Arial"/>
          <w:sz w:val="24"/>
        </w:rPr>
        <w:t>Oorzaken werkloosheid:</w:t>
      </w:r>
    </w:p>
    <w:p w:rsidR="00A0706F" w:rsidRPr="00A0706F" w:rsidRDefault="00A0706F" w:rsidP="00A97AF6">
      <w:pPr>
        <w:pStyle w:val="Geenafstand"/>
        <w:numPr>
          <w:ilvl w:val="0"/>
          <w:numId w:val="34"/>
        </w:numPr>
        <w:rPr>
          <w:rFonts w:ascii="Arial" w:hAnsi="Arial" w:cs="Arial"/>
          <w:sz w:val="24"/>
        </w:rPr>
      </w:pPr>
      <w:r w:rsidRPr="00A97AF6">
        <w:rPr>
          <w:rFonts w:ascii="Arial" w:hAnsi="Arial" w:cs="Arial"/>
          <w:i/>
          <w:sz w:val="24"/>
        </w:rPr>
        <w:t>Frictiewerkloosheid</w:t>
      </w:r>
      <w:r w:rsidRPr="00A0706F">
        <w:rPr>
          <w:rFonts w:ascii="Arial" w:hAnsi="Arial" w:cs="Arial"/>
          <w:sz w:val="24"/>
        </w:rPr>
        <w:t>: korte werkloosheid. Na het behalen van een diploma of tussen 2 banen in.</w:t>
      </w:r>
    </w:p>
    <w:p w:rsidR="00A0706F" w:rsidRPr="00A0706F" w:rsidRDefault="00A0706F" w:rsidP="00A97AF6">
      <w:pPr>
        <w:pStyle w:val="Geenafstand"/>
        <w:numPr>
          <w:ilvl w:val="0"/>
          <w:numId w:val="34"/>
        </w:numPr>
        <w:rPr>
          <w:rFonts w:ascii="Arial" w:hAnsi="Arial" w:cs="Arial"/>
          <w:sz w:val="24"/>
        </w:rPr>
      </w:pPr>
      <w:r w:rsidRPr="00A97AF6">
        <w:rPr>
          <w:rFonts w:ascii="Arial" w:hAnsi="Arial" w:cs="Arial"/>
          <w:i/>
          <w:sz w:val="24"/>
        </w:rPr>
        <w:t>Seizoenswerkloosheid</w:t>
      </w:r>
      <w:r w:rsidR="00A97AF6">
        <w:rPr>
          <w:rFonts w:ascii="Arial" w:hAnsi="Arial" w:cs="Arial"/>
          <w:sz w:val="24"/>
        </w:rPr>
        <w:t>: werkloosheid v.</w:t>
      </w:r>
      <w:r w:rsidRPr="00A0706F">
        <w:rPr>
          <w:rFonts w:ascii="Arial" w:hAnsi="Arial" w:cs="Arial"/>
          <w:sz w:val="24"/>
        </w:rPr>
        <w:t xml:space="preserve"> mensen </w:t>
      </w:r>
      <w:r w:rsidR="00A97AF6">
        <w:rPr>
          <w:rFonts w:ascii="Arial" w:hAnsi="Arial" w:cs="Arial"/>
          <w:sz w:val="24"/>
        </w:rPr>
        <w:t>met seizoensgebonden werk.</w:t>
      </w:r>
    </w:p>
    <w:p w:rsidR="00A0706F" w:rsidRPr="00A0706F" w:rsidRDefault="00A0706F" w:rsidP="00A97AF6">
      <w:pPr>
        <w:pStyle w:val="Geenafstand"/>
        <w:numPr>
          <w:ilvl w:val="0"/>
          <w:numId w:val="34"/>
        </w:numPr>
        <w:rPr>
          <w:rFonts w:ascii="Arial" w:hAnsi="Arial" w:cs="Arial"/>
          <w:sz w:val="24"/>
        </w:rPr>
      </w:pPr>
      <w:r w:rsidRPr="00A97AF6">
        <w:rPr>
          <w:rFonts w:ascii="Arial" w:hAnsi="Arial" w:cs="Arial"/>
          <w:i/>
          <w:sz w:val="24"/>
        </w:rPr>
        <w:t>Conjuncturele werkloosheid</w:t>
      </w:r>
      <w:r w:rsidRPr="00A0706F">
        <w:rPr>
          <w:rFonts w:ascii="Arial" w:hAnsi="Arial" w:cs="Arial"/>
          <w:sz w:val="24"/>
        </w:rPr>
        <w:t>: treed</w:t>
      </w:r>
      <w:r w:rsidR="00A97AF6">
        <w:rPr>
          <w:rFonts w:ascii="Arial" w:hAnsi="Arial" w:cs="Arial"/>
          <w:sz w:val="24"/>
        </w:rPr>
        <w:t>t</w:t>
      </w:r>
      <w:r w:rsidRPr="00A0706F">
        <w:rPr>
          <w:rFonts w:ascii="Arial" w:hAnsi="Arial" w:cs="Arial"/>
          <w:sz w:val="24"/>
        </w:rPr>
        <w:t xml:space="preserve"> </w:t>
      </w:r>
      <w:r w:rsidR="00A97AF6">
        <w:rPr>
          <w:rFonts w:ascii="Arial" w:hAnsi="Arial" w:cs="Arial"/>
          <w:sz w:val="24"/>
        </w:rPr>
        <w:t>op als t slecht gaat met economie</w:t>
      </w:r>
      <w:r w:rsidRPr="00A0706F">
        <w:rPr>
          <w:rFonts w:ascii="Arial" w:hAnsi="Arial" w:cs="Arial"/>
          <w:sz w:val="24"/>
        </w:rPr>
        <w:t xml:space="preserve">. De vraag naar bepaalde goederen en diensten loopt terug, waardoor mensen ontslagen worden. </w:t>
      </w:r>
      <w:r w:rsidR="00A97AF6" w:rsidRPr="00A97AF6">
        <w:rPr>
          <w:rFonts w:ascii="Arial" w:hAnsi="Arial" w:cs="Arial"/>
          <w:b/>
          <w:sz w:val="24"/>
        </w:rPr>
        <w:t>Conjunctuur</w:t>
      </w:r>
      <w:r w:rsidR="00A97AF6">
        <w:rPr>
          <w:rFonts w:ascii="Arial" w:hAnsi="Arial" w:cs="Arial"/>
          <w:sz w:val="24"/>
        </w:rPr>
        <w:t xml:space="preserve"> duidt de golfbeweging van de economie aan</w:t>
      </w:r>
    </w:p>
    <w:p w:rsidR="00A0706F" w:rsidRDefault="00A0706F" w:rsidP="00A97AF6">
      <w:pPr>
        <w:pStyle w:val="Geenafstand"/>
        <w:numPr>
          <w:ilvl w:val="0"/>
          <w:numId w:val="34"/>
        </w:numPr>
        <w:rPr>
          <w:rFonts w:ascii="Arial" w:hAnsi="Arial" w:cs="Arial"/>
          <w:sz w:val="24"/>
        </w:rPr>
      </w:pPr>
      <w:r w:rsidRPr="00A97AF6">
        <w:rPr>
          <w:rFonts w:ascii="Arial" w:hAnsi="Arial" w:cs="Arial"/>
          <w:i/>
          <w:sz w:val="24"/>
        </w:rPr>
        <w:lastRenderedPageBreak/>
        <w:t>Structurele</w:t>
      </w:r>
      <w:r w:rsidRPr="00A0706F">
        <w:rPr>
          <w:rFonts w:ascii="Arial" w:hAnsi="Arial" w:cs="Arial"/>
          <w:sz w:val="24"/>
        </w:rPr>
        <w:t xml:space="preserve"> </w:t>
      </w:r>
      <w:r w:rsidRPr="00A97AF6">
        <w:rPr>
          <w:rFonts w:ascii="Arial" w:hAnsi="Arial" w:cs="Arial"/>
          <w:i/>
          <w:sz w:val="24"/>
        </w:rPr>
        <w:t>werkloosheid</w:t>
      </w:r>
      <w:r w:rsidRPr="00A0706F">
        <w:rPr>
          <w:rFonts w:ascii="Arial" w:hAnsi="Arial" w:cs="Arial"/>
          <w:sz w:val="24"/>
        </w:rPr>
        <w:t xml:space="preserve">: dit treed op wanneer er banen of zelfs hele bedrijfstakken blijvend verdwijnen. Bijvoorbeeld het verplaatsen van arbeid naar </w:t>
      </w:r>
      <w:r w:rsidRPr="00A97AF6">
        <w:rPr>
          <w:rFonts w:ascii="Arial" w:hAnsi="Arial" w:cs="Arial"/>
          <w:b/>
          <w:sz w:val="24"/>
        </w:rPr>
        <w:t>lagelonenlanden</w:t>
      </w:r>
      <w:r w:rsidRPr="00A0706F">
        <w:rPr>
          <w:rFonts w:ascii="Arial" w:hAnsi="Arial" w:cs="Arial"/>
          <w:sz w:val="24"/>
        </w:rPr>
        <w:t>. Hoe nadelig het voor de economie is hangt af van de mate waarin de staat nieuwe werkgelegenheid creëert.</w:t>
      </w:r>
    </w:p>
    <w:p w:rsidR="00A97AF6" w:rsidRDefault="00A97AF6" w:rsidP="00A97AF6">
      <w:pPr>
        <w:pStyle w:val="Geenafstand"/>
        <w:rPr>
          <w:rFonts w:ascii="Arial" w:hAnsi="Arial" w:cs="Arial"/>
          <w:sz w:val="24"/>
        </w:rPr>
      </w:pPr>
    </w:p>
    <w:p w:rsidR="00BD5453" w:rsidRPr="00BD5453" w:rsidRDefault="00BD5453" w:rsidP="00BD5453">
      <w:pPr>
        <w:pStyle w:val="Geenafstand"/>
        <w:rPr>
          <w:rFonts w:ascii="Arial" w:hAnsi="Arial" w:cs="Arial"/>
          <w:sz w:val="24"/>
        </w:rPr>
      </w:pPr>
      <w:r w:rsidRPr="00BD5453">
        <w:rPr>
          <w:rFonts w:ascii="Arial" w:hAnsi="Arial" w:cs="Arial"/>
          <w:sz w:val="24"/>
        </w:rPr>
        <w:t xml:space="preserve">Nadat de WAO was ingevoerd waren er veel </w:t>
      </w:r>
      <w:r w:rsidRPr="00BD5453">
        <w:rPr>
          <w:rFonts w:ascii="Arial" w:hAnsi="Arial" w:cs="Arial"/>
          <w:b/>
          <w:sz w:val="24"/>
        </w:rPr>
        <w:t>calculerende burgers</w:t>
      </w:r>
      <w:r w:rsidRPr="00BD5453">
        <w:rPr>
          <w:rFonts w:ascii="Arial" w:hAnsi="Arial" w:cs="Arial"/>
          <w:sz w:val="24"/>
        </w:rPr>
        <w:t xml:space="preserve"> die misbruik maakten van de sociale zekerheid:</w:t>
      </w:r>
    </w:p>
    <w:p w:rsidR="00BD5453" w:rsidRPr="00BD5453" w:rsidRDefault="00BD5453" w:rsidP="00BD5453">
      <w:pPr>
        <w:pStyle w:val="Geenafstand"/>
        <w:rPr>
          <w:rFonts w:ascii="Arial" w:hAnsi="Arial" w:cs="Arial"/>
          <w:sz w:val="24"/>
        </w:rPr>
      </w:pPr>
      <w:r w:rsidRPr="00BD5453">
        <w:rPr>
          <w:rFonts w:ascii="Arial" w:hAnsi="Arial" w:cs="Arial"/>
          <w:sz w:val="24"/>
        </w:rPr>
        <w:t>- Mensen verzwegen dat ze samenwoonden met een ander, anders lagere uitkering;</w:t>
      </w:r>
    </w:p>
    <w:p w:rsidR="00BD5453" w:rsidRPr="00BD5453" w:rsidRDefault="00BD5453" w:rsidP="00BD5453">
      <w:pPr>
        <w:pStyle w:val="Geenafstand"/>
        <w:rPr>
          <w:rFonts w:ascii="Arial" w:hAnsi="Arial" w:cs="Arial"/>
          <w:sz w:val="24"/>
        </w:rPr>
      </w:pPr>
      <w:r w:rsidRPr="00BD5453">
        <w:rPr>
          <w:rFonts w:ascii="Arial" w:hAnsi="Arial" w:cs="Arial"/>
          <w:sz w:val="24"/>
        </w:rPr>
        <w:t>- Sommige studenten die nog bij hun ouders woonden, verzonnen een fictief kameradres voor hogere uitkering;</w:t>
      </w:r>
    </w:p>
    <w:p w:rsidR="00BD5453" w:rsidRPr="00BD5453" w:rsidRDefault="00BD5453" w:rsidP="00BD5453">
      <w:pPr>
        <w:pStyle w:val="Geenafstand"/>
        <w:rPr>
          <w:rFonts w:ascii="Arial" w:hAnsi="Arial" w:cs="Arial"/>
          <w:sz w:val="24"/>
        </w:rPr>
      </w:pPr>
      <w:r w:rsidRPr="00BD5453">
        <w:rPr>
          <w:rFonts w:ascii="Arial" w:hAnsi="Arial" w:cs="Arial"/>
          <w:sz w:val="24"/>
        </w:rPr>
        <w:t>- Veel mensen met WW- of WAO-uitkering klusten er zwart bij;</w:t>
      </w:r>
    </w:p>
    <w:p w:rsidR="004875FD" w:rsidRPr="00BD5453" w:rsidRDefault="00BD5453" w:rsidP="00BD5453">
      <w:pPr>
        <w:pStyle w:val="Geenafstand"/>
        <w:rPr>
          <w:rFonts w:ascii="Arial" w:hAnsi="Arial" w:cs="Arial"/>
          <w:sz w:val="24"/>
        </w:rPr>
      </w:pPr>
      <w:r w:rsidRPr="00BD5453">
        <w:rPr>
          <w:rFonts w:ascii="Arial" w:hAnsi="Arial" w:cs="Arial"/>
          <w:sz w:val="24"/>
        </w:rPr>
        <w:t xml:space="preserve">- Tijdens economische crisis moesten veel mensen weg, bedrijven verklaarden mensen arbeidsongeschikt </w:t>
      </w:r>
      <w:proofErr w:type="spellStart"/>
      <w:r>
        <w:rPr>
          <w:rFonts w:ascii="Arial" w:hAnsi="Arial" w:cs="Arial"/>
          <w:sz w:val="24"/>
        </w:rPr>
        <w:t>ipv</w:t>
      </w:r>
      <w:proofErr w:type="spellEnd"/>
      <w:r>
        <w:rPr>
          <w:rFonts w:ascii="Arial" w:hAnsi="Arial" w:cs="Arial"/>
          <w:sz w:val="24"/>
        </w:rPr>
        <w:t xml:space="preserve"> ontslag, zo </w:t>
      </w:r>
      <w:r w:rsidRPr="00BD5453">
        <w:rPr>
          <w:rFonts w:ascii="Arial" w:hAnsi="Arial" w:cs="Arial"/>
          <w:sz w:val="24"/>
        </w:rPr>
        <w:t>ge</w:t>
      </w:r>
      <w:r>
        <w:rPr>
          <w:rFonts w:ascii="Arial" w:hAnsi="Arial" w:cs="Arial"/>
          <w:sz w:val="24"/>
        </w:rPr>
        <w:t xml:space="preserve">en last van ingewikkelde </w:t>
      </w:r>
      <w:r w:rsidRPr="00BD5453">
        <w:rPr>
          <w:rFonts w:ascii="Arial" w:hAnsi="Arial" w:cs="Arial"/>
          <w:sz w:val="24"/>
        </w:rPr>
        <w:t>procedures.</w:t>
      </w:r>
    </w:p>
    <w:p w:rsidR="00BD5453" w:rsidRPr="00BD5453" w:rsidRDefault="00BD5453" w:rsidP="004875FD">
      <w:pPr>
        <w:pStyle w:val="Geenafstand"/>
        <w:ind w:firstLine="708"/>
        <w:rPr>
          <w:rFonts w:ascii="Arial" w:hAnsi="Arial" w:cs="Arial"/>
          <w:sz w:val="24"/>
        </w:rPr>
      </w:pPr>
      <w:r w:rsidRPr="00BD5453">
        <w:rPr>
          <w:rFonts w:ascii="Arial" w:hAnsi="Arial" w:cs="Arial"/>
          <w:sz w:val="24"/>
        </w:rPr>
        <w:t xml:space="preserve">• Door al deze ontwikkelingen nam het </w:t>
      </w:r>
      <w:r w:rsidRPr="00BD5453">
        <w:rPr>
          <w:rFonts w:ascii="Arial" w:hAnsi="Arial" w:cs="Arial"/>
          <w:b/>
          <w:sz w:val="24"/>
        </w:rPr>
        <w:t>draagvlak</w:t>
      </w:r>
      <w:r w:rsidRPr="00BD5453">
        <w:rPr>
          <w:rFonts w:ascii="Arial" w:hAnsi="Arial" w:cs="Arial"/>
          <w:sz w:val="24"/>
        </w:rPr>
        <w:t xml:space="preserve"> om mee te betalen aan de kosten van een verzorgingsstaat sterk af. Premies namen toe, waardoor belastingbetalende werknemers gingen protesteren.</w:t>
      </w:r>
    </w:p>
    <w:p w:rsidR="00BD5453" w:rsidRPr="00BD5453" w:rsidRDefault="00BD5453" w:rsidP="00BD5453">
      <w:pPr>
        <w:pStyle w:val="Geenafstand"/>
        <w:rPr>
          <w:rFonts w:ascii="Arial" w:hAnsi="Arial" w:cs="Arial"/>
          <w:sz w:val="24"/>
        </w:rPr>
      </w:pPr>
    </w:p>
    <w:p w:rsidR="00BD5453" w:rsidRPr="00A04A04" w:rsidRDefault="00BD5453" w:rsidP="00A04A04">
      <w:pPr>
        <w:pStyle w:val="Geenafstand"/>
        <w:jc w:val="center"/>
        <w:rPr>
          <w:rFonts w:ascii="Arial" w:hAnsi="Arial" w:cs="Arial"/>
          <w:sz w:val="24"/>
          <w:u w:val="single"/>
        </w:rPr>
      </w:pPr>
      <w:r w:rsidRPr="00A04A04">
        <w:rPr>
          <w:rFonts w:ascii="Arial" w:hAnsi="Arial" w:cs="Arial"/>
          <w:sz w:val="24"/>
          <w:u w:val="single"/>
        </w:rPr>
        <w:t xml:space="preserve">De opbouw </w:t>
      </w:r>
      <w:proofErr w:type="spellStart"/>
      <w:r w:rsidR="00A04A04" w:rsidRPr="00A04A04">
        <w:rPr>
          <w:rFonts w:ascii="Arial" w:hAnsi="Arial" w:cs="Arial"/>
          <w:sz w:val="24"/>
          <w:u w:val="single"/>
        </w:rPr>
        <w:t>vd</w:t>
      </w:r>
      <w:proofErr w:type="spellEnd"/>
      <w:r w:rsidR="00A04A04" w:rsidRPr="00A04A04">
        <w:rPr>
          <w:rFonts w:ascii="Arial" w:hAnsi="Arial" w:cs="Arial"/>
          <w:sz w:val="24"/>
          <w:u w:val="single"/>
        </w:rPr>
        <w:t xml:space="preserve"> </w:t>
      </w:r>
      <w:r w:rsidRPr="00A04A04">
        <w:rPr>
          <w:rFonts w:ascii="Arial" w:hAnsi="Arial" w:cs="Arial"/>
          <w:sz w:val="24"/>
          <w:u w:val="single"/>
        </w:rPr>
        <w:t>verzorgingsstaat had met sommige zaken geen rekening gehouden:</w:t>
      </w:r>
    </w:p>
    <w:p w:rsidR="00BD5453" w:rsidRPr="00BD5453" w:rsidRDefault="00BD5453" w:rsidP="00BD5453">
      <w:pPr>
        <w:pStyle w:val="Geenafstand"/>
        <w:numPr>
          <w:ilvl w:val="0"/>
          <w:numId w:val="35"/>
        </w:numPr>
        <w:rPr>
          <w:rFonts w:ascii="Arial" w:hAnsi="Arial" w:cs="Arial"/>
          <w:sz w:val="24"/>
        </w:rPr>
      </w:pPr>
      <w:r w:rsidRPr="00BD5453">
        <w:rPr>
          <w:rFonts w:ascii="Arial" w:hAnsi="Arial" w:cs="Arial"/>
          <w:i/>
          <w:sz w:val="24"/>
        </w:rPr>
        <w:t>Vrouwenemancipatie</w:t>
      </w:r>
      <w:r w:rsidRPr="00BD5453">
        <w:rPr>
          <w:rFonts w:ascii="Arial" w:hAnsi="Arial" w:cs="Arial"/>
          <w:sz w:val="24"/>
        </w:rPr>
        <w:t>;</w:t>
      </w:r>
      <w:r w:rsidR="00A04A04">
        <w:rPr>
          <w:rFonts w:ascii="Arial" w:hAnsi="Arial" w:cs="Arial"/>
          <w:sz w:val="24"/>
        </w:rPr>
        <w:t xml:space="preserve"> man én vrouw moesten nu verzekerd worden van een heel gezinsinkomen. </w:t>
      </w:r>
    </w:p>
    <w:p w:rsidR="00BD5453" w:rsidRPr="00BD5453" w:rsidRDefault="00BD5453" w:rsidP="00BD5453">
      <w:pPr>
        <w:pStyle w:val="Geenafstand"/>
        <w:numPr>
          <w:ilvl w:val="0"/>
          <w:numId w:val="35"/>
        </w:numPr>
        <w:rPr>
          <w:rFonts w:ascii="Arial" w:hAnsi="Arial" w:cs="Arial"/>
          <w:sz w:val="24"/>
        </w:rPr>
      </w:pPr>
      <w:r w:rsidRPr="00BD5453">
        <w:rPr>
          <w:rFonts w:ascii="Arial" w:hAnsi="Arial" w:cs="Arial"/>
          <w:i/>
          <w:sz w:val="24"/>
        </w:rPr>
        <w:t>Individualisering</w:t>
      </w:r>
      <w:r w:rsidR="00A04A04">
        <w:rPr>
          <w:rFonts w:ascii="Arial" w:hAnsi="Arial" w:cs="Arial"/>
          <w:sz w:val="24"/>
        </w:rPr>
        <w:t xml:space="preserve">; Niet alleen gezinnen konden nu beroep doen op een uitkering, jongeren </w:t>
      </w:r>
      <w:proofErr w:type="spellStart"/>
      <w:r w:rsidR="00A04A04">
        <w:rPr>
          <w:rFonts w:ascii="Arial" w:hAnsi="Arial" w:cs="Arial"/>
          <w:sz w:val="24"/>
        </w:rPr>
        <w:t>bijv</w:t>
      </w:r>
      <w:proofErr w:type="spellEnd"/>
      <w:r w:rsidR="00A04A04">
        <w:rPr>
          <w:rFonts w:ascii="Arial" w:hAnsi="Arial" w:cs="Arial"/>
          <w:sz w:val="24"/>
        </w:rPr>
        <w:t xml:space="preserve"> ook en werden dan </w:t>
      </w:r>
      <w:r w:rsidR="00A04A04" w:rsidRPr="00A04A04">
        <w:rPr>
          <w:rFonts w:ascii="Arial" w:hAnsi="Arial" w:cs="Arial"/>
          <w:b/>
          <w:sz w:val="24"/>
        </w:rPr>
        <w:t>financieel onafhankelijk</w:t>
      </w:r>
      <w:r w:rsidR="00A04A04">
        <w:rPr>
          <w:rFonts w:ascii="Arial" w:hAnsi="Arial" w:cs="Arial"/>
          <w:sz w:val="24"/>
        </w:rPr>
        <w:t>.</w:t>
      </w:r>
    </w:p>
    <w:p w:rsidR="00BD5453" w:rsidRPr="00BD5453" w:rsidRDefault="00BD5453" w:rsidP="00BD5453">
      <w:pPr>
        <w:pStyle w:val="Geenafstand"/>
        <w:numPr>
          <w:ilvl w:val="0"/>
          <w:numId w:val="35"/>
        </w:numPr>
        <w:rPr>
          <w:rFonts w:ascii="Arial" w:hAnsi="Arial" w:cs="Arial"/>
          <w:sz w:val="24"/>
        </w:rPr>
      </w:pPr>
      <w:r w:rsidRPr="00BD5453">
        <w:rPr>
          <w:rFonts w:ascii="Arial" w:hAnsi="Arial" w:cs="Arial"/>
          <w:i/>
          <w:sz w:val="24"/>
        </w:rPr>
        <w:t>Andere bevolkingsopbouw</w:t>
      </w:r>
      <w:r w:rsidRPr="00BD5453">
        <w:rPr>
          <w:rFonts w:ascii="Arial" w:hAnsi="Arial" w:cs="Arial"/>
          <w:sz w:val="24"/>
        </w:rPr>
        <w:t xml:space="preserve"> </w:t>
      </w:r>
      <w:r w:rsidR="00A04A04">
        <w:rPr>
          <w:rFonts w:ascii="Arial" w:hAnsi="Arial" w:cs="Arial"/>
          <w:sz w:val="24"/>
        </w:rPr>
        <w:t xml:space="preserve">; Gezinnen kleiner &amp; verbeterde gezondheidszorg &gt; </w:t>
      </w:r>
      <w:r w:rsidR="00A04A04" w:rsidRPr="00A04A04">
        <w:rPr>
          <w:rFonts w:ascii="Arial" w:hAnsi="Arial" w:cs="Arial"/>
          <w:b/>
          <w:sz w:val="24"/>
        </w:rPr>
        <w:t>vergrijzing én ontgroening</w:t>
      </w:r>
      <w:r w:rsidR="00A04A04">
        <w:rPr>
          <w:rFonts w:ascii="Arial" w:hAnsi="Arial" w:cs="Arial"/>
          <w:sz w:val="24"/>
        </w:rPr>
        <w:t xml:space="preserve">. </w:t>
      </w:r>
      <w:r w:rsidR="004875FD">
        <w:rPr>
          <w:rFonts w:ascii="Arial" w:hAnsi="Arial" w:cs="Arial"/>
          <w:sz w:val="24"/>
        </w:rPr>
        <w:t>Jongeren moeten meer betalen voor ouderen</w:t>
      </w:r>
    </w:p>
    <w:p w:rsidR="004875FD" w:rsidRDefault="00BD5453" w:rsidP="00BD5453">
      <w:pPr>
        <w:pStyle w:val="Geenafstand"/>
        <w:numPr>
          <w:ilvl w:val="0"/>
          <w:numId w:val="35"/>
        </w:numPr>
        <w:rPr>
          <w:rFonts w:ascii="Arial" w:hAnsi="Arial" w:cs="Arial"/>
          <w:sz w:val="24"/>
        </w:rPr>
      </w:pPr>
      <w:r w:rsidRPr="004875FD">
        <w:rPr>
          <w:rFonts w:ascii="Arial" w:hAnsi="Arial" w:cs="Arial"/>
          <w:i/>
          <w:sz w:val="24"/>
        </w:rPr>
        <w:t>Teruglopende werkgelegenheid</w:t>
      </w:r>
      <w:r w:rsidR="004875FD">
        <w:rPr>
          <w:rFonts w:ascii="Arial" w:hAnsi="Arial" w:cs="Arial"/>
          <w:sz w:val="24"/>
        </w:rPr>
        <w:t>; pas in 2</w:t>
      </w:r>
      <w:r w:rsidR="004875FD" w:rsidRPr="004875FD">
        <w:rPr>
          <w:rFonts w:ascii="Arial" w:hAnsi="Arial" w:cs="Arial"/>
          <w:sz w:val="24"/>
          <w:vertAlign w:val="superscript"/>
        </w:rPr>
        <w:t>e</w:t>
      </w:r>
      <w:r w:rsidR="004875FD">
        <w:rPr>
          <w:rFonts w:ascii="Arial" w:hAnsi="Arial" w:cs="Arial"/>
          <w:sz w:val="24"/>
        </w:rPr>
        <w:t xml:space="preserve"> helft van jaren 90 herstelde de groei</w:t>
      </w:r>
    </w:p>
    <w:p w:rsidR="00BD5453" w:rsidRPr="004875FD" w:rsidRDefault="00BD5453" w:rsidP="00BD5453">
      <w:pPr>
        <w:pStyle w:val="Geenafstand"/>
        <w:numPr>
          <w:ilvl w:val="0"/>
          <w:numId w:val="35"/>
        </w:numPr>
        <w:rPr>
          <w:rFonts w:ascii="Arial" w:hAnsi="Arial" w:cs="Arial"/>
          <w:sz w:val="24"/>
        </w:rPr>
      </w:pPr>
      <w:r w:rsidRPr="004875FD">
        <w:rPr>
          <w:rFonts w:ascii="Arial" w:hAnsi="Arial" w:cs="Arial"/>
          <w:i/>
          <w:sz w:val="24"/>
        </w:rPr>
        <w:t>De</w:t>
      </w:r>
      <w:r w:rsidRPr="004875FD">
        <w:rPr>
          <w:rFonts w:ascii="Arial" w:hAnsi="Arial" w:cs="Arial"/>
          <w:sz w:val="24"/>
        </w:rPr>
        <w:t xml:space="preserve"> </w:t>
      </w:r>
      <w:r w:rsidRPr="004875FD">
        <w:rPr>
          <w:rFonts w:ascii="Arial" w:hAnsi="Arial" w:cs="Arial"/>
          <w:i/>
          <w:sz w:val="24"/>
        </w:rPr>
        <w:t>armoedeval</w:t>
      </w:r>
      <w:r w:rsidR="004875FD">
        <w:rPr>
          <w:rFonts w:ascii="Arial" w:hAnsi="Arial" w:cs="Arial"/>
          <w:sz w:val="24"/>
        </w:rPr>
        <w:t>; veel subsidieregelingen waren inkomensafhankelijk. Zo verdwijnt de financiële prikkel om te werken. (als je er niks mee opschiet)</w:t>
      </w:r>
    </w:p>
    <w:p w:rsidR="004875FD" w:rsidRDefault="004875FD" w:rsidP="004875FD">
      <w:pPr>
        <w:pStyle w:val="Geenafstand"/>
        <w:rPr>
          <w:rFonts w:ascii="Arial" w:hAnsi="Arial" w:cs="Arial"/>
          <w:i/>
          <w:sz w:val="24"/>
        </w:rPr>
      </w:pPr>
    </w:p>
    <w:p w:rsidR="00BD5453" w:rsidRPr="004875FD" w:rsidRDefault="004875FD" w:rsidP="004875FD">
      <w:pPr>
        <w:pStyle w:val="Geenafstand"/>
        <w:jc w:val="center"/>
        <w:rPr>
          <w:rFonts w:ascii="Arial" w:hAnsi="Arial" w:cs="Arial"/>
          <w:sz w:val="24"/>
          <w:u w:val="single"/>
        </w:rPr>
      </w:pPr>
      <w:r w:rsidRPr="004875FD">
        <w:rPr>
          <w:rFonts w:ascii="Arial" w:hAnsi="Arial" w:cs="Arial"/>
          <w:sz w:val="24"/>
          <w:u w:val="single"/>
        </w:rPr>
        <w:t>Ideologische discussie over w</w:t>
      </w:r>
      <w:r w:rsidR="00BD5453" w:rsidRPr="004875FD">
        <w:rPr>
          <w:rFonts w:ascii="Arial" w:hAnsi="Arial" w:cs="Arial"/>
          <w:sz w:val="24"/>
          <w:u w:val="single"/>
        </w:rPr>
        <w:t>enselijkheid, haalbaarheid en toekomst van verzorgingsstaat volgens verschillende stromingen:</w:t>
      </w:r>
    </w:p>
    <w:p w:rsidR="00BD5453" w:rsidRPr="00BD5453" w:rsidRDefault="00BD5453" w:rsidP="00BD5453">
      <w:pPr>
        <w:pStyle w:val="Geenafstand"/>
        <w:rPr>
          <w:rFonts w:ascii="Arial" w:hAnsi="Arial" w:cs="Arial"/>
          <w:sz w:val="24"/>
        </w:rPr>
      </w:pPr>
      <w:r w:rsidRPr="00BD5453">
        <w:rPr>
          <w:rFonts w:ascii="Arial" w:hAnsi="Arial" w:cs="Arial"/>
          <w:sz w:val="24"/>
        </w:rPr>
        <w:t xml:space="preserve">- </w:t>
      </w:r>
      <w:r w:rsidRPr="004875FD">
        <w:rPr>
          <w:rFonts w:ascii="Arial" w:hAnsi="Arial" w:cs="Arial"/>
          <w:i/>
          <w:sz w:val="24"/>
        </w:rPr>
        <w:t>Liberalen</w:t>
      </w:r>
      <w:r w:rsidR="004875FD">
        <w:rPr>
          <w:rFonts w:ascii="Arial" w:hAnsi="Arial" w:cs="Arial"/>
          <w:i/>
          <w:sz w:val="24"/>
        </w:rPr>
        <w:t xml:space="preserve">: </w:t>
      </w:r>
      <w:r w:rsidR="004875FD">
        <w:rPr>
          <w:rFonts w:ascii="Arial" w:hAnsi="Arial" w:cs="Arial"/>
          <w:sz w:val="24"/>
        </w:rPr>
        <w:t>Verzorgingsstaat te ver doorgeschoten, Mensen moeten meer geprikkeld worden om te werken. Overheid is te groot en bureaucratisch.</w:t>
      </w:r>
    </w:p>
    <w:p w:rsidR="004875FD" w:rsidRPr="00BD5453" w:rsidRDefault="00BD5453" w:rsidP="00BD5453">
      <w:pPr>
        <w:pStyle w:val="Geenafstand"/>
        <w:rPr>
          <w:rFonts w:ascii="Arial" w:hAnsi="Arial" w:cs="Arial"/>
          <w:sz w:val="24"/>
        </w:rPr>
      </w:pPr>
      <w:r w:rsidRPr="00BD5453">
        <w:rPr>
          <w:rFonts w:ascii="Arial" w:hAnsi="Arial" w:cs="Arial"/>
          <w:sz w:val="24"/>
        </w:rPr>
        <w:t xml:space="preserve">- </w:t>
      </w:r>
      <w:r w:rsidRPr="004875FD">
        <w:rPr>
          <w:rFonts w:ascii="Arial" w:hAnsi="Arial" w:cs="Arial"/>
          <w:i/>
          <w:sz w:val="24"/>
        </w:rPr>
        <w:t>Sociaaldemocraten</w:t>
      </w:r>
      <w:r w:rsidR="004875FD">
        <w:rPr>
          <w:rFonts w:ascii="Arial" w:hAnsi="Arial" w:cs="Arial"/>
          <w:i/>
          <w:sz w:val="24"/>
        </w:rPr>
        <w:t xml:space="preserve">: </w:t>
      </w:r>
      <w:r w:rsidR="004875FD">
        <w:rPr>
          <w:rFonts w:ascii="Arial" w:hAnsi="Arial" w:cs="Arial"/>
          <w:sz w:val="24"/>
        </w:rPr>
        <w:t xml:space="preserve">binnen verzorgingsstaat kan de overheid armoede bestrijden en een kloof tussen werkenden en niet-werkenden voorkomen. Tegen marktwerking, actief overheidsbeleid om iedereen aan t werk te krijgen. </w:t>
      </w:r>
    </w:p>
    <w:p w:rsidR="00626A31" w:rsidRDefault="00BD5453" w:rsidP="00BD5453">
      <w:pPr>
        <w:pStyle w:val="Geenafstand"/>
        <w:rPr>
          <w:rFonts w:ascii="Arial" w:hAnsi="Arial" w:cs="Arial"/>
          <w:sz w:val="24"/>
        </w:rPr>
      </w:pPr>
      <w:r w:rsidRPr="00BD5453">
        <w:rPr>
          <w:rFonts w:ascii="Arial" w:hAnsi="Arial" w:cs="Arial"/>
          <w:sz w:val="24"/>
        </w:rPr>
        <w:t xml:space="preserve">- </w:t>
      </w:r>
      <w:r w:rsidRPr="004875FD">
        <w:rPr>
          <w:rFonts w:ascii="Arial" w:hAnsi="Arial" w:cs="Arial"/>
          <w:i/>
          <w:sz w:val="24"/>
        </w:rPr>
        <w:t>Christendemocraten</w:t>
      </w:r>
      <w:r w:rsidR="004875FD">
        <w:rPr>
          <w:rFonts w:ascii="Arial" w:hAnsi="Arial" w:cs="Arial"/>
          <w:i/>
          <w:sz w:val="24"/>
        </w:rPr>
        <w:t xml:space="preserve">: </w:t>
      </w:r>
      <w:r w:rsidR="004875FD">
        <w:rPr>
          <w:rFonts w:ascii="Arial" w:hAnsi="Arial" w:cs="Arial"/>
          <w:sz w:val="24"/>
        </w:rPr>
        <w:t>zorgzame samenleving, overheid als aanvullende rol, terugdringen overheidsuitgaven.</w:t>
      </w:r>
    </w:p>
    <w:p w:rsidR="00626A31" w:rsidRDefault="00626A31" w:rsidP="00BD5453">
      <w:pPr>
        <w:pStyle w:val="Geenafstand"/>
        <w:rPr>
          <w:rFonts w:ascii="Arial" w:hAnsi="Arial" w:cs="Arial"/>
          <w:sz w:val="24"/>
        </w:rPr>
      </w:pPr>
    </w:p>
    <w:p w:rsidR="004875FD" w:rsidRDefault="004875FD" w:rsidP="00BD5453">
      <w:pPr>
        <w:pStyle w:val="Geenafstand"/>
        <w:rPr>
          <w:rFonts w:ascii="Arial" w:hAnsi="Arial" w:cs="Arial"/>
          <w:sz w:val="24"/>
        </w:rPr>
      </w:pPr>
      <w:r w:rsidRPr="004875FD">
        <w:rPr>
          <w:rFonts w:ascii="Arial" w:hAnsi="Arial" w:cs="Arial"/>
          <w:sz w:val="24"/>
          <w:u w:val="single"/>
        </w:rPr>
        <w:t>Nieuwe maatregelen</w:t>
      </w:r>
      <w:r>
        <w:rPr>
          <w:rFonts w:ascii="Arial" w:hAnsi="Arial" w:cs="Arial"/>
          <w:sz w:val="24"/>
        </w:rPr>
        <w:t xml:space="preserve"> &gt; </w:t>
      </w:r>
      <w:r w:rsidRPr="004875FD">
        <w:rPr>
          <w:rFonts w:ascii="Arial" w:hAnsi="Arial" w:cs="Arial"/>
          <w:b/>
          <w:sz w:val="24"/>
        </w:rPr>
        <w:t>beheersbaar</w:t>
      </w:r>
      <w:r>
        <w:rPr>
          <w:rFonts w:ascii="Arial" w:hAnsi="Arial" w:cs="Arial"/>
          <w:sz w:val="24"/>
        </w:rPr>
        <w:t xml:space="preserve"> en betaalbaar te houden, </w:t>
      </w:r>
      <w:r w:rsidRPr="004875FD">
        <w:rPr>
          <w:rFonts w:ascii="Arial" w:hAnsi="Arial" w:cs="Arial"/>
          <w:b/>
          <w:sz w:val="24"/>
        </w:rPr>
        <w:t>negatieve gevolgen</w:t>
      </w:r>
      <w:r>
        <w:rPr>
          <w:rFonts w:ascii="Arial" w:hAnsi="Arial" w:cs="Arial"/>
          <w:sz w:val="24"/>
        </w:rPr>
        <w:t xml:space="preserve"> van werkloosheid beperken, </w:t>
      </w:r>
      <w:r w:rsidRPr="004875FD">
        <w:rPr>
          <w:rFonts w:ascii="Arial" w:hAnsi="Arial" w:cs="Arial"/>
          <w:b/>
          <w:sz w:val="24"/>
        </w:rPr>
        <w:t>uitvoering</w:t>
      </w:r>
      <w:r>
        <w:rPr>
          <w:rFonts w:ascii="Arial" w:hAnsi="Arial" w:cs="Arial"/>
          <w:sz w:val="24"/>
        </w:rPr>
        <w:t xml:space="preserve"> verbeteren, calculerend gedrag voorkomen:</w:t>
      </w:r>
    </w:p>
    <w:p w:rsidR="004875FD" w:rsidRPr="004875FD" w:rsidRDefault="004875FD" w:rsidP="004875FD">
      <w:pPr>
        <w:pStyle w:val="Geenafstand"/>
        <w:rPr>
          <w:rFonts w:ascii="Arial" w:hAnsi="Arial" w:cs="Arial"/>
          <w:sz w:val="24"/>
        </w:rPr>
      </w:pPr>
      <w:r w:rsidRPr="004875FD">
        <w:rPr>
          <w:rFonts w:ascii="Arial" w:hAnsi="Arial" w:cs="Arial"/>
          <w:i/>
          <w:sz w:val="24"/>
        </w:rPr>
        <w:t>Bezuinigingen</w:t>
      </w:r>
      <w:r w:rsidRPr="004875FD">
        <w:rPr>
          <w:rFonts w:ascii="Arial" w:hAnsi="Arial" w:cs="Arial"/>
          <w:sz w:val="24"/>
        </w:rPr>
        <w:t>: strengere selectie, strengere controle, verlaging uitkeringen</w:t>
      </w:r>
      <w:r w:rsidR="0081518B">
        <w:rPr>
          <w:rFonts w:ascii="Arial" w:hAnsi="Arial" w:cs="Arial"/>
          <w:sz w:val="24"/>
        </w:rPr>
        <w:t xml:space="preserve"> (koppeling tussen loon en uitkering losgelaten) </w:t>
      </w:r>
      <w:r w:rsidRPr="004875FD">
        <w:rPr>
          <w:rFonts w:ascii="Arial" w:hAnsi="Arial" w:cs="Arial"/>
          <w:sz w:val="24"/>
        </w:rPr>
        <w:t>, bezuinigen op eigen uitgaven.</w:t>
      </w:r>
    </w:p>
    <w:p w:rsidR="0081518B" w:rsidRDefault="0081518B" w:rsidP="004875FD">
      <w:pPr>
        <w:pStyle w:val="Geenafstand"/>
        <w:rPr>
          <w:rFonts w:ascii="Arial" w:hAnsi="Arial" w:cs="Arial"/>
          <w:sz w:val="24"/>
        </w:rPr>
      </w:pPr>
      <w:r>
        <w:rPr>
          <w:rFonts w:ascii="Arial" w:hAnsi="Arial" w:cs="Arial"/>
          <w:i/>
          <w:sz w:val="24"/>
        </w:rPr>
        <w:t>Meer</w:t>
      </w:r>
      <w:r w:rsidR="004875FD" w:rsidRPr="004875FD">
        <w:rPr>
          <w:rFonts w:ascii="Arial" w:hAnsi="Arial" w:cs="Arial"/>
          <w:i/>
          <w:sz w:val="24"/>
        </w:rPr>
        <w:t xml:space="preserve"> eigen verantwoordelijkheid</w:t>
      </w:r>
      <w:r w:rsidR="004875FD" w:rsidRPr="004875FD">
        <w:rPr>
          <w:rFonts w:ascii="Arial" w:hAnsi="Arial" w:cs="Arial"/>
          <w:sz w:val="24"/>
        </w:rPr>
        <w:t xml:space="preserve">: </w:t>
      </w:r>
      <w:r>
        <w:rPr>
          <w:rFonts w:ascii="Arial" w:hAnsi="Arial" w:cs="Arial"/>
          <w:sz w:val="24"/>
        </w:rPr>
        <w:t xml:space="preserve">bij een echtscheiding moet nu de ex-echtgenoot naar vermogen bijdragen aan het levensonderhoud van zijn </w:t>
      </w:r>
      <w:proofErr w:type="spellStart"/>
      <w:r>
        <w:rPr>
          <w:rFonts w:ascii="Arial" w:hAnsi="Arial" w:cs="Arial"/>
          <w:sz w:val="24"/>
        </w:rPr>
        <w:t>exvrouw</w:t>
      </w:r>
      <w:proofErr w:type="spellEnd"/>
      <w:r>
        <w:rPr>
          <w:rFonts w:ascii="Arial" w:hAnsi="Arial" w:cs="Arial"/>
          <w:sz w:val="24"/>
        </w:rPr>
        <w:t>.</w:t>
      </w:r>
    </w:p>
    <w:p w:rsidR="004875FD" w:rsidRPr="004875FD" w:rsidRDefault="0081518B" w:rsidP="004875FD">
      <w:pPr>
        <w:pStyle w:val="Geenafstand"/>
        <w:rPr>
          <w:rFonts w:ascii="Arial" w:hAnsi="Arial" w:cs="Arial"/>
          <w:sz w:val="24"/>
        </w:rPr>
      </w:pPr>
      <w:r>
        <w:rPr>
          <w:rFonts w:ascii="Arial" w:hAnsi="Arial" w:cs="Arial"/>
          <w:sz w:val="24"/>
        </w:rPr>
        <w:t>Ook bedrijven: werkgevers doen meer hun best om ziekteverzuim te voorkomen</w:t>
      </w:r>
    </w:p>
    <w:p w:rsidR="004875FD" w:rsidRPr="004875FD" w:rsidRDefault="004875FD" w:rsidP="004875FD">
      <w:pPr>
        <w:pStyle w:val="Geenafstand"/>
        <w:rPr>
          <w:rFonts w:ascii="Arial" w:hAnsi="Arial" w:cs="Arial"/>
          <w:sz w:val="24"/>
        </w:rPr>
      </w:pPr>
      <w:r w:rsidRPr="004875FD">
        <w:rPr>
          <w:rFonts w:ascii="Arial" w:hAnsi="Arial" w:cs="Arial"/>
          <w:i/>
          <w:sz w:val="24"/>
        </w:rPr>
        <w:t>Toepassen van marktprikkels in de publieke sector</w:t>
      </w:r>
      <w:r>
        <w:rPr>
          <w:rFonts w:ascii="Arial" w:hAnsi="Arial" w:cs="Arial"/>
          <w:sz w:val="24"/>
        </w:rPr>
        <w:t xml:space="preserve">: </w:t>
      </w:r>
      <w:r w:rsidR="0081518B">
        <w:rPr>
          <w:rFonts w:ascii="Arial" w:hAnsi="Arial" w:cs="Arial"/>
          <w:sz w:val="24"/>
        </w:rPr>
        <w:t xml:space="preserve">marktwerking toegepast &gt; producten goedkoper en dienstverlening beter worden bij concurrentie. </w:t>
      </w:r>
    </w:p>
    <w:p w:rsidR="004875FD" w:rsidRPr="00E652DA" w:rsidRDefault="004875FD" w:rsidP="00BD5453">
      <w:pPr>
        <w:pStyle w:val="Geenafstand"/>
        <w:rPr>
          <w:rFonts w:ascii="Arial" w:hAnsi="Arial" w:cs="Arial"/>
          <w:sz w:val="24"/>
        </w:rPr>
      </w:pPr>
    </w:p>
    <w:sectPr w:rsidR="004875FD" w:rsidRPr="00E652DA" w:rsidSect="00D55F46">
      <w:headerReference w:type="even"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76" w:rsidRDefault="00C61476" w:rsidP="008F014E">
      <w:pPr>
        <w:spacing w:after="0" w:line="240" w:lineRule="auto"/>
      </w:pPr>
      <w:r>
        <w:separator/>
      </w:r>
    </w:p>
  </w:endnote>
  <w:endnote w:type="continuationSeparator" w:id="0">
    <w:p w:rsidR="00C61476" w:rsidRDefault="00C61476" w:rsidP="008F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76" w:rsidRDefault="00C61476" w:rsidP="008F014E">
      <w:pPr>
        <w:spacing w:after="0" w:line="240" w:lineRule="auto"/>
      </w:pPr>
      <w:r>
        <w:separator/>
      </w:r>
    </w:p>
  </w:footnote>
  <w:footnote w:type="continuationSeparator" w:id="0">
    <w:p w:rsidR="00C61476" w:rsidRDefault="00C61476" w:rsidP="008F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31" w:rsidRDefault="00626A31">
    <w:pPr>
      <w:pStyle w:val="Koptekst"/>
    </w:pPr>
    <w:r>
      <w:t>Samenvatting MAW, hoofdstuk 4 &amp;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31" w:rsidRDefault="00626A31">
    <w:pPr>
      <w:pStyle w:val="Koptekst"/>
    </w:pPr>
    <w:r>
      <w:t>Samenvatting MAW, hoofdstuk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EE6"/>
    <w:multiLevelType w:val="hybridMultilevel"/>
    <w:tmpl w:val="1F74E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CE679B"/>
    <w:multiLevelType w:val="hybridMultilevel"/>
    <w:tmpl w:val="02EA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163BD4"/>
    <w:multiLevelType w:val="hybridMultilevel"/>
    <w:tmpl w:val="D1AE7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361790"/>
    <w:multiLevelType w:val="hybridMultilevel"/>
    <w:tmpl w:val="5C72E748"/>
    <w:lvl w:ilvl="0" w:tplc="56C2B364">
      <w:start w:val="1"/>
      <w:numFmt w:val="bullet"/>
      <w:lvlText w:val="•"/>
      <w:lvlJc w:val="left"/>
      <w:pPr>
        <w:tabs>
          <w:tab w:val="num" w:pos="720"/>
        </w:tabs>
        <w:ind w:left="720" w:hanging="360"/>
      </w:pPr>
      <w:rPr>
        <w:rFonts w:ascii="Times New Roman" w:hAnsi="Times New Roman" w:hint="default"/>
      </w:rPr>
    </w:lvl>
    <w:lvl w:ilvl="1" w:tplc="9260F3BC">
      <w:start w:val="574"/>
      <w:numFmt w:val="bullet"/>
      <w:lvlText w:val="–"/>
      <w:lvlJc w:val="left"/>
      <w:pPr>
        <w:tabs>
          <w:tab w:val="num" w:pos="1440"/>
        </w:tabs>
        <w:ind w:left="1440" w:hanging="360"/>
      </w:pPr>
      <w:rPr>
        <w:rFonts w:ascii="Times New Roman" w:hAnsi="Times New Roman" w:hint="default"/>
      </w:rPr>
    </w:lvl>
    <w:lvl w:ilvl="2" w:tplc="2CECB94C" w:tentative="1">
      <w:start w:val="1"/>
      <w:numFmt w:val="bullet"/>
      <w:lvlText w:val="•"/>
      <w:lvlJc w:val="left"/>
      <w:pPr>
        <w:tabs>
          <w:tab w:val="num" w:pos="2160"/>
        </w:tabs>
        <w:ind w:left="2160" w:hanging="360"/>
      </w:pPr>
      <w:rPr>
        <w:rFonts w:ascii="Times New Roman" w:hAnsi="Times New Roman" w:hint="default"/>
      </w:rPr>
    </w:lvl>
    <w:lvl w:ilvl="3" w:tplc="4F200A6A" w:tentative="1">
      <w:start w:val="1"/>
      <w:numFmt w:val="bullet"/>
      <w:lvlText w:val="•"/>
      <w:lvlJc w:val="left"/>
      <w:pPr>
        <w:tabs>
          <w:tab w:val="num" w:pos="2880"/>
        </w:tabs>
        <w:ind w:left="2880" w:hanging="360"/>
      </w:pPr>
      <w:rPr>
        <w:rFonts w:ascii="Times New Roman" w:hAnsi="Times New Roman" w:hint="default"/>
      </w:rPr>
    </w:lvl>
    <w:lvl w:ilvl="4" w:tplc="D764AD38" w:tentative="1">
      <w:start w:val="1"/>
      <w:numFmt w:val="bullet"/>
      <w:lvlText w:val="•"/>
      <w:lvlJc w:val="left"/>
      <w:pPr>
        <w:tabs>
          <w:tab w:val="num" w:pos="3600"/>
        </w:tabs>
        <w:ind w:left="3600" w:hanging="360"/>
      </w:pPr>
      <w:rPr>
        <w:rFonts w:ascii="Times New Roman" w:hAnsi="Times New Roman" w:hint="default"/>
      </w:rPr>
    </w:lvl>
    <w:lvl w:ilvl="5" w:tplc="E7C298B0" w:tentative="1">
      <w:start w:val="1"/>
      <w:numFmt w:val="bullet"/>
      <w:lvlText w:val="•"/>
      <w:lvlJc w:val="left"/>
      <w:pPr>
        <w:tabs>
          <w:tab w:val="num" w:pos="4320"/>
        </w:tabs>
        <w:ind w:left="4320" w:hanging="360"/>
      </w:pPr>
      <w:rPr>
        <w:rFonts w:ascii="Times New Roman" w:hAnsi="Times New Roman" w:hint="default"/>
      </w:rPr>
    </w:lvl>
    <w:lvl w:ilvl="6" w:tplc="18749B9C" w:tentative="1">
      <w:start w:val="1"/>
      <w:numFmt w:val="bullet"/>
      <w:lvlText w:val="•"/>
      <w:lvlJc w:val="left"/>
      <w:pPr>
        <w:tabs>
          <w:tab w:val="num" w:pos="5040"/>
        </w:tabs>
        <w:ind w:left="5040" w:hanging="360"/>
      </w:pPr>
      <w:rPr>
        <w:rFonts w:ascii="Times New Roman" w:hAnsi="Times New Roman" w:hint="default"/>
      </w:rPr>
    </w:lvl>
    <w:lvl w:ilvl="7" w:tplc="241208E2" w:tentative="1">
      <w:start w:val="1"/>
      <w:numFmt w:val="bullet"/>
      <w:lvlText w:val="•"/>
      <w:lvlJc w:val="left"/>
      <w:pPr>
        <w:tabs>
          <w:tab w:val="num" w:pos="5760"/>
        </w:tabs>
        <w:ind w:left="5760" w:hanging="360"/>
      </w:pPr>
      <w:rPr>
        <w:rFonts w:ascii="Times New Roman" w:hAnsi="Times New Roman" w:hint="default"/>
      </w:rPr>
    </w:lvl>
    <w:lvl w:ilvl="8" w:tplc="48FA04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33386E"/>
    <w:multiLevelType w:val="hybridMultilevel"/>
    <w:tmpl w:val="244AA9B8"/>
    <w:lvl w:ilvl="0" w:tplc="710C6C6E">
      <w:start w:val="1"/>
      <w:numFmt w:val="bullet"/>
      <w:lvlText w:val=""/>
      <w:lvlJc w:val="left"/>
      <w:pPr>
        <w:tabs>
          <w:tab w:val="num" w:pos="720"/>
        </w:tabs>
        <w:ind w:left="720" w:hanging="360"/>
      </w:pPr>
      <w:rPr>
        <w:rFonts w:ascii="Wingdings 2" w:hAnsi="Wingdings 2" w:hint="default"/>
      </w:rPr>
    </w:lvl>
    <w:lvl w:ilvl="1" w:tplc="49F004E6">
      <w:start w:val="1349"/>
      <w:numFmt w:val="bullet"/>
      <w:lvlText w:val=""/>
      <w:lvlJc w:val="left"/>
      <w:pPr>
        <w:tabs>
          <w:tab w:val="num" w:pos="1440"/>
        </w:tabs>
        <w:ind w:left="1440" w:hanging="360"/>
      </w:pPr>
      <w:rPr>
        <w:rFonts w:ascii="Wingdings" w:hAnsi="Wingdings" w:hint="default"/>
      </w:rPr>
    </w:lvl>
    <w:lvl w:ilvl="2" w:tplc="25767A9E" w:tentative="1">
      <w:start w:val="1"/>
      <w:numFmt w:val="bullet"/>
      <w:lvlText w:val=""/>
      <w:lvlJc w:val="left"/>
      <w:pPr>
        <w:tabs>
          <w:tab w:val="num" w:pos="2160"/>
        </w:tabs>
        <w:ind w:left="2160" w:hanging="360"/>
      </w:pPr>
      <w:rPr>
        <w:rFonts w:ascii="Wingdings 2" w:hAnsi="Wingdings 2" w:hint="default"/>
      </w:rPr>
    </w:lvl>
    <w:lvl w:ilvl="3" w:tplc="80941D00" w:tentative="1">
      <w:start w:val="1"/>
      <w:numFmt w:val="bullet"/>
      <w:lvlText w:val=""/>
      <w:lvlJc w:val="left"/>
      <w:pPr>
        <w:tabs>
          <w:tab w:val="num" w:pos="2880"/>
        </w:tabs>
        <w:ind w:left="2880" w:hanging="360"/>
      </w:pPr>
      <w:rPr>
        <w:rFonts w:ascii="Wingdings 2" w:hAnsi="Wingdings 2" w:hint="default"/>
      </w:rPr>
    </w:lvl>
    <w:lvl w:ilvl="4" w:tplc="F0022A6A" w:tentative="1">
      <w:start w:val="1"/>
      <w:numFmt w:val="bullet"/>
      <w:lvlText w:val=""/>
      <w:lvlJc w:val="left"/>
      <w:pPr>
        <w:tabs>
          <w:tab w:val="num" w:pos="3600"/>
        </w:tabs>
        <w:ind w:left="3600" w:hanging="360"/>
      </w:pPr>
      <w:rPr>
        <w:rFonts w:ascii="Wingdings 2" w:hAnsi="Wingdings 2" w:hint="default"/>
      </w:rPr>
    </w:lvl>
    <w:lvl w:ilvl="5" w:tplc="AC76AABA" w:tentative="1">
      <w:start w:val="1"/>
      <w:numFmt w:val="bullet"/>
      <w:lvlText w:val=""/>
      <w:lvlJc w:val="left"/>
      <w:pPr>
        <w:tabs>
          <w:tab w:val="num" w:pos="4320"/>
        </w:tabs>
        <w:ind w:left="4320" w:hanging="360"/>
      </w:pPr>
      <w:rPr>
        <w:rFonts w:ascii="Wingdings 2" w:hAnsi="Wingdings 2" w:hint="default"/>
      </w:rPr>
    </w:lvl>
    <w:lvl w:ilvl="6" w:tplc="33C8DF7C" w:tentative="1">
      <w:start w:val="1"/>
      <w:numFmt w:val="bullet"/>
      <w:lvlText w:val=""/>
      <w:lvlJc w:val="left"/>
      <w:pPr>
        <w:tabs>
          <w:tab w:val="num" w:pos="5040"/>
        </w:tabs>
        <w:ind w:left="5040" w:hanging="360"/>
      </w:pPr>
      <w:rPr>
        <w:rFonts w:ascii="Wingdings 2" w:hAnsi="Wingdings 2" w:hint="default"/>
      </w:rPr>
    </w:lvl>
    <w:lvl w:ilvl="7" w:tplc="3C9206A6" w:tentative="1">
      <w:start w:val="1"/>
      <w:numFmt w:val="bullet"/>
      <w:lvlText w:val=""/>
      <w:lvlJc w:val="left"/>
      <w:pPr>
        <w:tabs>
          <w:tab w:val="num" w:pos="5760"/>
        </w:tabs>
        <w:ind w:left="5760" w:hanging="360"/>
      </w:pPr>
      <w:rPr>
        <w:rFonts w:ascii="Wingdings 2" w:hAnsi="Wingdings 2" w:hint="default"/>
      </w:rPr>
    </w:lvl>
    <w:lvl w:ilvl="8" w:tplc="722A596C" w:tentative="1">
      <w:start w:val="1"/>
      <w:numFmt w:val="bullet"/>
      <w:lvlText w:val=""/>
      <w:lvlJc w:val="left"/>
      <w:pPr>
        <w:tabs>
          <w:tab w:val="num" w:pos="6480"/>
        </w:tabs>
        <w:ind w:left="6480" w:hanging="360"/>
      </w:pPr>
      <w:rPr>
        <w:rFonts w:ascii="Wingdings 2" w:hAnsi="Wingdings 2" w:hint="default"/>
      </w:rPr>
    </w:lvl>
  </w:abstractNum>
  <w:abstractNum w:abstractNumId="5">
    <w:nsid w:val="10C03CF1"/>
    <w:multiLevelType w:val="hybridMultilevel"/>
    <w:tmpl w:val="56B60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D54785"/>
    <w:multiLevelType w:val="hybridMultilevel"/>
    <w:tmpl w:val="F16A39F8"/>
    <w:lvl w:ilvl="0" w:tplc="AF0849AE">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57D192F"/>
    <w:multiLevelType w:val="hybridMultilevel"/>
    <w:tmpl w:val="B16AA9D4"/>
    <w:lvl w:ilvl="0" w:tplc="C8E0F4F6">
      <w:start w:val="1"/>
      <w:numFmt w:val="bullet"/>
      <w:lvlText w:val="•"/>
      <w:lvlJc w:val="left"/>
      <w:pPr>
        <w:tabs>
          <w:tab w:val="num" w:pos="720"/>
        </w:tabs>
        <w:ind w:left="720" w:hanging="360"/>
      </w:pPr>
      <w:rPr>
        <w:rFonts w:ascii="Times New Roman" w:hAnsi="Times New Roman" w:hint="default"/>
      </w:rPr>
    </w:lvl>
    <w:lvl w:ilvl="1" w:tplc="3CDC3D9E">
      <w:start w:val="557"/>
      <w:numFmt w:val="bullet"/>
      <w:lvlText w:val="–"/>
      <w:lvlJc w:val="left"/>
      <w:pPr>
        <w:tabs>
          <w:tab w:val="num" w:pos="1440"/>
        </w:tabs>
        <w:ind w:left="1440" w:hanging="360"/>
      </w:pPr>
      <w:rPr>
        <w:rFonts w:ascii="Times New Roman" w:hAnsi="Times New Roman" w:hint="default"/>
      </w:rPr>
    </w:lvl>
    <w:lvl w:ilvl="2" w:tplc="68723892" w:tentative="1">
      <w:start w:val="1"/>
      <w:numFmt w:val="bullet"/>
      <w:lvlText w:val="•"/>
      <w:lvlJc w:val="left"/>
      <w:pPr>
        <w:tabs>
          <w:tab w:val="num" w:pos="2160"/>
        </w:tabs>
        <w:ind w:left="2160" w:hanging="360"/>
      </w:pPr>
      <w:rPr>
        <w:rFonts w:ascii="Times New Roman" w:hAnsi="Times New Roman" w:hint="default"/>
      </w:rPr>
    </w:lvl>
    <w:lvl w:ilvl="3" w:tplc="8F009C32" w:tentative="1">
      <w:start w:val="1"/>
      <w:numFmt w:val="bullet"/>
      <w:lvlText w:val="•"/>
      <w:lvlJc w:val="left"/>
      <w:pPr>
        <w:tabs>
          <w:tab w:val="num" w:pos="2880"/>
        </w:tabs>
        <w:ind w:left="2880" w:hanging="360"/>
      </w:pPr>
      <w:rPr>
        <w:rFonts w:ascii="Times New Roman" w:hAnsi="Times New Roman" w:hint="default"/>
      </w:rPr>
    </w:lvl>
    <w:lvl w:ilvl="4" w:tplc="B008B57A" w:tentative="1">
      <w:start w:val="1"/>
      <w:numFmt w:val="bullet"/>
      <w:lvlText w:val="•"/>
      <w:lvlJc w:val="left"/>
      <w:pPr>
        <w:tabs>
          <w:tab w:val="num" w:pos="3600"/>
        </w:tabs>
        <w:ind w:left="3600" w:hanging="360"/>
      </w:pPr>
      <w:rPr>
        <w:rFonts w:ascii="Times New Roman" w:hAnsi="Times New Roman" w:hint="default"/>
      </w:rPr>
    </w:lvl>
    <w:lvl w:ilvl="5" w:tplc="B224C3E0" w:tentative="1">
      <w:start w:val="1"/>
      <w:numFmt w:val="bullet"/>
      <w:lvlText w:val="•"/>
      <w:lvlJc w:val="left"/>
      <w:pPr>
        <w:tabs>
          <w:tab w:val="num" w:pos="4320"/>
        </w:tabs>
        <w:ind w:left="4320" w:hanging="360"/>
      </w:pPr>
      <w:rPr>
        <w:rFonts w:ascii="Times New Roman" w:hAnsi="Times New Roman" w:hint="default"/>
      </w:rPr>
    </w:lvl>
    <w:lvl w:ilvl="6" w:tplc="07C46F30" w:tentative="1">
      <w:start w:val="1"/>
      <w:numFmt w:val="bullet"/>
      <w:lvlText w:val="•"/>
      <w:lvlJc w:val="left"/>
      <w:pPr>
        <w:tabs>
          <w:tab w:val="num" w:pos="5040"/>
        </w:tabs>
        <w:ind w:left="5040" w:hanging="360"/>
      </w:pPr>
      <w:rPr>
        <w:rFonts w:ascii="Times New Roman" w:hAnsi="Times New Roman" w:hint="default"/>
      </w:rPr>
    </w:lvl>
    <w:lvl w:ilvl="7" w:tplc="DEEEF374" w:tentative="1">
      <w:start w:val="1"/>
      <w:numFmt w:val="bullet"/>
      <w:lvlText w:val="•"/>
      <w:lvlJc w:val="left"/>
      <w:pPr>
        <w:tabs>
          <w:tab w:val="num" w:pos="5760"/>
        </w:tabs>
        <w:ind w:left="5760" w:hanging="360"/>
      </w:pPr>
      <w:rPr>
        <w:rFonts w:ascii="Times New Roman" w:hAnsi="Times New Roman" w:hint="default"/>
      </w:rPr>
    </w:lvl>
    <w:lvl w:ilvl="8" w:tplc="33CA2B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C43617"/>
    <w:multiLevelType w:val="hybridMultilevel"/>
    <w:tmpl w:val="7D56A99A"/>
    <w:lvl w:ilvl="0" w:tplc="217610B0">
      <w:start w:val="1"/>
      <w:numFmt w:val="bullet"/>
      <w:suff w:val="space"/>
      <w:lvlText w:val=""/>
      <w:lvlJc w:val="left"/>
      <w:pPr>
        <w:ind w:left="720" w:hanging="21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16DB1188"/>
    <w:multiLevelType w:val="hybridMultilevel"/>
    <w:tmpl w:val="64023CEE"/>
    <w:lvl w:ilvl="0" w:tplc="EDAA3FA8">
      <w:start w:val="1"/>
      <w:numFmt w:val="bullet"/>
      <w:suff w:val="space"/>
      <w:lvlText w:val=""/>
      <w:lvlJc w:val="left"/>
      <w:pPr>
        <w:ind w:left="720" w:hanging="21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1FFA681B"/>
    <w:multiLevelType w:val="hybridMultilevel"/>
    <w:tmpl w:val="7D26B83E"/>
    <w:lvl w:ilvl="0" w:tplc="3BDCEE20">
      <w:start w:val="1"/>
      <w:numFmt w:val="bullet"/>
      <w:suff w:val="space"/>
      <w:lvlText w:val=""/>
      <w:lvlJc w:val="left"/>
      <w:pPr>
        <w:ind w:left="720" w:hanging="2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8406CC"/>
    <w:multiLevelType w:val="hybridMultilevel"/>
    <w:tmpl w:val="02303B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C019C9"/>
    <w:multiLevelType w:val="hybridMultilevel"/>
    <w:tmpl w:val="713CA3D6"/>
    <w:lvl w:ilvl="0" w:tplc="AF0849AE">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2C5730FB"/>
    <w:multiLevelType w:val="hybridMultilevel"/>
    <w:tmpl w:val="73669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5A4AE3"/>
    <w:multiLevelType w:val="hybridMultilevel"/>
    <w:tmpl w:val="33500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B90E2E"/>
    <w:multiLevelType w:val="hybridMultilevel"/>
    <w:tmpl w:val="8C065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457548"/>
    <w:multiLevelType w:val="hybridMultilevel"/>
    <w:tmpl w:val="55E6EFA2"/>
    <w:lvl w:ilvl="0" w:tplc="C8E0F4F6">
      <w:start w:val="1"/>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61272D"/>
    <w:multiLevelType w:val="hybridMultilevel"/>
    <w:tmpl w:val="1F289B24"/>
    <w:lvl w:ilvl="0" w:tplc="AF0849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AF361D"/>
    <w:multiLevelType w:val="hybridMultilevel"/>
    <w:tmpl w:val="54FEE92E"/>
    <w:lvl w:ilvl="0" w:tplc="32B6BD82">
      <w:start w:val="1"/>
      <w:numFmt w:val="bullet"/>
      <w:lvlText w:val=""/>
      <w:lvlJc w:val="left"/>
      <w:pPr>
        <w:tabs>
          <w:tab w:val="num" w:pos="720"/>
        </w:tabs>
        <w:ind w:left="720" w:hanging="360"/>
      </w:pPr>
      <w:rPr>
        <w:rFonts w:ascii="Wingdings 2" w:hAnsi="Wingdings 2" w:hint="default"/>
      </w:rPr>
    </w:lvl>
    <w:lvl w:ilvl="1" w:tplc="9D880C9A">
      <w:start w:val="470"/>
      <w:numFmt w:val="bullet"/>
      <w:lvlText w:val=""/>
      <w:lvlJc w:val="left"/>
      <w:pPr>
        <w:tabs>
          <w:tab w:val="num" w:pos="1440"/>
        </w:tabs>
        <w:ind w:left="1440" w:hanging="360"/>
      </w:pPr>
      <w:rPr>
        <w:rFonts w:ascii="Wingdings" w:hAnsi="Wingdings" w:hint="default"/>
      </w:rPr>
    </w:lvl>
    <w:lvl w:ilvl="2" w:tplc="BCA23AC2" w:tentative="1">
      <w:start w:val="1"/>
      <w:numFmt w:val="bullet"/>
      <w:lvlText w:val=""/>
      <w:lvlJc w:val="left"/>
      <w:pPr>
        <w:tabs>
          <w:tab w:val="num" w:pos="2160"/>
        </w:tabs>
        <w:ind w:left="2160" w:hanging="360"/>
      </w:pPr>
      <w:rPr>
        <w:rFonts w:ascii="Wingdings 2" w:hAnsi="Wingdings 2" w:hint="default"/>
      </w:rPr>
    </w:lvl>
    <w:lvl w:ilvl="3" w:tplc="AD10CFB4" w:tentative="1">
      <w:start w:val="1"/>
      <w:numFmt w:val="bullet"/>
      <w:lvlText w:val=""/>
      <w:lvlJc w:val="left"/>
      <w:pPr>
        <w:tabs>
          <w:tab w:val="num" w:pos="2880"/>
        </w:tabs>
        <w:ind w:left="2880" w:hanging="360"/>
      </w:pPr>
      <w:rPr>
        <w:rFonts w:ascii="Wingdings 2" w:hAnsi="Wingdings 2" w:hint="default"/>
      </w:rPr>
    </w:lvl>
    <w:lvl w:ilvl="4" w:tplc="B9B4DFF4" w:tentative="1">
      <w:start w:val="1"/>
      <w:numFmt w:val="bullet"/>
      <w:lvlText w:val=""/>
      <w:lvlJc w:val="left"/>
      <w:pPr>
        <w:tabs>
          <w:tab w:val="num" w:pos="3600"/>
        </w:tabs>
        <w:ind w:left="3600" w:hanging="360"/>
      </w:pPr>
      <w:rPr>
        <w:rFonts w:ascii="Wingdings 2" w:hAnsi="Wingdings 2" w:hint="default"/>
      </w:rPr>
    </w:lvl>
    <w:lvl w:ilvl="5" w:tplc="10B0950E" w:tentative="1">
      <w:start w:val="1"/>
      <w:numFmt w:val="bullet"/>
      <w:lvlText w:val=""/>
      <w:lvlJc w:val="left"/>
      <w:pPr>
        <w:tabs>
          <w:tab w:val="num" w:pos="4320"/>
        </w:tabs>
        <w:ind w:left="4320" w:hanging="360"/>
      </w:pPr>
      <w:rPr>
        <w:rFonts w:ascii="Wingdings 2" w:hAnsi="Wingdings 2" w:hint="default"/>
      </w:rPr>
    </w:lvl>
    <w:lvl w:ilvl="6" w:tplc="B68EE7A2" w:tentative="1">
      <w:start w:val="1"/>
      <w:numFmt w:val="bullet"/>
      <w:lvlText w:val=""/>
      <w:lvlJc w:val="left"/>
      <w:pPr>
        <w:tabs>
          <w:tab w:val="num" w:pos="5040"/>
        </w:tabs>
        <w:ind w:left="5040" w:hanging="360"/>
      </w:pPr>
      <w:rPr>
        <w:rFonts w:ascii="Wingdings 2" w:hAnsi="Wingdings 2" w:hint="default"/>
      </w:rPr>
    </w:lvl>
    <w:lvl w:ilvl="7" w:tplc="DA383738" w:tentative="1">
      <w:start w:val="1"/>
      <w:numFmt w:val="bullet"/>
      <w:lvlText w:val=""/>
      <w:lvlJc w:val="left"/>
      <w:pPr>
        <w:tabs>
          <w:tab w:val="num" w:pos="5760"/>
        </w:tabs>
        <w:ind w:left="5760" w:hanging="360"/>
      </w:pPr>
      <w:rPr>
        <w:rFonts w:ascii="Wingdings 2" w:hAnsi="Wingdings 2" w:hint="default"/>
      </w:rPr>
    </w:lvl>
    <w:lvl w:ilvl="8" w:tplc="EFD6ACBA" w:tentative="1">
      <w:start w:val="1"/>
      <w:numFmt w:val="bullet"/>
      <w:lvlText w:val=""/>
      <w:lvlJc w:val="left"/>
      <w:pPr>
        <w:tabs>
          <w:tab w:val="num" w:pos="6480"/>
        </w:tabs>
        <w:ind w:left="6480" w:hanging="360"/>
      </w:pPr>
      <w:rPr>
        <w:rFonts w:ascii="Wingdings 2" w:hAnsi="Wingdings 2" w:hint="default"/>
      </w:rPr>
    </w:lvl>
  </w:abstractNum>
  <w:abstractNum w:abstractNumId="19">
    <w:nsid w:val="4AC06EE8"/>
    <w:multiLevelType w:val="hybridMultilevel"/>
    <w:tmpl w:val="112ADA54"/>
    <w:lvl w:ilvl="0" w:tplc="7DBC1708">
      <w:start w:val="1"/>
      <w:numFmt w:val="bullet"/>
      <w:lvlText w:val=""/>
      <w:lvlJc w:val="left"/>
      <w:pPr>
        <w:tabs>
          <w:tab w:val="num" w:pos="720"/>
        </w:tabs>
        <w:ind w:left="720" w:hanging="360"/>
      </w:pPr>
      <w:rPr>
        <w:rFonts w:ascii="Wingdings 2" w:hAnsi="Wingdings 2" w:hint="default"/>
      </w:rPr>
    </w:lvl>
    <w:lvl w:ilvl="1" w:tplc="0FA8ED2C">
      <w:start w:val="731"/>
      <w:numFmt w:val="bullet"/>
      <w:lvlText w:val=""/>
      <w:lvlJc w:val="left"/>
      <w:pPr>
        <w:tabs>
          <w:tab w:val="num" w:pos="1440"/>
        </w:tabs>
        <w:ind w:left="1440" w:hanging="360"/>
      </w:pPr>
      <w:rPr>
        <w:rFonts w:ascii="Wingdings" w:hAnsi="Wingdings" w:hint="default"/>
      </w:rPr>
    </w:lvl>
    <w:lvl w:ilvl="2" w:tplc="6630D8C2" w:tentative="1">
      <w:start w:val="1"/>
      <w:numFmt w:val="bullet"/>
      <w:lvlText w:val=""/>
      <w:lvlJc w:val="left"/>
      <w:pPr>
        <w:tabs>
          <w:tab w:val="num" w:pos="2160"/>
        </w:tabs>
        <w:ind w:left="2160" w:hanging="360"/>
      </w:pPr>
      <w:rPr>
        <w:rFonts w:ascii="Wingdings 2" w:hAnsi="Wingdings 2" w:hint="default"/>
      </w:rPr>
    </w:lvl>
    <w:lvl w:ilvl="3" w:tplc="23640FC0" w:tentative="1">
      <w:start w:val="1"/>
      <w:numFmt w:val="bullet"/>
      <w:lvlText w:val=""/>
      <w:lvlJc w:val="left"/>
      <w:pPr>
        <w:tabs>
          <w:tab w:val="num" w:pos="2880"/>
        </w:tabs>
        <w:ind w:left="2880" w:hanging="360"/>
      </w:pPr>
      <w:rPr>
        <w:rFonts w:ascii="Wingdings 2" w:hAnsi="Wingdings 2" w:hint="default"/>
      </w:rPr>
    </w:lvl>
    <w:lvl w:ilvl="4" w:tplc="8108A1D2" w:tentative="1">
      <w:start w:val="1"/>
      <w:numFmt w:val="bullet"/>
      <w:lvlText w:val=""/>
      <w:lvlJc w:val="left"/>
      <w:pPr>
        <w:tabs>
          <w:tab w:val="num" w:pos="3600"/>
        </w:tabs>
        <w:ind w:left="3600" w:hanging="360"/>
      </w:pPr>
      <w:rPr>
        <w:rFonts w:ascii="Wingdings 2" w:hAnsi="Wingdings 2" w:hint="default"/>
      </w:rPr>
    </w:lvl>
    <w:lvl w:ilvl="5" w:tplc="67548D58" w:tentative="1">
      <w:start w:val="1"/>
      <w:numFmt w:val="bullet"/>
      <w:lvlText w:val=""/>
      <w:lvlJc w:val="left"/>
      <w:pPr>
        <w:tabs>
          <w:tab w:val="num" w:pos="4320"/>
        </w:tabs>
        <w:ind w:left="4320" w:hanging="360"/>
      </w:pPr>
      <w:rPr>
        <w:rFonts w:ascii="Wingdings 2" w:hAnsi="Wingdings 2" w:hint="default"/>
      </w:rPr>
    </w:lvl>
    <w:lvl w:ilvl="6" w:tplc="FCE8055E" w:tentative="1">
      <w:start w:val="1"/>
      <w:numFmt w:val="bullet"/>
      <w:lvlText w:val=""/>
      <w:lvlJc w:val="left"/>
      <w:pPr>
        <w:tabs>
          <w:tab w:val="num" w:pos="5040"/>
        </w:tabs>
        <w:ind w:left="5040" w:hanging="360"/>
      </w:pPr>
      <w:rPr>
        <w:rFonts w:ascii="Wingdings 2" w:hAnsi="Wingdings 2" w:hint="default"/>
      </w:rPr>
    </w:lvl>
    <w:lvl w:ilvl="7" w:tplc="663ED326" w:tentative="1">
      <w:start w:val="1"/>
      <w:numFmt w:val="bullet"/>
      <w:lvlText w:val=""/>
      <w:lvlJc w:val="left"/>
      <w:pPr>
        <w:tabs>
          <w:tab w:val="num" w:pos="5760"/>
        </w:tabs>
        <w:ind w:left="5760" w:hanging="360"/>
      </w:pPr>
      <w:rPr>
        <w:rFonts w:ascii="Wingdings 2" w:hAnsi="Wingdings 2" w:hint="default"/>
      </w:rPr>
    </w:lvl>
    <w:lvl w:ilvl="8" w:tplc="CFE4D9CE" w:tentative="1">
      <w:start w:val="1"/>
      <w:numFmt w:val="bullet"/>
      <w:lvlText w:val=""/>
      <w:lvlJc w:val="left"/>
      <w:pPr>
        <w:tabs>
          <w:tab w:val="num" w:pos="6480"/>
        </w:tabs>
        <w:ind w:left="6480" w:hanging="360"/>
      </w:pPr>
      <w:rPr>
        <w:rFonts w:ascii="Wingdings 2" w:hAnsi="Wingdings 2" w:hint="default"/>
      </w:rPr>
    </w:lvl>
  </w:abstractNum>
  <w:abstractNum w:abstractNumId="20">
    <w:nsid w:val="4D631950"/>
    <w:multiLevelType w:val="hybridMultilevel"/>
    <w:tmpl w:val="835A9D22"/>
    <w:lvl w:ilvl="0" w:tplc="0FA8ED2C">
      <w:start w:val="73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1">
    <w:nsid w:val="55445B61"/>
    <w:multiLevelType w:val="hybridMultilevel"/>
    <w:tmpl w:val="CA6E919A"/>
    <w:lvl w:ilvl="0" w:tplc="0FA8ED2C">
      <w:start w:val="73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73A0F06"/>
    <w:multiLevelType w:val="hybridMultilevel"/>
    <w:tmpl w:val="0BBECA1A"/>
    <w:lvl w:ilvl="0" w:tplc="04130001">
      <w:start w:val="1"/>
      <w:numFmt w:val="bullet"/>
      <w:lvlText w:val=""/>
      <w:lvlJc w:val="left"/>
      <w:pPr>
        <w:ind w:left="720" w:hanging="360"/>
      </w:pPr>
      <w:rPr>
        <w:rFonts w:ascii="Symbol" w:hAnsi="Symbol" w:hint="default"/>
      </w:rPr>
    </w:lvl>
    <w:lvl w:ilvl="1" w:tplc="8FF2A80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9E3864"/>
    <w:multiLevelType w:val="hybridMultilevel"/>
    <w:tmpl w:val="0C240926"/>
    <w:lvl w:ilvl="0" w:tplc="AF0849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B86FC8"/>
    <w:multiLevelType w:val="hybridMultilevel"/>
    <w:tmpl w:val="20802756"/>
    <w:lvl w:ilvl="0" w:tplc="217610B0">
      <w:start w:val="1"/>
      <w:numFmt w:val="bullet"/>
      <w:suff w:val="space"/>
      <w:lvlText w:val=""/>
      <w:lvlJc w:val="left"/>
      <w:pPr>
        <w:ind w:left="720" w:hanging="2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E116CD7"/>
    <w:multiLevelType w:val="hybridMultilevel"/>
    <w:tmpl w:val="631ED8DE"/>
    <w:lvl w:ilvl="0" w:tplc="0FA8ED2C">
      <w:start w:val="73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5E13504C"/>
    <w:multiLevelType w:val="hybridMultilevel"/>
    <w:tmpl w:val="883E4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7607A4"/>
    <w:multiLevelType w:val="hybridMultilevel"/>
    <w:tmpl w:val="55643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3370C69"/>
    <w:multiLevelType w:val="hybridMultilevel"/>
    <w:tmpl w:val="8EDAC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3AB62FB"/>
    <w:multiLevelType w:val="hybridMultilevel"/>
    <w:tmpl w:val="2BEEC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558368E"/>
    <w:multiLevelType w:val="hybridMultilevel"/>
    <w:tmpl w:val="3EBE7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B461BB5"/>
    <w:multiLevelType w:val="hybridMultilevel"/>
    <w:tmpl w:val="275AFBAA"/>
    <w:lvl w:ilvl="0" w:tplc="AF0849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0391A03"/>
    <w:multiLevelType w:val="hybridMultilevel"/>
    <w:tmpl w:val="F3A8FE2E"/>
    <w:lvl w:ilvl="0" w:tplc="AF0849AE">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nsid w:val="77D45768"/>
    <w:multiLevelType w:val="hybridMultilevel"/>
    <w:tmpl w:val="0C88FFC2"/>
    <w:lvl w:ilvl="0" w:tplc="AF0849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8F63711"/>
    <w:multiLevelType w:val="hybridMultilevel"/>
    <w:tmpl w:val="9D4E31EC"/>
    <w:lvl w:ilvl="0" w:tplc="B6F2D7BA">
      <w:start w:val="1"/>
      <w:numFmt w:val="bullet"/>
      <w:lvlText w:val=""/>
      <w:lvlJc w:val="left"/>
      <w:pPr>
        <w:tabs>
          <w:tab w:val="num" w:pos="720"/>
        </w:tabs>
        <w:ind w:left="720" w:hanging="360"/>
      </w:pPr>
      <w:rPr>
        <w:rFonts w:ascii="Wingdings 2" w:hAnsi="Wingdings 2" w:hint="default"/>
      </w:rPr>
    </w:lvl>
    <w:lvl w:ilvl="1" w:tplc="B7A00810">
      <w:start w:val="731"/>
      <w:numFmt w:val="bullet"/>
      <w:lvlText w:val=""/>
      <w:lvlJc w:val="left"/>
      <w:pPr>
        <w:tabs>
          <w:tab w:val="num" w:pos="1440"/>
        </w:tabs>
        <w:ind w:left="1440" w:hanging="360"/>
      </w:pPr>
      <w:rPr>
        <w:rFonts w:ascii="Wingdings" w:hAnsi="Wingdings" w:hint="default"/>
      </w:rPr>
    </w:lvl>
    <w:lvl w:ilvl="2" w:tplc="CB60DE72" w:tentative="1">
      <w:start w:val="1"/>
      <w:numFmt w:val="bullet"/>
      <w:lvlText w:val=""/>
      <w:lvlJc w:val="left"/>
      <w:pPr>
        <w:tabs>
          <w:tab w:val="num" w:pos="2160"/>
        </w:tabs>
        <w:ind w:left="2160" w:hanging="360"/>
      </w:pPr>
      <w:rPr>
        <w:rFonts w:ascii="Wingdings 2" w:hAnsi="Wingdings 2" w:hint="default"/>
      </w:rPr>
    </w:lvl>
    <w:lvl w:ilvl="3" w:tplc="53FEBF28" w:tentative="1">
      <w:start w:val="1"/>
      <w:numFmt w:val="bullet"/>
      <w:lvlText w:val=""/>
      <w:lvlJc w:val="left"/>
      <w:pPr>
        <w:tabs>
          <w:tab w:val="num" w:pos="2880"/>
        </w:tabs>
        <w:ind w:left="2880" w:hanging="360"/>
      </w:pPr>
      <w:rPr>
        <w:rFonts w:ascii="Wingdings 2" w:hAnsi="Wingdings 2" w:hint="default"/>
      </w:rPr>
    </w:lvl>
    <w:lvl w:ilvl="4" w:tplc="1C2286F8" w:tentative="1">
      <w:start w:val="1"/>
      <w:numFmt w:val="bullet"/>
      <w:lvlText w:val=""/>
      <w:lvlJc w:val="left"/>
      <w:pPr>
        <w:tabs>
          <w:tab w:val="num" w:pos="3600"/>
        </w:tabs>
        <w:ind w:left="3600" w:hanging="360"/>
      </w:pPr>
      <w:rPr>
        <w:rFonts w:ascii="Wingdings 2" w:hAnsi="Wingdings 2" w:hint="default"/>
      </w:rPr>
    </w:lvl>
    <w:lvl w:ilvl="5" w:tplc="73E48A2C" w:tentative="1">
      <w:start w:val="1"/>
      <w:numFmt w:val="bullet"/>
      <w:lvlText w:val=""/>
      <w:lvlJc w:val="left"/>
      <w:pPr>
        <w:tabs>
          <w:tab w:val="num" w:pos="4320"/>
        </w:tabs>
        <w:ind w:left="4320" w:hanging="360"/>
      </w:pPr>
      <w:rPr>
        <w:rFonts w:ascii="Wingdings 2" w:hAnsi="Wingdings 2" w:hint="default"/>
      </w:rPr>
    </w:lvl>
    <w:lvl w:ilvl="6" w:tplc="2960B25E" w:tentative="1">
      <w:start w:val="1"/>
      <w:numFmt w:val="bullet"/>
      <w:lvlText w:val=""/>
      <w:lvlJc w:val="left"/>
      <w:pPr>
        <w:tabs>
          <w:tab w:val="num" w:pos="5040"/>
        </w:tabs>
        <w:ind w:left="5040" w:hanging="360"/>
      </w:pPr>
      <w:rPr>
        <w:rFonts w:ascii="Wingdings 2" w:hAnsi="Wingdings 2" w:hint="default"/>
      </w:rPr>
    </w:lvl>
    <w:lvl w:ilvl="7" w:tplc="49885358" w:tentative="1">
      <w:start w:val="1"/>
      <w:numFmt w:val="bullet"/>
      <w:lvlText w:val=""/>
      <w:lvlJc w:val="left"/>
      <w:pPr>
        <w:tabs>
          <w:tab w:val="num" w:pos="5760"/>
        </w:tabs>
        <w:ind w:left="5760" w:hanging="360"/>
      </w:pPr>
      <w:rPr>
        <w:rFonts w:ascii="Wingdings 2" w:hAnsi="Wingdings 2" w:hint="default"/>
      </w:rPr>
    </w:lvl>
    <w:lvl w:ilvl="8" w:tplc="AB4E727C" w:tentative="1">
      <w:start w:val="1"/>
      <w:numFmt w:val="bullet"/>
      <w:lvlText w:val=""/>
      <w:lvlJc w:val="left"/>
      <w:pPr>
        <w:tabs>
          <w:tab w:val="num" w:pos="6480"/>
        </w:tabs>
        <w:ind w:left="6480" w:hanging="360"/>
      </w:pPr>
      <w:rPr>
        <w:rFonts w:ascii="Wingdings 2" w:hAnsi="Wingdings 2" w:hint="default"/>
      </w:rPr>
    </w:lvl>
  </w:abstractNum>
  <w:num w:numId="1">
    <w:abstractNumId w:val="28"/>
  </w:num>
  <w:num w:numId="2">
    <w:abstractNumId w:val="5"/>
  </w:num>
  <w:num w:numId="3">
    <w:abstractNumId w:val="18"/>
  </w:num>
  <w:num w:numId="4">
    <w:abstractNumId w:val="26"/>
  </w:num>
  <w:num w:numId="5">
    <w:abstractNumId w:val="31"/>
  </w:num>
  <w:num w:numId="6">
    <w:abstractNumId w:val="33"/>
  </w:num>
  <w:num w:numId="7">
    <w:abstractNumId w:val="11"/>
  </w:num>
  <w:num w:numId="8">
    <w:abstractNumId w:val="23"/>
  </w:num>
  <w:num w:numId="9">
    <w:abstractNumId w:val="13"/>
  </w:num>
  <w:num w:numId="10">
    <w:abstractNumId w:val="29"/>
  </w:num>
  <w:num w:numId="11">
    <w:abstractNumId w:val="0"/>
  </w:num>
  <w:num w:numId="12">
    <w:abstractNumId w:val="2"/>
  </w:num>
  <w:num w:numId="13">
    <w:abstractNumId w:val="17"/>
  </w:num>
  <w:num w:numId="14">
    <w:abstractNumId w:val="22"/>
  </w:num>
  <w:num w:numId="15">
    <w:abstractNumId w:val="12"/>
  </w:num>
  <w:num w:numId="16">
    <w:abstractNumId w:val="32"/>
  </w:num>
  <w:num w:numId="17">
    <w:abstractNumId w:val="34"/>
  </w:num>
  <w:num w:numId="18">
    <w:abstractNumId w:val="19"/>
  </w:num>
  <w:num w:numId="19">
    <w:abstractNumId w:val="30"/>
  </w:num>
  <w:num w:numId="20">
    <w:abstractNumId w:val="21"/>
  </w:num>
  <w:num w:numId="21">
    <w:abstractNumId w:val="4"/>
  </w:num>
  <w:num w:numId="22">
    <w:abstractNumId w:val="27"/>
  </w:num>
  <w:num w:numId="23">
    <w:abstractNumId w:val="20"/>
  </w:num>
  <w:num w:numId="24">
    <w:abstractNumId w:val="25"/>
  </w:num>
  <w:num w:numId="25">
    <w:abstractNumId w:val="15"/>
  </w:num>
  <w:num w:numId="26">
    <w:abstractNumId w:val="7"/>
  </w:num>
  <w:num w:numId="27">
    <w:abstractNumId w:val="3"/>
  </w:num>
  <w:num w:numId="28">
    <w:abstractNumId w:val="14"/>
  </w:num>
  <w:num w:numId="29">
    <w:abstractNumId w:val="1"/>
  </w:num>
  <w:num w:numId="30">
    <w:abstractNumId w:val="16"/>
  </w:num>
  <w:num w:numId="31">
    <w:abstractNumId w:val="6"/>
  </w:num>
  <w:num w:numId="32">
    <w:abstractNumId w:val="8"/>
  </w:num>
  <w:num w:numId="33">
    <w:abstractNumId w:val="2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69"/>
    <w:rsid w:val="001319ED"/>
    <w:rsid w:val="00164F09"/>
    <w:rsid w:val="001A24E0"/>
    <w:rsid w:val="002408BC"/>
    <w:rsid w:val="00402040"/>
    <w:rsid w:val="00420D76"/>
    <w:rsid w:val="00427B01"/>
    <w:rsid w:val="00480D18"/>
    <w:rsid w:val="004875FD"/>
    <w:rsid w:val="004C5B3B"/>
    <w:rsid w:val="0053168B"/>
    <w:rsid w:val="00626A31"/>
    <w:rsid w:val="00761D69"/>
    <w:rsid w:val="0081518B"/>
    <w:rsid w:val="00816EE1"/>
    <w:rsid w:val="008F014E"/>
    <w:rsid w:val="00A04A04"/>
    <w:rsid w:val="00A0706F"/>
    <w:rsid w:val="00A142A5"/>
    <w:rsid w:val="00A23B15"/>
    <w:rsid w:val="00A97AF6"/>
    <w:rsid w:val="00AC2CD9"/>
    <w:rsid w:val="00BD5453"/>
    <w:rsid w:val="00C04223"/>
    <w:rsid w:val="00C61476"/>
    <w:rsid w:val="00D55F46"/>
    <w:rsid w:val="00E652DA"/>
    <w:rsid w:val="00FC1AD2"/>
    <w:rsid w:val="00FE5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1D69"/>
    <w:pPr>
      <w:spacing w:after="0" w:line="240" w:lineRule="auto"/>
    </w:pPr>
  </w:style>
  <w:style w:type="paragraph" w:styleId="Koptekst">
    <w:name w:val="header"/>
    <w:basedOn w:val="Standaard"/>
    <w:link w:val="KoptekstChar"/>
    <w:uiPriority w:val="99"/>
    <w:unhideWhenUsed/>
    <w:rsid w:val="008F0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14E"/>
  </w:style>
  <w:style w:type="paragraph" w:styleId="Voettekst">
    <w:name w:val="footer"/>
    <w:basedOn w:val="Standaard"/>
    <w:link w:val="VoettekstChar"/>
    <w:uiPriority w:val="99"/>
    <w:unhideWhenUsed/>
    <w:rsid w:val="008F0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14E"/>
  </w:style>
  <w:style w:type="paragraph" w:styleId="Ballontekst">
    <w:name w:val="Balloon Text"/>
    <w:basedOn w:val="Standaard"/>
    <w:link w:val="BallontekstChar"/>
    <w:uiPriority w:val="99"/>
    <w:semiHidden/>
    <w:unhideWhenUsed/>
    <w:rsid w:val="008F01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1D69"/>
    <w:pPr>
      <w:spacing w:after="0" w:line="240" w:lineRule="auto"/>
    </w:pPr>
  </w:style>
  <w:style w:type="paragraph" w:styleId="Koptekst">
    <w:name w:val="header"/>
    <w:basedOn w:val="Standaard"/>
    <w:link w:val="KoptekstChar"/>
    <w:uiPriority w:val="99"/>
    <w:unhideWhenUsed/>
    <w:rsid w:val="008F0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14E"/>
  </w:style>
  <w:style w:type="paragraph" w:styleId="Voettekst">
    <w:name w:val="footer"/>
    <w:basedOn w:val="Standaard"/>
    <w:link w:val="VoettekstChar"/>
    <w:uiPriority w:val="99"/>
    <w:unhideWhenUsed/>
    <w:rsid w:val="008F0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14E"/>
  </w:style>
  <w:style w:type="paragraph" w:styleId="Ballontekst">
    <w:name w:val="Balloon Text"/>
    <w:basedOn w:val="Standaard"/>
    <w:link w:val="BallontekstChar"/>
    <w:uiPriority w:val="99"/>
    <w:semiHidden/>
    <w:unhideWhenUsed/>
    <w:rsid w:val="008F01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8269">
      <w:bodyDiv w:val="1"/>
      <w:marLeft w:val="0"/>
      <w:marRight w:val="0"/>
      <w:marTop w:val="0"/>
      <w:marBottom w:val="0"/>
      <w:divBdr>
        <w:top w:val="none" w:sz="0" w:space="0" w:color="auto"/>
        <w:left w:val="none" w:sz="0" w:space="0" w:color="auto"/>
        <w:bottom w:val="none" w:sz="0" w:space="0" w:color="auto"/>
        <w:right w:val="none" w:sz="0" w:space="0" w:color="auto"/>
      </w:divBdr>
      <w:divsChild>
        <w:div w:id="2710790">
          <w:marLeft w:val="432"/>
          <w:marRight w:val="0"/>
          <w:marTop w:val="154"/>
          <w:marBottom w:val="0"/>
          <w:divBdr>
            <w:top w:val="none" w:sz="0" w:space="0" w:color="auto"/>
            <w:left w:val="none" w:sz="0" w:space="0" w:color="auto"/>
            <w:bottom w:val="none" w:sz="0" w:space="0" w:color="auto"/>
            <w:right w:val="none" w:sz="0" w:space="0" w:color="auto"/>
          </w:divBdr>
        </w:div>
        <w:div w:id="634333766">
          <w:marLeft w:val="864"/>
          <w:marRight w:val="0"/>
          <w:marTop w:val="134"/>
          <w:marBottom w:val="0"/>
          <w:divBdr>
            <w:top w:val="none" w:sz="0" w:space="0" w:color="auto"/>
            <w:left w:val="none" w:sz="0" w:space="0" w:color="auto"/>
            <w:bottom w:val="none" w:sz="0" w:space="0" w:color="auto"/>
            <w:right w:val="none" w:sz="0" w:space="0" w:color="auto"/>
          </w:divBdr>
        </w:div>
        <w:div w:id="1564175870">
          <w:marLeft w:val="864"/>
          <w:marRight w:val="0"/>
          <w:marTop w:val="134"/>
          <w:marBottom w:val="0"/>
          <w:divBdr>
            <w:top w:val="none" w:sz="0" w:space="0" w:color="auto"/>
            <w:left w:val="none" w:sz="0" w:space="0" w:color="auto"/>
            <w:bottom w:val="none" w:sz="0" w:space="0" w:color="auto"/>
            <w:right w:val="none" w:sz="0" w:space="0" w:color="auto"/>
          </w:divBdr>
        </w:div>
        <w:div w:id="541866075">
          <w:marLeft w:val="432"/>
          <w:marRight w:val="0"/>
          <w:marTop w:val="154"/>
          <w:marBottom w:val="0"/>
          <w:divBdr>
            <w:top w:val="none" w:sz="0" w:space="0" w:color="auto"/>
            <w:left w:val="none" w:sz="0" w:space="0" w:color="auto"/>
            <w:bottom w:val="none" w:sz="0" w:space="0" w:color="auto"/>
            <w:right w:val="none" w:sz="0" w:space="0" w:color="auto"/>
          </w:divBdr>
        </w:div>
        <w:div w:id="323751815">
          <w:marLeft w:val="864"/>
          <w:marRight w:val="0"/>
          <w:marTop w:val="134"/>
          <w:marBottom w:val="0"/>
          <w:divBdr>
            <w:top w:val="none" w:sz="0" w:space="0" w:color="auto"/>
            <w:left w:val="none" w:sz="0" w:space="0" w:color="auto"/>
            <w:bottom w:val="none" w:sz="0" w:space="0" w:color="auto"/>
            <w:right w:val="none" w:sz="0" w:space="0" w:color="auto"/>
          </w:divBdr>
        </w:div>
        <w:div w:id="1018770045">
          <w:marLeft w:val="864"/>
          <w:marRight w:val="0"/>
          <w:marTop w:val="134"/>
          <w:marBottom w:val="0"/>
          <w:divBdr>
            <w:top w:val="none" w:sz="0" w:space="0" w:color="auto"/>
            <w:left w:val="none" w:sz="0" w:space="0" w:color="auto"/>
            <w:bottom w:val="none" w:sz="0" w:space="0" w:color="auto"/>
            <w:right w:val="none" w:sz="0" w:space="0" w:color="auto"/>
          </w:divBdr>
        </w:div>
        <w:div w:id="126169535">
          <w:marLeft w:val="864"/>
          <w:marRight w:val="0"/>
          <w:marTop w:val="134"/>
          <w:marBottom w:val="0"/>
          <w:divBdr>
            <w:top w:val="none" w:sz="0" w:space="0" w:color="auto"/>
            <w:left w:val="none" w:sz="0" w:space="0" w:color="auto"/>
            <w:bottom w:val="none" w:sz="0" w:space="0" w:color="auto"/>
            <w:right w:val="none" w:sz="0" w:space="0" w:color="auto"/>
          </w:divBdr>
        </w:div>
      </w:divsChild>
    </w:div>
    <w:div w:id="5433244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967">
          <w:marLeft w:val="432"/>
          <w:marRight w:val="0"/>
          <w:marTop w:val="130"/>
          <w:marBottom w:val="0"/>
          <w:divBdr>
            <w:top w:val="none" w:sz="0" w:space="0" w:color="auto"/>
            <w:left w:val="none" w:sz="0" w:space="0" w:color="auto"/>
            <w:bottom w:val="none" w:sz="0" w:space="0" w:color="auto"/>
            <w:right w:val="none" w:sz="0" w:space="0" w:color="auto"/>
          </w:divBdr>
        </w:div>
        <w:div w:id="737363651">
          <w:marLeft w:val="864"/>
          <w:marRight w:val="0"/>
          <w:marTop w:val="106"/>
          <w:marBottom w:val="0"/>
          <w:divBdr>
            <w:top w:val="none" w:sz="0" w:space="0" w:color="auto"/>
            <w:left w:val="none" w:sz="0" w:space="0" w:color="auto"/>
            <w:bottom w:val="none" w:sz="0" w:space="0" w:color="auto"/>
            <w:right w:val="none" w:sz="0" w:space="0" w:color="auto"/>
          </w:divBdr>
        </w:div>
        <w:div w:id="950673178">
          <w:marLeft w:val="864"/>
          <w:marRight w:val="0"/>
          <w:marTop w:val="106"/>
          <w:marBottom w:val="0"/>
          <w:divBdr>
            <w:top w:val="none" w:sz="0" w:space="0" w:color="auto"/>
            <w:left w:val="none" w:sz="0" w:space="0" w:color="auto"/>
            <w:bottom w:val="none" w:sz="0" w:space="0" w:color="auto"/>
            <w:right w:val="none" w:sz="0" w:space="0" w:color="auto"/>
          </w:divBdr>
        </w:div>
        <w:div w:id="1601135506">
          <w:marLeft w:val="864"/>
          <w:marRight w:val="0"/>
          <w:marTop w:val="106"/>
          <w:marBottom w:val="0"/>
          <w:divBdr>
            <w:top w:val="none" w:sz="0" w:space="0" w:color="auto"/>
            <w:left w:val="none" w:sz="0" w:space="0" w:color="auto"/>
            <w:bottom w:val="none" w:sz="0" w:space="0" w:color="auto"/>
            <w:right w:val="none" w:sz="0" w:space="0" w:color="auto"/>
          </w:divBdr>
        </w:div>
        <w:div w:id="640497558">
          <w:marLeft w:val="864"/>
          <w:marRight w:val="0"/>
          <w:marTop w:val="106"/>
          <w:marBottom w:val="0"/>
          <w:divBdr>
            <w:top w:val="none" w:sz="0" w:space="0" w:color="auto"/>
            <w:left w:val="none" w:sz="0" w:space="0" w:color="auto"/>
            <w:bottom w:val="none" w:sz="0" w:space="0" w:color="auto"/>
            <w:right w:val="none" w:sz="0" w:space="0" w:color="auto"/>
          </w:divBdr>
        </w:div>
      </w:divsChild>
    </w:div>
    <w:div w:id="742683154">
      <w:bodyDiv w:val="1"/>
      <w:marLeft w:val="0"/>
      <w:marRight w:val="0"/>
      <w:marTop w:val="0"/>
      <w:marBottom w:val="0"/>
      <w:divBdr>
        <w:top w:val="none" w:sz="0" w:space="0" w:color="auto"/>
        <w:left w:val="none" w:sz="0" w:space="0" w:color="auto"/>
        <w:bottom w:val="none" w:sz="0" w:space="0" w:color="auto"/>
        <w:right w:val="none" w:sz="0" w:space="0" w:color="auto"/>
      </w:divBdr>
      <w:divsChild>
        <w:div w:id="870916751">
          <w:marLeft w:val="432"/>
          <w:marRight w:val="0"/>
          <w:marTop w:val="130"/>
          <w:marBottom w:val="0"/>
          <w:divBdr>
            <w:top w:val="none" w:sz="0" w:space="0" w:color="auto"/>
            <w:left w:val="none" w:sz="0" w:space="0" w:color="auto"/>
            <w:bottom w:val="none" w:sz="0" w:space="0" w:color="auto"/>
            <w:right w:val="none" w:sz="0" w:space="0" w:color="auto"/>
          </w:divBdr>
        </w:div>
        <w:div w:id="656615079">
          <w:marLeft w:val="864"/>
          <w:marRight w:val="0"/>
          <w:marTop w:val="106"/>
          <w:marBottom w:val="0"/>
          <w:divBdr>
            <w:top w:val="none" w:sz="0" w:space="0" w:color="auto"/>
            <w:left w:val="none" w:sz="0" w:space="0" w:color="auto"/>
            <w:bottom w:val="none" w:sz="0" w:space="0" w:color="auto"/>
            <w:right w:val="none" w:sz="0" w:space="0" w:color="auto"/>
          </w:divBdr>
        </w:div>
        <w:div w:id="689574864">
          <w:marLeft w:val="864"/>
          <w:marRight w:val="0"/>
          <w:marTop w:val="106"/>
          <w:marBottom w:val="0"/>
          <w:divBdr>
            <w:top w:val="none" w:sz="0" w:space="0" w:color="auto"/>
            <w:left w:val="none" w:sz="0" w:space="0" w:color="auto"/>
            <w:bottom w:val="none" w:sz="0" w:space="0" w:color="auto"/>
            <w:right w:val="none" w:sz="0" w:space="0" w:color="auto"/>
          </w:divBdr>
        </w:div>
      </w:divsChild>
    </w:div>
    <w:div w:id="950236686">
      <w:bodyDiv w:val="1"/>
      <w:marLeft w:val="0"/>
      <w:marRight w:val="0"/>
      <w:marTop w:val="0"/>
      <w:marBottom w:val="0"/>
      <w:divBdr>
        <w:top w:val="none" w:sz="0" w:space="0" w:color="auto"/>
        <w:left w:val="none" w:sz="0" w:space="0" w:color="auto"/>
        <w:bottom w:val="none" w:sz="0" w:space="0" w:color="auto"/>
        <w:right w:val="none" w:sz="0" w:space="0" w:color="auto"/>
      </w:divBdr>
      <w:divsChild>
        <w:div w:id="2116174947">
          <w:marLeft w:val="547"/>
          <w:marRight w:val="0"/>
          <w:marTop w:val="154"/>
          <w:marBottom w:val="0"/>
          <w:divBdr>
            <w:top w:val="none" w:sz="0" w:space="0" w:color="auto"/>
            <w:left w:val="none" w:sz="0" w:space="0" w:color="auto"/>
            <w:bottom w:val="none" w:sz="0" w:space="0" w:color="auto"/>
            <w:right w:val="none" w:sz="0" w:space="0" w:color="auto"/>
          </w:divBdr>
        </w:div>
        <w:div w:id="515192361">
          <w:marLeft w:val="1166"/>
          <w:marRight w:val="0"/>
          <w:marTop w:val="134"/>
          <w:marBottom w:val="0"/>
          <w:divBdr>
            <w:top w:val="none" w:sz="0" w:space="0" w:color="auto"/>
            <w:left w:val="none" w:sz="0" w:space="0" w:color="auto"/>
            <w:bottom w:val="none" w:sz="0" w:space="0" w:color="auto"/>
            <w:right w:val="none" w:sz="0" w:space="0" w:color="auto"/>
          </w:divBdr>
        </w:div>
        <w:div w:id="848562399">
          <w:marLeft w:val="1166"/>
          <w:marRight w:val="0"/>
          <w:marTop w:val="134"/>
          <w:marBottom w:val="0"/>
          <w:divBdr>
            <w:top w:val="none" w:sz="0" w:space="0" w:color="auto"/>
            <w:left w:val="none" w:sz="0" w:space="0" w:color="auto"/>
            <w:bottom w:val="none" w:sz="0" w:space="0" w:color="auto"/>
            <w:right w:val="none" w:sz="0" w:space="0" w:color="auto"/>
          </w:divBdr>
        </w:div>
        <w:div w:id="1861384811">
          <w:marLeft w:val="547"/>
          <w:marRight w:val="0"/>
          <w:marTop w:val="154"/>
          <w:marBottom w:val="0"/>
          <w:divBdr>
            <w:top w:val="none" w:sz="0" w:space="0" w:color="auto"/>
            <w:left w:val="none" w:sz="0" w:space="0" w:color="auto"/>
            <w:bottom w:val="none" w:sz="0" w:space="0" w:color="auto"/>
            <w:right w:val="none" w:sz="0" w:space="0" w:color="auto"/>
          </w:divBdr>
        </w:div>
        <w:div w:id="1420440194">
          <w:marLeft w:val="1166"/>
          <w:marRight w:val="0"/>
          <w:marTop w:val="134"/>
          <w:marBottom w:val="0"/>
          <w:divBdr>
            <w:top w:val="none" w:sz="0" w:space="0" w:color="auto"/>
            <w:left w:val="none" w:sz="0" w:space="0" w:color="auto"/>
            <w:bottom w:val="none" w:sz="0" w:space="0" w:color="auto"/>
            <w:right w:val="none" w:sz="0" w:space="0" w:color="auto"/>
          </w:divBdr>
        </w:div>
        <w:div w:id="467937688">
          <w:marLeft w:val="1166"/>
          <w:marRight w:val="0"/>
          <w:marTop w:val="134"/>
          <w:marBottom w:val="0"/>
          <w:divBdr>
            <w:top w:val="none" w:sz="0" w:space="0" w:color="auto"/>
            <w:left w:val="none" w:sz="0" w:space="0" w:color="auto"/>
            <w:bottom w:val="none" w:sz="0" w:space="0" w:color="auto"/>
            <w:right w:val="none" w:sz="0" w:space="0" w:color="auto"/>
          </w:divBdr>
        </w:div>
      </w:divsChild>
    </w:div>
    <w:div w:id="1319502580">
      <w:bodyDiv w:val="1"/>
      <w:marLeft w:val="0"/>
      <w:marRight w:val="0"/>
      <w:marTop w:val="0"/>
      <w:marBottom w:val="0"/>
      <w:divBdr>
        <w:top w:val="none" w:sz="0" w:space="0" w:color="auto"/>
        <w:left w:val="none" w:sz="0" w:space="0" w:color="auto"/>
        <w:bottom w:val="none" w:sz="0" w:space="0" w:color="auto"/>
        <w:right w:val="none" w:sz="0" w:space="0" w:color="auto"/>
      </w:divBdr>
      <w:divsChild>
        <w:div w:id="1756976682">
          <w:marLeft w:val="432"/>
          <w:marRight w:val="0"/>
          <w:marTop w:val="154"/>
          <w:marBottom w:val="0"/>
          <w:divBdr>
            <w:top w:val="none" w:sz="0" w:space="0" w:color="auto"/>
            <w:left w:val="none" w:sz="0" w:space="0" w:color="auto"/>
            <w:bottom w:val="none" w:sz="0" w:space="0" w:color="auto"/>
            <w:right w:val="none" w:sz="0" w:space="0" w:color="auto"/>
          </w:divBdr>
        </w:div>
        <w:div w:id="794102725">
          <w:marLeft w:val="864"/>
          <w:marRight w:val="0"/>
          <w:marTop w:val="134"/>
          <w:marBottom w:val="0"/>
          <w:divBdr>
            <w:top w:val="none" w:sz="0" w:space="0" w:color="auto"/>
            <w:left w:val="none" w:sz="0" w:space="0" w:color="auto"/>
            <w:bottom w:val="none" w:sz="0" w:space="0" w:color="auto"/>
            <w:right w:val="none" w:sz="0" w:space="0" w:color="auto"/>
          </w:divBdr>
        </w:div>
        <w:div w:id="1097555501">
          <w:marLeft w:val="864"/>
          <w:marRight w:val="0"/>
          <w:marTop w:val="134"/>
          <w:marBottom w:val="0"/>
          <w:divBdr>
            <w:top w:val="none" w:sz="0" w:space="0" w:color="auto"/>
            <w:left w:val="none" w:sz="0" w:space="0" w:color="auto"/>
            <w:bottom w:val="none" w:sz="0" w:space="0" w:color="auto"/>
            <w:right w:val="none" w:sz="0" w:space="0" w:color="auto"/>
          </w:divBdr>
        </w:div>
        <w:div w:id="173809498">
          <w:marLeft w:val="864"/>
          <w:marRight w:val="0"/>
          <w:marTop w:val="134"/>
          <w:marBottom w:val="0"/>
          <w:divBdr>
            <w:top w:val="none" w:sz="0" w:space="0" w:color="auto"/>
            <w:left w:val="none" w:sz="0" w:space="0" w:color="auto"/>
            <w:bottom w:val="none" w:sz="0" w:space="0" w:color="auto"/>
            <w:right w:val="none" w:sz="0" w:space="0" w:color="auto"/>
          </w:divBdr>
        </w:div>
      </w:divsChild>
    </w:div>
    <w:div w:id="1370912569">
      <w:bodyDiv w:val="1"/>
      <w:marLeft w:val="0"/>
      <w:marRight w:val="0"/>
      <w:marTop w:val="0"/>
      <w:marBottom w:val="0"/>
      <w:divBdr>
        <w:top w:val="none" w:sz="0" w:space="0" w:color="auto"/>
        <w:left w:val="none" w:sz="0" w:space="0" w:color="auto"/>
        <w:bottom w:val="none" w:sz="0" w:space="0" w:color="auto"/>
        <w:right w:val="none" w:sz="0" w:space="0" w:color="auto"/>
      </w:divBdr>
      <w:divsChild>
        <w:div w:id="618804963">
          <w:marLeft w:val="864"/>
          <w:marRight w:val="0"/>
          <w:marTop w:val="106"/>
          <w:marBottom w:val="0"/>
          <w:divBdr>
            <w:top w:val="none" w:sz="0" w:space="0" w:color="auto"/>
            <w:left w:val="none" w:sz="0" w:space="0" w:color="auto"/>
            <w:bottom w:val="none" w:sz="0" w:space="0" w:color="auto"/>
            <w:right w:val="none" w:sz="0" w:space="0" w:color="auto"/>
          </w:divBdr>
        </w:div>
        <w:div w:id="1606379665">
          <w:marLeft w:val="864"/>
          <w:marRight w:val="0"/>
          <w:marTop w:val="106"/>
          <w:marBottom w:val="0"/>
          <w:divBdr>
            <w:top w:val="none" w:sz="0" w:space="0" w:color="auto"/>
            <w:left w:val="none" w:sz="0" w:space="0" w:color="auto"/>
            <w:bottom w:val="none" w:sz="0" w:space="0" w:color="auto"/>
            <w:right w:val="none" w:sz="0" w:space="0" w:color="auto"/>
          </w:divBdr>
        </w:div>
        <w:div w:id="233667561">
          <w:marLeft w:val="864"/>
          <w:marRight w:val="0"/>
          <w:marTop w:val="106"/>
          <w:marBottom w:val="0"/>
          <w:divBdr>
            <w:top w:val="none" w:sz="0" w:space="0" w:color="auto"/>
            <w:left w:val="none" w:sz="0" w:space="0" w:color="auto"/>
            <w:bottom w:val="none" w:sz="0" w:space="0" w:color="auto"/>
            <w:right w:val="none" w:sz="0" w:space="0" w:color="auto"/>
          </w:divBdr>
        </w:div>
      </w:divsChild>
    </w:div>
    <w:div w:id="1739088256">
      <w:bodyDiv w:val="1"/>
      <w:marLeft w:val="0"/>
      <w:marRight w:val="0"/>
      <w:marTop w:val="0"/>
      <w:marBottom w:val="0"/>
      <w:divBdr>
        <w:top w:val="none" w:sz="0" w:space="0" w:color="auto"/>
        <w:left w:val="none" w:sz="0" w:space="0" w:color="auto"/>
        <w:bottom w:val="none" w:sz="0" w:space="0" w:color="auto"/>
        <w:right w:val="none" w:sz="0" w:space="0" w:color="auto"/>
      </w:divBdr>
      <w:divsChild>
        <w:div w:id="14041798">
          <w:marLeft w:val="432"/>
          <w:marRight w:val="0"/>
          <w:marTop w:val="130"/>
          <w:marBottom w:val="0"/>
          <w:divBdr>
            <w:top w:val="none" w:sz="0" w:space="0" w:color="auto"/>
            <w:left w:val="none" w:sz="0" w:space="0" w:color="auto"/>
            <w:bottom w:val="none" w:sz="0" w:space="0" w:color="auto"/>
            <w:right w:val="none" w:sz="0" w:space="0" w:color="auto"/>
          </w:divBdr>
        </w:div>
        <w:div w:id="409356183">
          <w:marLeft w:val="864"/>
          <w:marRight w:val="0"/>
          <w:marTop w:val="106"/>
          <w:marBottom w:val="0"/>
          <w:divBdr>
            <w:top w:val="none" w:sz="0" w:space="0" w:color="auto"/>
            <w:left w:val="none" w:sz="0" w:space="0" w:color="auto"/>
            <w:bottom w:val="none" w:sz="0" w:space="0" w:color="auto"/>
            <w:right w:val="none" w:sz="0" w:space="0" w:color="auto"/>
          </w:divBdr>
        </w:div>
        <w:div w:id="1640332321">
          <w:marLeft w:val="864"/>
          <w:marRight w:val="0"/>
          <w:marTop w:val="106"/>
          <w:marBottom w:val="0"/>
          <w:divBdr>
            <w:top w:val="none" w:sz="0" w:space="0" w:color="auto"/>
            <w:left w:val="none" w:sz="0" w:space="0" w:color="auto"/>
            <w:bottom w:val="none" w:sz="0" w:space="0" w:color="auto"/>
            <w:right w:val="none" w:sz="0" w:space="0" w:color="auto"/>
          </w:divBdr>
        </w:div>
        <w:div w:id="1438672643">
          <w:marLeft w:val="864"/>
          <w:marRight w:val="0"/>
          <w:marTop w:val="106"/>
          <w:marBottom w:val="0"/>
          <w:divBdr>
            <w:top w:val="none" w:sz="0" w:space="0" w:color="auto"/>
            <w:left w:val="none" w:sz="0" w:space="0" w:color="auto"/>
            <w:bottom w:val="none" w:sz="0" w:space="0" w:color="auto"/>
            <w:right w:val="none" w:sz="0" w:space="0" w:color="auto"/>
          </w:divBdr>
        </w:div>
        <w:div w:id="1652905999">
          <w:marLeft w:val="864"/>
          <w:marRight w:val="0"/>
          <w:marTop w:val="106"/>
          <w:marBottom w:val="0"/>
          <w:divBdr>
            <w:top w:val="none" w:sz="0" w:space="0" w:color="auto"/>
            <w:left w:val="none" w:sz="0" w:space="0" w:color="auto"/>
            <w:bottom w:val="none" w:sz="0" w:space="0" w:color="auto"/>
            <w:right w:val="none" w:sz="0" w:space="0" w:color="auto"/>
          </w:divBdr>
        </w:div>
      </w:divsChild>
    </w:div>
    <w:div w:id="2011905983">
      <w:bodyDiv w:val="1"/>
      <w:marLeft w:val="0"/>
      <w:marRight w:val="0"/>
      <w:marTop w:val="0"/>
      <w:marBottom w:val="0"/>
      <w:divBdr>
        <w:top w:val="none" w:sz="0" w:space="0" w:color="auto"/>
        <w:left w:val="none" w:sz="0" w:space="0" w:color="auto"/>
        <w:bottom w:val="none" w:sz="0" w:space="0" w:color="auto"/>
        <w:right w:val="none" w:sz="0" w:space="0" w:color="auto"/>
      </w:divBdr>
      <w:divsChild>
        <w:div w:id="942225295">
          <w:marLeft w:val="432"/>
          <w:marRight w:val="0"/>
          <w:marTop w:val="130"/>
          <w:marBottom w:val="0"/>
          <w:divBdr>
            <w:top w:val="none" w:sz="0" w:space="0" w:color="auto"/>
            <w:left w:val="none" w:sz="0" w:space="0" w:color="auto"/>
            <w:bottom w:val="none" w:sz="0" w:space="0" w:color="auto"/>
            <w:right w:val="none" w:sz="0" w:space="0" w:color="auto"/>
          </w:divBdr>
        </w:div>
        <w:div w:id="690882105">
          <w:marLeft w:val="864"/>
          <w:marRight w:val="0"/>
          <w:marTop w:val="106"/>
          <w:marBottom w:val="0"/>
          <w:divBdr>
            <w:top w:val="none" w:sz="0" w:space="0" w:color="auto"/>
            <w:left w:val="none" w:sz="0" w:space="0" w:color="auto"/>
            <w:bottom w:val="none" w:sz="0" w:space="0" w:color="auto"/>
            <w:right w:val="none" w:sz="0" w:space="0" w:color="auto"/>
          </w:divBdr>
        </w:div>
        <w:div w:id="1463309248">
          <w:marLeft w:val="864"/>
          <w:marRight w:val="0"/>
          <w:marTop w:val="106"/>
          <w:marBottom w:val="0"/>
          <w:divBdr>
            <w:top w:val="none" w:sz="0" w:space="0" w:color="auto"/>
            <w:left w:val="none" w:sz="0" w:space="0" w:color="auto"/>
            <w:bottom w:val="none" w:sz="0" w:space="0" w:color="auto"/>
            <w:right w:val="none" w:sz="0" w:space="0" w:color="auto"/>
          </w:divBdr>
        </w:div>
        <w:div w:id="1790470423">
          <w:marLeft w:val="864"/>
          <w:marRight w:val="0"/>
          <w:marTop w:val="106"/>
          <w:marBottom w:val="0"/>
          <w:divBdr>
            <w:top w:val="none" w:sz="0" w:space="0" w:color="auto"/>
            <w:left w:val="none" w:sz="0" w:space="0" w:color="auto"/>
            <w:bottom w:val="none" w:sz="0" w:space="0" w:color="auto"/>
            <w:right w:val="none" w:sz="0" w:space="0" w:color="auto"/>
          </w:divBdr>
        </w:div>
        <w:div w:id="1188373686">
          <w:marLeft w:val="864"/>
          <w:marRight w:val="0"/>
          <w:marTop w:val="106"/>
          <w:marBottom w:val="0"/>
          <w:divBdr>
            <w:top w:val="none" w:sz="0" w:space="0" w:color="auto"/>
            <w:left w:val="none" w:sz="0" w:space="0" w:color="auto"/>
            <w:bottom w:val="none" w:sz="0" w:space="0" w:color="auto"/>
            <w:right w:val="none" w:sz="0" w:space="0" w:color="auto"/>
          </w:divBdr>
        </w:div>
      </w:divsChild>
    </w:div>
    <w:div w:id="2012029107">
      <w:bodyDiv w:val="1"/>
      <w:marLeft w:val="0"/>
      <w:marRight w:val="0"/>
      <w:marTop w:val="0"/>
      <w:marBottom w:val="0"/>
      <w:divBdr>
        <w:top w:val="none" w:sz="0" w:space="0" w:color="auto"/>
        <w:left w:val="none" w:sz="0" w:space="0" w:color="auto"/>
        <w:bottom w:val="none" w:sz="0" w:space="0" w:color="auto"/>
        <w:right w:val="none" w:sz="0" w:space="0" w:color="auto"/>
      </w:divBdr>
      <w:divsChild>
        <w:div w:id="99110361">
          <w:marLeft w:val="432"/>
          <w:marRight w:val="0"/>
          <w:marTop w:val="130"/>
          <w:marBottom w:val="0"/>
          <w:divBdr>
            <w:top w:val="none" w:sz="0" w:space="0" w:color="auto"/>
            <w:left w:val="none" w:sz="0" w:space="0" w:color="auto"/>
            <w:bottom w:val="none" w:sz="0" w:space="0" w:color="auto"/>
            <w:right w:val="none" w:sz="0" w:space="0" w:color="auto"/>
          </w:divBdr>
        </w:div>
        <w:div w:id="797645529">
          <w:marLeft w:val="864"/>
          <w:marRight w:val="0"/>
          <w:marTop w:val="106"/>
          <w:marBottom w:val="0"/>
          <w:divBdr>
            <w:top w:val="none" w:sz="0" w:space="0" w:color="auto"/>
            <w:left w:val="none" w:sz="0" w:space="0" w:color="auto"/>
            <w:bottom w:val="none" w:sz="0" w:space="0" w:color="auto"/>
            <w:right w:val="none" w:sz="0" w:space="0" w:color="auto"/>
          </w:divBdr>
        </w:div>
        <w:div w:id="1710105519">
          <w:marLeft w:val="864"/>
          <w:marRight w:val="0"/>
          <w:marTop w:val="106"/>
          <w:marBottom w:val="0"/>
          <w:divBdr>
            <w:top w:val="none" w:sz="0" w:space="0" w:color="auto"/>
            <w:left w:val="none" w:sz="0" w:space="0" w:color="auto"/>
            <w:bottom w:val="none" w:sz="0" w:space="0" w:color="auto"/>
            <w:right w:val="none" w:sz="0" w:space="0" w:color="auto"/>
          </w:divBdr>
        </w:div>
      </w:divsChild>
    </w:div>
    <w:div w:id="2021739092">
      <w:bodyDiv w:val="1"/>
      <w:marLeft w:val="0"/>
      <w:marRight w:val="0"/>
      <w:marTop w:val="0"/>
      <w:marBottom w:val="0"/>
      <w:divBdr>
        <w:top w:val="none" w:sz="0" w:space="0" w:color="auto"/>
        <w:left w:val="none" w:sz="0" w:space="0" w:color="auto"/>
        <w:bottom w:val="none" w:sz="0" w:space="0" w:color="auto"/>
        <w:right w:val="none" w:sz="0" w:space="0" w:color="auto"/>
      </w:divBdr>
      <w:divsChild>
        <w:div w:id="278610912">
          <w:marLeft w:val="547"/>
          <w:marRight w:val="0"/>
          <w:marTop w:val="154"/>
          <w:marBottom w:val="0"/>
          <w:divBdr>
            <w:top w:val="none" w:sz="0" w:space="0" w:color="auto"/>
            <w:left w:val="none" w:sz="0" w:space="0" w:color="auto"/>
            <w:bottom w:val="none" w:sz="0" w:space="0" w:color="auto"/>
            <w:right w:val="none" w:sz="0" w:space="0" w:color="auto"/>
          </w:divBdr>
        </w:div>
        <w:div w:id="1537696456">
          <w:marLeft w:val="1166"/>
          <w:marRight w:val="0"/>
          <w:marTop w:val="134"/>
          <w:marBottom w:val="0"/>
          <w:divBdr>
            <w:top w:val="none" w:sz="0" w:space="0" w:color="auto"/>
            <w:left w:val="none" w:sz="0" w:space="0" w:color="auto"/>
            <w:bottom w:val="none" w:sz="0" w:space="0" w:color="auto"/>
            <w:right w:val="none" w:sz="0" w:space="0" w:color="auto"/>
          </w:divBdr>
        </w:div>
        <w:div w:id="538124398">
          <w:marLeft w:val="1166"/>
          <w:marRight w:val="0"/>
          <w:marTop w:val="134"/>
          <w:marBottom w:val="0"/>
          <w:divBdr>
            <w:top w:val="none" w:sz="0" w:space="0" w:color="auto"/>
            <w:left w:val="none" w:sz="0" w:space="0" w:color="auto"/>
            <w:bottom w:val="none" w:sz="0" w:space="0" w:color="auto"/>
            <w:right w:val="none" w:sz="0" w:space="0" w:color="auto"/>
          </w:divBdr>
        </w:div>
        <w:div w:id="277492984">
          <w:marLeft w:val="1166"/>
          <w:marRight w:val="0"/>
          <w:marTop w:val="134"/>
          <w:marBottom w:val="0"/>
          <w:divBdr>
            <w:top w:val="none" w:sz="0" w:space="0" w:color="auto"/>
            <w:left w:val="none" w:sz="0" w:space="0" w:color="auto"/>
            <w:bottom w:val="none" w:sz="0" w:space="0" w:color="auto"/>
            <w:right w:val="none" w:sz="0" w:space="0" w:color="auto"/>
          </w:divBdr>
        </w:div>
        <w:div w:id="945381136">
          <w:marLeft w:val="547"/>
          <w:marRight w:val="0"/>
          <w:marTop w:val="154"/>
          <w:marBottom w:val="0"/>
          <w:divBdr>
            <w:top w:val="none" w:sz="0" w:space="0" w:color="auto"/>
            <w:left w:val="none" w:sz="0" w:space="0" w:color="auto"/>
            <w:bottom w:val="none" w:sz="0" w:space="0" w:color="auto"/>
            <w:right w:val="none" w:sz="0" w:space="0" w:color="auto"/>
          </w:divBdr>
        </w:div>
        <w:div w:id="699865999">
          <w:marLeft w:val="1166"/>
          <w:marRight w:val="0"/>
          <w:marTop w:val="134"/>
          <w:marBottom w:val="0"/>
          <w:divBdr>
            <w:top w:val="none" w:sz="0" w:space="0" w:color="auto"/>
            <w:left w:val="none" w:sz="0" w:space="0" w:color="auto"/>
            <w:bottom w:val="none" w:sz="0" w:space="0" w:color="auto"/>
            <w:right w:val="none" w:sz="0" w:space="0" w:color="auto"/>
          </w:divBdr>
        </w:div>
        <w:div w:id="1624994717">
          <w:marLeft w:val="1166"/>
          <w:marRight w:val="0"/>
          <w:marTop w:val="134"/>
          <w:marBottom w:val="0"/>
          <w:divBdr>
            <w:top w:val="none" w:sz="0" w:space="0" w:color="auto"/>
            <w:left w:val="none" w:sz="0" w:space="0" w:color="auto"/>
            <w:bottom w:val="none" w:sz="0" w:space="0" w:color="auto"/>
            <w:right w:val="none" w:sz="0" w:space="0" w:color="auto"/>
          </w:divBdr>
        </w:div>
        <w:div w:id="1526286306">
          <w:marLeft w:val="1166"/>
          <w:marRight w:val="0"/>
          <w:marTop w:val="134"/>
          <w:marBottom w:val="0"/>
          <w:divBdr>
            <w:top w:val="none" w:sz="0" w:space="0" w:color="auto"/>
            <w:left w:val="none" w:sz="0" w:space="0" w:color="auto"/>
            <w:bottom w:val="none" w:sz="0" w:space="0" w:color="auto"/>
            <w:right w:val="none" w:sz="0" w:space="0" w:color="auto"/>
          </w:divBdr>
        </w:div>
        <w:div w:id="1694303375">
          <w:marLeft w:val="1166"/>
          <w:marRight w:val="0"/>
          <w:marTop w:val="134"/>
          <w:marBottom w:val="0"/>
          <w:divBdr>
            <w:top w:val="none" w:sz="0" w:space="0" w:color="auto"/>
            <w:left w:val="none" w:sz="0" w:space="0" w:color="auto"/>
            <w:bottom w:val="none" w:sz="0" w:space="0" w:color="auto"/>
            <w:right w:val="none" w:sz="0" w:space="0" w:color="auto"/>
          </w:divBdr>
        </w:div>
      </w:divsChild>
    </w:div>
    <w:div w:id="2035500471">
      <w:bodyDiv w:val="1"/>
      <w:marLeft w:val="0"/>
      <w:marRight w:val="0"/>
      <w:marTop w:val="0"/>
      <w:marBottom w:val="0"/>
      <w:divBdr>
        <w:top w:val="none" w:sz="0" w:space="0" w:color="auto"/>
        <w:left w:val="none" w:sz="0" w:space="0" w:color="auto"/>
        <w:bottom w:val="none" w:sz="0" w:space="0" w:color="auto"/>
        <w:right w:val="none" w:sz="0" w:space="0" w:color="auto"/>
      </w:divBdr>
      <w:divsChild>
        <w:div w:id="1361904767">
          <w:marLeft w:val="547"/>
          <w:marRight w:val="0"/>
          <w:marTop w:val="154"/>
          <w:marBottom w:val="0"/>
          <w:divBdr>
            <w:top w:val="none" w:sz="0" w:space="0" w:color="auto"/>
            <w:left w:val="none" w:sz="0" w:space="0" w:color="auto"/>
            <w:bottom w:val="none" w:sz="0" w:space="0" w:color="auto"/>
            <w:right w:val="none" w:sz="0" w:space="0" w:color="auto"/>
          </w:divBdr>
        </w:div>
        <w:div w:id="1329166735">
          <w:marLeft w:val="1166"/>
          <w:marRight w:val="0"/>
          <w:marTop w:val="134"/>
          <w:marBottom w:val="0"/>
          <w:divBdr>
            <w:top w:val="none" w:sz="0" w:space="0" w:color="auto"/>
            <w:left w:val="none" w:sz="0" w:space="0" w:color="auto"/>
            <w:bottom w:val="none" w:sz="0" w:space="0" w:color="auto"/>
            <w:right w:val="none" w:sz="0" w:space="0" w:color="auto"/>
          </w:divBdr>
        </w:div>
        <w:div w:id="1264799185">
          <w:marLeft w:val="1166"/>
          <w:marRight w:val="0"/>
          <w:marTop w:val="134"/>
          <w:marBottom w:val="0"/>
          <w:divBdr>
            <w:top w:val="none" w:sz="0" w:space="0" w:color="auto"/>
            <w:left w:val="none" w:sz="0" w:space="0" w:color="auto"/>
            <w:bottom w:val="none" w:sz="0" w:space="0" w:color="auto"/>
            <w:right w:val="none" w:sz="0" w:space="0" w:color="auto"/>
          </w:divBdr>
        </w:div>
        <w:div w:id="185676764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13470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dc:creator>
  <cp:lastModifiedBy>Loraine</cp:lastModifiedBy>
  <cp:revision>3</cp:revision>
  <dcterms:created xsi:type="dcterms:W3CDTF">2014-01-13T17:53:00Z</dcterms:created>
  <dcterms:modified xsi:type="dcterms:W3CDTF">2014-01-14T17:23:00Z</dcterms:modified>
</cp:coreProperties>
</file>