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39" w:rsidRDefault="00821060">
      <w:pPr>
        <w:rPr>
          <w:rFonts w:ascii="Century Gothic" w:hAnsi="Century Gothic"/>
          <w:b/>
          <w:sz w:val="24"/>
          <w:szCs w:val="24"/>
        </w:rPr>
      </w:pPr>
      <w:r>
        <w:rPr>
          <w:rFonts w:ascii="Century Gothic" w:hAnsi="Century Gothic"/>
          <w:b/>
          <w:sz w:val="24"/>
          <w:szCs w:val="24"/>
        </w:rPr>
        <w:t>S</w:t>
      </w:r>
      <w:r w:rsidR="00B52E06">
        <w:rPr>
          <w:rFonts w:ascii="Century Gothic" w:hAnsi="Century Gothic"/>
          <w:b/>
          <w:sz w:val="24"/>
          <w:szCs w:val="24"/>
        </w:rPr>
        <w:t xml:space="preserve">amenvatting M&amp;O hoofdstuk 3 </w:t>
      </w:r>
    </w:p>
    <w:p w:rsidR="00784F07" w:rsidRDefault="00784F07" w:rsidP="00821060">
      <w:pPr>
        <w:pStyle w:val="Geenafstand"/>
        <w:rPr>
          <w:rFonts w:ascii="Century Gothic" w:hAnsi="Century Gothic"/>
          <w:b/>
          <w:sz w:val="24"/>
          <w:szCs w:val="24"/>
        </w:rPr>
      </w:pPr>
    </w:p>
    <w:p w:rsidR="00784F07" w:rsidRPr="00784F07" w:rsidRDefault="00784F07" w:rsidP="00821060">
      <w:pPr>
        <w:pStyle w:val="Geenafstand"/>
        <w:rPr>
          <w:rFonts w:ascii="Century Gothic" w:hAnsi="Century Gothic"/>
          <w:sz w:val="24"/>
          <w:szCs w:val="24"/>
          <w:u w:val="single"/>
        </w:rPr>
      </w:pPr>
      <w:r>
        <w:rPr>
          <w:rFonts w:ascii="Century Gothic" w:hAnsi="Century Gothic"/>
          <w:sz w:val="24"/>
          <w:szCs w:val="24"/>
          <w:u w:val="single"/>
        </w:rPr>
        <w:t>3.1 De arbeidsovereenkomst</w:t>
      </w:r>
    </w:p>
    <w:p w:rsidR="00821060" w:rsidRDefault="00821060" w:rsidP="00821060">
      <w:pPr>
        <w:pStyle w:val="Geenafstand"/>
        <w:rPr>
          <w:rFonts w:ascii="Century Gothic" w:hAnsi="Century Gothic"/>
          <w:sz w:val="24"/>
          <w:szCs w:val="24"/>
        </w:rPr>
      </w:pPr>
      <w:r>
        <w:rPr>
          <w:rFonts w:ascii="Century Gothic" w:hAnsi="Century Gothic"/>
          <w:i/>
          <w:sz w:val="24"/>
          <w:szCs w:val="24"/>
        </w:rPr>
        <w:t xml:space="preserve">Arbeidsovereenkomst: </w:t>
      </w:r>
      <w:r>
        <w:rPr>
          <w:rFonts w:ascii="Century Gothic" w:hAnsi="Century Gothic"/>
          <w:sz w:val="24"/>
          <w:szCs w:val="24"/>
        </w:rPr>
        <w:t>een afspraak tussen een werkgever en een werknemer, waarbij de werknemer zich verplicht arbeid te verrichten ten behoeve van de werkgever en de werkgever de verplichting krijgt de werknemer een beloning te geven.</w:t>
      </w:r>
    </w:p>
    <w:p w:rsidR="00821060" w:rsidRDefault="00821060" w:rsidP="00821060">
      <w:pPr>
        <w:pStyle w:val="Geenafstand"/>
        <w:rPr>
          <w:rFonts w:ascii="Century Gothic" w:hAnsi="Century Gothic"/>
          <w:sz w:val="24"/>
          <w:szCs w:val="24"/>
        </w:rPr>
      </w:pPr>
      <w:r>
        <w:rPr>
          <w:rFonts w:ascii="Century Gothic" w:hAnsi="Century Gothic"/>
          <w:sz w:val="24"/>
          <w:szCs w:val="24"/>
        </w:rPr>
        <w:t xml:space="preserve">Een arbeidsovereenkomst geeft beide partijen, werkgever en werknemer, over en weer </w:t>
      </w:r>
      <w:r>
        <w:rPr>
          <w:rFonts w:ascii="Century Gothic" w:hAnsi="Century Gothic"/>
          <w:i/>
          <w:sz w:val="24"/>
          <w:szCs w:val="24"/>
        </w:rPr>
        <w:t xml:space="preserve">rechten en plichten. </w:t>
      </w:r>
      <w:r>
        <w:rPr>
          <w:rFonts w:ascii="Century Gothic" w:hAnsi="Century Gothic"/>
          <w:sz w:val="24"/>
          <w:szCs w:val="24"/>
        </w:rPr>
        <w:t xml:space="preserve">Wat de plicht is voor de ene partij, is het recht van de ander. </w:t>
      </w:r>
    </w:p>
    <w:p w:rsidR="00821060" w:rsidRDefault="00821060" w:rsidP="00821060">
      <w:pPr>
        <w:pStyle w:val="Geenafstand"/>
        <w:rPr>
          <w:rFonts w:ascii="Century Gothic" w:hAnsi="Century Gothic"/>
          <w:sz w:val="24"/>
          <w:szCs w:val="24"/>
        </w:rPr>
      </w:pPr>
      <w:r>
        <w:rPr>
          <w:rFonts w:ascii="Century Gothic" w:hAnsi="Century Gothic"/>
          <w:sz w:val="24"/>
          <w:szCs w:val="24"/>
        </w:rPr>
        <w:t>De werknemer moet:</w:t>
      </w:r>
    </w:p>
    <w:p w:rsidR="00821060" w:rsidRDefault="00821060" w:rsidP="00821060">
      <w:pPr>
        <w:pStyle w:val="Geenafstand"/>
        <w:rPr>
          <w:rFonts w:ascii="Century Gothic" w:hAnsi="Century Gothic"/>
          <w:sz w:val="24"/>
          <w:szCs w:val="24"/>
        </w:rPr>
      </w:pPr>
      <w:r>
        <w:rPr>
          <w:rFonts w:ascii="Century Gothic" w:hAnsi="Century Gothic"/>
          <w:sz w:val="24"/>
          <w:szCs w:val="24"/>
        </w:rPr>
        <w:t xml:space="preserve">1 de arbeid zo goed mogelijk verrichten; </w:t>
      </w:r>
    </w:p>
    <w:p w:rsidR="00821060" w:rsidRDefault="00821060" w:rsidP="00821060">
      <w:pPr>
        <w:pStyle w:val="Geenafstand"/>
        <w:rPr>
          <w:rFonts w:ascii="Century Gothic" w:hAnsi="Century Gothic"/>
          <w:sz w:val="24"/>
          <w:szCs w:val="24"/>
        </w:rPr>
      </w:pPr>
      <w:r>
        <w:rPr>
          <w:rFonts w:ascii="Century Gothic" w:hAnsi="Century Gothic"/>
          <w:sz w:val="24"/>
          <w:szCs w:val="24"/>
        </w:rPr>
        <w:t>2 de arbeid zelf verrichten (de werknemer mag dus niet ‘een ander’ sturen);</w:t>
      </w:r>
    </w:p>
    <w:p w:rsidR="00821060" w:rsidRDefault="00821060" w:rsidP="00821060">
      <w:pPr>
        <w:pStyle w:val="Geenafstand"/>
        <w:rPr>
          <w:rFonts w:ascii="Century Gothic" w:hAnsi="Century Gothic"/>
          <w:sz w:val="24"/>
          <w:szCs w:val="24"/>
        </w:rPr>
      </w:pPr>
      <w:r>
        <w:rPr>
          <w:rFonts w:ascii="Century Gothic" w:hAnsi="Century Gothic"/>
          <w:sz w:val="24"/>
          <w:szCs w:val="24"/>
        </w:rPr>
        <w:t>3 de voorschriften van de werkgever opvolgen;</w:t>
      </w:r>
    </w:p>
    <w:p w:rsidR="00821060" w:rsidRDefault="00821060" w:rsidP="00821060">
      <w:pPr>
        <w:pStyle w:val="Geenafstand"/>
        <w:rPr>
          <w:rFonts w:ascii="Century Gothic" w:hAnsi="Century Gothic"/>
          <w:sz w:val="24"/>
          <w:szCs w:val="24"/>
        </w:rPr>
      </w:pPr>
      <w:r>
        <w:rPr>
          <w:rFonts w:ascii="Century Gothic" w:hAnsi="Century Gothic"/>
          <w:sz w:val="24"/>
          <w:szCs w:val="24"/>
        </w:rPr>
        <w:t>4 ‘zich als een goed werknemer gedragen’ (zo zegt de wet, zonder daarbij te vermelden wat dat precies is).</w:t>
      </w:r>
    </w:p>
    <w:p w:rsidR="00821060" w:rsidRDefault="00821060" w:rsidP="00821060">
      <w:pPr>
        <w:pStyle w:val="Geenafstand"/>
        <w:rPr>
          <w:rFonts w:ascii="Century Gothic" w:hAnsi="Century Gothic"/>
          <w:sz w:val="24"/>
          <w:szCs w:val="24"/>
        </w:rPr>
      </w:pPr>
      <w:r>
        <w:rPr>
          <w:rFonts w:ascii="Century Gothic" w:hAnsi="Century Gothic"/>
          <w:sz w:val="24"/>
          <w:szCs w:val="24"/>
        </w:rPr>
        <w:t>De werkgever moet:</w:t>
      </w:r>
    </w:p>
    <w:p w:rsidR="00821060" w:rsidRDefault="00821060" w:rsidP="00821060">
      <w:pPr>
        <w:pStyle w:val="Geenafstand"/>
        <w:rPr>
          <w:rFonts w:ascii="Century Gothic" w:hAnsi="Century Gothic"/>
          <w:sz w:val="24"/>
          <w:szCs w:val="24"/>
        </w:rPr>
      </w:pPr>
      <w:r>
        <w:rPr>
          <w:rFonts w:ascii="Century Gothic" w:hAnsi="Century Gothic"/>
          <w:sz w:val="24"/>
          <w:szCs w:val="24"/>
        </w:rPr>
        <w:t xml:space="preserve">1 tijdig het overeengekomen loon betalen; </w:t>
      </w:r>
    </w:p>
    <w:p w:rsidR="00821060" w:rsidRDefault="00821060" w:rsidP="00821060">
      <w:pPr>
        <w:pStyle w:val="Geenafstand"/>
        <w:rPr>
          <w:rFonts w:ascii="Century Gothic" w:hAnsi="Century Gothic"/>
          <w:sz w:val="24"/>
          <w:szCs w:val="24"/>
        </w:rPr>
      </w:pPr>
      <w:r>
        <w:rPr>
          <w:rFonts w:ascii="Century Gothic" w:hAnsi="Century Gothic"/>
          <w:sz w:val="24"/>
          <w:szCs w:val="24"/>
        </w:rPr>
        <w:t xml:space="preserve">2 vakantie- en snipperdagen geven </w:t>
      </w:r>
      <w:r w:rsidR="003255BF">
        <w:rPr>
          <w:rFonts w:ascii="Century Gothic" w:hAnsi="Century Gothic"/>
          <w:sz w:val="24"/>
          <w:szCs w:val="24"/>
        </w:rPr>
        <w:t>met behoud van loon (de wet noemt een minimum aantal vrije dagen per jaar);</w:t>
      </w:r>
    </w:p>
    <w:p w:rsidR="003255BF" w:rsidRDefault="003255BF" w:rsidP="00821060">
      <w:pPr>
        <w:pStyle w:val="Geenafstand"/>
        <w:rPr>
          <w:rFonts w:ascii="Century Gothic" w:hAnsi="Century Gothic"/>
          <w:sz w:val="24"/>
          <w:szCs w:val="24"/>
        </w:rPr>
      </w:pPr>
      <w:r>
        <w:rPr>
          <w:rFonts w:ascii="Century Gothic" w:hAnsi="Century Gothic"/>
          <w:sz w:val="24"/>
          <w:szCs w:val="24"/>
        </w:rPr>
        <w:t>3 de ‘werknemer behandelen zoals een goed werkgever dat behoort te doen’ (ook dat wordt in de wet niet nader omschreven);</w:t>
      </w:r>
    </w:p>
    <w:p w:rsidR="003255BF" w:rsidRDefault="003255BF" w:rsidP="00821060">
      <w:pPr>
        <w:pStyle w:val="Geenafstand"/>
        <w:rPr>
          <w:rFonts w:ascii="Century Gothic" w:hAnsi="Century Gothic"/>
          <w:sz w:val="24"/>
          <w:szCs w:val="24"/>
        </w:rPr>
      </w:pPr>
      <w:r>
        <w:rPr>
          <w:rFonts w:ascii="Century Gothic" w:hAnsi="Century Gothic"/>
          <w:sz w:val="24"/>
          <w:szCs w:val="24"/>
        </w:rPr>
        <w:t>4 na het verstrijken van de dienstbetrekking desgevraagd een getuigschrift geven.</w:t>
      </w:r>
    </w:p>
    <w:p w:rsidR="003255BF" w:rsidRDefault="003255BF" w:rsidP="00821060">
      <w:pPr>
        <w:pStyle w:val="Geenafstand"/>
        <w:rPr>
          <w:rFonts w:ascii="Century Gothic" w:hAnsi="Century Gothic"/>
          <w:sz w:val="24"/>
          <w:szCs w:val="24"/>
        </w:rPr>
      </w:pPr>
    </w:p>
    <w:p w:rsidR="003255BF" w:rsidRDefault="00D20175" w:rsidP="00821060">
      <w:pPr>
        <w:pStyle w:val="Geenafstand"/>
        <w:rPr>
          <w:rFonts w:ascii="Century Gothic" w:hAnsi="Century Gothic"/>
          <w:sz w:val="24"/>
          <w:szCs w:val="24"/>
        </w:rPr>
      </w:pPr>
      <w:r>
        <w:rPr>
          <w:rFonts w:ascii="Century Gothic" w:hAnsi="Century Gothic"/>
          <w:sz w:val="24"/>
          <w:szCs w:val="24"/>
        </w:rPr>
        <w:t xml:space="preserve">In het </w:t>
      </w:r>
      <w:r>
        <w:rPr>
          <w:rFonts w:ascii="Century Gothic" w:hAnsi="Century Gothic"/>
          <w:i/>
          <w:sz w:val="24"/>
          <w:szCs w:val="24"/>
        </w:rPr>
        <w:t xml:space="preserve">Burgerlijk Wetboek </w:t>
      </w:r>
      <w:r>
        <w:rPr>
          <w:rFonts w:ascii="Century Gothic" w:hAnsi="Century Gothic"/>
          <w:sz w:val="24"/>
          <w:szCs w:val="24"/>
        </w:rPr>
        <w:t xml:space="preserve">(BW) is een groot aantal artikelen opgenomen die betrekking hebben op de arbeidsovereenkomst, die vooral gericht zijn op de </w:t>
      </w:r>
      <w:r>
        <w:rPr>
          <w:rFonts w:ascii="Century Gothic" w:hAnsi="Century Gothic"/>
          <w:i/>
          <w:sz w:val="24"/>
          <w:szCs w:val="24"/>
        </w:rPr>
        <w:t>bescherming</w:t>
      </w:r>
      <w:r>
        <w:rPr>
          <w:rFonts w:ascii="Century Gothic" w:hAnsi="Century Gothic"/>
          <w:sz w:val="24"/>
          <w:szCs w:val="24"/>
        </w:rPr>
        <w:t xml:space="preserve"> van de werknemer. </w:t>
      </w:r>
    </w:p>
    <w:p w:rsidR="00D20175" w:rsidRDefault="00D20175" w:rsidP="00821060">
      <w:pPr>
        <w:pStyle w:val="Geenafstand"/>
        <w:rPr>
          <w:rFonts w:ascii="Century Gothic" w:hAnsi="Century Gothic"/>
          <w:sz w:val="24"/>
          <w:szCs w:val="24"/>
        </w:rPr>
      </w:pPr>
      <w:r>
        <w:rPr>
          <w:rFonts w:ascii="Century Gothic" w:hAnsi="Century Gothic"/>
          <w:sz w:val="24"/>
          <w:szCs w:val="24"/>
        </w:rPr>
        <w:t xml:space="preserve">Een </w:t>
      </w:r>
      <w:r>
        <w:rPr>
          <w:rFonts w:ascii="Century Gothic" w:hAnsi="Century Gothic"/>
          <w:i/>
          <w:sz w:val="24"/>
          <w:szCs w:val="24"/>
        </w:rPr>
        <w:t xml:space="preserve">Collectieve Arbeidsovereenkomst </w:t>
      </w:r>
      <w:r>
        <w:rPr>
          <w:rFonts w:ascii="Century Gothic" w:hAnsi="Century Gothic"/>
          <w:sz w:val="24"/>
          <w:szCs w:val="24"/>
        </w:rPr>
        <w:t xml:space="preserve">(CAO) wordt gesloten tussen organisaties van werkgevers en werknemers, en regelen ‘collectief’ de inhoud van de arbeidsovereenkomsten in een bepaalde bedrijfstak, branche of onderneming. </w:t>
      </w:r>
      <w:r w:rsidR="0067404D">
        <w:rPr>
          <w:rFonts w:ascii="Century Gothic" w:hAnsi="Century Gothic"/>
          <w:sz w:val="24"/>
          <w:szCs w:val="24"/>
        </w:rPr>
        <w:t xml:space="preserve">De bepalingen van een CAO mogen niet slechter zijn dan die in het BW zijn opgenomen, maar wel beter. Een individueel arbeidscontract tussen een werkgever en werknemer mag geen slechtere bepalingen bevatten dan het BW en een eventueel van kracht zijnde CAO, maar wel betere. </w:t>
      </w:r>
    </w:p>
    <w:p w:rsidR="00FF6EEC" w:rsidRDefault="00FF6EEC" w:rsidP="00821060">
      <w:pPr>
        <w:pStyle w:val="Geenafstand"/>
        <w:rPr>
          <w:rFonts w:ascii="Century Gothic" w:hAnsi="Century Gothic"/>
          <w:sz w:val="24"/>
          <w:szCs w:val="24"/>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D21298" w:rsidRDefault="00D21298" w:rsidP="00821060">
      <w:pPr>
        <w:pStyle w:val="Geenafstand"/>
        <w:rPr>
          <w:rFonts w:ascii="Century Gothic" w:hAnsi="Century Gothic"/>
          <w:sz w:val="24"/>
          <w:szCs w:val="24"/>
          <w:u w:val="single"/>
        </w:rPr>
      </w:pPr>
    </w:p>
    <w:p w:rsidR="00FF6EEC" w:rsidRDefault="00FF6EEC" w:rsidP="00821060">
      <w:pPr>
        <w:pStyle w:val="Geenafstand"/>
        <w:rPr>
          <w:rFonts w:ascii="Century Gothic" w:hAnsi="Century Gothic"/>
          <w:sz w:val="24"/>
          <w:szCs w:val="24"/>
          <w:u w:val="single"/>
        </w:rPr>
      </w:pPr>
      <w:r>
        <w:rPr>
          <w:rFonts w:ascii="Century Gothic" w:hAnsi="Century Gothic"/>
          <w:sz w:val="24"/>
          <w:szCs w:val="24"/>
          <w:u w:val="single"/>
        </w:rPr>
        <w:lastRenderedPageBreak/>
        <w:t>3.2 Werving en selectie</w:t>
      </w:r>
    </w:p>
    <w:p w:rsidR="00022800" w:rsidRDefault="00022800" w:rsidP="00821060">
      <w:pPr>
        <w:pStyle w:val="Geenafstand"/>
        <w:rPr>
          <w:rFonts w:ascii="Century Gothic" w:hAnsi="Century Gothic"/>
          <w:sz w:val="24"/>
          <w:szCs w:val="24"/>
        </w:rPr>
      </w:pPr>
      <w:r>
        <w:rPr>
          <w:rFonts w:ascii="Century Gothic" w:hAnsi="Century Gothic"/>
          <w:i/>
          <w:sz w:val="24"/>
          <w:szCs w:val="24"/>
        </w:rPr>
        <w:t xml:space="preserve">Werving: </w:t>
      </w:r>
      <w:r>
        <w:rPr>
          <w:rFonts w:ascii="Century Gothic" w:hAnsi="Century Gothic"/>
          <w:sz w:val="24"/>
          <w:szCs w:val="24"/>
        </w:rPr>
        <w:t>het aantrekken van nieuw personeel.</w:t>
      </w:r>
    </w:p>
    <w:p w:rsidR="00022800" w:rsidRDefault="00022800" w:rsidP="00821060">
      <w:pPr>
        <w:pStyle w:val="Geenafstand"/>
        <w:rPr>
          <w:rFonts w:ascii="Century Gothic" w:hAnsi="Century Gothic"/>
          <w:sz w:val="24"/>
          <w:szCs w:val="24"/>
        </w:rPr>
      </w:pPr>
      <w:r>
        <w:rPr>
          <w:rFonts w:ascii="Century Gothic" w:hAnsi="Century Gothic"/>
          <w:i/>
          <w:sz w:val="24"/>
          <w:szCs w:val="24"/>
        </w:rPr>
        <w:t xml:space="preserve">Wervingsmethoden: </w:t>
      </w:r>
    </w:p>
    <w:p w:rsidR="00022800" w:rsidRDefault="00022800" w:rsidP="00821060">
      <w:pPr>
        <w:pStyle w:val="Geenafstand"/>
        <w:rPr>
          <w:rFonts w:ascii="Century Gothic" w:hAnsi="Century Gothic"/>
          <w:sz w:val="24"/>
          <w:szCs w:val="24"/>
        </w:rPr>
      </w:pPr>
      <w:r>
        <w:rPr>
          <w:rFonts w:ascii="Century Gothic" w:hAnsi="Century Gothic"/>
          <w:sz w:val="24"/>
          <w:szCs w:val="24"/>
        </w:rPr>
        <w:t xml:space="preserve">1 De </w:t>
      </w:r>
      <w:r>
        <w:rPr>
          <w:rFonts w:ascii="Century Gothic" w:hAnsi="Century Gothic"/>
          <w:i/>
          <w:sz w:val="24"/>
          <w:szCs w:val="24"/>
        </w:rPr>
        <w:t>open sollicitatie</w:t>
      </w:r>
      <w:r>
        <w:rPr>
          <w:rFonts w:ascii="Century Gothic" w:hAnsi="Century Gothic"/>
          <w:sz w:val="24"/>
          <w:szCs w:val="24"/>
        </w:rPr>
        <w:t>: de werknemer solliciteert op eigen initiatief bij een bedrijf.</w:t>
      </w:r>
    </w:p>
    <w:p w:rsidR="00022800" w:rsidRDefault="00022800" w:rsidP="00821060">
      <w:pPr>
        <w:pStyle w:val="Geenafstand"/>
        <w:rPr>
          <w:rFonts w:ascii="Century Gothic" w:hAnsi="Century Gothic"/>
          <w:sz w:val="24"/>
          <w:szCs w:val="24"/>
        </w:rPr>
      </w:pPr>
      <w:r>
        <w:rPr>
          <w:rFonts w:ascii="Century Gothic" w:hAnsi="Century Gothic"/>
          <w:sz w:val="24"/>
          <w:szCs w:val="24"/>
        </w:rPr>
        <w:t xml:space="preserve">2 De </w:t>
      </w:r>
      <w:r>
        <w:rPr>
          <w:rFonts w:ascii="Century Gothic" w:hAnsi="Century Gothic"/>
          <w:i/>
          <w:sz w:val="24"/>
          <w:szCs w:val="24"/>
        </w:rPr>
        <w:t xml:space="preserve">personeelsadvertenties </w:t>
      </w:r>
      <w:r>
        <w:rPr>
          <w:rFonts w:ascii="Century Gothic" w:hAnsi="Century Gothic"/>
          <w:sz w:val="24"/>
          <w:szCs w:val="24"/>
        </w:rPr>
        <w:t>in kranten en tijdschriften: advertenties die zorgen voor het aantrekken van nieuw personeel.</w:t>
      </w:r>
    </w:p>
    <w:p w:rsidR="00022800" w:rsidRDefault="00022800" w:rsidP="00821060">
      <w:pPr>
        <w:pStyle w:val="Geenafstand"/>
        <w:rPr>
          <w:rFonts w:ascii="Century Gothic" w:hAnsi="Century Gothic"/>
          <w:sz w:val="24"/>
          <w:szCs w:val="24"/>
        </w:rPr>
      </w:pPr>
      <w:r>
        <w:rPr>
          <w:rFonts w:ascii="Century Gothic" w:hAnsi="Century Gothic"/>
          <w:sz w:val="24"/>
          <w:szCs w:val="24"/>
        </w:rPr>
        <w:t xml:space="preserve">3 De </w:t>
      </w:r>
      <w:r>
        <w:rPr>
          <w:rFonts w:ascii="Century Gothic" w:hAnsi="Century Gothic"/>
          <w:i/>
          <w:sz w:val="24"/>
          <w:szCs w:val="24"/>
        </w:rPr>
        <w:t>Centra voor Werk en Inkomen</w:t>
      </w:r>
      <w:r w:rsidR="00D21298">
        <w:rPr>
          <w:rFonts w:ascii="Century Gothic" w:hAnsi="Century Gothic"/>
          <w:sz w:val="24"/>
          <w:szCs w:val="24"/>
        </w:rPr>
        <w:t>: overheidsinstellingen belast met arbeidsbemiddeling.</w:t>
      </w:r>
    </w:p>
    <w:p w:rsidR="00D21298" w:rsidRDefault="00D21298" w:rsidP="00821060">
      <w:pPr>
        <w:pStyle w:val="Geenafstand"/>
        <w:rPr>
          <w:rFonts w:ascii="Century Gothic" w:hAnsi="Century Gothic"/>
          <w:sz w:val="24"/>
          <w:szCs w:val="24"/>
        </w:rPr>
      </w:pPr>
      <w:r>
        <w:rPr>
          <w:rFonts w:ascii="Century Gothic" w:hAnsi="Century Gothic"/>
          <w:sz w:val="24"/>
          <w:szCs w:val="24"/>
        </w:rPr>
        <w:t xml:space="preserve">4 De </w:t>
      </w:r>
      <w:r>
        <w:rPr>
          <w:rFonts w:ascii="Century Gothic" w:hAnsi="Century Gothic"/>
          <w:i/>
          <w:sz w:val="24"/>
          <w:szCs w:val="24"/>
        </w:rPr>
        <w:t>uitzendbureaus</w:t>
      </w:r>
      <w:r>
        <w:rPr>
          <w:rFonts w:ascii="Century Gothic" w:hAnsi="Century Gothic"/>
          <w:sz w:val="24"/>
          <w:szCs w:val="24"/>
        </w:rPr>
        <w:t>: particuliere ondernemingen die bemiddelen bij het afsluiten van tijdelijke arbeidscontracten.</w:t>
      </w:r>
    </w:p>
    <w:p w:rsidR="00023496" w:rsidRDefault="00023496" w:rsidP="00821060">
      <w:pPr>
        <w:pStyle w:val="Geenafstand"/>
        <w:rPr>
          <w:rFonts w:ascii="Century Gothic" w:hAnsi="Century Gothic"/>
          <w:sz w:val="24"/>
          <w:szCs w:val="24"/>
        </w:rPr>
      </w:pPr>
      <w:r>
        <w:rPr>
          <w:rFonts w:ascii="Century Gothic" w:hAnsi="Century Gothic"/>
          <w:sz w:val="24"/>
          <w:szCs w:val="24"/>
        </w:rPr>
        <w:t>5 De inzet van ’</w:t>
      </w:r>
      <w:proofErr w:type="spellStart"/>
      <w:r>
        <w:rPr>
          <w:rFonts w:ascii="Century Gothic" w:hAnsi="Century Gothic"/>
          <w:i/>
          <w:sz w:val="24"/>
          <w:szCs w:val="24"/>
        </w:rPr>
        <w:t>recruiters</w:t>
      </w:r>
      <w:proofErr w:type="spellEnd"/>
      <w:r>
        <w:rPr>
          <w:rFonts w:ascii="Century Gothic" w:hAnsi="Century Gothic"/>
          <w:sz w:val="24"/>
          <w:szCs w:val="24"/>
        </w:rPr>
        <w:t xml:space="preserve">’: personeelsmedewerkers van bedrijven die op hogescholen en universiteiten voorlichtingsbijeenkomsten organiseren, met als doel </w:t>
      </w:r>
      <w:proofErr w:type="spellStart"/>
      <w:r>
        <w:rPr>
          <w:rFonts w:ascii="Century Gothic" w:hAnsi="Century Gothic"/>
          <w:sz w:val="24"/>
          <w:szCs w:val="24"/>
        </w:rPr>
        <w:t>aspirantmedewerkers</w:t>
      </w:r>
      <w:proofErr w:type="spellEnd"/>
      <w:r>
        <w:rPr>
          <w:rFonts w:ascii="Century Gothic" w:hAnsi="Century Gothic"/>
          <w:sz w:val="24"/>
          <w:szCs w:val="24"/>
        </w:rPr>
        <w:t xml:space="preserve"> te werven.</w:t>
      </w:r>
    </w:p>
    <w:p w:rsidR="00023496" w:rsidRPr="00023496" w:rsidRDefault="00023496" w:rsidP="00821060">
      <w:pPr>
        <w:pStyle w:val="Geenafstand"/>
        <w:rPr>
          <w:rFonts w:ascii="Century Gothic" w:hAnsi="Century Gothic"/>
          <w:sz w:val="24"/>
          <w:szCs w:val="24"/>
        </w:rPr>
      </w:pPr>
      <w:r>
        <w:rPr>
          <w:rFonts w:ascii="Century Gothic" w:hAnsi="Century Gothic"/>
          <w:sz w:val="24"/>
          <w:szCs w:val="24"/>
        </w:rPr>
        <w:t>6 De ‘</w:t>
      </w:r>
      <w:proofErr w:type="spellStart"/>
      <w:r>
        <w:rPr>
          <w:rFonts w:ascii="Century Gothic" w:hAnsi="Century Gothic"/>
          <w:i/>
          <w:sz w:val="24"/>
          <w:szCs w:val="24"/>
        </w:rPr>
        <w:t>head</w:t>
      </w:r>
      <w:proofErr w:type="spellEnd"/>
      <w:r>
        <w:rPr>
          <w:rFonts w:ascii="Century Gothic" w:hAnsi="Century Gothic"/>
          <w:i/>
          <w:sz w:val="24"/>
          <w:szCs w:val="24"/>
        </w:rPr>
        <w:t xml:space="preserve"> </w:t>
      </w:r>
      <w:proofErr w:type="spellStart"/>
      <w:r>
        <w:rPr>
          <w:rFonts w:ascii="Century Gothic" w:hAnsi="Century Gothic"/>
          <w:i/>
          <w:sz w:val="24"/>
          <w:szCs w:val="24"/>
        </w:rPr>
        <w:t>hunters</w:t>
      </w:r>
      <w:proofErr w:type="spellEnd"/>
      <w:r>
        <w:rPr>
          <w:rFonts w:ascii="Century Gothic" w:hAnsi="Century Gothic"/>
          <w:sz w:val="24"/>
          <w:szCs w:val="24"/>
        </w:rPr>
        <w:t xml:space="preserve">’: particuliere ondernemingen die in opdracht van werkgevers geschikte kandidaten zoeken voor een bepaalde functie. </w:t>
      </w:r>
    </w:p>
    <w:p w:rsidR="00D21298" w:rsidRPr="00D21298" w:rsidRDefault="00D21298" w:rsidP="00821060">
      <w:pPr>
        <w:pStyle w:val="Geenafstand"/>
        <w:rPr>
          <w:rFonts w:ascii="Century Gothic" w:hAnsi="Century Gothic"/>
          <w:sz w:val="24"/>
          <w:szCs w:val="24"/>
        </w:rPr>
      </w:pPr>
    </w:p>
    <w:p w:rsidR="00FF6EEC" w:rsidRDefault="00022800" w:rsidP="00821060">
      <w:pPr>
        <w:pStyle w:val="Geenafstand"/>
        <w:rPr>
          <w:rFonts w:ascii="Century Gothic" w:hAnsi="Century Gothic"/>
          <w:sz w:val="24"/>
          <w:szCs w:val="24"/>
        </w:rPr>
      </w:pPr>
      <w:r>
        <w:rPr>
          <w:rFonts w:ascii="Century Gothic" w:hAnsi="Century Gothic"/>
          <w:i/>
          <w:sz w:val="24"/>
          <w:szCs w:val="24"/>
        </w:rPr>
        <w:t xml:space="preserve">Personeelsplanning: </w:t>
      </w:r>
      <w:r>
        <w:rPr>
          <w:rFonts w:ascii="Century Gothic" w:hAnsi="Century Gothic"/>
          <w:sz w:val="24"/>
          <w:szCs w:val="24"/>
        </w:rPr>
        <w:t xml:space="preserve">een werkgever moet voortdurend een goed inzicht hebben in het aanwezige </w:t>
      </w:r>
      <w:proofErr w:type="spellStart"/>
      <w:r>
        <w:rPr>
          <w:rFonts w:ascii="Century Gothic" w:hAnsi="Century Gothic"/>
          <w:sz w:val="24"/>
          <w:szCs w:val="24"/>
        </w:rPr>
        <w:t>én</w:t>
      </w:r>
      <w:proofErr w:type="spellEnd"/>
      <w:r>
        <w:rPr>
          <w:rFonts w:ascii="Century Gothic" w:hAnsi="Century Gothic"/>
          <w:sz w:val="24"/>
          <w:szCs w:val="24"/>
        </w:rPr>
        <w:t xml:space="preserve"> het benodigde personeelsbestand voor dit moment en voor de nabije toekomst. </w:t>
      </w:r>
    </w:p>
    <w:p w:rsidR="00022800" w:rsidRDefault="00022800" w:rsidP="00821060">
      <w:pPr>
        <w:pStyle w:val="Geenafstand"/>
        <w:rPr>
          <w:rFonts w:ascii="Century Gothic" w:hAnsi="Century Gothic"/>
          <w:sz w:val="24"/>
          <w:szCs w:val="24"/>
        </w:rPr>
      </w:pPr>
      <w:r>
        <w:rPr>
          <w:rFonts w:ascii="Century Gothic" w:hAnsi="Century Gothic"/>
          <w:i/>
          <w:sz w:val="24"/>
          <w:szCs w:val="24"/>
        </w:rPr>
        <w:t xml:space="preserve">Motivatiebeleid: </w:t>
      </w:r>
      <w:r>
        <w:rPr>
          <w:rFonts w:ascii="Century Gothic" w:hAnsi="Century Gothic"/>
          <w:sz w:val="24"/>
          <w:szCs w:val="24"/>
        </w:rPr>
        <w:t>de werkgever moet zijn werknemers motiveren door een goede werksfeer, belangstelling hebben, enz.</w:t>
      </w:r>
    </w:p>
    <w:p w:rsidR="007806E1" w:rsidRDefault="007806E1" w:rsidP="00821060">
      <w:pPr>
        <w:pStyle w:val="Geenafstand"/>
        <w:rPr>
          <w:rFonts w:ascii="Century Gothic" w:hAnsi="Century Gothic"/>
          <w:sz w:val="24"/>
          <w:szCs w:val="24"/>
        </w:rPr>
      </w:pPr>
    </w:p>
    <w:p w:rsidR="007806E1" w:rsidRDefault="007806E1" w:rsidP="00821060">
      <w:pPr>
        <w:pStyle w:val="Geenafstand"/>
        <w:rPr>
          <w:rFonts w:ascii="Century Gothic" w:hAnsi="Century Gothic"/>
          <w:i/>
          <w:sz w:val="24"/>
          <w:szCs w:val="24"/>
        </w:rPr>
      </w:pPr>
      <w:r>
        <w:rPr>
          <w:rFonts w:ascii="Century Gothic" w:hAnsi="Century Gothic"/>
          <w:i/>
          <w:sz w:val="24"/>
          <w:szCs w:val="24"/>
        </w:rPr>
        <w:t>‘Flexibele’ arbeidscontracten</w:t>
      </w:r>
      <w:r w:rsidR="00E6574B">
        <w:rPr>
          <w:rFonts w:ascii="Century Gothic" w:hAnsi="Century Gothic"/>
          <w:i/>
          <w:sz w:val="24"/>
          <w:szCs w:val="24"/>
        </w:rPr>
        <w:t>:</w:t>
      </w:r>
    </w:p>
    <w:p w:rsidR="00E6574B" w:rsidRDefault="00E6574B" w:rsidP="00821060">
      <w:pPr>
        <w:pStyle w:val="Geenafstand"/>
        <w:rPr>
          <w:rFonts w:ascii="Century Gothic" w:hAnsi="Century Gothic"/>
          <w:i/>
          <w:sz w:val="24"/>
          <w:szCs w:val="24"/>
        </w:rPr>
      </w:pPr>
      <w:r>
        <w:rPr>
          <w:rFonts w:ascii="Century Gothic" w:hAnsi="Century Gothic"/>
          <w:i/>
          <w:sz w:val="24"/>
          <w:szCs w:val="24"/>
        </w:rPr>
        <w:t>Deeltijdwerk</w:t>
      </w:r>
    </w:p>
    <w:p w:rsidR="00E6574B" w:rsidRDefault="00E6574B" w:rsidP="00821060">
      <w:pPr>
        <w:pStyle w:val="Geenafstand"/>
        <w:rPr>
          <w:rFonts w:ascii="Century Gothic" w:hAnsi="Century Gothic"/>
          <w:sz w:val="24"/>
          <w:szCs w:val="24"/>
        </w:rPr>
      </w:pPr>
      <w:r>
        <w:rPr>
          <w:rFonts w:ascii="Century Gothic" w:hAnsi="Century Gothic"/>
          <w:i/>
          <w:sz w:val="24"/>
          <w:szCs w:val="24"/>
        </w:rPr>
        <w:t xml:space="preserve">Oproepcontract: </w:t>
      </w:r>
      <w:r>
        <w:rPr>
          <w:rFonts w:ascii="Century Gothic" w:hAnsi="Century Gothic"/>
          <w:sz w:val="24"/>
          <w:szCs w:val="24"/>
        </w:rPr>
        <w:t xml:space="preserve">werkgever en werknemer komen bij een bepaald aantal werkuren overeen, maar de werkgever bepaalt op welke tijden hij de werknemer daarvoor oproept. </w:t>
      </w:r>
    </w:p>
    <w:p w:rsidR="00E6574B" w:rsidRDefault="00E6574B" w:rsidP="00821060">
      <w:pPr>
        <w:pStyle w:val="Geenafstand"/>
        <w:rPr>
          <w:rFonts w:ascii="Century Gothic" w:hAnsi="Century Gothic"/>
          <w:sz w:val="24"/>
          <w:szCs w:val="24"/>
        </w:rPr>
      </w:pPr>
      <w:proofErr w:type="spellStart"/>
      <w:r>
        <w:rPr>
          <w:rFonts w:ascii="Century Gothic" w:hAnsi="Century Gothic"/>
          <w:i/>
          <w:sz w:val="24"/>
          <w:szCs w:val="24"/>
        </w:rPr>
        <w:t>Nul-urencontract</w:t>
      </w:r>
      <w:proofErr w:type="spellEnd"/>
      <w:r>
        <w:rPr>
          <w:rFonts w:ascii="Century Gothic" w:hAnsi="Century Gothic"/>
          <w:i/>
          <w:sz w:val="24"/>
          <w:szCs w:val="24"/>
        </w:rPr>
        <w:t xml:space="preserve">: </w:t>
      </w:r>
      <w:r>
        <w:rPr>
          <w:rFonts w:ascii="Century Gothic" w:hAnsi="Century Gothic"/>
          <w:sz w:val="24"/>
          <w:szCs w:val="24"/>
        </w:rPr>
        <w:t>het aantal werkuren is niet vastgelegd, zodra de werkgever werk beschikbaar heeft, roept hij de werknemer op.</w:t>
      </w:r>
    </w:p>
    <w:p w:rsidR="00E6574B" w:rsidRDefault="00E6574B" w:rsidP="00821060">
      <w:pPr>
        <w:pStyle w:val="Geenafstand"/>
        <w:rPr>
          <w:rFonts w:ascii="Century Gothic" w:hAnsi="Century Gothic"/>
          <w:sz w:val="24"/>
          <w:szCs w:val="24"/>
        </w:rPr>
      </w:pPr>
    </w:p>
    <w:p w:rsidR="00E6574B" w:rsidRDefault="00E6574B" w:rsidP="00821060">
      <w:pPr>
        <w:pStyle w:val="Geenafstand"/>
        <w:rPr>
          <w:rFonts w:ascii="Century Gothic" w:hAnsi="Century Gothic"/>
          <w:i/>
          <w:sz w:val="24"/>
          <w:szCs w:val="24"/>
        </w:rPr>
      </w:pPr>
      <w:r>
        <w:rPr>
          <w:rFonts w:ascii="Century Gothic" w:hAnsi="Century Gothic"/>
          <w:sz w:val="24"/>
          <w:szCs w:val="24"/>
        </w:rPr>
        <w:t xml:space="preserve">Op de arbeidsmarkt worden om verschillende redenen mensen achtergesteld (of juist voorgetrokken); </w:t>
      </w:r>
      <w:r>
        <w:rPr>
          <w:rFonts w:ascii="Century Gothic" w:hAnsi="Century Gothic"/>
          <w:i/>
          <w:sz w:val="24"/>
          <w:szCs w:val="24"/>
        </w:rPr>
        <w:t>discriminatie:</w:t>
      </w:r>
    </w:p>
    <w:p w:rsidR="00E6574B" w:rsidRPr="00E6574B" w:rsidRDefault="00E6574B" w:rsidP="00E6574B">
      <w:pPr>
        <w:pStyle w:val="Geenafstand"/>
        <w:numPr>
          <w:ilvl w:val="0"/>
          <w:numId w:val="2"/>
        </w:numPr>
        <w:rPr>
          <w:rFonts w:ascii="Century Gothic" w:hAnsi="Century Gothic"/>
          <w:sz w:val="24"/>
          <w:szCs w:val="24"/>
        </w:rPr>
      </w:pPr>
      <w:r>
        <w:rPr>
          <w:rFonts w:ascii="Century Gothic" w:hAnsi="Century Gothic"/>
          <w:i/>
          <w:sz w:val="24"/>
          <w:szCs w:val="24"/>
        </w:rPr>
        <w:t>Huidskleur en/of etnische afkomst</w:t>
      </w:r>
    </w:p>
    <w:p w:rsidR="00E6574B" w:rsidRPr="00E6574B" w:rsidRDefault="00E6574B" w:rsidP="00E6574B">
      <w:pPr>
        <w:pStyle w:val="Geenafstand"/>
        <w:numPr>
          <w:ilvl w:val="0"/>
          <w:numId w:val="2"/>
        </w:numPr>
        <w:rPr>
          <w:rFonts w:ascii="Century Gothic" w:hAnsi="Century Gothic"/>
          <w:sz w:val="24"/>
          <w:szCs w:val="24"/>
        </w:rPr>
      </w:pPr>
      <w:r>
        <w:rPr>
          <w:rFonts w:ascii="Century Gothic" w:hAnsi="Century Gothic"/>
          <w:i/>
          <w:sz w:val="24"/>
          <w:szCs w:val="24"/>
        </w:rPr>
        <w:t>Geslacht</w:t>
      </w:r>
    </w:p>
    <w:p w:rsidR="00E6574B" w:rsidRPr="00E6574B" w:rsidRDefault="00E6574B" w:rsidP="00E6574B">
      <w:pPr>
        <w:pStyle w:val="Geenafstand"/>
        <w:numPr>
          <w:ilvl w:val="0"/>
          <w:numId w:val="2"/>
        </w:numPr>
        <w:rPr>
          <w:rFonts w:ascii="Century Gothic" w:hAnsi="Century Gothic"/>
          <w:sz w:val="24"/>
          <w:szCs w:val="24"/>
        </w:rPr>
      </w:pPr>
      <w:r>
        <w:rPr>
          <w:rFonts w:ascii="Century Gothic" w:hAnsi="Century Gothic"/>
          <w:i/>
          <w:sz w:val="24"/>
          <w:szCs w:val="24"/>
        </w:rPr>
        <w:t>Leeftijd</w:t>
      </w:r>
    </w:p>
    <w:p w:rsidR="00E6574B" w:rsidRPr="00E6574B" w:rsidRDefault="00E6574B" w:rsidP="00E6574B">
      <w:pPr>
        <w:pStyle w:val="Geenafstand"/>
        <w:numPr>
          <w:ilvl w:val="0"/>
          <w:numId w:val="2"/>
        </w:numPr>
        <w:rPr>
          <w:rFonts w:ascii="Century Gothic" w:hAnsi="Century Gothic"/>
          <w:sz w:val="24"/>
          <w:szCs w:val="24"/>
        </w:rPr>
      </w:pPr>
      <w:r>
        <w:rPr>
          <w:rFonts w:ascii="Century Gothic" w:hAnsi="Century Gothic"/>
          <w:i/>
          <w:sz w:val="24"/>
          <w:szCs w:val="24"/>
        </w:rPr>
        <w:t>Seksuele geaardheid</w:t>
      </w:r>
    </w:p>
    <w:p w:rsidR="00E6574B" w:rsidRPr="00E6574B" w:rsidRDefault="00E6574B" w:rsidP="00E6574B">
      <w:pPr>
        <w:pStyle w:val="Geenafstand"/>
        <w:numPr>
          <w:ilvl w:val="0"/>
          <w:numId w:val="2"/>
        </w:numPr>
        <w:rPr>
          <w:rFonts w:ascii="Century Gothic" w:hAnsi="Century Gothic"/>
          <w:sz w:val="24"/>
          <w:szCs w:val="24"/>
        </w:rPr>
      </w:pPr>
      <w:r>
        <w:rPr>
          <w:rFonts w:ascii="Century Gothic" w:hAnsi="Century Gothic"/>
          <w:i/>
          <w:sz w:val="24"/>
          <w:szCs w:val="24"/>
        </w:rPr>
        <w:t>Politieke opvatting</w:t>
      </w:r>
    </w:p>
    <w:p w:rsidR="00E6574B" w:rsidRPr="00E6574B" w:rsidRDefault="00E6574B" w:rsidP="00E6574B">
      <w:pPr>
        <w:pStyle w:val="Geenafstand"/>
        <w:numPr>
          <w:ilvl w:val="0"/>
          <w:numId w:val="2"/>
        </w:numPr>
        <w:rPr>
          <w:rFonts w:ascii="Century Gothic" w:hAnsi="Century Gothic"/>
          <w:sz w:val="24"/>
          <w:szCs w:val="24"/>
        </w:rPr>
      </w:pPr>
      <w:r>
        <w:rPr>
          <w:rFonts w:ascii="Century Gothic" w:hAnsi="Century Gothic"/>
          <w:i/>
          <w:sz w:val="24"/>
          <w:szCs w:val="24"/>
        </w:rPr>
        <w:t>Godsdienstige overtuiging</w:t>
      </w:r>
    </w:p>
    <w:p w:rsidR="00E6574B" w:rsidRDefault="00E6574B" w:rsidP="00E6574B">
      <w:pPr>
        <w:pStyle w:val="Geenafstand"/>
        <w:numPr>
          <w:ilvl w:val="0"/>
          <w:numId w:val="2"/>
        </w:numPr>
        <w:rPr>
          <w:rFonts w:ascii="Century Gothic" w:hAnsi="Century Gothic"/>
          <w:sz w:val="24"/>
          <w:szCs w:val="24"/>
        </w:rPr>
      </w:pPr>
      <w:r>
        <w:rPr>
          <w:rFonts w:ascii="Century Gothic" w:hAnsi="Century Gothic"/>
          <w:i/>
          <w:sz w:val="24"/>
          <w:szCs w:val="24"/>
        </w:rPr>
        <w:t>Lichamelijke handicaps</w:t>
      </w:r>
    </w:p>
    <w:p w:rsidR="00E6574B" w:rsidRDefault="00E6574B" w:rsidP="00E6574B">
      <w:pPr>
        <w:pStyle w:val="Geenafstand"/>
        <w:rPr>
          <w:rFonts w:ascii="Century Gothic" w:hAnsi="Century Gothic"/>
          <w:sz w:val="24"/>
          <w:szCs w:val="24"/>
        </w:rPr>
      </w:pPr>
    </w:p>
    <w:p w:rsidR="00E6574B" w:rsidRDefault="00E6574B" w:rsidP="00E6574B">
      <w:pPr>
        <w:pStyle w:val="Geenafstand"/>
        <w:rPr>
          <w:rFonts w:ascii="Century Gothic" w:hAnsi="Century Gothic"/>
          <w:sz w:val="24"/>
          <w:szCs w:val="24"/>
        </w:rPr>
      </w:pPr>
    </w:p>
    <w:p w:rsidR="00E6574B" w:rsidRDefault="00E6574B" w:rsidP="00E6574B">
      <w:pPr>
        <w:pStyle w:val="Geenafstand"/>
        <w:rPr>
          <w:rFonts w:ascii="Century Gothic" w:hAnsi="Century Gothic"/>
          <w:sz w:val="24"/>
          <w:szCs w:val="24"/>
        </w:rPr>
      </w:pPr>
    </w:p>
    <w:p w:rsidR="00E6574B" w:rsidRDefault="00E6574B" w:rsidP="00E6574B">
      <w:pPr>
        <w:pStyle w:val="Geenafstand"/>
        <w:rPr>
          <w:rFonts w:ascii="Century Gothic" w:hAnsi="Century Gothic"/>
          <w:sz w:val="24"/>
          <w:szCs w:val="24"/>
        </w:rPr>
      </w:pPr>
    </w:p>
    <w:p w:rsidR="00E6574B" w:rsidRDefault="00E6574B" w:rsidP="00E6574B">
      <w:pPr>
        <w:pStyle w:val="Geenafstand"/>
        <w:rPr>
          <w:rFonts w:ascii="Century Gothic" w:hAnsi="Century Gothic"/>
          <w:sz w:val="24"/>
          <w:szCs w:val="24"/>
        </w:rPr>
      </w:pPr>
    </w:p>
    <w:p w:rsidR="00E6574B" w:rsidRDefault="00E6574B" w:rsidP="00E6574B">
      <w:pPr>
        <w:pStyle w:val="Geenafstand"/>
        <w:rPr>
          <w:rFonts w:ascii="Century Gothic" w:hAnsi="Century Gothic"/>
          <w:sz w:val="24"/>
          <w:szCs w:val="24"/>
        </w:rPr>
      </w:pPr>
    </w:p>
    <w:p w:rsidR="00E6574B" w:rsidRDefault="00E6574B" w:rsidP="00E6574B">
      <w:pPr>
        <w:pStyle w:val="Geenafstand"/>
        <w:rPr>
          <w:rFonts w:ascii="Century Gothic" w:hAnsi="Century Gothic"/>
          <w:sz w:val="24"/>
          <w:szCs w:val="24"/>
        </w:rPr>
      </w:pPr>
    </w:p>
    <w:p w:rsidR="00E6574B" w:rsidRDefault="00E6574B" w:rsidP="00E6574B">
      <w:pPr>
        <w:pStyle w:val="Geenafstand"/>
        <w:rPr>
          <w:rFonts w:ascii="Century Gothic" w:hAnsi="Century Gothic"/>
          <w:sz w:val="24"/>
          <w:szCs w:val="24"/>
          <w:u w:val="single"/>
        </w:rPr>
      </w:pPr>
      <w:r>
        <w:rPr>
          <w:rFonts w:ascii="Century Gothic" w:hAnsi="Century Gothic"/>
          <w:sz w:val="24"/>
          <w:szCs w:val="24"/>
          <w:u w:val="single"/>
        </w:rPr>
        <w:lastRenderedPageBreak/>
        <w:t>3.3 Aan het werk</w:t>
      </w:r>
    </w:p>
    <w:p w:rsidR="00E6574B" w:rsidRDefault="00195019" w:rsidP="00E6574B">
      <w:pPr>
        <w:pStyle w:val="Geenafstand"/>
        <w:rPr>
          <w:rFonts w:ascii="Century Gothic" w:hAnsi="Century Gothic"/>
          <w:sz w:val="24"/>
          <w:szCs w:val="24"/>
        </w:rPr>
      </w:pPr>
      <w:r>
        <w:rPr>
          <w:rFonts w:ascii="Century Gothic" w:hAnsi="Century Gothic"/>
          <w:sz w:val="24"/>
          <w:szCs w:val="24"/>
        </w:rPr>
        <w:t>De (grote) ondernemingsraad (OR) heeft een aantal belangrijke bevoegdheden:</w:t>
      </w:r>
    </w:p>
    <w:p w:rsidR="00195019" w:rsidRDefault="00BC67F2" w:rsidP="00E6574B">
      <w:pPr>
        <w:pStyle w:val="Geenafstand"/>
        <w:rPr>
          <w:rFonts w:ascii="Century Gothic" w:hAnsi="Century Gothic"/>
          <w:sz w:val="24"/>
          <w:szCs w:val="24"/>
        </w:rPr>
      </w:pPr>
      <w:r>
        <w:rPr>
          <w:rFonts w:ascii="Century Gothic" w:hAnsi="Century Gothic"/>
          <w:sz w:val="24"/>
          <w:szCs w:val="24"/>
        </w:rPr>
        <w:t xml:space="preserve">1 </w:t>
      </w:r>
      <w:r>
        <w:rPr>
          <w:rFonts w:ascii="Century Gothic" w:hAnsi="Century Gothic"/>
          <w:i/>
          <w:sz w:val="24"/>
          <w:szCs w:val="24"/>
        </w:rPr>
        <w:t xml:space="preserve">Recht op overleg: </w:t>
      </w:r>
      <w:r>
        <w:rPr>
          <w:rFonts w:ascii="Century Gothic" w:hAnsi="Century Gothic"/>
          <w:sz w:val="24"/>
          <w:szCs w:val="24"/>
        </w:rPr>
        <w:t>de ondernemer en de OR moeten ten minste zes maal per jaar gezamenlijk overleggen.</w:t>
      </w:r>
    </w:p>
    <w:p w:rsidR="00BC67F2" w:rsidRDefault="00BC67F2" w:rsidP="00E6574B">
      <w:pPr>
        <w:pStyle w:val="Geenafstand"/>
        <w:rPr>
          <w:rFonts w:ascii="Century Gothic" w:hAnsi="Century Gothic"/>
          <w:sz w:val="24"/>
          <w:szCs w:val="24"/>
        </w:rPr>
      </w:pPr>
      <w:r>
        <w:rPr>
          <w:rFonts w:ascii="Century Gothic" w:hAnsi="Century Gothic"/>
          <w:sz w:val="24"/>
          <w:szCs w:val="24"/>
        </w:rPr>
        <w:t xml:space="preserve">2 </w:t>
      </w:r>
      <w:r>
        <w:rPr>
          <w:rFonts w:ascii="Century Gothic" w:hAnsi="Century Gothic"/>
          <w:i/>
          <w:sz w:val="24"/>
          <w:szCs w:val="24"/>
        </w:rPr>
        <w:t xml:space="preserve">Recht op informatie: </w:t>
      </w:r>
      <w:r>
        <w:rPr>
          <w:rFonts w:ascii="Century Gothic" w:hAnsi="Century Gothic"/>
          <w:sz w:val="24"/>
          <w:szCs w:val="24"/>
        </w:rPr>
        <w:t>de ondernemer moet de OR informatie verstrekken over het bedrijf.</w:t>
      </w:r>
    </w:p>
    <w:p w:rsidR="00BC67F2" w:rsidRDefault="00BC67F2" w:rsidP="00E6574B">
      <w:pPr>
        <w:pStyle w:val="Geenafstand"/>
        <w:rPr>
          <w:rFonts w:ascii="Century Gothic" w:hAnsi="Century Gothic"/>
          <w:sz w:val="24"/>
          <w:szCs w:val="24"/>
        </w:rPr>
      </w:pPr>
      <w:r>
        <w:rPr>
          <w:rFonts w:ascii="Century Gothic" w:hAnsi="Century Gothic"/>
          <w:sz w:val="24"/>
          <w:szCs w:val="24"/>
        </w:rPr>
        <w:t xml:space="preserve">3 </w:t>
      </w:r>
      <w:r>
        <w:rPr>
          <w:rFonts w:ascii="Century Gothic" w:hAnsi="Century Gothic"/>
          <w:i/>
          <w:sz w:val="24"/>
          <w:szCs w:val="24"/>
        </w:rPr>
        <w:t xml:space="preserve">Recht op consultatie: </w:t>
      </w:r>
      <w:r>
        <w:rPr>
          <w:rFonts w:ascii="Century Gothic" w:hAnsi="Century Gothic"/>
          <w:sz w:val="24"/>
          <w:szCs w:val="24"/>
        </w:rPr>
        <w:t>bepaalde besluiten mag de ondernemer niet nemen zonder eerst advies te winnen bij de OR.</w:t>
      </w:r>
    </w:p>
    <w:p w:rsidR="00BC67F2" w:rsidRDefault="00BC67F2" w:rsidP="00E6574B">
      <w:pPr>
        <w:pStyle w:val="Geenafstand"/>
        <w:rPr>
          <w:rFonts w:ascii="Century Gothic" w:hAnsi="Century Gothic"/>
          <w:sz w:val="24"/>
          <w:szCs w:val="24"/>
        </w:rPr>
      </w:pPr>
      <w:r>
        <w:rPr>
          <w:rFonts w:ascii="Century Gothic" w:hAnsi="Century Gothic"/>
          <w:sz w:val="24"/>
          <w:szCs w:val="24"/>
        </w:rPr>
        <w:t xml:space="preserve">4 </w:t>
      </w:r>
      <w:r>
        <w:rPr>
          <w:rFonts w:ascii="Century Gothic" w:hAnsi="Century Gothic"/>
          <w:i/>
          <w:sz w:val="24"/>
          <w:szCs w:val="24"/>
        </w:rPr>
        <w:t xml:space="preserve">Recht op meebeslissen: </w:t>
      </w:r>
      <w:r>
        <w:rPr>
          <w:rFonts w:ascii="Century Gothic" w:hAnsi="Century Gothic"/>
          <w:sz w:val="24"/>
          <w:szCs w:val="24"/>
        </w:rPr>
        <w:t xml:space="preserve">in de wet zijn twaalf onderwerpen opgenoemd waarover de OR mag meebeslissen. </w:t>
      </w:r>
    </w:p>
    <w:p w:rsidR="00BC67F2" w:rsidRDefault="00BC67F2" w:rsidP="00E6574B">
      <w:pPr>
        <w:pStyle w:val="Geenafstand"/>
        <w:rPr>
          <w:rFonts w:ascii="Century Gothic" w:hAnsi="Century Gothic"/>
          <w:sz w:val="24"/>
          <w:szCs w:val="24"/>
        </w:rPr>
      </w:pPr>
    </w:p>
    <w:p w:rsidR="00BC67F2" w:rsidRDefault="00BC67F2" w:rsidP="00E6574B">
      <w:pPr>
        <w:pStyle w:val="Geenafstand"/>
        <w:rPr>
          <w:rFonts w:ascii="Century Gothic" w:hAnsi="Century Gothic"/>
          <w:sz w:val="24"/>
          <w:szCs w:val="24"/>
        </w:rPr>
      </w:pPr>
      <w:r>
        <w:rPr>
          <w:rFonts w:ascii="Century Gothic" w:hAnsi="Century Gothic"/>
          <w:i/>
          <w:sz w:val="24"/>
          <w:szCs w:val="24"/>
        </w:rPr>
        <w:t xml:space="preserve">Functioneringsgesprekken: </w:t>
      </w:r>
      <w:r>
        <w:rPr>
          <w:rFonts w:ascii="Century Gothic" w:hAnsi="Century Gothic"/>
          <w:sz w:val="24"/>
          <w:szCs w:val="24"/>
        </w:rPr>
        <w:t>open gesprekken tussen de werknemer en diens direct leidinggevende. Wederzijds kunnen beiden in dat gesprek aangeven wat hun mening is over de diverse aspecten van hun functioneren.</w:t>
      </w:r>
    </w:p>
    <w:p w:rsidR="00BC67F2" w:rsidRDefault="00BC67F2" w:rsidP="00E6574B">
      <w:pPr>
        <w:pStyle w:val="Geenafstand"/>
        <w:rPr>
          <w:rFonts w:ascii="Century Gothic" w:hAnsi="Century Gothic"/>
          <w:sz w:val="24"/>
          <w:szCs w:val="24"/>
        </w:rPr>
      </w:pPr>
      <w:r>
        <w:rPr>
          <w:rFonts w:ascii="Century Gothic" w:hAnsi="Century Gothic"/>
          <w:i/>
          <w:sz w:val="24"/>
          <w:szCs w:val="24"/>
        </w:rPr>
        <w:t xml:space="preserve">Beoordelingsgesprek: </w:t>
      </w:r>
      <w:r>
        <w:rPr>
          <w:rFonts w:ascii="Century Gothic" w:hAnsi="Century Gothic"/>
          <w:sz w:val="24"/>
          <w:szCs w:val="24"/>
        </w:rPr>
        <w:t>de werkgever beoordeelt over de prestaties van de werknemer en wat betekent dat voor diens beloning en verdere loopbaan binnen het bedrijf?</w:t>
      </w:r>
    </w:p>
    <w:p w:rsidR="00BC67F2" w:rsidRDefault="00BC67F2" w:rsidP="00E6574B">
      <w:pPr>
        <w:pStyle w:val="Geenafstand"/>
        <w:rPr>
          <w:rFonts w:ascii="Century Gothic" w:hAnsi="Century Gothic"/>
          <w:sz w:val="24"/>
          <w:szCs w:val="24"/>
        </w:rPr>
      </w:pPr>
    </w:p>
    <w:p w:rsidR="00BC67F2" w:rsidRDefault="00BC67F2" w:rsidP="00E6574B">
      <w:pPr>
        <w:pStyle w:val="Geenafstand"/>
        <w:rPr>
          <w:rFonts w:ascii="Century Gothic" w:hAnsi="Century Gothic"/>
          <w:sz w:val="24"/>
          <w:szCs w:val="24"/>
        </w:rPr>
      </w:pPr>
    </w:p>
    <w:p w:rsidR="009810EC" w:rsidRDefault="009810EC" w:rsidP="00E6574B">
      <w:pPr>
        <w:pStyle w:val="Geenafstand"/>
        <w:rPr>
          <w:rFonts w:ascii="Century Gothic" w:hAnsi="Century Gothic"/>
          <w:sz w:val="24"/>
          <w:szCs w:val="24"/>
          <w:u w:val="single"/>
        </w:rPr>
      </w:pPr>
      <w:r>
        <w:rPr>
          <w:rFonts w:ascii="Century Gothic" w:hAnsi="Century Gothic"/>
          <w:sz w:val="24"/>
          <w:szCs w:val="24"/>
          <w:u w:val="single"/>
        </w:rPr>
        <w:t>3.4 Ontslag</w:t>
      </w:r>
    </w:p>
    <w:p w:rsidR="009810EC" w:rsidRDefault="009810EC" w:rsidP="00E6574B">
      <w:pPr>
        <w:pStyle w:val="Geenafstand"/>
        <w:rPr>
          <w:rFonts w:ascii="Century Gothic" w:hAnsi="Century Gothic"/>
          <w:sz w:val="24"/>
          <w:szCs w:val="24"/>
        </w:rPr>
      </w:pPr>
      <w:r>
        <w:rPr>
          <w:rFonts w:ascii="Century Gothic" w:hAnsi="Century Gothic"/>
          <w:sz w:val="24"/>
          <w:szCs w:val="24"/>
        </w:rPr>
        <w:t>Redenen ontslag</w:t>
      </w:r>
      <w:r w:rsidR="004A4E71">
        <w:rPr>
          <w:rFonts w:ascii="Century Gothic" w:hAnsi="Century Gothic"/>
          <w:sz w:val="24"/>
          <w:szCs w:val="24"/>
        </w:rPr>
        <w:t xml:space="preserve"> vanuit de werknemer</w:t>
      </w:r>
      <w:r>
        <w:rPr>
          <w:rFonts w:ascii="Century Gothic" w:hAnsi="Century Gothic"/>
          <w:sz w:val="24"/>
          <w:szCs w:val="24"/>
        </w:rPr>
        <w:t>:</w:t>
      </w:r>
    </w:p>
    <w:p w:rsidR="009810EC" w:rsidRDefault="009810EC" w:rsidP="009810EC">
      <w:pPr>
        <w:pStyle w:val="Geenafstand"/>
        <w:numPr>
          <w:ilvl w:val="0"/>
          <w:numId w:val="2"/>
        </w:numPr>
        <w:rPr>
          <w:rFonts w:ascii="Century Gothic" w:hAnsi="Century Gothic"/>
          <w:sz w:val="24"/>
          <w:szCs w:val="24"/>
        </w:rPr>
      </w:pPr>
      <w:r>
        <w:rPr>
          <w:rFonts w:ascii="Century Gothic" w:hAnsi="Century Gothic"/>
          <w:sz w:val="24"/>
          <w:szCs w:val="24"/>
        </w:rPr>
        <w:t>Pensioen of overlijden</w:t>
      </w:r>
    </w:p>
    <w:p w:rsidR="004A4E71" w:rsidRDefault="004A4E71" w:rsidP="004A4E71">
      <w:pPr>
        <w:pStyle w:val="Geenafstand"/>
        <w:numPr>
          <w:ilvl w:val="0"/>
          <w:numId w:val="2"/>
        </w:numPr>
        <w:rPr>
          <w:rFonts w:ascii="Century Gothic" w:hAnsi="Century Gothic"/>
          <w:sz w:val="24"/>
          <w:szCs w:val="24"/>
        </w:rPr>
      </w:pPr>
      <w:r>
        <w:rPr>
          <w:rFonts w:ascii="Century Gothic" w:hAnsi="Century Gothic"/>
          <w:sz w:val="24"/>
          <w:szCs w:val="24"/>
        </w:rPr>
        <w:t>Arbeidsongeschiktheid</w:t>
      </w:r>
    </w:p>
    <w:p w:rsidR="004A4E71" w:rsidRDefault="004A4E71" w:rsidP="004A4E71">
      <w:pPr>
        <w:pStyle w:val="Geenafstand"/>
        <w:rPr>
          <w:rFonts w:ascii="Century Gothic" w:hAnsi="Century Gothic"/>
          <w:sz w:val="24"/>
          <w:szCs w:val="24"/>
        </w:rPr>
      </w:pPr>
      <w:r>
        <w:rPr>
          <w:rFonts w:ascii="Century Gothic" w:hAnsi="Century Gothic"/>
          <w:sz w:val="24"/>
          <w:szCs w:val="24"/>
        </w:rPr>
        <w:t>Redenen ontslag vanuit de werkgever:</w:t>
      </w:r>
    </w:p>
    <w:p w:rsidR="004A4E71" w:rsidRDefault="004A4E71" w:rsidP="004A4E71">
      <w:pPr>
        <w:pStyle w:val="Geenafstand"/>
        <w:numPr>
          <w:ilvl w:val="0"/>
          <w:numId w:val="2"/>
        </w:numPr>
        <w:rPr>
          <w:rFonts w:ascii="Century Gothic" w:hAnsi="Century Gothic"/>
          <w:sz w:val="24"/>
          <w:szCs w:val="24"/>
        </w:rPr>
      </w:pPr>
      <w:r>
        <w:rPr>
          <w:rFonts w:ascii="Century Gothic" w:hAnsi="Century Gothic"/>
          <w:sz w:val="24"/>
          <w:szCs w:val="24"/>
        </w:rPr>
        <w:t>Bedrijfseconomische omstandigheden</w:t>
      </w:r>
    </w:p>
    <w:p w:rsidR="004A4E71" w:rsidRDefault="004A4E71" w:rsidP="004A4E71">
      <w:pPr>
        <w:pStyle w:val="Geenafstand"/>
        <w:numPr>
          <w:ilvl w:val="0"/>
          <w:numId w:val="2"/>
        </w:numPr>
        <w:rPr>
          <w:rFonts w:ascii="Century Gothic" w:hAnsi="Century Gothic"/>
          <w:sz w:val="24"/>
          <w:szCs w:val="24"/>
        </w:rPr>
      </w:pPr>
      <w:r>
        <w:rPr>
          <w:rFonts w:ascii="Century Gothic" w:hAnsi="Century Gothic"/>
          <w:sz w:val="24"/>
          <w:szCs w:val="24"/>
        </w:rPr>
        <w:t>Ongeschiktheid</w:t>
      </w:r>
    </w:p>
    <w:p w:rsidR="004A4E71" w:rsidRDefault="004A4E71" w:rsidP="004A4E71">
      <w:pPr>
        <w:pStyle w:val="Geenafstand"/>
        <w:numPr>
          <w:ilvl w:val="0"/>
          <w:numId w:val="2"/>
        </w:numPr>
        <w:rPr>
          <w:rFonts w:ascii="Century Gothic" w:hAnsi="Century Gothic"/>
          <w:sz w:val="24"/>
          <w:szCs w:val="24"/>
        </w:rPr>
      </w:pPr>
      <w:r>
        <w:rPr>
          <w:rFonts w:ascii="Century Gothic" w:hAnsi="Century Gothic"/>
          <w:sz w:val="24"/>
          <w:szCs w:val="24"/>
        </w:rPr>
        <w:t>Persoonlijke verhoudingen</w:t>
      </w:r>
    </w:p>
    <w:p w:rsidR="004A4E71" w:rsidRDefault="004A4E71" w:rsidP="004A4E71">
      <w:pPr>
        <w:pStyle w:val="Geenafstand"/>
        <w:rPr>
          <w:rFonts w:ascii="Century Gothic" w:hAnsi="Century Gothic"/>
          <w:sz w:val="24"/>
          <w:szCs w:val="24"/>
        </w:rPr>
      </w:pPr>
    </w:p>
    <w:p w:rsidR="004A4E71" w:rsidRDefault="004A4E71" w:rsidP="004A4E71">
      <w:pPr>
        <w:pStyle w:val="Geenafstand"/>
        <w:rPr>
          <w:rFonts w:ascii="Century Gothic" w:hAnsi="Century Gothic"/>
          <w:sz w:val="24"/>
          <w:szCs w:val="24"/>
        </w:rPr>
      </w:pPr>
    </w:p>
    <w:p w:rsidR="004A4E71" w:rsidRPr="004A4E71" w:rsidRDefault="004A4E71" w:rsidP="004A4E71">
      <w:pPr>
        <w:pStyle w:val="Geenafstand"/>
        <w:rPr>
          <w:rFonts w:ascii="Century Gothic" w:hAnsi="Century Gothic"/>
          <w:sz w:val="24"/>
          <w:szCs w:val="24"/>
        </w:rPr>
      </w:pPr>
    </w:p>
    <w:p w:rsidR="004A4E71" w:rsidRPr="009810EC" w:rsidRDefault="004A4E71" w:rsidP="004A4E71">
      <w:pPr>
        <w:pStyle w:val="Geenafstand"/>
        <w:ind w:left="360"/>
        <w:rPr>
          <w:rFonts w:ascii="Century Gothic" w:hAnsi="Century Gothic"/>
          <w:sz w:val="24"/>
          <w:szCs w:val="24"/>
        </w:rPr>
      </w:pPr>
    </w:p>
    <w:p w:rsidR="002E34BD" w:rsidRDefault="002E34BD" w:rsidP="00821060">
      <w:pPr>
        <w:pStyle w:val="Geenafstand"/>
        <w:rPr>
          <w:rFonts w:ascii="Century Gothic" w:hAnsi="Century Gothic"/>
          <w:sz w:val="24"/>
          <w:szCs w:val="24"/>
        </w:rPr>
      </w:pPr>
    </w:p>
    <w:p w:rsidR="00023496" w:rsidRDefault="00023496" w:rsidP="00821060">
      <w:pPr>
        <w:pStyle w:val="Geenafstand"/>
        <w:rPr>
          <w:rFonts w:ascii="Century Gothic" w:hAnsi="Century Gothic"/>
          <w:sz w:val="24"/>
          <w:szCs w:val="24"/>
        </w:rPr>
      </w:pPr>
    </w:p>
    <w:p w:rsidR="00022800" w:rsidRPr="00022800" w:rsidRDefault="00022800" w:rsidP="00821060">
      <w:pPr>
        <w:pStyle w:val="Geenafstand"/>
        <w:rPr>
          <w:rFonts w:ascii="Century Gothic" w:hAnsi="Century Gothic"/>
          <w:sz w:val="24"/>
          <w:szCs w:val="24"/>
        </w:rPr>
      </w:pPr>
    </w:p>
    <w:p w:rsidR="00D20175" w:rsidRDefault="00D20175" w:rsidP="00821060">
      <w:pPr>
        <w:pStyle w:val="Geenafstand"/>
        <w:rPr>
          <w:rFonts w:ascii="Century Gothic" w:hAnsi="Century Gothic"/>
          <w:sz w:val="24"/>
          <w:szCs w:val="24"/>
        </w:rPr>
      </w:pPr>
    </w:p>
    <w:p w:rsidR="00D20175" w:rsidRDefault="00D20175" w:rsidP="00821060">
      <w:pPr>
        <w:pStyle w:val="Geenafstand"/>
        <w:rPr>
          <w:rFonts w:ascii="Century Gothic" w:hAnsi="Century Gothic"/>
          <w:sz w:val="24"/>
          <w:szCs w:val="24"/>
        </w:rPr>
      </w:pPr>
    </w:p>
    <w:p w:rsidR="00D20175" w:rsidRDefault="00D20175" w:rsidP="00821060">
      <w:pPr>
        <w:pStyle w:val="Geenafstand"/>
        <w:rPr>
          <w:rFonts w:ascii="Century Gothic" w:hAnsi="Century Gothic"/>
          <w:sz w:val="24"/>
          <w:szCs w:val="24"/>
        </w:rPr>
      </w:pPr>
    </w:p>
    <w:p w:rsidR="00D20175" w:rsidRDefault="00D20175" w:rsidP="00821060">
      <w:pPr>
        <w:pStyle w:val="Geenafstand"/>
        <w:rPr>
          <w:rFonts w:ascii="Century Gothic" w:hAnsi="Century Gothic"/>
          <w:sz w:val="24"/>
          <w:szCs w:val="24"/>
        </w:rPr>
      </w:pPr>
    </w:p>
    <w:p w:rsidR="00D20175" w:rsidRPr="00821060" w:rsidRDefault="00D20175" w:rsidP="00821060">
      <w:pPr>
        <w:pStyle w:val="Geenafstand"/>
        <w:rPr>
          <w:rFonts w:ascii="Century Gothic" w:hAnsi="Century Gothic"/>
          <w:sz w:val="24"/>
          <w:szCs w:val="24"/>
        </w:rPr>
      </w:pPr>
    </w:p>
    <w:sectPr w:rsidR="00D20175" w:rsidRPr="00821060" w:rsidSect="00E264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0BD"/>
    <w:multiLevelType w:val="hybridMultilevel"/>
    <w:tmpl w:val="ADCE2B14"/>
    <w:lvl w:ilvl="0" w:tplc="D5000322">
      <w:start w:val="6"/>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9F3FEF"/>
    <w:multiLevelType w:val="hybridMultilevel"/>
    <w:tmpl w:val="6E9E2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821060"/>
    <w:rsid w:val="00022800"/>
    <w:rsid w:val="00023496"/>
    <w:rsid w:val="00195019"/>
    <w:rsid w:val="002E34BD"/>
    <w:rsid w:val="003255BF"/>
    <w:rsid w:val="004A4E71"/>
    <w:rsid w:val="0067404D"/>
    <w:rsid w:val="007806E1"/>
    <w:rsid w:val="00784F07"/>
    <w:rsid w:val="00821060"/>
    <w:rsid w:val="009810EC"/>
    <w:rsid w:val="00B52E06"/>
    <w:rsid w:val="00BC67F2"/>
    <w:rsid w:val="00D20175"/>
    <w:rsid w:val="00D21298"/>
    <w:rsid w:val="00E26439"/>
    <w:rsid w:val="00E6574B"/>
    <w:rsid w:val="00FD5D81"/>
    <w:rsid w:val="00FF6EE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643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10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710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dc:creator>
  <cp:lastModifiedBy>Metin</cp:lastModifiedBy>
  <cp:revision>10</cp:revision>
  <dcterms:created xsi:type="dcterms:W3CDTF">2013-01-13T18:30:00Z</dcterms:created>
  <dcterms:modified xsi:type="dcterms:W3CDTF">2013-01-13T19:54:00Z</dcterms:modified>
</cp:coreProperties>
</file>