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0FE" w:rsidRPr="006E6634" w:rsidRDefault="008237AA" w:rsidP="008B21DA">
      <w:pPr>
        <w:jc w:val="center"/>
        <w:rPr>
          <w:rFonts w:ascii="Garamond" w:hAnsi="Garamond" w:cs="Aharoni"/>
          <w:b/>
          <w:i/>
          <w:sz w:val="56"/>
          <w:szCs w:val="56"/>
        </w:rPr>
      </w:pPr>
      <w:r w:rsidRPr="006E6634">
        <w:rPr>
          <w:rFonts w:ascii="Garamond" w:hAnsi="Garamond" w:cs="Aharoni"/>
          <w:b/>
          <w:i/>
          <w:sz w:val="56"/>
          <w:szCs w:val="56"/>
        </w:rPr>
        <w:t>Filosofen over de dood</w:t>
      </w:r>
    </w:p>
    <w:p w:rsidR="006E6634" w:rsidRPr="006E6634" w:rsidRDefault="006E6634" w:rsidP="006E6634">
      <w:pPr>
        <w:jc w:val="center"/>
        <w:rPr>
          <w:rFonts w:ascii="Garamond" w:hAnsi="Garamond" w:cs="Aharoni"/>
          <w:b/>
          <w:i/>
          <w:sz w:val="56"/>
          <w:szCs w:val="56"/>
        </w:rPr>
      </w:pPr>
    </w:p>
    <w:p w:rsidR="006E6634" w:rsidRPr="006E6634" w:rsidRDefault="006E6634" w:rsidP="006E6634">
      <w:pPr>
        <w:jc w:val="center"/>
        <w:rPr>
          <w:rFonts w:ascii="Garamond" w:hAnsi="Garamond" w:cs="Aharoni"/>
          <w:b/>
          <w:i/>
          <w:sz w:val="56"/>
          <w:szCs w:val="56"/>
        </w:rPr>
      </w:pPr>
    </w:p>
    <w:p w:rsidR="006E6634" w:rsidRDefault="006E6634" w:rsidP="006E6634">
      <w:pPr>
        <w:jc w:val="center"/>
        <w:rPr>
          <w:rFonts w:ascii="Garamond" w:hAnsi="Garamond" w:cs="Aharoni"/>
          <w:b/>
          <w:i/>
          <w:sz w:val="40"/>
          <w:szCs w:val="40"/>
        </w:rPr>
      </w:pPr>
      <w:r>
        <w:rPr>
          <w:rFonts w:ascii="Garamond" w:hAnsi="Garamond" w:cs="Aharoni"/>
          <w:b/>
          <w:i/>
          <w:noProof/>
          <w:sz w:val="40"/>
          <w:szCs w:val="40"/>
          <w:lang w:eastAsia="nl-NL"/>
        </w:rPr>
        <w:drawing>
          <wp:inline distT="0" distB="0" distL="0" distR="0">
            <wp:extent cx="5760720" cy="3749421"/>
            <wp:effectExtent l="171450" t="133350" r="354330" b="308229"/>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749421"/>
                    </a:xfrm>
                    <a:prstGeom prst="rect">
                      <a:avLst/>
                    </a:prstGeom>
                    <a:ln>
                      <a:noFill/>
                    </a:ln>
                    <a:effectLst>
                      <a:outerShdw blurRad="292100" dist="139700" dir="2700000" algn="tl" rotWithShape="0">
                        <a:srgbClr val="333333">
                          <a:alpha val="65000"/>
                        </a:srgbClr>
                      </a:outerShdw>
                    </a:effectLst>
                  </pic:spPr>
                </pic:pic>
              </a:graphicData>
            </a:graphic>
          </wp:inline>
        </w:drawing>
      </w:r>
    </w:p>
    <w:p w:rsidR="006E6634" w:rsidRDefault="006E6634" w:rsidP="006E6634">
      <w:pPr>
        <w:jc w:val="center"/>
        <w:rPr>
          <w:rFonts w:ascii="Garamond" w:hAnsi="Garamond" w:cs="Aharoni"/>
          <w:b/>
          <w:i/>
          <w:sz w:val="40"/>
          <w:szCs w:val="40"/>
        </w:rPr>
      </w:pPr>
    </w:p>
    <w:p w:rsidR="006E6634" w:rsidRDefault="006E6634" w:rsidP="006E6634">
      <w:pPr>
        <w:jc w:val="center"/>
        <w:rPr>
          <w:rFonts w:ascii="Garamond" w:hAnsi="Garamond" w:cs="Aharoni"/>
          <w:b/>
          <w:i/>
          <w:sz w:val="40"/>
          <w:szCs w:val="40"/>
        </w:rPr>
      </w:pPr>
    </w:p>
    <w:p w:rsidR="006E6634" w:rsidRDefault="006E6634" w:rsidP="006E6634">
      <w:pPr>
        <w:jc w:val="center"/>
        <w:rPr>
          <w:rFonts w:ascii="Garamond" w:hAnsi="Garamond" w:cs="Aharoni"/>
          <w:b/>
          <w:i/>
          <w:sz w:val="40"/>
          <w:szCs w:val="40"/>
        </w:rPr>
      </w:pPr>
    </w:p>
    <w:p w:rsidR="006E6634" w:rsidRDefault="006E6634" w:rsidP="006E6634">
      <w:pPr>
        <w:jc w:val="center"/>
        <w:rPr>
          <w:rFonts w:ascii="Garamond" w:hAnsi="Garamond" w:cs="Aharoni"/>
          <w:b/>
          <w:i/>
          <w:sz w:val="40"/>
          <w:szCs w:val="40"/>
        </w:rPr>
      </w:pPr>
    </w:p>
    <w:p w:rsidR="006E6634" w:rsidRDefault="006E6634" w:rsidP="006E6634">
      <w:pPr>
        <w:jc w:val="center"/>
        <w:rPr>
          <w:rFonts w:ascii="Garamond" w:hAnsi="Garamond" w:cs="Aharoni"/>
          <w:b/>
          <w:i/>
          <w:sz w:val="40"/>
          <w:szCs w:val="40"/>
        </w:rPr>
      </w:pPr>
    </w:p>
    <w:p w:rsidR="006E6634" w:rsidRDefault="006E6634" w:rsidP="006E6634">
      <w:pPr>
        <w:jc w:val="center"/>
        <w:rPr>
          <w:rFonts w:ascii="Garamond" w:hAnsi="Garamond" w:cs="Aharoni"/>
          <w:b/>
          <w:i/>
          <w:sz w:val="40"/>
          <w:szCs w:val="40"/>
        </w:rPr>
      </w:pPr>
    </w:p>
    <w:tbl>
      <w:tblPr>
        <w:tblStyle w:val="Tabelraster"/>
        <w:tblpPr w:leftFromText="141" w:rightFromText="141" w:vertAnchor="text" w:horzAnchor="margin" w:tblpXSpec="right" w:tblpY="4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7"/>
      </w:tblGrid>
      <w:tr w:rsidR="006E6634" w:rsidRPr="006E6634" w:rsidTr="006E6634">
        <w:tc>
          <w:tcPr>
            <w:tcW w:w="3467" w:type="dxa"/>
          </w:tcPr>
          <w:p w:rsidR="006E6634" w:rsidRPr="006E6634" w:rsidRDefault="006E6634" w:rsidP="006E6634">
            <w:pPr>
              <w:jc w:val="center"/>
              <w:rPr>
                <w:rFonts w:ascii="Garamond" w:hAnsi="Garamond" w:cs="Aharoni"/>
                <w:b/>
                <w:sz w:val="32"/>
                <w:szCs w:val="32"/>
              </w:rPr>
            </w:pPr>
            <w:r w:rsidRPr="006E6634">
              <w:rPr>
                <w:rFonts w:ascii="Garamond" w:hAnsi="Garamond" w:cs="Aharoni"/>
                <w:b/>
                <w:sz w:val="32"/>
                <w:szCs w:val="32"/>
              </w:rPr>
              <w:t>Vincent Webbink 4S</w:t>
            </w:r>
          </w:p>
          <w:p w:rsidR="006E6634" w:rsidRDefault="006E6634" w:rsidP="006E6634">
            <w:pPr>
              <w:jc w:val="center"/>
              <w:rPr>
                <w:rFonts w:ascii="Garamond" w:hAnsi="Garamond" w:cs="Aharoni"/>
                <w:b/>
                <w:sz w:val="32"/>
                <w:szCs w:val="32"/>
              </w:rPr>
            </w:pPr>
            <w:r>
              <w:rPr>
                <w:rFonts w:ascii="Garamond" w:hAnsi="Garamond" w:cs="Aharoni"/>
                <w:b/>
                <w:sz w:val="32"/>
                <w:szCs w:val="32"/>
              </w:rPr>
              <w:t>26-01-2012</w:t>
            </w:r>
          </w:p>
          <w:p w:rsidR="006E6634" w:rsidRPr="006E6634" w:rsidRDefault="006E6634" w:rsidP="006E6634">
            <w:pPr>
              <w:jc w:val="center"/>
              <w:rPr>
                <w:rFonts w:ascii="Garamond" w:hAnsi="Garamond" w:cs="Aharoni"/>
                <w:b/>
                <w:sz w:val="32"/>
                <w:szCs w:val="32"/>
              </w:rPr>
            </w:pPr>
            <w:r>
              <w:rPr>
                <w:rFonts w:ascii="Garamond" w:hAnsi="Garamond" w:cs="Aharoni"/>
                <w:b/>
                <w:sz w:val="32"/>
                <w:szCs w:val="32"/>
              </w:rPr>
              <w:t xml:space="preserve">Docent: Dhr. </w:t>
            </w:r>
            <w:proofErr w:type="spellStart"/>
            <w:r>
              <w:rPr>
                <w:rFonts w:ascii="Garamond" w:hAnsi="Garamond" w:cs="Aharoni"/>
                <w:b/>
                <w:sz w:val="32"/>
                <w:szCs w:val="32"/>
              </w:rPr>
              <w:t>Braaksma</w:t>
            </w:r>
            <w:proofErr w:type="spellEnd"/>
          </w:p>
          <w:p w:rsidR="006E6634" w:rsidRPr="006E6634" w:rsidRDefault="006E6634" w:rsidP="006E6634">
            <w:pPr>
              <w:rPr>
                <w:rFonts w:ascii="Garamond" w:hAnsi="Garamond" w:cs="Aharoni"/>
                <w:b/>
                <w:sz w:val="32"/>
                <w:szCs w:val="32"/>
              </w:rPr>
            </w:pPr>
          </w:p>
        </w:tc>
      </w:tr>
    </w:tbl>
    <w:p w:rsidR="006E6634" w:rsidRDefault="006E6634" w:rsidP="006E6634">
      <w:pPr>
        <w:jc w:val="center"/>
        <w:rPr>
          <w:rFonts w:ascii="Garamond" w:hAnsi="Garamond" w:cs="Aharoni"/>
          <w:b/>
          <w:i/>
          <w:sz w:val="40"/>
          <w:szCs w:val="40"/>
        </w:rPr>
      </w:pPr>
    </w:p>
    <w:p w:rsidR="006E6634" w:rsidRDefault="006E6634" w:rsidP="006E6634">
      <w:pPr>
        <w:jc w:val="center"/>
        <w:rPr>
          <w:rFonts w:ascii="Garamond" w:hAnsi="Garamond" w:cs="Aharoni"/>
          <w:b/>
          <w:i/>
          <w:sz w:val="40"/>
          <w:szCs w:val="40"/>
        </w:rPr>
      </w:pPr>
    </w:p>
    <w:p w:rsidR="008B21DA" w:rsidRDefault="008B21DA" w:rsidP="006E6634">
      <w:pPr>
        <w:rPr>
          <w:rFonts w:ascii="Garamond" w:hAnsi="Garamond" w:cs="Aharoni"/>
          <w:b/>
          <w:i/>
          <w:sz w:val="40"/>
          <w:szCs w:val="40"/>
        </w:rPr>
      </w:pPr>
    </w:p>
    <w:p w:rsidR="006E6634" w:rsidRDefault="006E6634" w:rsidP="006E6634">
      <w:pPr>
        <w:rPr>
          <w:rFonts w:ascii="Garamond" w:hAnsi="Garamond" w:cs="Aharoni"/>
          <w:b/>
          <w:sz w:val="36"/>
          <w:szCs w:val="36"/>
        </w:rPr>
      </w:pPr>
    </w:p>
    <w:p w:rsidR="00B42EB7" w:rsidRPr="009F0F52" w:rsidRDefault="00B42EB7" w:rsidP="008B21DA">
      <w:pPr>
        <w:jc w:val="center"/>
        <w:rPr>
          <w:rFonts w:ascii="Garamond" w:hAnsi="Garamond" w:cs="Aharoni"/>
          <w:b/>
          <w:sz w:val="36"/>
          <w:szCs w:val="36"/>
        </w:rPr>
      </w:pPr>
      <w:r>
        <w:rPr>
          <w:rFonts w:ascii="Garamond" w:hAnsi="Garamond" w:cs="Aharoni"/>
          <w:b/>
          <w:sz w:val="36"/>
          <w:szCs w:val="36"/>
        </w:rPr>
        <w:lastRenderedPageBreak/>
        <w:t>Inleiding</w:t>
      </w:r>
    </w:p>
    <w:p w:rsidR="008B21DA" w:rsidRPr="009F0F52" w:rsidRDefault="009F0F52" w:rsidP="009F0F52">
      <w:pPr>
        <w:rPr>
          <w:rFonts w:ascii="Garamond" w:hAnsi="Garamond" w:cs="Aharoni"/>
          <w:sz w:val="24"/>
          <w:szCs w:val="24"/>
        </w:rPr>
      </w:pPr>
      <w:r w:rsidRPr="009F0F52">
        <w:rPr>
          <w:rFonts w:ascii="Garamond" w:hAnsi="Garamond" w:cs="Aharoni"/>
          <w:sz w:val="24"/>
          <w:szCs w:val="24"/>
        </w:rPr>
        <w:t xml:space="preserve"> </w:t>
      </w:r>
      <w:r w:rsidR="00B42EB7">
        <w:rPr>
          <w:rFonts w:ascii="Garamond" w:hAnsi="Garamond" w:cs="Aharoni"/>
          <w:sz w:val="24"/>
          <w:szCs w:val="24"/>
        </w:rPr>
        <w:t xml:space="preserve"> </w:t>
      </w:r>
    </w:p>
    <w:p w:rsidR="009F0F52" w:rsidRPr="00F41C56" w:rsidRDefault="00B42EB7" w:rsidP="00B42EB7">
      <w:pPr>
        <w:rPr>
          <w:rFonts w:ascii="Garamond" w:hAnsi="Garamond" w:cs="Aharoni"/>
          <w:b/>
          <w:sz w:val="24"/>
          <w:szCs w:val="24"/>
        </w:rPr>
      </w:pPr>
      <w:r>
        <w:rPr>
          <w:rFonts w:ascii="Garamond" w:hAnsi="Garamond" w:cs="Aharoni"/>
          <w:sz w:val="24"/>
          <w:szCs w:val="24"/>
        </w:rPr>
        <w:t xml:space="preserve">Ik heb er voor gekozen om </w:t>
      </w:r>
      <w:r w:rsidR="004B2954">
        <w:rPr>
          <w:rFonts w:ascii="Garamond" w:hAnsi="Garamond" w:cs="Aharoni"/>
          <w:sz w:val="24"/>
          <w:szCs w:val="24"/>
        </w:rPr>
        <w:t>uit te zoeken hoe verschillende filosofen</w:t>
      </w:r>
      <w:r>
        <w:rPr>
          <w:rFonts w:ascii="Garamond" w:hAnsi="Garamond" w:cs="Aharoni"/>
          <w:sz w:val="24"/>
          <w:szCs w:val="24"/>
        </w:rPr>
        <w:t xml:space="preserve"> denken over een onderwerp. Hierbij heb ik gekozen voor het thema ‘de dood’. Dit is al wel eens behandeld in de les, en het lijkt mij leuk om er dieper op in </w:t>
      </w:r>
      <w:r w:rsidR="004B2954">
        <w:rPr>
          <w:rFonts w:ascii="Garamond" w:hAnsi="Garamond" w:cs="Aharoni"/>
          <w:sz w:val="24"/>
          <w:szCs w:val="24"/>
        </w:rPr>
        <w:t xml:space="preserve">te gaan. Ik wil graag weten hoe </w:t>
      </w:r>
      <w:r>
        <w:rPr>
          <w:rFonts w:ascii="Garamond" w:hAnsi="Garamond" w:cs="Aharoni"/>
          <w:sz w:val="24"/>
          <w:szCs w:val="24"/>
        </w:rPr>
        <w:t xml:space="preserve">filosofen over dit onderwerp denken. </w:t>
      </w:r>
      <w:r w:rsidR="00F41C56">
        <w:rPr>
          <w:rFonts w:ascii="Garamond" w:hAnsi="Garamond" w:cs="Aharoni"/>
          <w:sz w:val="24"/>
          <w:szCs w:val="24"/>
        </w:rPr>
        <w:t xml:space="preserve">De filosofen die ik heb onderzocht, komen uit verschillende landen en tijden en hebben hele uiteenlopende ideeën. Mijn probleemstelling is dus eigenlijk </w:t>
      </w:r>
      <w:r w:rsidR="00F41C56">
        <w:rPr>
          <w:rFonts w:ascii="Garamond" w:hAnsi="Garamond" w:cs="Aharoni"/>
          <w:b/>
          <w:sz w:val="24"/>
          <w:szCs w:val="24"/>
        </w:rPr>
        <w:t>‘wat is de dood?’</w:t>
      </w:r>
    </w:p>
    <w:p w:rsidR="009F0F52" w:rsidRPr="009F0F52" w:rsidRDefault="009F0F52" w:rsidP="008B21DA">
      <w:pPr>
        <w:pStyle w:val="Lijstalinea"/>
        <w:rPr>
          <w:rFonts w:ascii="Garamond" w:hAnsi="Garamond" w:cs="Aharoni"/>
          <w:sz w:val="24"/>
          <w:szCs w:val="24"/>
        </w:rPr>
      </w:pPr>
    </w:p>
    <w:p w:rsidR="008B21DA" w:rsidRPr="00B42EB7" w:rsidRDefault="009F0F52" w:rsidP="00B42EB7">
      <w:pPr>
        <w:rPr>
          <w:rFonts w:ascii="Garamond" w:hAnsi="Garamond" w:cs="Aharoni"/>
          <w:sz w:val="24"/>
          <w:szCs w:val="24"/>
        </w:rPr>
      </w:pPr>
      <w:r w:rsidRPr="00B42EB7">
        <w:rPr>
          <w:rFonts w:ascii="Garamond" w:hAnsi="Garamond" w:cs="Aharoni"/>
          <w:sz w:val="24"/>
          <w:szCs w:val="24"/>
        </w:rPr>
        <w:t>Wat is de dood? Wat gebeurt er met ons als we gestorven zijn? Leeft onze zi</w:t>
      </w:r>
      <w:r w:rsidR="007F2209" w:rsidRPr="00B42EB7">
        <w:rPr>
          <w:rFonts w:ascii="Garamond" w:hAnsi="Garamond" w:cs="Aharoni"/>
          <w:sz w:val="24"/>
          <w:szCs w:val="24"/>
        </w:rPr>
        <w:t xml:space="preserve">el verder? Of zijn we voorgoed verdwenen? Wat blijft er van ons over? En gaan we eigenlijk wel dood? </w:t>
      </w:r>
    </w:p>
    <w:p w:rsidR="007F2209" w:rsidRDefault="007F2209" w:rsidP="009F0F52">
      <w:pPr>
        <w:pStyle w:val="Lijstalinea"/>
        <w:rPr>
          <w:rFonts w:ascii="Garamond" w:hAnsi="Garamond" w:cs="Aharoni"/>
          <w:sz w:val="24"/>
          <w:szCs w:val="24"/>
        </w:rPr>
      </w:pPr>
    </w:p>
    <w:p w:rsidR="008B21DA" w:rsidRDefault="00F41C56" w:rsidP="00F41C56">
      <w:pPr>
        <w:rPr>
          <w:rFonts w:ascii="Garamond" w:hAnsi="Garamond" w:cs="Aharoni"/>
          <w:sz w:val="24"/>
          <w:szCs w:val="24"/>
        </w:rPr>
      </w:pPr>
      <w:r>
        <w:rPr>
          <w:rFonts w:ascii="Garamond" w:hAnsi="Garamond" w:cs="Aharoni"/>
          <w:sz w:val="24"/>
          <w:szCs w:val="24"/>
        </w:rPr>
        <w:t>Van de filosofen die zich bezig houden met de dood, heb ik de volgende gekozen</w:t>
      </w:r>
    </w:p>
    <w:p w:rsidR="00F41C56" w:rsidRDefault="00F41C56" w:rsidP="00F41C56">
      <w:pPr>
        <w:rPr>
          <w:rFonts w:ascii="Garamond" w:hAnsi="Garamond" w:cs="Aharoni"/>
          <w:sz w:val="24"/>
          <w:szCs w:val="24"/>
        </w:rPr>
      </w:pPr>
    </w:p>
    <w:p w:rsidR="004D691C" w:rsidRDefault="00F41C56" w:rsidP="00F41C56">
      <w:pPr>
        <w:rPr>
          <w:rFonts w:ascii="Garamond" w:hAnsi="Garamond" w:cs="Aharoni"/>
          <w:sz w:val="24"/>
          <w:szCs w:val="24"/>
        </w:rPr>
      </w:pPr>
      <w:r>
        <w:rPr>
          <w:rFonts w:ascii="Garamond" w:hAnsi="Garamond" w:cs="Aharoni"/>
          <w:sz w:val="24"/>
          <w:szCs w:val="24"/>
        </w:rPr>
        <w:t>Plato</w:t>
      </w:r>
    </w:p>
    <w:p w:rsidR="00F41C56" w:rsidRDefault="004D691C" w:rsidP="007E6038">
      <w:pPr>
        <w:rPr>
          <w:rFonts w:ascii="Garamond" w:hAnsi="Garamond" w:cs="Aharoni"/>
          <w:sz w:val="24"/>
          <w:szCs w:val="24"/>
        </w:rPr>
      </w:pPr>
      <w:proofErr w:type="spellStart"/>
      <w:r>
        <w:rPr>
          <w:rFonts w:ascii="Garamond" w:hAnsi="Garamond" w:cs="Aharoni"/>
          <w:sz w:val="24"/>
          <w:szCs w:val="24"/>
        </w:rPr>
        <w:t>Epicurus</w:t>
      </w:r>
      <w:proofErr w:type="spellEnd"/>
    </w:p>
    <w:p w:rsidR="007E6038" w:rsidRDefault="007E6038" w:rsidP="007E6038">
      <w:pPr>
        <w:rPr>
          <w:rFonts w:ascii="Garamond" w:hAnsi="Garamond" w:cs="Aharoni"/>
          <w:sz w:val="24"/>
          <w:szCs w:val="24"/>
        </w:rPr>
      </w:pPr>
      <w:r>
        <w:rPr>
          <w:rFonts w:ascii="Garamond" w:hAnsi="Garamond" w:cs="Aharoni"/>
          <w:sz w:val="24"/>
          <w:szCs w:val="24"/>
        </w:rPr>
        <w:t xml:space="preserve">Marcus </w:t>
      </w:r>
      <w:proofErr w:type="spellStart"/>
      <w:r>
        <w:rPr>
          <w:rFonts w:ascii="Garamond" w:hAnsi="Garamond" w:cs="Aharoni"/>
          <w:sz w:val="24"/>
          <w:szCs w:val="24"/>
        </w:rPr>
        <w:t>Aurelius</w:t>
      </w:r>
      <w:proofErr w:type="spellEnd"/>
    </w:p>
    <w:p w:rsidR="006706FD" w:rsidRDefault="001E04AE" w:rsidP="00F41C56">
      <w:pPr>
        <w:rPr>
          <w:rFonts w:ascii="Garamond" w:hAnsi="Garamond" w:cs="Aharoni"/>
          <w:sz w:val="24"/>
          <w:szCs w:val="24"/>
        </w:rPr>
      </w:pPr>
      <w:proofErr w:type="spellStart"/>
      <w:r w:rsidRPr="001E04AE">
        <w:rPr>
          <w:rFonts w:ascii="Garamond" w:hAnsi="Garamond" w:cs="Aharoni"/>
          <w:sz w:val="24"/>
          <w:szCs w:val="24"/>
        </w:rPr>
        <w:t>Shri</w:t>
      </w:r>
      <w:proofErr w:type="spellEnd"/>
      <w:r w:rsidRPr="001E04AE">
        <w:rPr>
          <w:rFonts w:ascii="Garamond" w:hAnsi="Garamond" w:cs="Aharoni"/>
          <w:sz w:val="24"/>
          <w:szCs w:val="24"/>
        </w:rPr>
        <w:t xml:space="preserve"> </w:t>
      </w:r>
      <w:proofErr w:type="spellStart"/>
      <w:r w:rsidRPr="001E04AE">
        <w:rPr>
          <w:rFonts w:ascii="Garamond" w:hAnsi="Garamond" w:cs="Aharoni"/>
          <w:sz w:val="24"/>
          <w:szCs w:val="24"/>
        </w:rPr>
        <w:t>Shantananda</w:t>
      </w:r>
      <w:proofErr w:type="spellEnd"/>
      <w:r w:rsidRPr="001E04AE">
        <w:rPr>
          <w:rFonts w:ascii="Garamond" w:hAnsi="Garamond" w:cs="Aharoni"/>
          <w:sz w:val="24"/>
          <w:szCs w:val="24"/>
        </w:rPr>
        <w:t xml:space="preserve"> </w:t>
      </w:r>
      <w:proofErr w:type="spellStart"/>
      <w:r w:rsidRPr="001E04AE">
        <w:rPr>
          <w:rFonts w:ascii="Garamond" w:hAnsi="Garamond" w:cs="Aharoni"/>
          <w:sz w:val="24"/>
          <w:szCs w:val="24"/>
        </w:rPr>
        <w:t>Sarasvati</w:t>
      </w:r>
      <w:proofErr w:type="spellEnd"/>
    </w:p>
    <w:p w:rsidR="006706FD" w:rsidRDefault="006706FD" w:rsidP="00F41C56">
      <w:pPr>
        <w:rPr>
          <w:rFonts w:ascii="Garamond" w:hAnsi="Garamond" w:cs="Aharoni"/>
          <w:sz w:val="24"/>
          <w:szCs w:val="24"/>
        </w:rPr>
      </w:pPr>
      <w:proofErr w:type="spellStart"/>
      <w:r>
        <w:rPr>
          <w:rFonts w:ascii="Garamond" w:hAnsi="Garamond" w:cs="Aharoni"/>
          <w:sz w:val="24"/>
          <w:szCs w:val="24"/>
        </w:rPr>
        <w:t>Jiddu</w:t>
      </w:r>
      <w:proofErr w:type="spellEnd"/>
      <w:r>
        <w:rPr>
          <w:rFonts w:ascii="Garamond" w:hAnsi="Garamond" w:cs="Aharoni"/>
          <w:sz w:val="24"/>
          <w:szCs w:val="24"/>
        </w:rPr>
        <w:t xml:space="preserve"> </w:t>
      </w:r>
      <w:proofErr w:type="spellStart"/>
      <w:r>
        <w:rPr>
          <w:rFonts w:ascii="Garamond" w:hAnsi="Garamond" w:cs="Aharoni"/>
          <w:sz w:val="24"/>
          <w:szCs w:val="24"/>
        </w:rPr>
        <w:t>Krishnamurti</w:t>
      </w:r>
      <w:proofErr w:type="spellEnd"/>
    </w:p>
    <w:p w:rsidR="006706FD" w:rsidRDefault="006706FD"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10296A" w:rsidP="00F41C56">
      <w:pPr>
        <w:rPr>
          <w:rFonts w:ascii="Garamond" w:hAnsi="Garamond" w:cs="Aharoni"/>
          <w:sz w:val="24"/>
          <w:szCs w:val="24"/>
        </w:rPr>
      </w:pPr>
    </w:p>
    <w:p w:rsidR="0010296A" w:rsidRDefault="00DC22F0" w:rsidP="0010296A">
      <w:pPr>
        <w:jc w:val="center"/>
        <w:rPr>
          <w:rFonts w:ascii="Garamond" w:hAnsi="Garamond" w:cs="Aharoni"/>
          <w:b/>
          <w:sz w:val="36"/>
          <w:szCs w:val="36"/>
        </w:rPr>
      </w:pPr>
      <w:r>
        <w:rPr>
          <w:rFonts w:ascii="Garamond" w:hAnsi="Garamond" w:cs="Aharoni"/>
          <w:b/>
          <w:noProof/>
          <w:sz w:val="36"/>
          <w:szCs w:val="36"/>
          <w:lang w:eastAsia="nl-NL"/>
        </w:rPr>
        <w:lastRenderedPageBreak/>
        <w:drawing>
          <wp:anchor distT="0" distB="0" distL="114300" distR="114300" simplePos="0" relativeHeight="251658240" behindDoc="1" locked="0" layoutInCell="1" allowOverlap="1">
            <wp:simplePos x="0" y="0"/>
            <wp:positionH relativeFrom="margin">
              <wp:posOffset>4558030</wp:posOffset>
            </wp:positionH>
            <wp:positionV relativeFrom="margin">
              <wp:posOffset>243205</wp:posOffset>
            </wp:positionV>
            <wp:extent cx="1323975" cy="1840865"/>
            <wp:effectExtent l="171450" t="133350" r="371475" b="3117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23975" cy="1840865"/>
                    </a:xfrm>
                    <a:prstGeom prst="rect">
                      <a:avLst/>
                    </a:prstGeom>
                    <a:ln>
                      <a:noFill/>
                    </a:ln>
                    <a:effectLst>
                      <a:outerShdw blurRad="292100" dist="139700" dir="2700000" algn="tl" rotWithShape="0">
                        <a:srgbClr val="333333">
                          <a:alpha val="65000"/>
                        </a:srgbClr>
                      </a:outerShdw>
                    </a:effectLst>
                  </pic:spPr>
                </pic:pic>
              </a:graphicData>
            </a:graphic>
          </wp:anchor>
        </w:drawing>
      </w:r>
      <w:r w:rsidR="0010296A" w:rsidRPr="0010296A">
        <w:rPr>
          <w:rFonts w:ascii="Garamond" w:hAnsi="Garamond" w:cs="Aharoni"/>
          <w:b/>
          <w:sz w:val="36"/>
          <w:szCs w:val="36"/>
        </w:rPr>
        <w:t>Plato</w:t>
      </w:r>
    </w:p>
    <w:p w:rsidR="004D691C" w:rsidRDefault="0010296A" w:rsidP="00F41C56">
      <w:pPr>
        <w:rPr>
          <w:rFonts w:ascii="Garamond" w:hAnsi="Garamond" w:cs="Aharoni"/>
          <w:sz w:val="24"/>
          <w:szCs w:val="24"/>
        </w:rPr>
      </w:pPr>
      <w:r>
        <w:rPr>
          <w:rFonts w:ascii="Garamond" w:hAnsi="Garamond" w:cs="Aharoni"/>
          <w:sz w:val="24"/>
          <w:szCs w:val="24"/>
        </w:rPr>
        <w:t xml:space="preserve">Plato </w:t>
      </w:r>
      <w:r w:rsidR="0075252F">
        <w:rPr>
          <w:rFonts w:ascii="Garamond" w:hAnsi="Garamond" w:cs="Aharoni"/>
          <w:sz w:val="24"/>
          <w:szCs w:val="24"/>
        </w:rPr>
        <w:t>(</w:t>
      </w:r>
      <w:r w:rsidR="0056636E">
        <w:rPr>
          <w:rFonts w:ascii="Garamond" w:hAnsi="Garamond" w:cs="Aharoni"/>
          <w:sz w:val="24"/>
          <w:szCs w:val="24"/>
        </w:rPr>
        <w:t xml:space="preserve">427 – 347 v. Chr.) </w:t>
      </w:r>
      <w:r>
        <w:rPr>
          <w:rFonts w:ascii="Garamond" w:hAnsi="Garamond" w:cs="Aharoni"/>
          <w:sz w:val="24"/>
          <w:szCs w:val="24"/>
        </w:rPr>
        <w:t xml:space="preserve">was een Griekse filosoof en schrijver. </w:t>
      </w:r>
      <w:r w:rsidR="003D449D">
        <w:rPr>
          <w:rFonts w:ascii="Garamond" w:hAnsi="Garamond" w:cs="Aharoni"/>
          <w:sz w:val="24"/>
          <w:szCs w:val="24"/>
        </w:rPr>
        <w:t xml:space="preserve">Hij </w:t>
      </w:r>
      <w:r>
        <w:rPr>
          <w:rFonts w:ascii="Garamond" w:hAnsi="Garamond" w:cs="Aharoni"/>
          <w:sz w:val="24"/>
          <w:szCs w:val="24"/>
        </w:rPr>
        <w:t xml:space="preserve">was een leerling van </w:t>
      </w:r>
      <w:proofErr w:type="spellStart"/>
      <w:r>
        <w:rPr>
          <w:rFonts w:ascii="Garamond" w:hAnsi="Garamond" w:cs="Aharoni"/>
          <w:sz w:val="24"/>
          <w:szCs w:val="24"/>
        </w:rPr>
        <w:t>Socrates</w:t>
      </w:r>
      <w:proofErr w:type="spellEnd"/>
      <w:r>
        <w:rPr>
          <w:rFonts w:ascii="Garamond" w:hAnsi="Garamond" w:cs="Aharoni"/>
          <w:sz w:val="24"/>
          <w:szCs w:val="24"/>
        </w:rPr>
        <w:t>.</w:t>
      </w:r>
      <w:r w:rsidR="0056636E">
        <w:rPr>
          <w:rFonts w:ascii="Garamond" w:hAnsi="Garamond" w:cs="Aharoni"/>
          <w:sz w:val="24"/>
          <w:szCs w:val="24"/>
        </w:rPr>
        <w:t xml:space="preserve"> Erg bekend zijn z´n dialogen. </w:t>
      </w:r>
      <w:r>
        <w:rPr>
          <w:rFonts w:ascii="Garamond" w:hAnsi="Garamond" w:cs="Aharoni"/>
          <w:sz w:val="24"/>
          <w:szCs w:val="24"/>
        </w:rPr>
        <w:t>Hij is een heel belangrijk</w:t>
      </w:r>
      <w:r w:rsidR="00DC22F0">
        <w:rPr>
          <w:rFonts w:ascii="Garamond" w:hAnsi="Garamond" w:cs="Aharoni"/>
          <w:sz w:val="24"/>
          <w:szCs w:val="24"/>
        </w:rPr>
        <w:t>e denker</w:t>
      </w:r>
      <w:r w:rsidR="004B2954">
        <w:rPr>
          <w:rFonts w:ascii="Garamond" w:hAnsi="Garamond" w:cs="Aharoni"/>
          <w:sz w:val="24"/>
          <w:szCs w:val="24"/>
        </w:rPr>
        <w:t xml:space="preserve"> geweest voor</w:t>
      </w:r>
      <w:r>
        <w:rPr>
          <w:rFonts w:ascii="Garamond" w:hAnsi="Garamond" w:cs="Aharoni"/>
          <w:sz w:val="24"/>
          <w:szCs w:val="24"/>
        </w:rPr>
        <w:t xml:space="preserve"> de Westerse filosofie.</w:t>
      </w:r>
      <w:r w:rsidR="0056636E">
        <w:rPr>
          <w:rFonts w:ascii="Garamond" w:hAnsi="Garamond" w:cs="Aharoni"/>
          <w:sz w:val="24"/>
          <w:szCs w:val="24"/>
        </w:rPr>
        <w:t xml:space="preserve"> </w:t>
      </w:r>
      <w:r w:rsidR="00DC22F0">
        <w:rPr>
          <w:rFonts w:ascii="Garamond" w:hAnsi="Garamond" w:cs="Aharoni"/>
          <w:sz w:val="24"/>
          <w:szCs w:val="24"/>
        </w:rPr>
        <w:t>Volgens verschillende filosofen, w</w:t>
      </w:r>
      <w:r w:rsidR="00EA422A">
        <w:rPr>
          <w:rFonts w:ascii="Garamond" w:hAnsi="Garamond" w:cs="Aharoni"/>
          <w:sz w:val="24"/>
          <w:szCs w:val="24"/>
        </w:rPr>
        <w:t xml:space="preserve">aaronder Alfred </w:t>
      </w:r>
      <w:proofErr w:type="spellStart"/>
      <w:r w:rsidR="00EA422A">
        <w:rPr>
          <w:rFonts w:ascii="Garamond" w:hAnsi="Garamond" w:cs="Aharoni"/>
          <w:sz w:val="24"/>
          <w:szCs w:val="24"/>
        </w:rPr>
        <w:t>North</w:t>
      </w:r>
      <w:proofErr w:type="spellEnd"/>
      <w:r w:rsidR="00EA422A">
        <w:rPr>
          <w:rFonts w:ascii="Garamond" w:hAnsi="Garamond" w:cs="Aharoni"/>
          <w:sz w:val="24"/>
          <w:szCs w:val="24"/>
        </w:rPr>
        <w:t xml:space="preserve"> </w:t>
      </w:r>
      <w:proofErr w:type="spellStart"/>
      <w:r w:rsidR="00EA422A">
        <w:rPr>
          <w:rFonts w:ascii="Garamond" w:hAnsi="Garamond" w:cs="Aharoni"/>
          <w:sz w:val="24"/>
          <w:szCs w:val="24"/>
        </w:rPr>
        <w:t>Whitehead</w:t>
      </w:r>
      <w:proofErr w:type="spellEnd"/>
      <w:r w:rsidR="00EA422A">
        <w:rPr>
          <w:rFonts w:ascii="Garamond" w:hAnsi="Garamond" w:cs="Aharoni"/>
          <w:sz w:val="24"/>
          <w:szCs w:val="24"/>
        </w:rPr>
        <w:t xml:space="preserve">, </w:t>
      </w:r>
      <w:r w:rsidR="00DC22F0">
        <w:rPr>
          <w:rFonts w:ascii="Garamond" w:hAnsi="Garamond" w:cs="Aharoni"/>
          <w:sz w:val="24"/>
          <w:szCs w:val="24"/>
        </w:rPr>
        <w:t>heeft hij de Westerse filosofie karakter gegeven. Eige</w:t>
      </w:r>
      <w:r w:rsidR="003D449D">
        <w:rPr>
          <w:rFonts w:ascii="Garamond" w:hAnsi="Garamond" w:cs="Aharoni"/>
          <w:sz w:val="24"/>
          <w:szCs w:val="24"/>
        </w:rPr>
        <w:t>nlijk is elk</w:t>
      </w:r>
      <w:r w:rsidR="0056636E">
        <w:rPr>
          <w:rFonts w:ascii="Garamond" w:hAnsi="Garamond" w:cs="Aharoni"/>
          <w:sz w:val="24"/>
          <w:szCs w:val="24"/>
        </w:rPr>
        <w:t xml:space="preserve"> filosofisch onderwerp wel teru</w:t>
      </w:r>
      <w:r w:rsidR="004B2954">
        <w:rPr>
          <w:rFonts w:ascii="Garamond" w:hAnsi="Garamond" w:cs="Aharoni"/>
          <w:sz w:val="24"/>
          <w:szCs w:val="24"/>
        </w:rPr>
        <w:t>g te vinden in zijn werk. Zo ook ‘de dood’</w:t>
      </w:r>
      <w:r w:rsidR="0056636E">
        <w:rPr>
          <w:rFonts w:ascii="Garamond" w:hAnsi="Garamond" w:cs="Aharoni"/>
          <w:sz w:val="24"/>
          <w:szCs w:val="24"/>
        </w:rPr>
        <w:t xml:space="preserve">. </w:t>
      </w:r>
    </w:p>
    <w:p w:rsidR="003D449D" w:rsidRDefault="0056636E" w:rsidP="00B440BB">
      <w:pPr>
        <w:rPr>
          <w:rFonts w:ascii="Garamond" w:hAnsi="Garamond" w:cs="Aharoni"/>
          <w:sz w:val="24"/>
          <w:szCs w:val="24"/>
        </w:rPr>
      </w:pPr>
      <w:r>
        <w:rPr>
          <w:rFonts w:ascii="Garamond" w:hAnsi="Garamond" w:cs="Aharoni"/>
          <w:sz w:val="24"/>
          <w:szCs w:val="24"/>
        </w:rPr>
        <w:t>In één van zijn dial</w:t>
      </w:r>
      <w:r w:rsidR="003D449D">
        <w:rPr>
          <w:rFonts w:ascii="Garamond" w:hAnsi="Garamond" w:cs="Aharoni"/>
          <w:sz w:val="24"/>
          <w:szCs w:val="24"/>
        </w:rPr>
        <w:t xml:space="preserve">ogen, </w:t>
      </w:r>
      <w:proofErr w:type="spellStart"/>
      <w:r w:rsidR="003D449D">
        <w:rPr>
          <w:rFonts w:ascii="Garamond" w:hAnsi="Garamond" w:cs="Aharoni"/>
          <w:sz w:val="24"/>
          <w:szCs w:val="24"/>
        </w:rPr>
        <w:t>Phaedo</w:t>
      </w:r>
      <w:proofErr w:type="spellEnd"/>
      <w:r w:rsidR="003D449D">
        <w:rPr>
          <w:rFonts w:ascii="Garamond" w:hAnsi="Garamond" w:cs="Aharoni"/>
          <w:sz w:val="24"/>
          <w:szCs w:val="24"/>
        </w:rPr>
        <w:t>, beschrijf</w:t>
      </w:r>
      <w:r>
        <w:rPr>
          <w:rFonts w:ascii="Garamond" w:hAnsi="Garamond" w:cs="Aharoni"/>
          <w:sz w:val="24"/>
          <w:szCs w:val="24"/>
        </w:rPr>
        <w:t>t hij wat de dood precies is.</w:t>
      </w:r>
      <w:r w:rsidR="003D449D">
        <w:rPr>
          <w:rFonts w:ascii="Garamond" w:hAnsi="Garamond" w:cs="Aharoni"/>
          <w:sz w:val="24"/>
          <w:szCs w:val="24"/>
        </w:rPr>
        <w:t xml:space="preserve"> Deze dialoog gaat over de dood van zijn leermeester </w:t>
      </w:r>
      <w:proofErr w:type="spellStart"/>
      <w:r w:rsidR="003D449D">
        <w:rPr>
          <w:rFonts w:ascii="Garamond" w:hAnsi="Garamond" w:cs="Aharoni"/>
          <w:sz w:val="24"/>
          <w:szCs w:val="24"/>
        </w:rPr>
        <w:t>Socrates</w:t>
      </w:r>
      <w:proofErr w:type="spellEnd"/>
      <w:r w:rsidR="003D449D">
        <w:rPr>
          <w:rFonts w:ascii="Garamond" w:hAnsi="Garamond" w:cs="Aharoni"/>
          <w:sz w:val="24"/>
          <w:szCs w:val="24"/>
        </w:rPr>
        <w:t>. Hij moest de g</w:t>
      </w:r>
      <w:r w:rsidR="00EA422A">
        <w:rPr>
          <w:rFonts w:ascii="Garamond" w:hAnsi="Garamond" w:cs="Aharoni"/>
          <w:sz w:val="24"/>
          <w:szCs w:val="24"/>
        </w:rPr>
        <w:t xml:space="preserve">ifbeker drinken. Maar </w:t>
      </w:r>
      <w:proofErr w:type="spellStart"/>
      <w:r w:rsidR="00EA422A">
        <w:rPr>
          <w:rFonts w:ascii="Garamond" w:hAnsi="Garamond" w:cs="Aharoni"/>
          <w:sz w:val="24"/>
          <w:szCs w:val="24"/>
        </w:rPr>
        <w:t>Socrates</w:t>
      </w:r>
      <w:proofErr w:type="spellEnd"/>
      <w:r w:rsidR="00EA422A">
        <w:rPr>
          <w:rFonts w:ascii="Garamond" w:hAnsi="Garamond" w:cs="Aharoni"/>
          <w:sz w:val="24"/>
          <w:szCs w:val="24"/>
        </w:rPr>
        <w:t xml:space="preserve"> wa</w:t>
      </w:r>
      <w:r w:rsidR="003D449D">
        <w:rPr>
          <w:rFonts w:ascii="Garamond" w:hAnsi="Garamond" w:cs="Aharoni"/>
          <w:sz w:val="24"/>
          <w:szCs w:val="24"/>
        </w:rPr>
        <w:t xml:space="preserve">s niet bang om te sterven, en verwelkomt de dood als plek waar iets van hem zal verder leven. </w:t>
      </w:r>
      <w:r>
        <w:rPr>
          <w:rFonts w:ascii="Garamond" w:hAnsi="Garamond" w:cs="Aharoni"/>
          <w:sz w:val="24"/>
          <w:szCs w:val="24"/>
        </w:rPr>
        <w:t xml:space="preserve">  </w:t>
      </w:r>
    </w:p>
    <w:p w:rsidR="008B21DA" w:rsidRDefault="001F4E1E" w:rsidP="00B440BB">
      <w:pPr>
        <w:rPr>
          <w:rFonts w:ascii="Garamond" w:hAnsi="Garamond" w:cs="Aharoni"/>
          <w:sz w:val="24"/>
          <w:szCs w:val="24"/>
        </w:rPr>
      </w:pPr>
      <w:r>
        <w:rPr>
          <w:rFonts w:ascii="Garamond" w:hAnsi="Garamond" w:cs="Aharoni"/>
          <w:sz w:val="24"/>
          <w:szCs w:val="24"/>
        </w:rPr>
        <w:t>“</w:t>
      </w:r>
      <w:r w:rsidR="0056636E">
        <w:rPr>
          <w:rFonts w:ascii="Garamond" w:hAnsi="Garamond" w:cs="Aharoni"/>
          <w:sz w:val="24"/>
          <w:szCs w:val="24"/>
        </w:rPr>
        <w:t xml:space="preserve"> De dood is de scheiding van de ziel van het lichaam’’</w:t>
      </w:r>
      <w:r w:rsidR="004B2954">
        <w:rPr>
          <w:rFonts w:ascii="Garamond" w:hAnsi="Garamond" w:cs="Aharoni"/>
          <w:sz w:val="24"/>
          <w:szCs w:val="24"/>
        </w:rPr>
        <w:t>,</w:t>
      </w:r>
      <w:r w:rsidR="0056636E">
        <w:rPr>
          <w:rFonts w:ascii="Garamond" w:hAnsi="Garamond" w:cs="Aharoni"/>
          <w:sz w:val="24"/>
          <w:szCs w:val="24"/>
        </w:rPr>
        <w:t xml:space="preserve"> zegt Plato.</w:t>
      </w:r>
      <w:r w:rsidR="0075252F">
        <w:rPr>
          <w:rFonts w:ascii="Garamond" w:hAnsi="Garamond" w:cs="Aharoni"/>
          <w:sz w:val="24"/>
          <w:szCs w:val="24"/>
        </w:rPr>
        <w:t xml:space="preserve"> Hij zegt dus dat </w:t>
      </w:r>
      <w:r>
        <w:rPr>
          <w:rFonts w:ascii="Garamond" w:hAnsi="Garamond" w:cs="Aharoni"/>
          <w:sz w:val="24"/>
          <w:szCs w:val="24"/>
        </w:rPr>
        <w:t>het</w:t>
      </w:r>
      <w:r w:rsidR="0075252F">
        <w:rPr>
          <w:rFonts w:ascii="Garamond" w:hAnsi="Garamond" w:cs="Aharoni"/>
          <w:sz w:val="24"/>
          <w:szCs w:val="24"/>
        </w:rPr>
        <w:t xml:space="preserve"> lichaam en ziel gescheiden zijn, het dualisme. De ziel is onsterfelijk</w:t>
      </w:r>
      <w:r w:rsidR="00340029">
        <w:rPr>
          <w:rFonts w:ascii="Garamond" w:hAnsi="Garamond" w:cs="Aharoni"/>
          <w:sz w:val="24"/>
          <w:szCs w:val="24"/>
        </w:rPr>
        <w:t xml:space="preserve">. Plato is eigenlijk negatief over het lichaam, wat hij ‘de kerker van de ziel’ noemt. Als het lichaam sterft, zal de ziel uit deze kerker bevrijd worden en verder leven in de Ideeënwereld. </w:t>
      </w:r>
    </w:p>
    <w:p w:rsidR="00340029" w:rsidRDefault="003D449D" w:rsidP="00B440BB">
      <w:pPr>
        <w:rPr>
          <w:rFonts w:ascii="Garamond" w:hAnsi="Garamond" w:cs="Aharoni"/>
          <w:sz w:val="24"/>
          <w:szCs w:val="24"/>
        </w:rPr>
      </w:pPr>
      <w:r>
        <w:rPr>
          <w:rFonts w:ascii="Garamond" w:hAnsi="Garamond" w:cs="Aharoni"/>
          <w:sz w:val="24"/>
          <w:szCs w:val="24"/>
        </w:rPr>
        <w:t xml:space="preserve">Wat is de dood nu volgens Plato? De dood is het natuurlijke einde van het leven. Want je lichaam, datgene wat wij van elkaar zien en kennen, sterft. Dat is het natuurlijke, want ook een mens is een onderdeel van de natuur. De ziel van de mens zou je dan kunnen beschouwen als het bovennatuurlijke. Dat wat voortleeft na de dood van het natuurlijke. Dit komt ook weer terug </w:t>
      </w:r>
      <w:r w:rsidR="001F4E1E">
        <w:rPr>
          <w:rFonts w:ascii="Garamond" w:hAnsi="Garamond" w:cs="Aharoni"/>
          <w:sz w:val="24"/>
          <w:szCs w:val="24"/>
        </w:rPr>
        <w:t xml:space="preserve">in </w:t>
      </w:r>
      <w:r>
        <w:rPr>
          <w:rFonts w:ascii="Garamond" w:hAnsi="Garamond" w:cs="Aharoni"/>
          <w:sz w:val="24"/>
          <w:szCs w:val="24"/>
        </w:rPr>
        <w:t xml:space="preserve">het verhaal van </w:t>
      </w:r>
      <w:proofErr w:type="spellStart"/>
      <w:r>
        <w:rPr>
          <w:rFonts w:ascii="Garamond" w:hAnsi="Garamond" w:cs="Aharoni"/>
          <w:sz w:val="24"/>
          <w:szCs w:val="24"/>
        </w:rPr>
        <w:t>Socrates</w:t>
      </w:r>
      <w:proofErr w:type="spellEnd"/>
      <w:r>
        <w:rPr>
          <w:rFonts w:ascii="Garamond" w:hAnsi="Garamond" w:cs="Aharoni"/>
          <w:sz w:val="24"/>
          <w:szCs w:val="24"/>
        </w:rPr>
        <w:t xml:space="preserve"> en de gifbeker.</w:t>
      </w:r>
      <w:r w:rsidR="004B2954">
        <w:rPr>
          <w:rFonts w:ascii="Garamond" w:hAnsi="Garamond" w:cs="Aharoni"/>
          <w:sz w:val="24"/>
          <w:szCs w:val="24"/>
        </w:rPr>
        <w:t xml:space="preserve"> </w:t>
      </w:r>
      <w:proofErr w:type="spellStart"/>
      <w:r w:rsidR="004B2954">
        <w:rPr>
          <w:rFonts w:ascii="Garamond" w:hAnsi="Garamond" w:cs="Aharoni"/>
          <w:sz w:val="24"/>
          <w:szCs w:val="24"/>
        </w:rPr>
        <w:t>Socrates</w:t>
      </w:r>
      <w:proofErr w:type="spellEnd"/>
      <w:r w:rsidR="004B2954">
        <w:rPr>
          <w:rFonts w:ascii="Garamond" w:hAnsi="Garamond" w:cs="Aharoni"/>
          <w:sz w:val="24"/>
          <w:szCs w:val="24"/>
        </w:rPr>
        <w:t xml:space="preserve"> wist dat zijn ziel zou</w:t>
      </w:r>
      <w:r>
        <w:rPr>
          <w:rFonts w:ascii="Garamond" w:hAnsi="Garamond" w:cs="Aharoni"/>
          <w:sz w:val="24"/>
          <w:szCs w:val="24"/>
        </w:rPr>
        <w:t xml:space="preserve"> verder leven, daarom was hij niet bang voor de dood. </w:t>
      </w:r>
      <w:proofErr w:type="spellStart"/>
      <w:r w:rsidR="001F4E1E">
        <w:rPr>
          <w:rFonts w:ascii="Garamond" w:hAnsi="Garamond" w:cs="Aharoni"/>
          <w:sz w:val="24"/>
          <w:szCs w:val="24"/>
        </w:rPr>
        <w:t>Plato’s</w:t>
      </w:r>
      <w:proofErr w:type="spellEnd"/>
      <w:r w:rsidR="001F4E1E">
        <w:rPr>
          <w:rFonts w:ascii="Garamond" w:hAnsi="Garamond" w:cs="Aharoni"/>
          <w:sz w:val="24"/>
          <w:szCs w:val="24"/>
        </w:rPr>
        <w:t xml:space="preserve"> idee over de dood heeft misschien ook wel een religieuze betekenis. Je zou de Ideeënwereld kunnen vergelijken met de hemel.  </w:t>
      </w:r>
    </w:p>
    <w:p w:rsidR="00EA422A" w:rsidRDefault="00EA422A" w:rsidP="00B440BB">
      <w:pPr>
        <w:rPr>
          <w:rFonts w:ascii="Garamond" w:hAnsi="Garamond" w:cs="Aharoni"/>
          <w:sz w:val="24"/>
          <w:szCs w:val="24"/>
        </w:rPr>
      </w:pPr>
    </w:p>
    <w:p w:rsidR="00EA422A" w:rsidRDefault="00EA422A" w:rsidP="00B440BB">
      <w:pPr>
        <w:rPr>
          <w:rFonts w:ascii="Garamond" w:hAnsi="Garamond" w:cs="Aharoni"/>
          <w:b/>
          <w:sz w:val="24"/>
          <w:szCs w:val="24"/>
        </w:rPr>
      </w:pPr>
      <w:r>
        <w:rPr>
          <w:rFonts w:ascii="Garamond" w:hAnsi="Garamond" w:cs="Aharoni"/>
          <w:b/>
          <w:sz w:val="24"/>
          <w:szCs w:val="24"/>
        </w:rPr>
        <w:t xml:space="preserve">Mijn mening </w:t>
      </w:r>
    </w:p>
    <w:p w:rsidR="00EA422A" w:rsidRPr="00EA422A" w:rsidRDefault="00EA422A" w:rsidP="00B440BB">
      <w:pPr>
        <w:rPr>
          <w:rFonts w:ascii="Garamond" w:hAnsi="Garamond" w:cs="Aharoni"/>
          <w:sz w:val="24"/>
          <w:szCs w:val="24"/>
        </w:rPr>
      </w:pPr>
      <w:r>
        <w:rPr>
          <w:rFonts w:ascii="Garamond" w:hAnsi="Garamond" w:cs="Aharoni"/>
          <w:sz w:val="24"/>
          <w:szCs w:val="24"/>
        </w:rPr>
        <w:t xml:space="preserve">Ik kan me niet heel erg vinden in </w:t>
      </w:r>
      <w:proofErr w:type="spellStart"/>
      <w:r>
        <w:rPr>
          <w:rFonts w:ascii="Garamond" w:hAnsi="Garamond" w:cs="Aharoni"/>
          <w:sz w:val="24"/>
          <w:szCs w:val="24"/>
        </w:rPr>
        <w:t>Plato’s</w:t>
      </w:r>
      <w:proofErr w:type="spellEnd"/>
      <w:r>
        <w:rPr>
          <w:rFonts w:ascii="Garamond" w:hAnsi="Garamond" w:cs="Aharoni"/>
          <w:sz w:val="24"/>
          <w:szCs w:val="24"/>
        </w:rPr>
        <w:t xml:space="preserve"> mening over de dood. Ik denk namelijk niet dat we dualistisch zijn,  maar monistisch. </w:t>
      </w:r>
      <w:r w:rsidR="00B11F9C">
        <w:rPr>
          <w:rFonts w:ascii="Garamond" w:hAnsi="Garamond" w:cs="Aharoni"/>
          <w:sz w:val="24"/>
          <w:szCs w:val="24"/>
        </w:rPr>
        <w:t xml:space="preserve">Ik denk dat de ziel en lichaam met elkaar in verbinding staan en dat ze daarom ook samen sterven, omdat het te veel invloed op elkaar heeft. </w:t>
      </w:r>
    </w:p>
    <w:p w:rsidR="00B440BB" w:rsidRPr="009F0F52" w:rsidRDefault="00B440BB" w:rsidP="00B440BB">
      <w:pPr>
        <w:rPr>
          <w:rFonts w:ascii="Garamond" w:hAnsi="Garamond" w:cs="Aharoni"/>
          <w:sz w:val="24"/>
          <w:szCs w:val="24"/>
        </w:rPr>
      </w:pPr>
    </w:p>
    <w:p w:rsidR="00B440BB" w:rsidRPr="009F0F52" w:rsidRDefault="00B440BB" w:rsidP="00B440BB">
      <w:pPr>
        <w:rPr>
          <w:rFonts w:ascii="Garamond" w:hAnsi="Garamond" w:cs="Aharoni"/>
          <w:sz w:val="24"/>
          <w:szCs w:val="24"/>
        </w:rPr>
      </w:pPr>
    </w:p>
    <w:p w:rsidR="00B440BB" w:rsidRDefault="000D5C29" w:rsidP="00E14B54">
      <w:pPr>
        <w:jc w:val="center"/>
        <w:rPr>
          <w:rFonts w:ascii="Garamond" w:hAnsi="Garamond" w:cs="Aharoni"/>
          <w:b/>
          <w:sz w:val="36"/>
          <w:szCs w:val="36"/>
        </w:rPr>
      </w:pPr>
      <w:r>
        <w:rPr>
          <w:rFonts w:ascii="Garamond" w:hAnsi="Garamond" w:cs="Aharoni"/>
          <w:b/>
          <w:noProof/>
          <w:sz w:val="36"/>
          <w:szCs w:val="36"/>
          <w:lang w:eastAsia="nl-NL"/>
        </w:rPr>
        <w:drawing>
          <wp:anchor distT="0" distB="0" distL="114300" distR="114300" simplePos="0" relativeHeight="251659264" behindDoc="1" locked="0" layoutInCell="1" allowOverlap="1">
            <wp:simplePos x="0" y="0"/>
            <wp:positionH relativeFrom="margin">
              <wp:posOffset>4057650</wp:posOffset>
            </wp:positionH>
            <wp:positionV relativeFrom="margin">
              <wp:posOffset>6033135</wp:posOffset>
            </wp:positionV>
            <wp:extent cx="1464945" cy="2085340"/>
            <wp:effectExtent l="171450" t="133350" r="363855" b="2959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464945" cy="208534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E14B54">
        <w:rPr>
          <w:rFonts w:ascii="Garamond" w:hAnsi="Garamond" w:cs="Aharoni"/>
          <w:b/>
          <w:sz w:val="36"/>
          <w:szCs w:val="36"/>
        </w:rPr>
        <w:t>Epicurus</w:t>
      </w:r>
      <w:proofErr w:type="spellEnd"/>
    </w:p>
    <w:p w:rsidR="003D6CE0" w:rsidRDefault="008C4282" w:rsidP="008C4282">
      <w:pPr>
        <w:rPr>
          <w:rFonts w:ascii="Garamond" w:hAnsi="Garamond" w:cs="Aharoni"/>
          <w:sz w:val="24"/>
          <w:szCs w:val="24"/>
        </w:rPr>
      </w:pPr>
      <w:proofErr w:type="spellStart"/>
      <w:r>
        <w:rPr>
          <w:rFonts w:ascii="Garamond" w:hAnsi="Garamond" w:cs="Aharoni"/>
          <w:sz w:val="24"/>
          <w:szCs w:val="24"/>
        </w:rPr>
        <w:t>Epicurus</w:t>
      </w:r>
      <w:proofErr w:type="spellEnd"/>
      <w:r>
        <w:rPr>
          <w:rFonts w:ascii="Garamond" w:hAnsi="Garamond" w:cs="Aharoni"/>
          <w:sz w:val="24"/>
          <w:szCs w:val="24"/>
        </w:rPr>
        <w:t xml:space="preserve"> (341 – 270 v. Chr.) was ook een Grieks filosoof. Hij is een aanhanger van het atomisme. Het atomisme wil zeggen dat alles, dus alle stoffen, bestaan uit ontelbare minuscule blokjes: atomen. Ook was</w:t>
      </w:r>
      <w:r w:rsidR="000B013C">
        <w:rPr>
          <w:rFonts w:ascii="Garamond" w:hAnsi="Garamond" w:cs="Aharoni"/>
          <w:sz w:val="24"/>
          <w:szCs w:val="24"/>
        </w:rPr>
        <w:t xml:space="preserve"> </w:t>
      </w:r>
      <w:proofErr w:type="spellStart"/>
      <w:r w:rsidR="000B013C">
        <w:rPr>
          <w:rFonts w:ascii="Garamond" w:hAnsi="Garamond" w:cs="Aharoni"/>
          <w:sz w:val="24"/>
          <w:szCs w:val="24"/>
        </w:rPr>
        <w:t>Epicurus</w:t>
      </w:r>
      <w:proofErr w:type="spellEnd"/>
      <w:r w:rsidR="000B013C">
        <w:rPr>
          <w:rFonts w:ascii="Garamond" w:hAnsi="Garamond" w:cs="Aharoni"/>
          <w:sz w:val="24"/>
          <w:szCs w:val="24"/>
        </w:rPr>
        <w:t xml:space="preserve"> een hedonist. </w:t>
      </w:r>
      <w:r w:rsidR="004B2954">
        <w:rPr>
          <w:rFonts w:ascii="Garamond" w:hAnsi="Garamond" w:cs="Aharoni"/>
          <w:sz w:val="24"/>
          <w:szCs w:val="24"/>
        </w:rPr>
        <w:t>Genot is</w:t>
      </w:r>
      <w:r w:rsidR="000B013C">
        <w:rPr>
          <w:rFonts w:ascii="Garamond" w:hAnsi="Garamond" w:cs="Aharoni"/>
          <w:sz w:val="24"/>
          <w:szCs w:val="24"/>
        </w:rPr>
        <w:t xml:space="preserve"> het doel van het leven en tevens is dat doel makkelijk </w:t>
      </w:r>
      <w:r w:rsidR="00DE1AC5">
        <w:rPr>
          <w:rFonts w:ascii="Garamond" w:hAnsi="Garamond" w:cs="Aharoni"/>
          <w:sz w:val="24"/>
          <w:szCs w:val="24"/>
        </w:rPr>
        <w:t xml:space="preserve">te </w:t>
      </w:r>
      <w:r w:rsidR="000B013C">
        <w:rPr>
          <w:rFonts w:ascii="Garamond" w:hAnsi="Garamond" w:cs="Aharoni"/>
          <w:sz w:val="24"/>
          <w:szCs w:val="24"/>
        </w:rPr>
        <w:t>bereiken. Dit kun je zien aan</w:t>
      </w:r>
      <w:r w:rsidR="004B2954">
        <w:rPr>
          <w:rFonts w:ascii="Garamond" w:hAnsi="Garamond" w:cs="Aharoni"/>
          <w:sz w:val="24"/>
          <w:szCs w:val="24"/>
        </w:rPr>
        <w:t xml:space="preserve"> bepaalde uitspraken van hem. “</w:t>
      </w:r>
      <w:r w:rsidR="000B013C">
        <w:rPr>
          <w:rFonts w:ascii="Garamond" w:hAnsi="Garamond" w:cs="Aharoni"/>
          <w:sz w:val="24"/>
          <w:szCs w:val="24"/>
        </w:rPr>
        <w:t>God doet ons niets. De dood gaat ons niet aan. Genot is gemakkelijk te verkrijgen. Pijn is goed te verdragen”. Dit i</w:t>
      </w:r>
      <w:r w:rsidR="00B11F9C">
        <w:rPr>
          <w:rFonts w:ascii="Garamond" w:hAnsi="Garamond" w:cs="Aharoni"/>
          <w:sz w:val="24"/>
          <w:szCs w:val="24"/>
        </w:rPr>
        <w:t xml:space="preserve">s één van die uitspraken van </w:t>
      </w:r>
      <w:proofErr w:type="spellStart"/>
      <w:r w:rsidR="00B11F9C">
        <w:rPr>
          <w:rFonts w:ascii="Garamond" w:hAnsi="Garamond" w:cs="Aharoni"/>
          <w:sz w:val="24"/>
          <w:szCs w:val="24"/>
        </w:rPr>
        <w:t>Epicurus</w:t>
      </w:r>
      <w:proofErr w:type="spellEnd"/>
      <w:r w:rsidR="00B11F9C">
        <w:rPr>
          <w:rFonts w:ascii="Garamond" w:hAnsi="Garamond" w:cs="Aharoni"/>
          <w:sz w:val="24"/>
          <w:szCs w:val="24"/>
        </w:rPr>
        <w:t>. Hij</w:t>
      </w:r>
      <w:r w:rsidR="000B013C">
        <w:rPr>
          <w:rFonts w:ascii="Garamond" w:hAnsi="Garamond" w:cs="Aharoni"/>
          <w:sz w:val="24"/>
          <w:szCs w:val="24"/>
        </w:rPr>
        <w:t xml:space="preserve"> vindt dat je genot moet compenseren met pijn. Als je pijn hebt of verdrietig bent, moet je denken aan betere tijden om dit te vergeten. Zo denkt hij ook over de dood. Je moet niet rouwen over het verlies van een dierbare, maar </w:t>
      </w:r>
      <w:r w:rsidR="000B013C">
        <w:rPr>
          <w:rFonts w:ascii="Garamond" w:hAnsi="Garamond" w:cs="Aharoni"/>
          <w:sz w:val="24"/>
          <w:szCs w:val="24"/>
        </w:rPr>
        <w:lastRenderedPageBreak/>
        <w:t>denken aan de herinneringen die je met die persoon had. Volgens hem moet je niet bang zijn voor de</w:t>
      </w:r>
      <w:r w:rsidR="004B2954">
        <w:rPr>
          <w:rFonts w:ascii="Garamond" w:hAnsi="Garamond" w:cs="Aharoni"/>
          <w:sz w:val="24"/>
          <w:szCs w:val="24"/>
        </w:rPr>
        <w:t xml:space="preserve"> dood, want na de dood is er niet</w:t>
      </w:r>
      <w:r w:rsidR="000B013C">
        <w:rPr>
          <w:rFonts w:ascii="Garamond" w:hAnsi="Garamond" w:cs="Aharoni"/>
          <w:sz w:val="24"/>
          <w:szCs w:val="24"/>
        </w:rPr>
        <w:t>s.</w:t>
      </w:r>
      <w:r w:rsidR="007E6038">
        <w:rPr>
          <w:rFonts w:ascii="Garamond" w:hAnsi="Garamond" w:cs="Aharoni"/>
          <w:sz w:val="24"/>
          <w:szCs w:val="24"/>
        </w:rPr>
        <w:t xml:space="preserve"> Hij zegt dat mensen niet bang zijn voor de dingen zelf, maar hoe er over die dingen gedacht wordt maakt de mensen bang. Zo is dat ook met de dood: </w:t>
      </w:r>
    </w:p>
    <w:p w:rsidR="008C4282" w:rsidRDefault="007E6038" w:rsidP="008C4282">
      <w:pPr>
        <w:rPr>
          <w:rFonts w:ascii="Garamond" w:hAnsi="Garamond" w:cs="Aharoni"/>
          <w:sz w:val="24"/>
          <w:szCs w:val="24"/>
        </w:rPr>
      </w:pPr>
      <w:r>
        <w:rPr>
          <w:rFonts w:ascii="Garamond" w:hAnsi="Garamond" w:cs="Aharoni"/>
          <w:sz w:val="24"/>
          <w:szCs w:val="24"/>
        </w:rPr>
        <w:t>“De dood is niets verschrikkelijks maar de opvatting van de dood als iets ve</w:t>
      </w:r>
      <w:r w:rsidR="003D6CE0">
        <w:rPr>
          <w:rFonts w:ascii="Garamond" w:hAnsi="Garamond" w:cs="Aharoni"/>
          <w:sz w:val="24"/>
          <w:szCs w:val="24"/>
        </w:rPr>
        <w:t>rschrikkelijks, dat is het vers</w:t>
      </w:r>
      <w:r>
        <w:rPr>
          <w:rFonts w:ascii="Garamond" w:hAnsi="Garamond" w:cs="Aharoni"/>
          <w:sz w:val="24"/>
          <w:szCs w:val="24"/>
        </w:rPr>
        <w:t>chrikkelijke”</w:t>
      </w:r>
      <w:r w:rsidR="003D6CE0">
        <w:rPr>
          <w:rFonts w:ascii="Garamond" w:hAnsi="Garamond" w:cs="Aharoni"/>
          <w:sz w:val="24"/>
          <w:szCs w:val="24"/>
        </w:rPr>
        <w:t>,</w:t>
      </w:r>
      <w:r>
        <w:rPr>
          <w:rFonts w:ascii="Garamond" w:hAnsi="Garamond" w:cs="Aharoni"/>
          <w:sz w:val="24"/>
          <w:szCs w:val="24"/>
        </w:rPr>
        <w:t xml:space="preserve"> zegt hij. </w:t>
      </w:r>
      <w:proofErr w:type="spellStart"/>
      <w:r w:rsidR="000B013C">
        <w:rPr>
          <w:rFonts w:ascii="Garamond" w:hAnsi="Garamond" w:cs="Aharoni"/>
          <w:sz w:val="24"/>
          <w:szCs w:val="24"/>
        </w:rPr>
        <w:t>Epicurus</w:t>
      </w:r>
      <w:proofErr w:type="spellEnd"/>
      <w:r w:rsidR="000B013C">
        <w:rPr>
          <w:rFonts w:ascii="Garamond" w:hAnsi="Garamond" w:cs="Aharoni"/>
          <w:sz w:val="24"/>
          <w:szCs w:val="24"/>
        </w:rPr>
        <w:t xml:space="preserve"> geloofde niet in leven na de dood. </w:t>
      </w:r>
      <w:r w:rsidR="000D5C29">
        <w:rPr>
          <w:rFonts w:ascii="Garamond" w:hAnsi="Garamond" w:cs="Aharoni"/>
          <w:sz w:val="24"/>
          <w:szCs w:val="24"/>
        </w:rPr>
        <w:t>De ziel is volgens hem niets meer dan samengestelde atomen. Bij het sterven van het lichaam, zal deze ziel ook verdwijnen. Na de doo</w:t>
      </w:r>
      <w:r w:rsidR="003D6CE0">
        <w:rPr>
          <w:rFonts w:ascii="Garamond" w:hAnsi="Garamond" w:cs="Aharoni"/>
          <w:sz w:val="24"/>
          <w:szCs w:val="24"/>
        </w:rPr>
        <w:t xml:space="preserve">d is er volgens </w:t>
      </w:r>
      <w:proofErr w:type="spellStart"/>
      <w:r w:rsidR="003D6CE0">
        <w:rPr>
          <w:rFonts w:ascii="Garamond" w:hAnsi="Garamond" w:cs="Aharoni"/>
          <w:sz w:val="24"/>
          <w:szCs w:val="24"/>
        </w:rPr>
        <w:t>Epicurus</w:t>
      </w:r>
      <w:proofErr w:type="spellEnd"/>
      <w:r w:rsidR="003D6CE0">
        <w:rPr>
          <w:rFonts w:ascii="Garamond" w:hAnsi="Garamond" w:cs="Aharoni"/>
          <w:sz w:val="24"/>
          <w:szCs w:val="24"/>
        </w:rPr>
        <w:t xml:space="preserve"> dus niet</w:t>
      </w:r>
      <w:r w:rsidR="000D5C29">
        <w:rPr>
          <w:rFonts w:ascii="Garamond" w:hAnsi="Garamond" w:cs="Aharoni"/>
          <w:sz w:val="24"/>
          <w:szCs w:val="24"/>
        </w:rPr>
        <w:t xml:space="preserve">s. Je ziel leeft niet verder. Je zou kunnen zeggen dat </w:t>
      </w:r>
      <w:proofErr w:type="spellStart"/>
      <w:r w:rsidR="000D5C29">
        <w:rPr>
          <w:rFonts w:ascii="Garamond" w:hAnsi="Garamond" w:cs="Aharoni"/>
          <w:sz w:val="24"/>
          <w:szCs w:val="24"/>
        </w:rPr>
        <w:t>Epicurus</w:t>
      </w:r>
      <w:proofErr w:type="spellEnd"/>
      <w:r w:rsidR="000D5C29">
        <w:rPr>
          <w:rFonts w:ascii="Garamond" w:hAnsi="Garamond" w:cs="Aharoni"/>
          <w:sz w:val="24"/>
          <w:szCs w:val="24"/>
        </w:rPr>
        <w:t xml:space="preserve">’ idee van de dood </w:t>
      </w:r>
      <w:r w:rsidR="003D6CE0">
        <w:rPr>
          <w:rFonts w:ascii="Garamond" w:hAnsi="Garamond" w:cs="Aharoni"/>
          <w:sz w:val="24"/>
          <w:szCs w:val="24"/>
        </w:rPr>
        <w:t xml:space="preserve">overeenstemt </w:t>
      </w:r>
      <w:r w:rsidR="000D5C29">
        <w:rPr>
          <w:rFonts w:ascii="Garamond" w:hAnsi="Garamond" w:cs="Aharoni"/>
          <w:sz w:val="24"/>
          <w:szCs w:val="24"/>
        </w:rPr>
        <w:t xml:space="preserve">met hoe atheïsten denken. Toch was </w:t>
      </w:r>
      <w:proofErr w:type="spellStart"/>
      <w:r w:rsidR="000D5C29">
        <w:rPr>
          <w:rFonts w:ascii="Garamond" w:hAnsi="Garamond" w:cs="Aharoni"/>
          <w:sz w:val="24"/>
          <w:szCs w:val="24"/>
        </w:rPr>
        <w:t>Epicurus</w:t>
      </w:r>
      <w:proofErr w:type="spellEnd"/>
      <w:r w:rsidR="000D5C29">
        <w:rPr>
          <w:rFonts w:ascii="Garamond" w:hAnsi="Garamond" w:cs="Aharoni"/>
          <w:sz w:val="24"/>
          <w:szCs w:val="24"/>
        </w:rPr>
        <w:t xml:space="preserve"> geen atheïst. Hij geloofde wel in goden, maar hij zei dat die niet </w:t>
      </w:r>
      <w:r w:rsidR="008237AA">
        <w:rPr>
          <w:rFonts w:ascii="Garamond" w:hAnsi="Garamond" w:cs="Aharoni"/>
          <w:sz w:val="24"/>
          <w:szCs w:val="24"/>
        </w:rPr>
        <w:t xml:space="preserve">om de mens geven, omdat dat ze </w:t>
      </w:r>
      <w:r w:rsidR="000D5C29">
        <w:rPr>
          <w:rFonts w:ascii="Garamond" w:hAnsi="Garamond" w:cs="Aharoni"/>
          <w:sz w:val="24"/>
          <w:szCs w:val="24"/>
        </w:rPr>
        <w:t xml:space="preserve">alleen maar zou afleiden van hun streven naar geluk. </w:t>
      </w:r>
    </w:p>
    <w:p w:rsidR="00B11F9C" w:rsidRDefault="00B11F9C" w:rsidP="008C4282">
      <w:pPr>
        <w:rPr>
          <w:rFonts w:ascii="Garamond" w:hAnsi="Garamond" w:cs="Aharoni"/>
          <w:sz w:val="24"/>
          <w:szCs w:val="24"/>
        </w:rPr>
      </w:pPr>
    </w:p>
    <w:p w:rsidR="00B11F9C" w:rsidRDefault="00B11F9C" w:rsidP="008C4282">
      <w:pPr>
        <w:rPr>
          <w:rFonts w:ascii="Garamond" w:hAnsi="Garamond" w:cs="Aharoni"/>
          <w:b/>
          <w:sz w:val="24"/>
          <w:szCs w:val="24"/>
        </w:rPr>
      </w:pPr>
      <w:r>
        <w:rPr>
          <w:rFonts w:ascii="Garamond" w:hAnsi="Garamond" w:cs="Aharoni"/>
          <w:b/>
          <w:sz w:val="24"/>
          <w:szCs w:val="24"/>
        </w:rPr>
        <w:t>Mijn mening</w:t>
      </w:r>
    </w:p>
    <w:p w:rsidR="00B11F9C" w:rsidRPr="00B11F9C" w:rsidRDefault="00B11F9C" w:rsidP="008C4282">
      <w:pPr>
        <w:rPr>
          <w:rFonts w:ascii="Garamond" w:hAnsi="Garamond" w:cs="Aharoni"/>
          <w:sz w:val="24"/>
          <w:szCs w:val="24"/>
        </w:rPr>
      </w:pPr>
      <w:r>
        <w:rPr>
          <w:rFonts w:ascii="Garamond" w:hAnsi="Garamond" w:cs="Aharoni"/>
          <w:sz w:val="24"/>
          <w:szCs w:val="24"/>
        </w:rPr>
        <w:t xml:space="preserve">Ik ben het gedeeltelijk eens met </w:t>
      </w:r>
      <w:proofErr w:type="spellStart"/>
      <w:r>
        <w:rPr>
          <w:rFonts w:ascii="Garamond" w:hAnsi="Garamond" w:cs="Aharoni"/>
          <w:sz w:val="24"/>
          <w:szCs w:val="24"/>
        </w:rPr>
        <w:t>Epicurus</w:t>
      </w:r>
      <w:proofErr w:type="spellEnd"/>
      <w:r w:rsidR="003D6CE0">
        <w:rPr>
          <w:rFonts w:ascii="Garamond" w:hAnsi="Garamond" w:cs="Aharoni"/>
          <w:sz w:val="24"/>
          <w:szCs w:val="24"/>
        </w:rPr>
        <w:t>. Ik weet niet of het de ziel</w:t>
      </w:r>
      <w:r>
        <w:rPr>
          <w:rFonts w:ascii="Garamond" w:hAnsi="Garamond" w:cs="Aharoni"/>
          <w:sz w:val="24"/>
          <w:szCs w:val="24"/>
        </w:rPr>
        <w:t xml:space="preserve"> bestaat uit atomen. Maar i</w:t>
      </w:r>
      <w:r w:rsidR="003D6CE0">
        <w:rPr>
          <w:rFonts w:ascii="Garamond" w:hAnsi="Garamond" w:cs="Aharoni"/>
          <w:sz w:val="24"/>
          <w:szCs w:val="24"/>
        </w:rPr>
        <w:t>k denk wel dat er na de dood niet</w:t>
      </w:r>
      <w:r>
        <w:rPr>
          <w:rFonts w:ascii="Garamond" w:hAnsi="Garamond" w:cs="Aharoni"/>
          <w:sz w:val="24"/>
          <w:szCs w:val="24"/>
        </w:rPr>
        <w:t>s is en dat de ziel samen met het lichaam sterft. Of je niet bang moet zijn voor de dood weet ik niet. Je kunt ook juist bang zijn voor de dood omdat je weet dat er dan ni</w:t>
      </w:r>
      <w:r w:rsidR="003D6CE0">
        <w:rPr>
          <w:rFonts w:ascii="Garamond" w:hAnsi="Garamond" w:cs="Aharoni"/>
          <w:sz w:val="24"/>
          <w:szCs w:val="24"/>
        </w:rPr>
        <w:t>et</w:t>
      </w:r>
      <w:r>
        <w:rPr>
          <w:rFonts w:ascii="Garamond" w:hAnsi="Garamond" w:cs="Aharoni"/>
          <w:sz w:val="24"/>
          <w:szCs w:val="24"/>
        </w:rPr>
        <w:t xml:space="preserve">s meer is. </w:t>
      </w:r>
    </w:p>
    <w:p w:rsidR="00B11F9C" w:rsidRPr="00B11F9C" w:rsidRDefault="00B11F9C" w:rsidP="008C4282">
      <w:pPr>
        <w:rPr>
          <w:rFonts w:ascii="Garamond" w:hAnsi="Garamond" w:cs="Aharoni"/>
          <w:sz w:val="24"/>
          <w:szCs w:val="24"/>
        </w:rPr>
      </w:pPr>
    </w:p>
    <w:p w:rsidR="007E6038" w:rsidRDefault="007E6038" w:rsidP="007E6038">
      <w:pPr>
        <w:jc w:val="center"/>
        <w:rPr>
          <w:rFonts w:ascii="Verdana" w:hAnsi="Verdana"/>
          <w:i/>
          <w:iCs/>
          <w:color w:val="000000"/>
          <w:sz w:val="18"/>
          <w:szCs w:val="18"/>
        </w:rPr>
      </w:pPr>
    </w:p>
    <w:p w:rsidR="007E6038" w:rsidRPr="007E6038" w:rsidRDefault="007E6038" w:rsidP="00B11F9C">
      <w:pPr>
        <w:jc w:val="center"/>
        <w:rPr>
          <w:rFonts w:ascii="Garamond" w:hAnsi="Garamond" w:cs="Aharoni"/>
          <w:b/>
          <w:color w:val="000000" w:themeColor="text1"/>
          <w:sz w:val="36"/>
          <w:szCs w:val="36"/>
        </w:rPr>
      </w:pPr>
      <w:r>
        <w:rPr>
          <w:rFonts w:ascii="Garamond" w:hAnsi="Garamond" w:cs="Aharoni"/>
          <w:b/>
          <w:color w:val="000000" w:themeColor="text1"/>
          <w:sz w:val="36"/>
          <w:szCs w:val="36"/>
        </w:rPr>
        <w:t xml:space="preserve">Marcus </w:t>
      </w:r>
      <w:proofErr w:type="spellStart"/>
      <w:r>
        <w:rPr>
          <w:rFonts w:ascii="Garamond" w:hAnsi="Garamond" w:cs="Aharoni"/>
          <w:b/>
          <w:color w:val="000000" w:themeColor="text1"/>
          <w:sz w:val="36"/>
          <w:szCs w:val="36"/>
        </w:rPr>
        <w:t>Aurelius</w:t>
      </w:r>
      <w:proofErr w:type="spellEnd"/>
    </w:p>
    <w:p w:rsidR="00B440BB" w:rsidRDefault="00B11F9C" w:rsidP="00B440BB">
      <w:pPr>
        <w:rPr>
          <w:rFonts w:ascii="Garamond" w:hAnsi="Garamond" w:cs="Aharoni"/>
          <w:sz w:val="24"/>
          <w:szCs w:val="24"/>
        </w:rPr>
      </w:pPr>
      <w:r>
        <w:rPr>
          <w:rFonts w:ascii="Garamond" w:hAnsi="Garamond" w:cs="Aharoni"/>
          <w:noProof/>
          <w:sz w:val="24"/>
          <w:szCs w:val="24"/>
          <w:lang w:eastAsia="nl-NL"/>
        </w:rPr>
        <w:drawing>
          <wp:anchor distT="0" distB="0" distL="114300" distR="114300" simplePos="0" relativeHeight="251660288" behindDoc="1" locked="0" layoutInCell="1" allowOverlap="1">
            <wp:simplePos x="0" y="0"/>
            <wp:positionH relativeFrom="margin">
              <wp:posOffset>98425</wp:posOffset>
            </wp:positionH>
            <wp:positionV relativeFrom="margin">
              <wp:posOffset>3474720</wp:posOffset>
            </wp:positionV>
            <wp:extent cx="1939290" cy="2716530"/>
            <wp:effectExtent l="171450" t="133350" r="365760" b="3124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939290" cy="2716530"/>
                    </a:xfrm>
                    <a:prstGeom prst="rect">
                      <a:avLst/>
                    </a:prstGeom>
                    <a:ln>
                      <a:noFill/>
                    </a:ln>
                    <a:effectLst>
                      <a:outerShdw blurRad="292100" dist="139700" dir="2700000" algn="tl" rotWithShape="0">
                        <a:srgbClr val="333333">
                          <a:alpha val="65000"/>
                        </a:srgbClr>
                      </a:outerShdw>
                    </a:effectLst>
                  </pic:spPr>
                </pic:pic>
              </a:graphicData>
            </a:graphic>
          </wp:anchor>
        </w:drawing>
      </w:r>
      <w:r w:rsidR="007E6038">
        <w:rPr>
          <w:rFonts w:ascii="Garamond" w:hAnsi="Garamond" w:cs="Aharoni"/>
          <w:sz w:val="24"/>
          <w:szCs w:val="24"/>
        </w:rPr>
        <w:t xml:space="preserve">Marcus </w:t>
      </w:r>
      <w:proofErr w:type="spellStart"/>
      <w:r w:rsidR="007E6038">
        <w:rPr>
          <w:rFonts w:ascii="Garamond" w:hAnsi="Garamond" w:cs="Aharoni"/>
          <w:sz w:val="24"/>
          <w:szCs w:val="24"/>
        </w:rPr>
        <w:t>Aurelius</w:t>
      </w:r>
      <w:proofErr w:type="spellEnd"/>
      <w:r w:rsidR="00E95464">
        <w:rPr>
          <w:rFonts w:ascii="Garamond" w:hAnsi="Garamond" w:cs="Aharoni"/>
          <w:sz w:val="24"/>
          <w:szCs w:val="24"/>
        </w:rPr>
        <w:t xml:space="preserve"> (121 – 180) </w:t>
      </w:r>
      <w:r w:rsidR="007E6038">
        <w:rPr>
          <w:rFonts w:ascii="Garamond" w:hAnsi="Garamond" w:cs="Aharoni"/>
          <w:sz w:val="24"/>
          <w:szCs w:val="24"/>
        </w:rPr>
        <w:t xml:space="preserve"> was </w:t>
      </w:r>
      <w:r w:rsidR="00E95464">
        <w:rPr>
          <w:rFonts w:ascii="Garamond" w:hAnsi="Garamond" w:cs="Aharoni"/>
          <w:sz w:val="24"/>
          <w:szCs w:val="24"/>
        </w:rPr>
        <w:t xml:space="preserve">de geadopteerde zoon van keizer </w:t>
      </w:r>
      <w:proofErr w:type="spellStart"/>
      <w:r w:rsidR="00E95464">
        <w:rPr>
          <w:rFonts w:ascii="Garamond" w:hAnsi="Garamond" w:cs="Aharoni"/>
          <w:sz w:val="24"/>
          <w:szCs w:val="24"/>
        </w:rPr>
        <w:t>Pius</w:t>
      </w:r>
      <w:proofErr w:type="spellEnd"/>
      <w:r w:rsidR="00E95464">
        <w:rPr>
          <w:rFonts w:ascii="Garamond" w:hAnsi="Garamond" w:cs="Aharoni"/>
          <w:sz w:val="24"/>
          <w:szCs w:val="24"/>
        </w:rPr>
        <w:t>. De laatste twintig jaar van zijn leven regeerde hij he</w:t>
      </w:r>
      <w:r w:rsidR="003D6CE0">
        <w:rPr>
          <w:rFonts w:ascii="Garamond" w:hAnsi="Garamond" w:cs="Aharoni"/>
          <w:sz w:val="24"/>
          <w:szCs w:val="24"/>
        </w:rPr>
        <w:t xml:space="preserve">t Romeinse Rijk. Hij was ook </w:t>
      </w:r>
      <w:r w:rsidR="00E95464">
        <w:rPr>
          <w:rFonts w:ascii="Garamond" w:hAnsi="Garamond" w:cs="Aharoni"/>
          <w:sz w:val="24"/>
          <w:szCs w:val="24"/>
        </w:rPr>
        <w:t xml:space="preserve"> filosoof. In de tijd dat </w:t>
      </w:r>
      <w:r w:rsidR="008237AA">
        <w:rPr>
          <w:rFonts w:ascii="Garamond" w:hAnsi="Garamond" w:cs="Aharoni"/>
          <w:sz w:val="24"/>
          <w:szCs w:val="24"/>
        </w:rPr>
        <w:t>hij regeerde, schreef hij zijn gedachten</w:t>
      </w:r>
      <w:r w:rsidR="00E95464">
        <w:rPr>
          <w:rFonts w:ascii="Garamond" w:hAnsi="Garamond" w:cs="Aharoni"/>
          <w:sz w:val="24"/>
          <w:szCs w:val="24"/>
        </w:rPr>
        <w:t xml:space="preserve"> over filosofische onderwerpen in een soort dagboek op. Het was dus niet geschreven om door iemand te </w:t>
      </w:r>
      <w:r w:rsidR="003D6CE0">
        <w:rPr>
          <w:rFonts w:ascii="Garamond" w:hAnsi="Garamond" w:cs="Aharoni"/>
          <w:sz w:val="24"/>
          <w:szCs w:val="24"/>
        </w:rPr>
        <w:t>worden gelezen, laat staan uitg</w:t>
      </w:r>
      <w:r w:rsidR="00E95464">
        <w:rPr>
          <w:rFonts w:ascii="Garamond" w:hAnsi="Garamond" w:cs="Aharoni"/>
          <w:sz w:val="24"/>
          <w:szCs w:val="24"/>
        </w:rPr>
        <w:t xml:space="preserve">egeven te worden. In 1588 werd er van dit dagboek een boek gemaakt met als titel </w:t>
      </w:r>
      <w:r w:rsidR="003D6CE0">
        <w:rPr>
          <w:rFonts w:ascii="Garamond" w:hAnsi="Garamond" w:cs="Aharoni"/>
          <w:i/>
          <w:sz w:val="24"/>
          <w:szCs w:val="24"/>
        </w:rPr>
        <w:t>O</w:t>
      </w:r>
      <w:r w:rsidR="00E95464">
        <w:rPr>
          <w:rFonts w:ascii="Garamond" w:hAnsi="Garamond" w:cs="Aharoni"/>
          <w:i/>
          <w:sz w:val="24"/>
          <w:szCs w:val="24"/>
        </w:rPr>
        <w:t xml:space="preserve">verpeinzingen </w:t>
      </w:r>
      <w:r w:rsidR="00E95464">
        <w:rPr>
          <w:rFonts w:ascii="Garamond" w:hAnsi="Garamond" w:cs="Aharoni"/>
          <w:sz w:val="24"/>
          <w:szCs w:val="24"/>
        </w:rPr>
        <w:t xml:space="preserve">of </w:t>
      </w:r>
      <w:r w:rsidR="003D6CE0">
        <w:rPr>
          <w:rFonts w:ascii="Garamond" w:hAnsi="Garamond" w:cs="Aharoni"/>
          <w:i/>
          <w:sz w:val="24"/>
          <w:szCs w:val="24"/>
        </w:rPr>
        <w:t>Me</w:t>
      </w:r>
      <w:r w:rsidR="00E95464">
        <w:rPr>
          <w:rFonts w:ascii="Garamond" w:hAnsi="Garamond" w:cs="Aharoni"/>
          <w:i/>
          <w:sz w:val="24"/>
          <w:szCs w:val="24"/>
        </w:rPr>
        <w:t xml:space="preserve">ditaties. </w:t>
      </w:r>
    </w:p>
    <w:p w:rsidR="004B7970" w:rsidRDefault="00165B0E" w:rsidP="00B440BB">
      <w:pPr>
        <w:rPr>
          <w:rFonts w:ascii="Garamond" w:hAnsi="Garamond" w:cs="Aharoni"/>
          <w:sz w:val="24"/>
          <w:szCs w:val="24"/>
        </w:rPr>
      </w:pPr>
      <w:r>
        <w:rPr>
          <w:rFonts w:ascii="Garamond" w:hAnsi="Garamond" w:cs="Aharoni"/>
          <w:sz w:val="24"/>
          <w:szCs w:val="24"/>
        </w:rPr>
        <w:t>In hoofdstuk vijf</w:t>
      </w:r>
      <w:r w:rsidR="00E95464">
        <w:rPr>
          <w:rFonts w:ascii="Garamond" w:hAnsi="Garamond" w:cs="Aharoni"/>
          <w:sz w:val="24"/>
          <w:szCs w:val="24"/>
        </w:rPr>
        <w:t xml:space="preserve"> ‘peinzen over de dood’</w:t>
      </w:r>
      <w:r w:rsidR="00B7133F">
        <w:rPr>
          <w:rFonts w:ascii="Garamond" w:hAnsi="Garamond" w:cs="Aharoni"/>
          <w:sz w:val="24"/>
          <w:szCs w:val="24"/>
        </w:rPr>
        <w:t>, staat hoe</w:t>
      </w:r>
      <w:r w:rsidR="00E95464">
        <w:rPr>
          <w:rFonts w:ascii="Garamond" w:hAnsi="Garamond" w:cs="Aharoni"/>
          <w:sz w:val="24"/>
          <w:szCs w:val="24"/>
        </w:rPr>
        <w:t xml:space="preserve"> </w:t>
      </w:r>
      <w:proofErr w:type="spellStart"/>
      <w:r w:rsidR="00E95464">
        <w:rPr>
          <w:rFonts w:ascii="Garamond" w:hAnsi="Garamond" w:cs="Aharoni"/>
          <w:sz w:val="24"/>
          <w:szCs w:val="24"/>
        </w:rPr>
        <w:t>Aurelius</w:t>
      </w:r>
      <w:proofErr w:type="spellEnd"/>
      <w:r w:rsidR="00E95464">
        <w:rPr>
          <w:rFonts w:ascii="Garamond" w:hAnsi="Garamond" w:cs="Aharoni"/>
          <w:sz w:val="24"/>
          <w:szCs w:val="24"/>
        </w:rPr>
        <w:t xml:space="preserve"> dacht over de dood. </w:t>
      </w:r>
      <w:r w:rsidR="00B7133F">
        <w:rPr>
          <w:rFonts w:ascii="Garamond" w:hAnsi="Garamond" w:cs="Aharoni"/>
          <w:sz w:val="24"/>
          <w:szCs w:val="24"/>
        </w:rPr>
        <w:t xml:space="preserve">Ook Marcus </w:t>
      </w:r>
      <w:proofErr w:type="spellStart"/>
      <w:r w:rsidR="00B7133F">
        <w:rPr>
          <w:rFonts w:ascii="Garamond" w:hAnsi="Garamond" w:cs="Aharoni"/>
          <w:sz w:val="24"/>
          <w:szCs w:val="24"/>
        </w:rPr>
        <w:t>Aurelius</w:t>
      </w:r>
      <w:proofErr w:type="spellEnd"/>
      <w:r w:rsidR="00B7133F">
        <w:rPr>
          <w:rFonts w:ascii="Garamond" w:hAnsi="Garamond" w:cs="Aharoni"/>
          <w:sz w:val="24"/>
          <w:szCs w:val="24"/>
        </w:rPr>
        <w:t xml:space="preserve"> dacht over de dood als een natuurlijk proces. In zijn boek staat beschreven dat je de dood objectief moet bekijken. Omdat</w:t>
      </w:r>
      <w:r w:rsidR="008237AA">
        <w:rPr>
          <w:rFonts w:ascii="Garamond" w:hAnsi="Garamond" w:cs="Aharoni"/>
          <w:sz w:val="24"/>
          <w:szCs w:val="24"/>
        </w:rPr>
        <w:t xml:space="preserve"> het </w:t>
      </w:r>
      <w:r w:rsidR="00B7133F">
        <w:rPr>
          <w:rFonts w:ascii="Garamond" w:hAnsi="Garamond" w:cs="Aharoni"/>
          <w:sz w:val="24"/>
          <w:szCs w:val="24"/>
        </w:rPr>
        <w:t>natuurlijk is</w:t>
      </w:r>
      <w:r w:rsidR="003D6CE0">
        <w:rPr>
          <w:rFonts w:ascii="Garamond" w:hAnsi="Garamond" w:cs="Aharoni"/>
          <w:sz w:val="24"/>
          <w:szCs w:val="24"/>
        </w:rPr>
        <w:t>,</w:t>
      </w:r>
      <w:r w:rsidR="00B7133F">
        <w:rPr>
          <w:rFonts w:ascii="Garamond" w:hAnsi="Garamond" w:cs="Aharoni"/>
          <w:sz w:val="24"/>
          <w:szCs w:val="24"/>
        </w:rPr>
        <w:t xml:space="preserve"> moet je niet bang zijn voor de dood, want wie bang is voor een natuurlijk proces is een kind. In zijn boek staat ook beschreven hoe je moet leven. Je moet beseffen dat we leven in het moment, en dat het leven kort is en snel voorbij gaat. Alles wat geweest is, is ook al dood. En als wij dood gaan, zal ons</w:t>
      </w:r>
      <w:r w:rsidR="003D6CE0">
        <w:rPr>
          <w:rFonts w:ascii="Garamond" w:hAnsi="Garamond" w:cs="Aharoni"/>
          <w:sz w:val="24"/>
          <w:szCs w:val="24"/>
        </w:rPr>
        <w:t xml:space="preserve"> lichaam verdwijnen in het heel</w:t>
      </w:r>
      <w:r w:rsidR="00B7133F">
        <w:rPr>
          <w:rFonts w:ascii="Garamond" w:hAnsi="Garamond" w:cs="Aharoni"/>
          <w:sz w:val="24"/>
          <w:szCs w:val="24"/>
        </w:rPr>
        <w:t>al, en uiteindelijk</w:t>
      </w:r>
      <w:r w:rsidR="003D6CE0">
        <w:rPr>
          <w:rFonts w:ascii="Garamond" w:hAnsi="Garamond" w:cs="Aharoni"/>
          <w:sz w:val="24"/>
          <w:szCs w:val="24"/>
        </w:rPr>
        <w:t xml:space="preserve"> zullen ook de herinneringen aan</w:t>
      </w:r>
      <w:r w:rsidR="00B7133F">
        <w:rPr>
          <w:rFonts w:ascii="Garamond" w:hAnsi="Garamond" w:cs="Aharoni"/>
          <w:sz w:val="24"/>
          <w:szCs w:val="24"/>
        </w:rPr>
        <w:t xml:space="preserve"> ons vergaan. Natuurlijk worden we herinnerd door mensen die ons kenden, maar ook die sterven, en daarmee sterven de herinneringen aan ons ook. Je zou dus uit de opvattingen van </w:t>
      </w:r>
      <w:proofErr w:type="spellStart"/>
      <w:r w:rsidR="00B7133F">
        <w:rPr>
          <w:rFonts w:ascii="Garamond" w:hAnsi="Garamond" w:cs="Aharoni"/>
          <w:sz w:val="24"/>
          <w:szCs w:val="24"/>
        </w:rPr>
        <w:t>Aurelius</w:t>
      </w:r>
      <w:proofErr w:type="spellEnd"/>
      <w:r w:rsidR="00B7133F">
        <w:rPr>
          <w:rFonts w:ascii="Garamond" w:hAnsi="Garamond" w:cs="Aharoni"/>
          <w:sz w:val="24"/>
          <w:szCs w:val="24"/>
        </w:rPr>
        <w:t xml:space="preserve"> kunnen concluderen dat het leven een </w:t>
      </w:r>
      <w:r>
        <w:rPr>
          <w:rFonts w:ascii="Garamond" w:hAnsi="Garamond" w:cs="Aharoni"/>
          <w:sz w:val="24"/>
          <w:szCs w:val="24"/>
        </w:rPr>
        <w:t>momentopname</w:t>
      </w:r>
      <w:r w:rsidR="00B7133F">
        <w:rPr>
          <w:rFonts w:ascii="Garamond" w:hAnsi="Garamond" w:cs="Aharoni"/>
          <w:sz w:val="24"/>
          <w:szCs w:val="24"/>
        </w:rPr>
        <w:t xml:space="preserve"> is en dat we na onze dood vergeten zullen worden</w:t>
      </w:r>
      <w:r>
        <w:rPr>
          <w:rFonts w:ascii="Garamond" w:hAnsi="Garamond" w:cs="Aharoni"/>
          <w:sz w:val="24"/>
          <w:szCs w:val="24"/>
        </w:rPr>
        <w:t>. Niet alleen onze lichamen</w:t>
      </w:r>
      <w:r w:rsidR="008237AA">
        <w:rPr>
          <w:rFonts w:ascii="Garamond" w:hAnsi="Garamond" w:cs="Aharoni"/>
          <w:sz w:val="24"/>
          <w:szCs w:val="24"/>
        </w:rPr>
        <w:t xml:space="preserve"> verdwijnen,</w:t>
      </w:r>
      <w:r>
        <w:rPr>
          <w:rFonts w:ascii="Garamond" w:hAnsi="Garamond" w:cs="Aharoni"/>
          <w:sz w:val="24"/>
          <w:szCs w:val="24"/>
        </w:rPr>
        <w:t xml:space="preserve"> maar ook de herinneringen aan ons. </w:t>
      </w:r>
    </w:p>
    <w:p w:rsidR="004B7970" w:rsidRPr="004B7970" w:rsidRDefault="004B7970" w:rsidP="00B440BB">
      <w:pPr>
        <w:rPr>
          <w:rFonts w:ascii="Garamond" w:hAnsi="Garamond" w:cs="Aharoni"/>
          <w:sz w:val="24"/>
          <w:szCs w:val="24"/>
        </w:rPr>
      </w:pPr>
    </w:p>
    <w:p w:rsidR="00483367" w:rsidRDefault="00346F90" w:rsidP="000E39AF">
      <w:pPr>
        <w:rPr>
          <w:rFonts w:ascii="Garamond" w:hAnsi="Garamond" w:cs="Aharoni"/>
          <w:sz w:val="24"/>
          <w:szCs w:val="24"/>
        </w:rPr>
      </w:pPr>
      <w:r w:rsidRPr="00346F90">
        <w:rPr>
          <w:rFonts w:ascii="Garamond" w:hAnsi="Garamond" w:cs="Aharoni"/>
          <w:b/>
          <w:sz w:val="24"/>
          <w:szCs w:val="24"/>
        </w:rPr>
        <w:t>Mijn Mening</w:t>
      </w:r>
      <w:r w:rsidR="004B7970">
        <w:rPr>
          <w:rFonts w:ascii="Garamond" w:hAnsi="Garamond" w:cs="Aharoni"/>
          <w:b/>
          <w:sz w:val="24"/>
          <w:szCs w:val="24"/>
        </w:rPr>
        <w:t xml:space="preserve">                                                                                                                                          </w:t>
      </w:r>
      <w:r w:rsidR="000E39AF">
        <w:rPr>
          <w:rFonts w:ascii="Garamond" w:hAnsi="Garamond" w:cs="Aharoni"/>
          <w:sz w:val="24"/>
          <w:szCs w:val="24"/>
        </w:rPr>
        <w:t xml:space="preserve">Dat de dood een natuurlijk proces is, beaam ik. </w:t>
      </w:r>
      <w:r w:rsidR="004B7970">
        <w:rPr>
          <w:rFonts w:ascii="Garamond" w:hAnsi="Garamond" w:cs="Aharoni"/>
          <w:sz w:val="24"/>
          <w:szCs w:val="24"/>
        </w:rPr>
        <w:t xml:space="preserve">Ik denk niet dat alles wat geweest is dood is, want </w:t>
      </w:r>
      <w:r w:rsidR="004B7970">
        <w:rPr>
          <w:rFonts w:ascii="Garamond" w:hAnsi="Garamond" w:cs="Aharoni"/>
          <w:sz w:val="24"/>
          <w:szCs w:val="24"/>
        </w:rPr>
        <w:lastRenderedPageBreak/>
        <w:t>er blijven altijd herinneringen. Ook in de</w:t>
      </w:r>
      <w:r w:rsidR="003D6CE0">
        <w:rPr>
          <w:rFonts w:ascii="Garamond" w:hAnsi="Garamond" w:cs="Aharoni"/>
          <w:sz w:val="24"/>
          <w:szCs w:val="24"/>
        </w:rPr>
        <w:t xml:space="preserve"> vorm van foto’s, boeken</w:t>
      </w:r>
      <w:r w:rsidR="004B7970">
        <w:rPr>
          <w:rFonts w:ascii="Garamond" w:hAnsi="Garamond" w:cs="Aharoni"/>
          <w:sz w:val="24"/>
          <w:szCs w:val="24"/>
        </w:rPr>
        <w:t xml:space="preserve"> en zo. Maar natuurlijk zullen die </w:t>
      </w:r>
      <w:r w:rsidR="003D6CE0">
        <w:rPr>
          <w:rFonts w:ascii="Garamond" w:hAnsi="Garamond" w:cs="Aharoni"/>
          <w:sz w:val="24"/>
          <w:szCs w:val="24"/>
        </w:rPr>
        <w:t>voorwerpen</w:t>
      </w:r>
      <w:r w:rsidR="004B7970">
        <w:rPr>
          <w:rFonts w:ascii="Garamond" w:hAnsi="Garamond" w:cs="Aharoni"/>
          <w:sz w:val="24"/>
          <w:szCs w:val="24"/>
        </w:rPr>
        <w:t xml:space="preserve"> ooit ook verdwijnen, maar ik de</w:t>
      </w:r>
      <w:r w:rsidR="003D6CE0">
        <w:rPr>
          <w:rFonts w:ascii="Garamond" w:hAnsi="Garamond" w:cs="Aharoni"/>
          <w:sz w:val="24"/>
          <w:szCs w:val="24"/>
        </w:rPr>
        <w:t xml:space="preserve">nk niet zo snel als </w:t>
      </w:r>
      <w:proofErr w:type="spellStart"/>
      <w:r w:rsidR="003D6CE0">
        <w:rPr>
          <w:rFonts w:ascii="Garamond" w:hAnsi="Garamond" w:cs="Aharoni"/>
          <w:sz w:val="24"/>
          <w:szCs w:val="24"/>
        </w:rPr>
        <w:t>Aurelius</w:t>
      </w:r>
      <w:proofErr w:type="spellEnd"/>
      <w:r w:rsidR="004B7970">
        <w:rPr>
          <w:rFonts w:ascii="Garamond" w:hAnsi="Garamond" w:cs="Aharoni"/>
          <w:sz w:val="24"/>
          <w:szCs w:val="24"/>
        </w:rPr>
        <w:t xml:space="preserve"> zegt</w:t>
      </w:r>
      <w:r w:rsidR="00B02748">
        <w:rPr>
          <w:rFonts w:ascii="Garamond" w:hAnsi="Garamond" w:cs="Aharoni"/>
          <w:sz w:val="24"/>
          <w:szCs w:val="24"/>
        </w:rPr>
        <w:t xml:space="preserve">. </w:t>
      </w:r>
    </w:p>
    <w:p w:rsidR="00B02748" w:rsidRPr="000E39AF" w:rsidRDefault="00B02748" w:rsidP="000E39AF">
      <w:pPr>
        <w:rPr>
          <w:rFonts w:ascii="Garamond" w:hAnsi="Garamond" w:cs="Aharoni"/>
          <w:sz w:val="24"/>
          <w:szCs w:val="24"/>
        </w:rPr>
      </w:pPr>
    </w:p>
    <w:p w:rsidR="001E04AE" w:rsidRDefault="001E04AE" w:rsidP="00CB04EB">
      <w:pPr>
        <w:jc w:val="center"/>
        <w:rPr>
          <w:rStyle w:val="apple-style-span"/>
          <w:rFonts w:ascii="Garamond" w:hAnsi="Garamond"/>
          <w:b/>
          <w:color w:val="333333"/>
          <w:sz w:val="36"/>
          <w:szCs w:val="36"/>
        </w:rPr>
      </w:pPr>
      <w:proofErr w:type="spellStart"/>
      <w:r>
        <w:rPr>
          <w:rStyle w:val="apple-style-span"/>
          <w:rFonts w:ascii="Garamond" w:hAnsi="Garamond"/>
          <w:b/>
          <w:color w:val="333333"/>
          <w:sz w:val="36"/>
          <w:szCs w:val="36"/>
        </w:rPr>
        <w:t>Shri</w:t>
      </w:r>
      <w:proofErr w:type="spellEnd"/>
      <w:r>
        <w:rPr>
          <w:rStyle w:val="apple-style-span"/>
          <w:rFonts w:ascii="Garamond" w:hAnsi="Garamond"/>
          <w:b/>
          <w:color w:val="333333"/>
          <w:sz w:val="36"/>
          <w:szCs w:val="36"/>
        </w:rPr>
        <w:t xml:space="preserve"> </w:t>
      </w:r>
      <w:proofErr w:type="spellStart"/>
      <w:r>
        <w:rPr>
          <w:rStyle w:val="apple-style-span"/>
          <w:rFonts w:ascii="Garamond" w:hAnsi="Garamond"/>
          <w:b/>
          <w:color w:val="333333"/>
          <w:sz w:val="36"/>
          <w:szCs w:val="36"/>
        </w:rPr>
        <w:t>Shantananda</w:t>
      </w:r>
      <w:proofErr w:type="spellEnd"/>
      <w:r>
        <w:rPr>
          <w:rStyle w:val="apple-style-span"/>
          <w:rFonts w:ascii="Garamond" w:hAnsi="Garamond"/>
          <w:b/>
          <w:color w:val="333333"/>
          <w:sz w:val="36"/>
          <w:szCs w:val="36"/>
        </w:rPr>
        <w:t xml:space="preserve"> </w:t>
      </w:r>
      <w:proofErr w:type="spellStart"/>
      <w:r>
        <w:rPr>
          <w:rStyle w:val="apple-style-span"/>
          <w:rFonts w:ascii="Garamond" w:hAnsi="Garamond"/>
          <w:b/>
          <w:color w:val="333333"/>
          <w:sz w:val="36"/>
          <w:szCs w:val="36"/>
        </w:rPr>
        <w:t>Sarasv</w:t>
      </w:r>
      <w:r w:rsidRPr="001E04AE">
        <w:rPr>
          <w:rStyle w:val="apple-style-span"/>
          <w:rFonts w:ascii="Garamond" w:hAnsi="Garamond"/>
          <w:b/>
          <w:color w:val="333333"/>
          <w:sz w:val="36"/>
          <w:szCs w:val="36"/>
        </w:rPr>
        <w:t>ati</w:t>
      </w:r>
      <w:proofErr w:type="spellEnd"/>
    </w:p>
    <w:p w:rsidR="001E04AE" w:rsidRDefault="001E04AE" w:rsidP="001E04AE">
      <w:pPr>
        <w:rPr>
          <w:rFonts w:ascii="Garamond" w:hAnsi="Garamond" w:cs="Aharoni"/>
          <w:sz w:val="24"/>
          <w:szCs w:val="24"/>
        </w:rPr>
      </w:pPr>
    </w:p>
    <w:p w:rsidR="00CA41AE" w:rsidRDefault="00B63E98" w:rsidP="00B440BB">
      <w:pPr>
        <w:rPr>
          <w:rFonts w:ascii="Garamond" w:hAnsi="Garamond" w:cs="Aharoni"/>
          <w:sz w:val="24"/>
          <w:szCs w:val="24"/>
        </w:rPr>
      </w:pPr>
      <w:r>
        <w:rPr>
          <w:rFonts w:ascii="Garamond" w:hAnsi="Garamond" w:cs="Aharoni"/>
          <w:noProof/>
          <w:sz w:val="24"/>
          <w:szCs w:val="24"/>
          <w:lang w:eastAsia="nl-NL"/>
        </w:rPr>
        <w:drawing>
          <wp:anchor distT="0" distB="0" distL="114300" distR="114300" simplePos="0" relativeHeight="251661312" behindDoc="0" locked="0" layoutInCell="1" allowOverlap="1">
            <wp:simplePos x="0" y="0"/>
            <wp:positionH relativeFrom="margin">
              <wp:posOffset>3269615</wp:posOffset>
            </wp:positionH>
            <wp:positionV relativeFrom="margin">
              <wp:posOffset>2696210</wp:posOffset>
            </wp:positionV>
            <wp:extent cx="2160905" cy="1559560"/>
            <wp:effectExtent l="171450" t="133350" r="353695" b="30734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60905" cy="155956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DF3A6B">
        <w:rPr>
          <w:rFonts w:ascii="Garamond" w:hAnsi="Garamond" w:cs="Aharoni"/>
          <w:sz w:val="24"/>
          <w:szCs w:val="24"/>
        </w:rPr>
        <w:t>S</w:t>
      </w:r>
      <w:r w:rsidR="001E04AE">
        <w:rPr>
          <w:rFonts w:ascii="Garamond" w:hAnsi="Garamond" w:cs="Aharoni"/>
          <w:sz w:val="24"/>
          <w:szCs w:val="24"/>
        </w:rPr>
        <w:t>h</w:t>
      </w:r>
      <w:r w:rsidR="00DF3A6B">
        <w:rPr>
          <w:rFonts w:ascii="Garamond" w:hAnsi="Garamond" w:cs="Aharoni"/>
          <w:sz w:val="24"/>
          <w:szCs w:val="24"/>
        </w:rPr>
        <w:t>ri</w:t>
      </w:r>
      <w:proofErr w:type="spellEnd"/>
      <w:r w:rsidR="00DF3A6B">
        <w:rPr>
          <w:rFonts w:ascii="Garamond" w:hAnsi="Garamond" w:cs="Aharoni"/>
          <w:sz w:val="24"/>
          <w:szCs w:val="24"/>
        </w:rPr>
        <w:t xml:space="preserve"> </w:t>
      </w:r>
      <w:proofErr w:type="spellStart"/>
      <w:r w:rsidR="00DF3A6B">
        <w:rPr>
          <w:rFonts w:ascii="Garamond" w:hAnsi="Garamond" w:cs="Aharoni"/>
          <w:sz w:val="24"/>
          <w:szCs w:val="24"/>
        </w:rPr>
        <w:t>Shantananda</w:t>
      </w:r>
      <w:proofErr w:type="spellEnd"/>
      <w:r w:rsidR="00ED68B3">
        <w:rPr>
          <w:rFonts w:ascii="Garamond" w:hAnsi="Garamond" w:cs="Aharoni"/>
          <w:sz w:val="24"/>
          <w:szCs w:val="24"/>
        </w:rPr>
        <w:t xml:space="preserve"> </w:t>
      </w:r>
      <w:proofErr w:type="spellStart"/>
      <w:r w:rsidR="00ED68B3">
        <w:rPr>
          <w:rFonts w:ascii="Garamond" w:hAnsi="Garamond" w:cs="Aharoni"/>
          <w:sz w:val="24"/>
          <w:szCs w:val="24"/>
        </w:rPr>
        <w:t>Saras</w:t>
      </w:r>
      <w:r w:rsidR="001E04AE">
        <w:rPr>
          <w:rFonts w:ascii="Garamond" w:hAnsi="Garamond" w:cs="Aharoni"/>
          <w:sz w:val="24"/>
          <w:szCs w:val="24"/>
        </w:rPr>
        <w:t>v</w:t>
      </w:r>
      <w:r w:rsidR="00ED68B3">
        <w:rPr>
          <w:rFonts w:ascii="Garamond" w:hAnsi="Garamond" w:cs="Aharoni"/>
          <w:sz w:val="24"/>
          <w:szCs w:val="24"/>
        </w:rPr>
        <w:t>ati</w:t>
      </w:r>
      <w:proofErr w:type="spellEnd"/>
      <w:r w:rsidR="00CB04EB">
        <w:rPr>
          <w:rFonts w:ascii="Garamond" w:hAnsi="Garamond" w:cs="Aharoni"/>
          <w:sz w:val="24"/>
          <w:szCs w:val="24"/>
        </w:rPr>
        <w:t xml:space="preserve"> (1913 - </w:t>
      </w:r>
      <w:r w:rsidR="009D586A">
        <w:rPr>
          <w:rFonts w:ascii="Garamond" w:hAnsi="Garamond" w:cs="Aharoni"/>
          <w:sz w:val="24"/>
          <w:szCs w:val="24"/>
        </w:rPr>
        <w:t>1997</w:t>
      </w:r>
      <w:r w:rsidR="003D6CE0">
        <w:rPr>
          <w:rFonts w:ascii="Garamond" w:hAnsi="Garamond" w:cs="Aharoni"/>
          <w:sz w:val="24"/>
          <w:szCs w:val="24"/>
        </w:rPr>
        <w:t>),</w:t>
      </w:r>
      <w:r w:rsidR="00CB04EB">
        <w:rPr>
          <w:rFonts w:ascii="Garamond" w:hAnsi="Garamond" w:cs="Aharoni"/>
          <w:sz w:val="24"/>
          <w:szCs w:val="24"/>
        </w:rPr>
        <w:t xml:space="preserve"> werd geboren onder de naam Ram </w:t>
      </w:r>
      <w:proofErr w:type="spellStart"/>
      <w:r w:rsidR="00CB04EB">
        <w:rPr>
          <w:rFonts w:ascii="Garamond" w:hAnsi="Garamond" w:cs="Aharoni"/>
          <w:sz w:val="24"/>
          <w:szCs w:val="24"/>
        </w:rPr>
        <w:t>Ji</w:t>
      </w:r>
      <w:proofErr w:type="spellEnd"/>
      <w:r w:rsidR="00ED68B3">
        <w:rPr>
          <w:rFonts w:ascii="Garamond" w:hAnsi="Garamond" w:cs="Aharoni"/>
          <w:sz w:val="24"/>
          <w:szCs w:val="24"/>
        </w:rPr>
        <w:t xml:space="preserve">. Hij </w:t>
      </w:r>
      <w:r w:rsidR="009D586A">
        <w:rPr>
          <w:rFonts w:ascii="Garamond" w:hAnsi="Garamond" w:cs="Aharoni"/>
          <w:sz w:val="24"/>
          <w:szCs w:val="24"/>
        </w:rPr>
        <w:t>was leermeester</w:t>
      </w:r>
      <w:r w:rsidR="00ED68B3">
        <w:rPr>
          <w:rFonts w:ascii="Garamond" w:hAnsi="Garamond" w:cs="Aharoni"/>
          <w:sz w:val="24"/>
          <w:szCs w:val="24"/>
        </w:rPr>
        <w:t xml:space="preserve"> op de filosofische/religieuze school </w:t>
      </w:r>
      <w:proofErr w:type="spellStart"/>
      <w:r w:rsidR="00ED68B3">
        <w:rPr>
          <w:rFonts w:ascii="Garamond" w:hAnsi="Garamond" w:cs="Aharoni"/>
          <w:sz w:val="24"/>
          <w:szCs w:val="24"/>
        </w:rPr>
        <w:t>Advaita</w:t>
      </w:r>
      <w:proofErr w:type="spellEnd"/>
      <w:r w:rsidR="00ED68B3">
        <w:rPr>
          <w:rFonts w:ascii="Garamond" w:hAnsi="Garamond" w:cs="Aharoni"/>
          <w:sz w:val="24"/>
          <w:szCs w:val="24"/>
        </w:rPr>
        <w:t xml:space="preserve"> </w:t>
      </w:r>
      <w:proofErr w:type="spellStart"/>
      <w:r w:rsidR="00ED68B3">
        <w:rPr>
          <w:rFonts w:ascii="Garamond" w:hAnsi="Garamond" w:cs="Aharoni"/>
          <w:sz w:val="24"/>
          <w:szCs w:val="24"/>
        </w:rPr>
        <w:t>Vendanta</w:t>
      </w:r>
      <w:proofErr w:type="spellEnd"/>
      <w:r w:rsidR="00ED68B3">
        <w:rPr>
          <w:rFonts w:ascii="Garamond" w:hAnsi="Garamond" w:cs="Aharoni"/>
          <w:sz w:val="24"/>
          <w:szCs w:val="24"/>
        </w:rPr>
        <w:t xml:space="preserve">. Deze school richt zich op het Hindoeïsme en op filosofie. </w:t>
      </w:r>
      <w:r w:rsidR="00CB04EB">
        <w:rPr>
          <w:rFonts w:ascii="Garamond" w:hAnsi="Garamond" w:cs="Aharoni"/>
          <w:sz w:val="24"/>
          <w:szCs w:val="24"/>
        </w:rPr>
        <w:t xml:space="preserve">Hij was een aanhanger van een bekende </w:t>
      </w:r>
      <w:proofErr w:type="spellStart"/>
      <w:r w:rsidR="00CB04EB">
        <w:rPr>
          <w:rFonts w:ascii="Garamond" w:hAnsi="Garamond" w:cs="Aharoni"/>
          <w:sz w:val="24"/>
          <w:szCs w:val="24"/>
        </w:rPr>
        <w:t>Guru</w:t>
      </w:r>
      <w:proofErr w:type="spellEnd"/>
      <w:r w:rsidR="00CB04EB">
        <w:rPr>
          <w:rFonts w:ascii="Garamond" w:hAnsi="Garamond" w:cs="Aharoni"/>
          <w:sz w:val="24"/>
          <w:szCs w:val="24"/>
        </w:rPr>
        <w:t xml:space="preserve">, </w:t>
      </w:r>
      <w:proofErr w:type="spellStart"/>
      <w:r w:rsidR="00CB04EB">
        <w:rPr>
          <w:rFonts w:ascii="Garamond" w:hAnsi="Garamond" w:cs="Aharoni"/>
          <w:sz w:val="24"/>
          <w:szCs w:val="24"/>
        </w:rPr>
        <w:t>Mahesh</w:t>
      </w:r>
      <w:proofErr w:type="spellEnd"/>
      <w:r w:rsidR="00CB04EB">
        <w:rPr>
          <w:rFonts w:ascii="Garamond" w:hAnsi="Garamond" w:cs="Aharoni"/>
          <w:sz w:val="24"/>
          <w:szCs w:val="24"/>
        </w:rPr>
        <w:t xml:space="preserve"> Yogi, die ook beroemde</w:t>
      </w:r>
      <w:r w:rsidR="008237AA">
        <w:rPr>
          <w:rFonts w:ascii="Garamond" w:hAnsi="Garamond" w:cs="Aharoni"/>
          <w:sz w:val="24"/>
          <w:szCs w:val="24"/>
        </w:rPr>
        <w:t xml:space="preserve"> volgelingen had, waaronder</w:t>
      </w:r>
      <w:r w:rsidR="00CB04EB">
        <w:rPr>
          <w:rFonts w:ascii="Garamond" w:hAnsi="Garamond" w:cs="Aharoni"/>
          <w:sz w:val="24"/>
          <w:szCs w:val="24"/>
        </w:rPr>
        <w:t xml:space="preserve"> de Beatles. </w:t>
      </w:r>
      <w:r w:rsidR="00E508BE">
        <w:rPr>
          <w:rFonts w:ascii="Garamond" w:hAnsi="Garamond" w:cs="Aharoni"/>
          <w:sz w:val="24"/>
          <w:szCs w:val="24"/>
        </w:rPr>
        <w:t xml:space="preserve">Toen </w:t>
      </w:r>
      <w:proofErr w:type="spellStart"/>
      <w:r w:rsidR="00E508BE">
        <w:rPr>
          <w:rFonts w:ascii="Garamond" w:hAnsi="Garamond" w:cs="Aharoni"/>
          <w:sz w:val="24"/>
          <w:szCs w:val="24"/>
        </w:rPr>
        <w:t>Mahesh</w:t>
      </w:r>
      <w:proofErr w:type="spellEnd"/>
      <w:r w:rsidR="00E508BE">
        <w:rPr>
          <w:rFonts w:ascii="Garamond" w:hAnsi="Garamond" w:cs="Aharoni"/>
          <w:sz w:val="24"/>
          <w:szCs w:val="24"/>
        </w:rPr>
        <w:t xml:space="preserve"> Yogi zich met </w:t>
      </w:r>
      <w:proofErr w:type="spellStart"/>
      <w:r w:rsidR="00E508BE">
        <w:rPr>
          <w:rFonts w:ascii="Garamond" w:hAnsi="Garamond" w:cs="Aharoni"/>
          <w:sz w:val="24"/>
          <w:szCs w:val="24"/>
        </w:rPr>
        <w:t>Siddhi-technieken</w:t>
      </w:r>
      <w:proofErr w:type="spellEnd"/>
      <w:r w:rsidR="00E508BE">
        <w:rPr>
          <w:rFonts w:ascii="Garamond" w:hAnsi="Garamond" w:cs="Aharoni"/>
          <w:sz w:val="24"/>
          <w:szCs w:val="24"/>
        </w:rPr>
        <w:t xml:space="preserve">, zoals ‘zweven’,  bezig ging houden stopte </w:t>
      </w:r>
      <w:proofErr w:type="spellStart"/>
      <w:r w:rsidR="00E508BE">
        <w:rPr>
          <w:rFonts w:ascii="Garamond" w:hAnsi="Garamond" w:cs="Aharoni"/>
          <w:sz w:val="24"/>
          <w:szCs w:val="24"/>
        </w:rPr>
        <w:t>Sarasvati</w:t>
      </w:r>
      <w:proofErr w:type="spellEnd"/>
      <w:r w:rsidR="00E508BE">
        <w:rPr>
          <w:rFonts w:ascii="Garamond" w:hAnsi="Garamond" w:cs="Aharoni"/>
          <w:sz w:val="24"/>
          <w:szCs w:val="24"/>
        </w:rPr>
        <w:t xml:space="preserve"> hem te steunen. Hij vond deze </w:t>
      </w:r>
      <w:proofErr w:type="spellStart"/>
      <w:r w:rsidR="00E508BE">
        <w:rPr>
          <w:rFonts w:ascii="Garamond" w:hAnsi="Garamond" w:cs="Aharoni"/>
          <w:sz w:val="24"/>
          <w:szCs w:val="24"/>
        </w:rPr>
        <w:t>Siddhi-technieken</w:t>
      </w:r>
      <w:proofErr w:type="spellEnd"/>
      <w:r w:rsidR="00E508BE">
        <w:rPr>
          <w:rFonts w:ascii="Garamond" w:hAnsi="Garamond" w:cs="Aharoni"/>
          <w:sz w:val="24"/>
          <w:szCs w:val="24"/>
        </w:rPr>
        <w:t xml:space="preserve"> niet geloofwaardig. Ook </w:t>
      </w:r>
      <w:proofErr w:type="spellStart"/>
      <w:r w:rsidR="00E508BE">
        <w:rPr>
          <w:rFonts w:ascii="Garamond" w:hAnsi="Garamond" w:cs="Aharoni"/>
          <w:sz w:val="24"/>
          <w:szCs w:val="24"/>
        </w:rPr>
        <w:t>Sarasvati</w:t>
      </w:r>
      <w:proofErr w:type="spellEnd"/>
      <w:r w:rsidR="00E508BE">
        <w:rPr>
          <w:rFonts w:ascii="Garamond" w:hAnsi="Garamond" w:cs="Aharoni"/>
          <w:sz w:val="24"/>
          <w:szCs w:val="24"/>
        </w:rPr>
        <w:t xml:space="preserve"> heeft zich bezig gehouden met de dood, en wat dat precies is. </w:t>
      </w:r>
      <w:r w:rsidR="00CA41AE">
        <w:rPr>
          <w:rFonts w:ascii="Garamond" w:hAnsi="Garamond" w:cs="Aharoni"/>
          <w:sz w:val="24"/>
          <w:szCs w:val="24"/>
        </w:rPr>
        <w:t xml:space="preserve">Hij heeft ook teksten geschreven over de dood. Het ‘Zelf” van de mens, dat in het lichaam leeft, is onsterfelijk volgens </w:t>
      </w:r>
      <w:proofErr w:type="spellStart"/>
      <w:r w:rsidR="00CA41AE">
        <w:rPr>
          <w:rFonts w:ascii="Garamond" w:hAnsi="Garamond" w:cs="Aharoni"/>
          <w:sz w:val="24"/>
          <w:szCs w:val="24"/>
        </w:rPr>
        <w:t>Sarasvati</w:t>
      </w:r>
      <w:proofErr w:type="spellEnd"/>
      <w:r w:rsidR="00CA41AE">
        <w:rPr>
          <w:rFonts w:ascii="Garamond" w:hAnsi="Garamond" w:cs="Aharoni"/>
          <w:sz w:val="24"/>
          <w:szCs w:val="24"/>
        </w:rPr>
        <w:t xml:space="preserve">. Het ‘Zelf’ kun je dus vergelijken met een ziel. Het lichaam vergelijkt hij met kleding. Als kleren oud worden, gooi je die weg en doe je nieuwe aan. Zo ziet hij dat ook met het lichaam. Als een lichaam oud wordt, dan dankt het Zelf dat af en leeft het verder in een nieuw lichaam. Een soort reïncarnatie dus. Volgens hem is het geen reden om ongelukkig te zijn als het Zelf een oud lichaam afdankt. Je bent toch ook niet ongelukkig als je oude kleren weggooit? </w:t>
      </w:r>
    </w:p>
    <w:p w:rsidR="00CA41AE" w:rsidRDefault="00CA41AE" w:rsidP="00B440BB">
      <w:pPr>
        <w:rPr>
          <w:rFonts w:ascii="Garamond" w:hAnsi="Garamond" w:cs="Aharoni"/>
          <w:sz w:val="24"/>
          <w:szCs w:val="24"/>
        </w:rPr>
      </w:pPr>
      <w:proofErr w:type="spellStart"/>
      <w:r>
        <w:rPr>
          <w:rFonts w:ascii="Garamond" w:hAnsi="Garamond" w:cs="Aharoni"/>
          <w:sz w:val="24"/>
          <w:szCs w:val="24"/>
        </w:rPr>
        <w:t>Sarasvati</w:t>
      </w:r>
      <w:proofErr w:type="spellEnd"/>
      <w:r>
        <w:rPr>
          <w:rFonts w:ascii="Garamond" w:hAnsi="Garamond" w:cs="Aharoni"/>
          <w:sz w:val="24"/>
          <w:szCs w:val="24"/>
        </w:rPr>
        <w:t xml:space="preserve"> heeft nog een opvallende opvatting over de dood. Hij zegt</w:t>
      </w:r>
      <w:r w:rsidR="003D6CE0">
        <w:rPr>
          <w:rFonts w:ascii="Garamond" w:hAnsi="Garamond" w:cs="Aharoni"/>
          <w:sz w:val="24"/>
          <w:szCs w:val="24"/>
        </w:rPr>
        <w:t xml:space="preserve"> dat alleen het lichaam van </w:t>
      </w:r>
      <w:r>
        <w:rPr>
          <w:rFonts w:ascii="Garamond" w:hAnsi="Garamond" w:cs="Aharoni"/>
          <w:sz w:val="24"/>
          <w:szCs w:val="24"/>
        </w:rPr>
        <w:t>mensen geboren wordt en ook weer sterft. De mens Zelf wordt niet geboren en sterft ook niet. Op de vraag: Wat bent u? Antwoord</w:t>
      </w:r>
      <w:r w:rsidR="003D6CE0">
        <w:rPr>
          <w:rFonts w:ascii="Garamond" w:hAnsi="Garamond" w:cs="Aharoni"/>
          <w:sz w:val="24"/>
          <w:szCs w:val="24"/>
        </w:rPr>
        <w:t xml:space="preserve">t hij, “U </w:t>
      </w:r>
      <w:r>
        <w:rPr>
          <w:rFonts w:ascii="Garamond" w:hAnsi="Garamond" w:cs="Aharoni"/>
          <w:sz w:val="24"/>
          <w:szCs w:val="24"/>
        </w:rPr>
        <w:t>be</w:t>
      </w:r>
      <w:r w:rsidR="003D6CE0">
        <w:rPr>
          <w:rFonts w:ascii="Garamond" w:hAnsi="Garamond" w:cs="Aharoni"/>
          <w:sz w:val="24"/>
          <w:szCs w:val="24"/>
        </w:rPr>
        <w:t xml:space="preserve">nt </w:t>
      </w:r>
      <w:proofErr w:type="spellStart"/>
      <w:r w:rsidR="003D6CE0">
        <w:rPr>
          <w:rFonts w:ascii="Garamond" w:hAnsi="Garamond" w:cs="Aharoni"/>
          <w:sz w:val="24"/>
          <w:szCs w:val="24"/>
        </w:rPr>
        <w:t>Sat-Chit-Ananda</w:t>
      </w:r>
      <w:proofErr w:type="spellEnd"/>
      <w:r w:rsidR="003D6CE0">
        <w:rPr>
          <w:rFonts w:ascii="Garamond" w:hAnsi="Garamond" w:cs="Aharoni"/>
          <w:sz w:val="24"/>
          <w:szCs w:val="24"/>
        </w:rPr>
        <w:t>” Dat betekent</w:t>
      </w:r>
      <w:r>
        <w:rPr>
          <w:rFonts w:ascii="Garamond" w:hAnsi="Garamond" w:cs="Aharoni"/>
          <w:sz w:val="24"/>
          <w:szCs w:val="24"/>
        </w:rPr>
        <w:t xml:space="preserve"> tijdloze werkelijkheid. </w:t>
      </w:r>
      <w:r w:rsidR="003F0D56">
        <w:rPr>
          <w:rFonts w:ascii="Garamond" w:hAnsi="Garamond" w:cs="Aharoni"/>
          <w:sz w:val="24"/>
          <w:szCs w:val="24"/>
        </w:rPr>
        <w:t>Je bent er niet bij als je geboren wordt. Je weet de datum en het</w:t>
      </w:r>
      <w:r w:rsidR="003D6CE0">
        <w:rPr>
          <w:rFonts w:ascii="Garamond" w:hAnsi="Garamond" w:cs="Aharoni"/>
          <w:sz w:val="24"/>
          <w:szCs w:val="24"/>
        </w:rPr>
        <w:t xml:space="preserve"> tijdstip van je geboorte, door</w:t>
      </w:r>
      <w:r w:rsidR="003F0D56">
        <w:rPr>
          <w:rFonts w:ascii="Garamond" w:hAnsi="Garamond" w:cs="Aharoni"/>
          <w:sz w:val="24"/>
          <w:szCs w:val="24"/>
        </w:rPr>
        <w:t>dat mensen dat verteld hebben. Niet omdat je het bewust meegemaakt hebt. Je hebt het nie</w:t>
      </w:r>
      <w:r w:rsidR="003D6CE0">
        <w:rPr>
          <w:rFonts w:ascii="Garamond" w:hAnsi="Garamond" w:cs="Aharoni"/>
          <w:sz w:val="24"/>
          <w:szCs w:val="24"/>
        </w:rPr>
        <w:t xml:space="preserve">t ervaren. En daarom moet je ervan </w:t>
      </w:r>
      <w:r w:rsidR="003F0D56">
        <w:rPr>
          <w:rFonts w:ascii="Garamond" w:hAnsi="Garamond" w:cs="Aharoni"/>
          <w:sz w:val="24"/>
          <w:szCs w:val="24"/>
        </w:rPr>
        <w:t>uit gaan dat je helemaal niet geboren bent. En iets dat nooit geboren is, zal ook nooit sterven. De geboorte en ook de dood is een toneelstuk en het heeft alleen betrekking op het lichaam, niet op de mens Zelf.</w:t>
      </w:r>
      <w:r w:rsidR="003D6CE0">
        <w:rPr>
          <w:rFonts w:ascii="Garamond" w:hAnsi="Garamond" w:cs="Aharoni"/>
          <w:sz w:val="24"/>
          <w:szCs w:val="24"/>
        </w:rPr>
        <w:t xml:space="preserve"> “</w:t>
      </w:r>
      <w:r w:rsidR="00E85640">
        <w:rPr>
          <w:rFonts w:ascii="Garamond" w:hAnsi="Garamond" w:cs="Aharoni"/>
          <w:sz w:val="24"/>
          <w:szCs w:val="24"/>
        </w:rPr>
        <w:t>Het individu is een deel van het absolute. Daarom is het individu in wezen eeuwig”</w:t>
      </w:r>
      <w:r w:rsidR="00F330DF">
        <w:rPr>
          <w:rFonts w:ascii="Garamond" w:hAnsi="Garamond" w:cs="Aharoni"/>
          <w:sz w:val="24"/>
          <w:szCs w:val="24"/>
        </w:rPr>
        <w:t>, schrijft</w:t>
      </w:r>
      <w:r w:rsidR="00E85640">
        <w:rPr>
          <w:rFonts w:ascii="Garamond" w:hAnsi="Garamond" w:cs="Aharoni"/>
          <w:sz w:val="24"/>
          <w:szCs w:val="24"/>
        </w:rPr>
        <w:t xml:space="preserve"> </w:t>
      </w:r>
      <w:proofErr w:type="spellStart"/>
      <w:r w:rsidR="00E85640">
        <w:rPr>
          <w:rFonts w:ascii="Garamond" w:hAnsi="Garamond" w:cs="Aharoni"/>
          <w:sz w:val="24"/>
          <w:szCs w:val="24"/>
        </w:rPr>
        <w:t>Shantananda</w:t>
      </w:r>
      <w:proofErr w:type="spellEnd"/>
      <w:r w:rsidR="00E85640">
        <w:rPr>
          <w:rFonts w:ascii="Garamond" w:hAnsi="Garamond" w:cs="Aharoni"/>
          <w:sz w:val="24"/>
          <w:szCs w:val="24"/>
        </w:rPr>
        <w:t xml:space="preserve"> </w:t>
      </w:r>
      <w:proofErr w:type="spellStart"/>
      <w:r w:rsidR="00E85640">
        <w:rPr>
          <w:rFonts w:ascii="Garamond" w:hAnsi="Garamond" w:cs="Aharoni"/>
          <w:sz w:val="24"/>
          <w:szCs w:val="24"/>
        </w:rPr>
        <w:t>Sarasvati</w:t>
      </w:r>
      <w:proofErr w:type="spellEnd"/>
      <w:r w:rsidR="00E85640">
        <w:rPr>
          <w:rFonts w:ascii="Garamond" w:hAnsi="Garamond" w:cs="Aharoni"/>
          <w:sz w:val="24"/>
          <w:szCs w:val="24"/>
        </w:rPr>
        <w:t xml:space="preserve">. </w:t>
      </w:r>
      <w:r w:rsidR="00E85640">
        <w:rPr>
          <w:rFonts w:ascii="Verdana" w:hAnsi="Verdana"/>
          <w:i/>
          <w:iCs/>
          <w:color w:val="000000"/>
          <w:sz w:val="17"/>
          <w:szCs w:val="17"/>
        </w:rPr>
        <w:br/>
      </w:r>
      <w:r w:rsidR="003F0D56">
        <w:rPr>
          <w:rFonts w:ascii="Garamond" w:hAnsi="Garamond" w:cs="Aharoni"/>
          <w:sz w:val="24"/>
          <w:szCs w:val="24"/>
        </w:rPr>
        <w:t>Ook deze opvatting laat weer zien dat het Zelf</w:t>
      </w:r>
      <w:r w:rsidR="00E85640">
        <w:rPr>
          <w:rFonts w:ascii="Garamond" w:hAnsi="Garamond" w:cs="Aharoni"/>
          <w:sz w:val="24"/>
          <w:szCs w:val="24"/>
        </w:rPr>
        <w:t xml:space="preserve"> of het individu</w:t>
      </w:r>
      <w:r w:rsidR="003F0D56">
        <w:rPr>
          <w:rFonts w:ascii="Garamond" w:hAnsi="Garamond" w:cs="Aharoni"/>
          <w:sz w:val="24"/>
          <w:szCs w:val="24"/>
        </w:rPr>
        <w:t xml:space="preserve"> van de mens onsterfelijk is. Als het oude lichaam sterft, gaat de Zelf op zoek naar een nieuw lichaam. </w:t>
      </w:r>
    </w:p>
    <w:p w:rsidR="00B02748" w:rsidRDefault="00B02748" w:rsidP="00B440BB">
      <w:pPr>
        <w:rPr>
          <w:rFonts w:ascii="Garamond" w:hAnsi="Garamond" w:cs="Aharoni"/>
          <w:sz w:val="24"/>
          <w:szCs w:val="24"/>
        </w:rPr>
      </w:pPr>
    </w:p>
    <w:p w:rsidR="00B02748" w:rsidRDefault="00B02748" w:rsidP="00B440BB">
      <w:pPr>
        <w:rPr>
          <w:rFonts w:ascii="Garamond" w:hAnsi="Garamond" w:cs="Aharoni"/>
          <w:b/>
          <w:sz w:val="24"/>
          <w:szCs w:val="24"/>
        </w:rPr>
      </w:pPr>
      <w:r>
        <w:rPr>
          <w:rFonts w:ascii="Garamond" w:hAnsi="Garamond" w:cs="Aharoni"/>
          <w:b/>
          <w:sz w:val="24"/>
          <w:szCs w:val="24"/>
        </w:rPr>
        <w:t>Mijn mening</w:t>
      </w:r>
    </w:p>
    <w:p w:rsidR="00B02748" w:rsidRPr="00B02748" w:rsidRDefault="00B02748" w:rsidP="00B440BB">
      <w:pPr>
        <w:rPr>
          <w:rFonts w:ascii="Garamond" w:hAnsi="Garamond" w:cs="Aharoni"/>
          <w:sz w:val="24"/>
          <w:szCs w:val="24"/>
        </w:rPr>
      </w:pPr>
      <w:r>
        <w:rPr>
          <w:rFonts w:ascii="Garamond" w:hAnsi="Garamond" w:cs="Aharoni"/>
          <w:sz w:val="24"/>
          <w:szCs w:val="24"/>
        </w:rPr>
        <w:t>Ik vind het een interessante visie op de dood. Zijn opvattingen lijken wel een beetje op die van Plato, met de onsterfelijke Zelf wat bij Plato een ziel is. Al</w:t>
      </w:r>
      <w:r w:rsidR="00F330DF">
        <w:rPr>
          <w:rFonts w:ascii="Garamond" w:hAnsi="Garamond" w:cs="Aharoni"/>
          <w:sz w:val="24"/>
          <w:szCs w:val="24"/>
        </w:rPr>
        <w:t>leen vind ik</w:t>
      </w:r>
      <w:r>
        <w:rPr>
          <w:rFonts w:ascii="Garamond" w:hAnsi="Garamond" w:cs="Aharoni"/>
          <w:sz w:val="24"/>
          <w:szCs w:val="24"/>
        </w:rPr>
        <w:t xml:space="preserve"> </w:t>
      </w:r>
      <w:proofErr w:type="spellStart"/>
      <w:r>
        <w:rPr>
          <w:rFonts w:ascii="Garamond" w:hAnsi="Garamond" w:cs="Aharoni"/>
          <w:sz w:val="24"/>
          <w:szCs w:val="24"/>
        </w:rPr>
        <w:t>Sarasvati</w:t>
      </w:r>
      <w:r w:rsidR="00F330DF">
        <w:rPr>
          <w:rFonts w:ascii="Garamond" w:hAnsi="Garamond" w:cs="Aharoni"/>
          <w:sz w:val="24"/>
          <w:szCs w:val="24"/>
        </w:rPr>
        <w:t>’s</w:t>
      </w:r>
      <w:proofErr w:type="spellEnd"/>
      <w:r w:rsidR="00F330DF">
        <w:rPr>
          <w:rFonts w:ascii="Garamond" w:hAnsi="Garamond" w:cs="Aharoni"/>
          <w:sz w:val="24"/>
          <w:szCs w:val="24"/>
        </w:rPr>
        <w:t xml:space="preserve"> denkwijze</w:t>
      </w:r>
      <w:r>
        <w:rPr>
          <w:rFonts w:ascii="Garamond" w:hAnsi="Garamond" w:cs="Aharoni"/>
          <w:sz w:val="24"/>
          <w:szCs w:val="24"/>
        </w:rPr>
        <w:t xml:space="preserve"> iets overtuigender. Toch geloof ik nie</w:t>
      </w:r>
      <w:r w:rsidR="00F330DF">
        <w:rPr>
          <w:rFonts w:ascii="Garamond" w:hAnsi="Garamond" w:cs="Aharoni"/>
          <w:sz w:val="24"/>
          <w:szCs w:val="24"/>
        </w:rPr>
        <w:t xml:space="preserve">t in een onsterfelijke Zelf dat </w:t>
      </w:r>
      <w:r>
        <w:rPr>
          <w:rFonts w:ascii="Garamond" w:hAnsi="Garamond" w:cs="Aharoni"/>
          <w:sz w:val="24"/>
          <w:szCs w:val="24"/>
        </w:rPr>
        <w:t>een nieuw lichaam zoekt. Ik zeg niet dat het niet z</w:t>
      </w:r>
      <w:r w:rsidR="00F330DF">
        <w:rPr>
          <w:rFonts w:ascii="Garamond" w:hAnsi="Garamond" w:cs="Aharoni"/>
          <w:sz w:val="24"/>
          <w:szCs w:val="24"/>
        </w:rPr>
        <w:t xml:space="preserve">ou kunnen, maar ik geloof er </w:t>
      </w:r>
      <w:r>
        <w:rPr>
          <w:rFonts w:ascii="Garamond" w:hAnsi="Garamond" w:cs="Aharoni"/>
          <w:sz w:val="24"/>
          <w:szCs w:val="24"/>
        </w:rPr>
        <w:t xml:space="preserve"> niet in. </w:t>
      </w:r>
    </w:p>
    <w:p w:rsidR="00B440BB" w:rsidRPr="009F0F52" w:rsidRDefault="00B440BB" w:rsidP="00B440BB">
      <w:pPr>
        <w:rPr>
          <w:rFonts w:ascii="Garamond" w:hAnsi="Garamond" w:cs="Aharoni"/>
          <w:sz w:val="24"/>
          <w:szCs w:val="24"/>
        </w:rPr>
      </w:pPr>
    </w:p>
    <w:p w:rsidR="00EA422A" w:rsidRDefault="00EA422A" w:rsidP="00EA422A">
      <w:pPr>
        <w:jc w:val="center"/>
        <w:rPr>
          <w:rFonts w:ascii="Garamond" w:hAnsi="Garamond" w:cs="Aharoni"/>
          <w:b/>
          <w:sz w:val="36"/>
          <w:szCs w:val="36"/>
        </w:rPr>
      </w:pPr>
      <w:proofErr w:type="spellStart"/>
      <w:r w:rsidRPr="00EA422A">
        <w:rPr>
          <w:rFonts w:ascii="Garamond" w:hAnsi="Garamond" w:cs="Aharoni"/>
          <w:b/>
          <w:sz w:val="36"/>
          <w:szCs w:val="36"/>
        </w:rPr>
        <w:t>Jiddu</w:t>
      </w:r>
      <w:proofErr w:type="spellEnd"/>
      <w:r w:rsidRPr="00EA422A">
        <w:rPr>
          <w:rFonts w:ascii="Garamond" w:hAnsi="Garamond" w:cs="Aharoni"/>
          <w:b/>
          <w:sz w:val="36"/>
          <w:szCs w:val="36"/>
        </w:rPr>
        <w:t xml:space="preserve"> </w:t>
      </w:r>
      <w:proofErr w:type="spellStart"/>
      <w:r w:rsidRPr="00EA422A">
        <w:rPr>
          <w:rFonts w:ascii="Garamond" w:hAnsi="Garamond" w:cs="Aharoni"/>
          <w:b/>
          <w:sz w:val="36"/>
          <w:szCs w:val="36"/>
        </w:rPr>
        <w:t>Krishnamurti</w:t>
      </w:r>
      <w:proofErr w:type="spellEnd"/>
      <w:r w:rsidR="00B63E98" w:rsidRPr="00B63E98">
        <w:rPr>
          <w:rFonts w:ascii="Garamond" w:hAnsi="Garamond" w:cs="Aharoni"/>
          <w:b/>
          <w:sz w:val="36"/>
          <w:szCs w:val="36"/>
        </w:rPr>
        <w:t xml:space="preserve"> </w:t>
      </w:r>
    </w:p>
    <w:p w:rsidR="00B440BB" w:rsidRPr="009F0F52" w:rsidRDefault="00EA422A" w:rsidP="00B440BB">
      <w:pPr>
        <w:rPr>
          <w:rFonts w:ascii="Garamond" w:hAnsi="Garamond" w:cs="Aharoni"/>
          <w:sz w:val="24"/>
          <w:szCs w:val="24"/>
        </w:rPr>
      </w:pPr>
      <w:proofErr w:type="spellStart"/>
      <w:r>
        <w:rPr>
          <w:rFonts w:ascii="Garamond" w:hAnsi="Garamond" w:cs="Aharoni"/>
          <w:sz w:val="24"/>
          <w:szCs w:val="24"/>
        </w:rPr>
        <w:t>Jiddu</w:t>
      </w:r>
      <w:proofErr w:type="spellEnd"/>
      <w:r>
        <w:rPr>
          <w:rFonts w:ascii="Garamond" w:hAnsi="Garamond" w:cs="Aharoni"/>
          <w:sz w:val="24"/>
          <w:szCs w:val="24"/>
        </w:rPr>
        <w:t xml:space="preserve"> </w:t>
      </w:r>
      <w:proofErr w:type="spellStart"/>
      <w:r>
        <w:rPr>
          <w:rFonts w:ascii="Garamond" w:hAnsi="Garamond" w:cs="Aharoni"/>
          <w:sz w:val="24"/>
          <w:szCs w:val="24"/>
        </w:rPr>
        <w:t>Krishnamurti</w:t>
      </w:r>
      <w:proofErr w:type="spellEnd"/>
      <w:r>
        <w:rPr>
          <w:rFonts w:ascii="Garamond" w:hAnsi="Garamond" w:cs="Aharoni"/>
          <w:sz w:val="24"/>
          <w:szCs w:val="24"/>
        </w:rPr>
        <w:t xml:space="preserve"> (1895 – 1986) was een spiritueel leraar, afkomstig uit India. </w:t>
      </w:r>
      <w:proofErr w:type="spellStart"/>
      <w:r w:rsidR="00483367">
        <w:rPr>
          <w:rFonts w:ascii="Garamond" w:hAnsi="Garamond" w:cs="Aharoni"/>
          <w:sz w:val="24"/>
          <w:szCs w:val="24"/>
        </w:rPr>
        <w:t>Krishnamurti</w:t>
      </w:r>
      <w:proofErr w:type="spellEnd"/>
      <w:r w:rsidR="00483367">
        <w:rPr>
          <w:rFonts w:ascii="Garamond" w:hAnsi="Garamond" w:cs="Aharoni"/>
          <w:sz w:val="24"/>
          <w:szCs w:val="24"/>
        </w:rPr>
        <w:t xml:space="preserve"> werd in 1909</w:t>
      </w:r>
      <w:r w:rsidR="00025671">
        <w:rPr>
          <w:rFonts w:ascii="Garamond" w:hAnsi="Garamond" w:cs="Aharoni"/>
          <w:sz w:val="24"/>
          <w:szCs w:val="24"/>
        </w:rPr>
        <w:t xml:space="preserve"> samen met zijn broer</w:t>
      </w:r>
      <w:r w:rsidR="00483367">
        <w:rPr>
          <w:rFonts w:ascii="Garamond" w:hAnsi="Garamond" w:cs="Aharoni"/>
          <w:sz w:val="24"/>
          <w:szCs w:val="24"/>
        </w:rPr>
        <w:t xml:space="preserve"> geadopteerd door Annie </w:t>
      </w:r>
      <w:proofErr w:type="spellStart"/>
      <w:r w:rsidR="00483367">
        <w:rPr>
          <w:rFonts w:ascii="Garamond" w:hAnsi="Garamond" w:cs="Aharoni"/>
          <w:sz w:val="24"/>
          <w:szCs w:val="24"/>
        </w:rPr>
        <w:t>Besant</w:t>
      </w:r>
      <w:proofErr w:type="spellEnd"/>
      <w:r w:rsidR="00025671">
        <w:rPr>
          <w:rFonts w:ascii="Garamond" w:hAnsi="Garamond" w:cs="Aharoni"/>
          <w:sz w:val="24"/>
          <w:szCs w:val="24"/>
        </w:rPr>
        <w:t>, d</w:t>
      </w:r>
      <w:r w:rsidR="00483367">
        <w:rPr>
          <w:rFonts w:ascii="Garamond" w:hAnsi="Garamond" w:cs="Aharoni"/>
          <w:sz w:val="24"/>
          <w:szCs w:val="24"/>
        </w:rPr>
        <w:t xml:space="preserve">e leider van de </w:t>
      </w:r>
      <w:r w:rsidR="00F330DF">
        <w:rPr>
          <w:rFonts w:ascii="Garamond" w:hAnsi="Garamond" w:cs="Aharoni"/>
          <w:sz w:val="24"/>
          <w:szCs w:val="24"/>
        </w:rPr>
        <w:lastRenderedPageBreak/>
        <w:t>Theosofische Vereniging. Zij wilde</w:t>
      </w:r>
      <w:r w:rsidR="00483367">
        <w:rPr>
          <w:rFonts w:ascii="Garamond" w:hAnsi="Garamond" w:cs="Aharoni"/>
          <w:sz w:val="24"/>
          <w:szCs w:val="24"/>
        </w:rPr>
        <w:t xml:space="preserve"> hem graag adopteren, omdat hij zoveel indruk op haar maakte. </w:t>
      </w:r>
      <w:proofErr w:type="spellStart"/>
      <w:r w:rsidR="00025671">
        <w:rPr>
          <w:rFonts w:ascii="Garamond" w:hAnsi="Garamond" w:cs="Aharoni"/>
          <w:sz w:val="24"/>
          <w:szCs w:val="24"/>
        </w:rPr>
        <w:t>Besant</w:t>
      </w:r>
      <w:proofErr w:type="spellEnd"/>
      <w:r w:rsidR="00025671">
        <w:rPr>
          <w:rFonts w:ascii="Garamond" w:hAnsi="Garamond" w:cs="Aharoni"/>
          <w:sz w:val="24"/>
          <w:szCs w:val="24"/>
        </w:rPr>
        <w:t xml:space="preserve"> was ook oprichter van de Orde van de</w:t>
      </w:r>
      <w:r w:rsidR="00F330DF">
        <w:rPr>
          <w:rFonts w:ascii="Garamond" w:hAnsi="Garamond" w:cs="Aharoni"/>
          <w:sz w:val="24"/>
          <w:szCs w:val="24"/>
        </w:rPr>
        <w:t xml:space="preserve"> Ster in het Oosten, deze had</w:t>
      </w:r>
      <w:r w:rsidR="00025671">
        <w:rPr>
          <w:rFonts w:ascii="Garamond" w:hAnsi="Garamond" w:cs="Aharoni"/>
          <w:sz w:val="24"/>
          <w:szCs w:val="24"/>
        </w:rPr>
        <w:t xml:space="preserve"> als doel om alle gelovige mensen samen te brengen door één geestelijk leider te ki</w:t>
      </w:r>
      <w:r w:rsidR="00F330DF">
        <w:rPr>
          <w:rFonts w:ascii="Garamond" w:hAnsi="Garamond" w:cs="Aharoni"/>
          <w:sz w:val="24"/>
          <w:szCs w:val="24"/>
        </w:rPr>
        <w:t>ezen. Later werd deze beweging O</w:t>
      </w:r>
      <w:r w:rsidR="00025671">
        <w:rPr>
          <w:rFonts w:ascii="Garamond" w:hAnsi="Garamond" w:cs="Aharoni"/>
          <w:sz w:val="24"/>
          <w:szCs w:val="24"/>
        </w:rPr>
        <w:t xml:space="preserve">rde van de Ster genoemd. </w:t>
      </w:r>
      <w:r w:rsidR="00117C75">
        <w:rPr>
          <w:rFonts w:ascii="Garamond" w:hAnsi="Garamond" w:cs="Aharoni"/>
          <w:sz w:val="24"/>
          <w:szCs w:val="24"/>
        </w:rPr>
        <w:t xml:space="preserve">Door de Theosofische Vereniging werd </w:t>
      </w:r>
      <w:proofErr w:type="spellStart"/>
      <w:r w:rsidR="00117C75">
        <w:rPr>
          <w:rFonts w:ascii="Garamond" w:hAnsi="Garamond" w:cs="Aharoni"/>
          <w:sz w:val="24"/>
          <w:szCs w:val="24"/>
        </w:rPr>
        <w:t>Krishnamurti</w:t>
      </w:r>
      <w:proofErr w:type="spellEnd"/>
      <w:r w:rsidR="00117C75">
        <w:rPr>
          <w:rFonts w:ascii="Garamond" w:hAnsi="Garamond" w:cs="Aharoni"/>
          <w:sz w:val="24"/>
          <w:szCs w:val="24"/>
        </w:rPr>
        <w:t xml:space="preserve"> als nieuwe wereldleraar gezien. Ze dachten dat hij een incarnatie was van de </w:t>
      </w:r>
      <w:proofErr w:type="spellStart"/>
      <w:r w:rsidR="00117C75">
        <w:rPr>
          <w:rFonts w:ascii="Garamond" w:hAnsi="Garamond" w:cs="Aharoni"/>
          <w:sz w:val="24"/>
          <w:szCs w:val="24"/>
        </w:rPr>
        <w:t>Maitreia</w:t>
      </w:r>
      <w:proofErr w:type="spellEnd"/>
      <w:r w:rsidR="00117C75">
        <w:rPr>
          <w:rFonts w:ascii="Garamond" w:hAnsi="Garamond" w:cs="Aharoni"/>
          <w:sz w:val="24"/>
          <w:szCs w:val="24"/>
        </w:rPr>
        <w:t xml:space="preserve">, een toekomstige Boeddha. </w:t>
      </w:r>
      <w:r w:rsidR="00F330DF">
        <w:rPr>
          <w:rFonts w:ascii="Garamond" w:hAnsi="Garamond" w:cs="Aharoni"/>
          <w:sz w:val="24"/>
          <w:szCs w:val="24"/>
        </w:rPr>
        <w:t xml:space="preserve">In 1924 kreeg </w:t>
      </w:r>
      <w:proofErr w:type="spellStart"/>
      <w:r w:rsidR="00F330DF">
        <w:rPr>
          <w:rFonts w:ascii="Garamond" w:hAnsi="Garamond" w:cs="Aharoni"/>
          <w:sz w:val="24"/>
          <w:szCs w:val="24"/>
        </w:rPr>
        <w:t>Krishnamurti</w:t>
      </w:r>
      <w:proofErr w:type="spellEnd"/>
      <w:r w:rsidR="00F330DF">
        <w:rPr>
          <w:rFonts w:ascii="Garamond" w:hAnsi="Garamond" w:cs="Aharoni"/>
          <w:sz w:val="24"/>
          <w:szCs w:val="24"/>
        </w:rPr>
        <w:t xml:space="preserve"> het k</w:t>
      </w:r>
      <w:r w:rsidR="00117C75">
        <w:rPr>
          <w:rFonts w:ascii="Garamond" w:hAnsi="Garamond" w:cs="Aharoni"/>
          <w:sz w:val="24"/>
          <w:szCs w:val="24"/>
        </w:rPr>
        <w:t xml:space="preserve">asteel Eerde bij Ommen in bezit. </w:t>
      </w:r>
      <w:proofErr w:type="spellStart"/>
      <w:r w:rsidR="00117C75">
        <w:rPr>
          <w:rFonts w:ascii="Garamond" w:hAnsi="Garamond" w:cs="Aharoni"/>
          <w:sz w:val="24"/>
          <w:szCs w:val="24"/>
        </w:rPr>
        <w:t>Jiddu</w:t>
      </w:r>
      <w:proofErr w:type="spellEnd"/>
      <w:r w:rsidR="00117C75">
        <w:rPr>
          <w:rFonts w:ascii="Garamond" w:hAnsi="Garamond" w:cs="Aharoni"/>
          <w:sz w:val="24"/>
          <w:szCs w:val="24"/>
        </w:rPr>
        <w:t xml:space="preserve"> </w:t>
      </w:r>
      <w:proofErr w:type="spellStart"/>
      <w:r w:rsidR="00117C75">
        <w:rPr>
          <w:rFonts w:ascii="Garamond" w:hAnsi="Garamond" w:cs="Aharoni"/>
          <w:sz w:val="24"/>
          <w:szCs w:val="24"/>
        </w:rPr>
        <w:t>Krishnamurti</w:t>
      </w:r>
      <w:proofErr w:type="spellEnd"/>
      <w:r w:rsidR="00117C75">
        <w:rPr>
          <w:rFonts w:ascii="Garamond" w:hAnsi="Garamond" w:cs="Aharoni"/>
          <w:sz w:val="24"/>
          <w:szCs w:val="24"/>
        </w:rPr>
        <w:t xml:space="preserve"> heeft veel filosofische boeken geschreven. Hij schreef ook over de dood. </w:t>
      </w:r>
      <w:r w:rsidR="00E90F31">
        <w:rPr>
          <w:rFonts w:ascii="Garamond" w:hAnsi="Garamond" w:cs="Aharoni"/>
          <w:sz w:val="24"/>
          <w:szCs w:val="24"/>
        </w:rPr>
        <w:t xml:space="preserve">In het boek “The </w:t>
      </w:r>
      <w:proofErr w:type="spellStart"/>
      <w:r w:rsidR="00E90F31">
        <w:rPr>
          <w:rFonts w:ascii="Garamond" w:hAnsi="Garamond" w:cs="Aharoni"/>
          <w:sz w:val="24"/>
          <w:szCs w:val="24"/>
        </w:rPr>
        <w:t>Reluc</w:t>
      </w:r>
      <w:r w:rsidR="00F330DF">
        <w:rPr>
          <w:rFonts w:ascii="Garamond" w:hAnsi="Garamond" w:cs="Aharoni"/>
          <w:sz w:val="24"/>
          <w:szCs w:val="24"/>
        </w:rPr>
        <w:t>t</w:t>
      </w:r>
      <w:r w:rsidR="00E90F31">
        <w:rPr>
          <w:rFonts w:ascii="Garamond" w:hAnsi="Garamond" w:cs="Aharoni"/>
          <w:sz w:val="24"/>
          <w:szCs w:val="24"/>
        </w:rPr>
        <w:t>ant</w:t>
      </w:r>
      <w:proofErr w:type="spellEnd"/>
      <w:r w:rsidR="00E90F31">
        <w:rPr>
          <w:rFonts w:ascii="Garamond" w:hAnsi="Garamond" w:cs="Aharoni"/>
          <w:sz w:val="24"/>
          <w:szCs w:val="24"/>
        </w:rPr>
        <w:t xml:space="preserve"> </w:t>
      </w:r>
      <w:proofErr w:type="spellStart"/>
      <w:r w:rsidR="00E90F31">
        <w:rPr>
          <w:rFonts w:ascii="Garamond" w:hAnsi="Garamond" w:cs="Aharoni"/>
          <w:sz w:val="24"/>
          <w:szCs w:val="24"/>
        </w:rPr>
        <w:t>Messiah</w:t>
      </w:r>
      <w:proofErr w:type="spellEnd"/>
      <w:r w:rsidR="00E90F31">
        <w:rPr>
          <w:rFonts w:ascii="Garamond" w:hAnsi="Garamond" w:cs="Aharoni"/>
          <w:sz w:val="24"/>
          <w:szCs w:val="24"/>
        </w:rPr>
        <w:t xml:space="preserve">” van </w:t>
      </w:r>
      <w:proofErr w:type="spellStart"/>
      <w:r w:rsidR="00E90F31">
        <w:rPr>
          <w:rFonts w:ascii="Garamond" w:hAnsi="Garamond" w:cs="Aharoni"/>
          <w:sz w:val="24"/>
          <w:szCs w:val="24"/>
        </w:rPr>
        <w:t>Sidney</w:t>
      </w:r>
      <w:proofErr w:type="spellEnd"/>
      <w:r w:rsidR="00E90F31">
        <w:rPr>
          <w:rFonts w:ascii="Garamond" w:hAnsi="Garamond" w:cs="Aharoni"/>
          <w:sz w:val="24"/>
          <w:szCs w:val="24"/>
        </w:rPr>
        <w:t xml:space="preserve"> Field staat een gesprek tussen </w:t>
      </w:r>
      <w:proofErr w:type="spellStart"/>
      <w:r w:rsidR="00E90F31">
        <w:rPr>
          <w:rFonts w:ascii="Garamond" w:hAnsi="Garamond" w:cs="Aharoni"/>
          <w:sz w:val="24"/>
          <w:szCs w:val="24"/>
        </w:rPr>
        <w:t>Krishnamurti</w:t>
      </w:r>
      <w:proofErr w:type="spellEnd"/>
      <w:r w:rsidR="00E90F31">
        <w:rPr>
          <w:rFonts w:ascii="Garamond" w:hAnsi="Garamond" w:cs="Aharoni"/>
          <w:sz w:val="24"/>
          <w:szCs w:val="24"/>
        </w:rPr>
        <w:t xml:space="preserve"> en een paar anderen beschreven. Hij praat hier over de dood. Volgens hem blijven er na de dood van een lichaam, verscheidene aspecten van de mens achter. De herinnering die mensen aan je houden blijft natuurlijk achter. Ook is er volgens </w:t>
      </w:r>
      <w:r w:rsidR="00F330DF">
        <w:rPr>
          <w:rFonts w:ascii="Garamond" w:hAnsi="Garamond" w:cs="Aharoni"/>
          <w:sz w:val="24"/>
          <w:szCs w:val="24"/>
        </w:rPr>
        <w:t xml:space="preserve">hem </w:t>
      </w:r>
      <w:r w:rsidR="00E90F31">
        <w:rPr>
          <w:rFonts w:ascii="Garamond" w:hAnsi="Garamond" w:cs="Aharoni"/>
          <w:sz w:val="24"/>
          <w:szCs w:val="24"/>
        </w:rPr>
        <w:t>zoiets als een kinetische energie die op aarde blijft. Dat is de vorm van de persoon, die achter blijft op de plekken waar hij of zij is geweest. Er blijft niet alleen een vorm van de persoon achter, maar ook d</w:t>
      </w:r>
      <w:r w:rsidR="00F330DF">
        <w:rPr>
          <w:rFonts w:ascii="Garamond" w:hAnsi="Garamond" w:cs="Aharoni"/>
          <w:sz w:val="24"/>
          <w:szCs w:val="24"/>
        </w:rPr>
        <w:t>e persoonlijkheid blijft voortb</w:t>
      </w:r>
      <w:r w:rsidR="00E90F31">
        <w:rPr>
          <w:rFonts w:ascii="Garamond" w:hAnsi="Garamond" w:cs="Aharoni"/>
          <w:sz w:val="24"/>
          <w:szCs w:val="24"/>
        </w:rPr>
        <w:t>estaan. Als je in een kamer bent van een overleden iemand, zie je veel van zijn of haar identiteit terug. Omdat er zoveel spullen zijn van deze persoon, kan je de aanwezigheid voelen, ook al is de persoon dood. Ook dat gene waar een mens zich in het leven aan geweid heeft, blijft voortbestaan. Iedereen heeft wel ambities</w:t>
      </w:r>
      <w:r w:rsidR="000A5B12">
        <w:rPr>
          <w:rFonts w:ascii="Garamond" w:hAnsi="Garamond" w:cs="Aharoni"/>
          <w:sz w:val="24"/>
          <w:szCs w:val="24"/>
        </w:rPr>
        <w:t xml:space="preserve">, iets waar je </w:t>
      </w:r>
      <w:proofErr w:type="spellStart"/>
      <w:r w:rsidR="000A5B12">
        <w:rPr>
          <w:rFonts w:ascii="Garamond" w:hAnsi="Garamond" w:cs="Aharoni"/>
          <w:sz w:val="24"/>
          <w:szCs w:val="24"/>
        </w:rPr>
        <w:t>je</w:t>
      </w:r>
      <w:proofErr w:type="spellEnd"/>
      <w:r w:rsidR="000A5B12">
        <w:rPr>
          <w:rFonts w:ascii="Garamond" w:hAnsi="Garamond" w:cs="Aharoni"/>
          <w:sz w:val="24"/>
          <w:szCs w:val="24"/>
        </w:rPr>
        <w:t xml:space="preserve"> mee bezighoudt. Dit en de emoties die je hierbij gebruikt hebt gaan verder, of een mens nou dood gaat of niet. Toch denkt hij niet dat de ego van de mens, de persoonlijkheid dus, eeuwig blijft bestaan. “Of dat ego nou een jaar bestaat, een eeuw bestaat of 1000 eeuwen, eens zal het ophouden te bestaan” . Volgens </w:t>
      </w:r>
      <w:proofErr w:type="spellStart"/>
      <w:r w:rsidR="000A5B12">
        <w:rPr>
          <w:rFonts w:ascii="Garamond" w:hAnsi="Garamond" w:cs="Aharoni"/>
          <w:sz w:val="24"/>
          <w:szCs w:val="24"/>
        </w:rPr>
        <w:t>Krishnamurti</w:t>
      </w:r>
      <w:proofErr w:type="spellEnd"/>
      <w:r w:rsidR="000A5B12">
        <w:rPr>
          <w:rFonts w:ascii="Garamond" w:hAnsi="Garamond" w:cs="Aharoni"/>
          <w:sz w:val="24"/>
          <w:szCs w:val="24"/>
        </w:rPr>
        <w:t xml:space="preserve"> zijn er dus meerdere aspecten die door blijven bestaan na de dood van de mens. Je zult lang herinnerd worden en je aanwezigheid zal ook voortleven. Maar dit zal allemaal ooit een keer stoppen, en is niet voor altijd. </w:t>
      </w:r>
    </w:p>
    <w:p w:rsidR="00B440BB" w:rsidRPr="00B02748" w:rsidRDefault="00B63E98" w:rsidP="00B440BB">
      <w:pPr>
        <w:rPr>
          <w:rFonts w:ascii="Garamond" w:hAnsi="Garamond" w:cs="Aharoni"/>
          <w:b/>
          <w:sz w:val="24"/>
          <w:szCs w:val="24"/>
        </w:rPr>
      </w:pPr>
      <w:r>
        <w:rPr>
          <w:rFonts w:ascii="Garamond" w:hAnsi="Garamond" w:cs="Aharoni"/>
          <w:noProof/>
          <w:sz w:val="24"/>
          <w:szCs w:val="24"/>
          <w:lang w:eastAsia="nl-NL"/>
        </w:rPr>
        <w:drawing>
          <wp:anchor distT="0" distB="0" distL="114300" distR="114300" simplePos="0" relativeHeight="251662336" behindDoc="0" locked="0" layoutInCell="1" allowOverlap="1">
            <wp:simplePos x="0" y="0"/>
            <wp:positionH relativeFrom="margin">
              <wp:posOffset>635</wp:posOffset>
            </wp:positionH>
            <wp:positionV relativeFrom="margin">
              <wp:posOffset>984250</wp:posOffset>
            </wp:positionV>
            <wp:extent cx="1595755" cy="2434590"/>
            <wp:effectExtent l="171450" t="133350" r="366395" b="308610"/>
            <wp:wrapSquare wrapText="bothSides"/>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595755" cy="2434590"/>
                    </a:xfrm>
                    <a:prstGeom prst="rect">
                      <a:avLst/>
                    </a:prstGeom>
                    <a:ln>
                      <a:noFill/>
                    </a:ln>
                    <a:effectLst>
                      <a:outerShdw blurRad="292100" dist="139700" dir="2700000" algn="tl" rotWithShape="0">
                        <a:srgbClr val="333333">
                          <a:alpha val="65000"/>
                        </a:srgbClr>
                      </a:outerShdw>
                    </a:effectLst>
                  </pic:spPr>
                </pic:pic>
              </a:graphicData>
            </a:graphic>
          </wp:anchor>
        </w:drawing>
      </w:r>
    </w:p>
    <w:p w:rsidR="00B440BB" w:rsidRPr="00B02748" w:rsidRDefault="00B02748" w:rsidP="00B440BB">
      <w:pPr>
        <w:rPr>
          <w:rFonts w:ascii="Garamond" w:hAnsi="Garamond" w:cs="Aharoni"/>
          <w:b/>
          <w:sz w:val="24"/>
          <w:szCs w:val="24"/>
        </w:rPr>
      </w:pPr>
      <w:r w:rsidRPr="00B02748">
        <w:rPr>
          <w:rFonts w:ascii="Garamond" w:hAnsi="Garamond" w:cs="Aharoni"/>
          <w:b/>
          <w:sz w:val="24"/>
          <w:szCs w:val="24"/>
        </w:rPr>
        <w:t>Mijn mening</w:t>
      </w:r>
    </w:p>
    <w:p w:rsidR="00B440BB" w:rsidRDefault="00B02748" w:rsidP="00B440BB">
      <w:pPr>
        <w:rPr>
          <w:rFonts w:ascii="Garamond" w:hAnsi="Garamond" w:cs="Aharoni"/>
          <w:sz w:val="24"/>
          <w:szCs w:val="24"/>
        </w:rPr>
      </w:pPr>
      <w:r>
        <w:rPr>
          <w:rFonts w:ascii="Garamond" w:hAnsi="Garamond" w:cs="Aharoni"/>
          <w:sz w:val="24"/>
          <w:szCs w:val="24"/>
        </w:rPr>
        <w:t xml:space="preserve">Ik ben het wel met </w:t>
      </w:r>
      <w:proofErr w:type="spellStart"/>
      <w:r>
        <w:rPr>
          <w:rFonts w:ascii="Garamond" w:hAnsi="Garamond" w:cs="Aharoni"/>
          <w:sz w:val="24"/>
          <w:szCs w:val="24"/>
        </w:rPr>
        <w:t>Krishnamurti</w:t>
      </w:r>
      <w:proofErr w:type="spellEnd"/>
      <w:r>
        <w:rPr>
          <w:rFonts w:ascii="Garamond" w:hAnsi="Garamond" w:cs="Aharoni"/>
          <w:sz w:val="24"/>
          <w:szCs w:val="24"/>
        </w:rPr>
        <w:t xml:space="preserve"> </w:t>
      </w:r>
      <w:r w:rsidR="00F330DF">
        <w:rPr>
          <w:rFonts w:ascii="Garamond" w:hAnsi="Garamond" w:cs="Aharoni"/>
          <w:sz w:val="24"/>
          <w:szCs w:val="24"/>
        </w:rPr>
        <w:t xml:space="preserve">eens </w:t>
      </w:r>
      <w:r>
        <w:rPr>
          <w:rFonts w:ascii="Garamond" w:hAnsi="Garamond" w:cs="Aharoni"/>
          <w:sz w:val="24"/>
          <w:szCs w:val="24"/>
        </w:rPr>
        <w:t>dat er veel van een persoon achterblijft na de dood. Niet alleen</w:t>
      </w:r>
      <w:r w:rsidR="00F330DF">
        <w:rPr>
          <w:rFonts w:ascii="Garamond" w:hAnsi="Garamond" w:cs="Aharoni"/>
          <w:sz w:val="24"/>
          <w:szCs w:val="24"/>
        </w:rPr>
        <w:t xml:space="preserve"> als herinneringen, maar ook </w:t>
      </w:r>
      <w:r>
        <w:rPr>
          <w:rFonts w:ascii="Garamond" w:hAnsi="Garamond" w:cs="Aharoni"/>
          <w:sz w:val="24"/>
          <w:szCs w:val="24"/>
        </w:rPr>
        <w:t>tastbare dingen. Spullen die aan een overleden iemand doen denken, kunnen nog honderden jaren bij een familie blijven. Ook ben ik het er mee eens dat die herinneringen ooit zullen op houden te bestaan</w:t>
      </w:r>
    </w:p>
    <w:p w:rsidR="00B02748" w:rsidRDefault="00B02748" w:rsidP="00B440BB">
      <w:pPr>
        <w:rPr>
          <w:rFonts w:ascii="Garamond" w:hAnsi="Garamond" w:cs="Aharoni"/>
          <w:sz w:val="24"/>
          <w:szCs w:val="24"/>
        </w:rPr>
      </w:pPr>
    </w:p>
    <w:p w:rsidR="00B02748" w:rsidRPr="009F0F52" w:rsidRDefault="00B246BE" w:rsidP="00B440BB">
      <w:pPr>
        <w:rPr>
          <w:rFonts w:ascii="Garamond" w:hAnsi="Garamond" w:cs="Aharoni"/>
          <w:sz w:val="24"/>
          <w:szCs w:val="24"/>
        </w:rPr>
      </w:pPr>
      <w:r>
        <w:rPr>
          <w:rFonts w:ascii="Garamond" w:hAnsi="Garamond" w:cs="Aharoni"/>
          <w:sz w:val="24"/>
          <w:szCs w:val="24"/>
        </w:rPr>
        <w:t xml:space="preserve">Nu ik al deze visies op het thema ‘de dood’ heb gelezen, kan ik overal wel wat bij vinden. Ik snap van allemaal wel hoe ze bij </w:t>
      </w:r>
      <w:r w:rsidR="00F330DF">
        <w:rPr>
          <w:rFonts w:ascii="Garamond" w:hAnsi="Garamond" w:cs="Aharoni"/>
          <w:sz w:val="24"/>
          <w:szCs w:val="24"/>
        </w:rPr>
        <w:t>hun ideeën</w:t>
      </w:r>
      <w:r>
        <w:rPr>
          <w:rFonts w:ascii="Garamond" w:hAnsi="Garamond" w:cs="Aharoni"/>
          <w:sz w:val="24"/>
          <w:szCs w:val="24"/>
        </w:rPr>
        <w:t xml:space="preserve"> komen. Ik denk ook dat sommige filosofen veel invloed hebben gehad. Er zijn nog veel mensen die</w:t>
      </w:r>
      <w:r w:rsidR="00F330DF">
        <w:rPr>
          <w:rFonts w:ascii="Garamond" w:hAnsi="Garamond" w:cs="Aharoni"/>
          <w:sz w:val="24"/>
          <w:szCs w:val="24"/>
        </w:rPr>
        <w:t xml:space="preserve"> zoals Plato over de dood denken.</w:t>
      </w:r>
      <w:r>
        <w:rPr>
          <w:rFonts w:ascii="Garamond" w:hAnsi="Garamond" w:cs="Aharoni"/>
          <w:sz w:val="24"/>
          <w:szCs w:val="24"/>
        </w:rPr>
        <w:t xml:space="preserve"> Zelf denk ik nog steeds dat de dood een natuurlijk proces is, en dat er na de dood niet veel is, zeker geen hemel of Ideeënwereld. Wel hebben sommige opvattingen me aan het denken gezet.</w:t>
      </w:r>
    </w:p>
    <w:p w:rsidR="00B440BB" w:rsidRPr="009F0F52" w:rsidRDefault="00B440BB" w:rsidP="00B440BB">
      <w:pPr>
        <w:rPr>
          <w:rFonts w:ascii="Garamond" w:hAnsi="Garamond" w:cs="Aharoni"/>
          <w:sz w:val="24"/>
          <w:szCs w:val="24"/>
        </w:rPr>
      </w:pPr>
    </w:p>
    <w:p w:rsidR="00B440BB" w:rsidRPr="009F0F52" w:rsidRDefault="00B440BB" w:rsidP="00B440BB">
      <w:pPr>
        <w:rPr>
          <w:rFonts w:ascii="Garamond" w:hAnsi="Garamond" w:cs="Aharoni"/>
          <w:sz w:val="24"/>
          <w:szCs w:val="24"/>
        </w:rPr>
      </w:pPr>
    </w:p>
    <w:p w:rsidR="00165B0E" w:rsidRDefault="00165B0E" w:rsidP="00165B0E">
      <w:pPr>
        <w:rPr>
          <w:rFonts w:ascii="Garamond" w:hAnsi="Garamond" w:cs="Aharoni"/>
          <w:sz w:val="24"/>
          <w:szCs w:val="24"/>
        </w:rPr>
      </w:pPr>
    </w:p>
    <w:p w:rsidR="00B246BE" w:rsidRDefault="00B246BE" w:rsidP="00165B0E">
      <w:pPr>
        <w:rPr>
          <w:rFonts w:ascii="Garamond" w:hAnsi="Garamond"/>
        </w:rPr>
      </w:pPr>
    </w:p>
    <w:p w:rsidR="0075252F" w:rsidRDefault="0075252F" w:rsidP="0075252F">
      <w:pPr>
        <w:jc w:val="center"/>
        <w:rPr>
          <w:rFonts w:ascii="Garamond" w:hAnsi="Garamond" w:cs="Aharoni"/>
          <w:b/>
          <w:sz w:val="36"/>
          <w:szCs w:val="36"/>
        </w:rPr>
      </w:pPr>
      <w:r w:rsidRPr="0075252F">
        <w:rPr>
          <w:rFonts w:ascii="Garamond" w:hAnsi="Garamond" w:cs="Aharoni"/>
          <w:b/>
          <w:sz w:val="36"/>
          <w:szCs w:val="36"/>
        </w:rPr>
        <w:lastRenderedPageBreak/>
        <w:t>Bronnen</w:t>
      </w:r>
    </w:p>
    <w:p w:rsidR="0075252F" w:rsidRDefault="0075252F" w:rsidP="0075252F">
      <w:pPr>
        <w:rPr>
          <w:rFonts w:ascii="Garamond" w:hAnsi="Garamond" w:cs="Aharoni"/>
          <w:b/>
          <w:sz w:val="24"/>
          <w:szCs w:val="24"/>
        </w:rPr>
      </w:pPr>
      <w:r w:rsidRPr="0075252F">
        <w:rPr>
          <w:rFonts w:ascii="Garamond" w:hAnsi="Garamond" w:cs="Aharoni"/>
          <w:b/>
          <w:sz w:val="24"/>
          <w:szCs w:val="24"/>
        </w:rPr>
        <w:t>Boeken</w:t>
      </w:r>
    </w:p>
    <w:p w:rsidR="0075252F" w:rsidRDefault="0075252F" w:rsidP="0075252F">
      <w:pPr>
        <w:tabs>
          <w:tab w:val="left" w:pos="1275"/>
        </w:tabs>
        <w:rPr>
          <w:rFonts w:ascii="Garamond" w:hAnsi="Garamond" w:cs="Aharoni"/>
          <w:i/>
          <w:sz w:val="24"/>
          <w:szCs w:val="24"/>
        </w:rPr>
      </w:pPr>
      <w:r>
        <w:rPr>
          <w:rFonts w:ascii="Garamond" w:hAnsi="Garamond" w:cs="Aharoni"/>
          <w:i/>
          <w:sz w:val="24"/>
          <w:szCs w:val="24"/>
        </w:rPr>
        <w:t xml:space="preserve">Philip </w:t>
      </w:r>
      <w:proofErr w:type="spellStart"/>
      <w:r>
        <w:rPr>
          <w:rFonts w:ascii="Garamond" w:hAnsi="Garamond" w:cs="Aharoni"/>
          <w:i/>
          <w:sz w:val="24"/>
          <w:szCs w:val="24"/>
        </w:rPr>
        <w:t>Stokes</w:t>
      </w:r>
      <w:proofErr w:type="spellEnd"/>
      <w:r>
        <w:rPr>
          <w:rFonts w:ascii="Garamond" w:hAnsi="Garamond" w:cs="Aharoni"/>
          <w:i/>
          <w:sz w:val="24"/>
          <w:szCs w:val="24"/>
        </w:rPr>
        <w:t>, 100 essentiële denkers</w:t>
      </w:r>
    </w:p>
    <w:p w:rsidR="0075252F" w:rsidRDefault="0075252F" w:rsidP="0075252F">
      <w:pPr>
        <w:tabs>
          <w:tab w:val="left" w:pos="1275"/>
        </w:tabs>
        <w:rPr>
          <w:rFonts w:ascii="Garamond" w:hAnsi="Garamond" w:cs="Aharoni"/>
          <w:i/>
          <w:sz w:val="24"/>
          <w:szCs w:val="24"/>
        </w:rPr>
      </w:pPr>
      <w:proofErr w:type="spellStart"/>
      <w:r>
        <w:rPr>
          <w:rFonts w:ascii="Garamond" w:hAnsi="Garamond" w:cs="Aharoni"/>
          <w:i/>
          <w:sz w:val="24"/>
          <w:szCs w:val="24"/>
        </w:rPr>
        <w:t>Eva-Anne</w:t>
      </w:r>
      <w:proofErr w:type="spellEnd"/>
      <w:r>
        <w:rPr>
          <w:rFonts w:ascii="Garamond" w:hAnsi="Garamond" w:cs="Aharoni"/>
          <w:i/>
          <w:sz w:val="24"/>
          <w:szCs w:val="24"/>
        </w:rPr>
        <w:t xml:space="preserve"> </w:t>
      </w:r>
      <w:proofErr w:type="spellStart"/>
      <w:r>
        <w:rPr>
          <w:rFonts w:ascii="Garamond" w:hAnsi="Garamond" w:cs="Aharoni"/>
          <w:i/>
          <w:sz w:val="24"/>
          <w:szCs w:val="24"/>
        </w:rPr>
        <w:t>Le</w:t>
      </w:r>
      <w:proofErr w:type="spellEnd"/>
      <w:r>
        <w:rPr>
          <w:rFonts w:ascii="Garamond" w:hAnsi="Garamond" w:cs="Aharoni"/>
          <w:i/>
          <w:sz w:val="24"/>
          <w:szCs w:val="24"/>
        </w:rPr>
        <w:t xml:space="preserve"> </w:t>
      </w:r>
      <w:proofErr w:type="spellStart"/>
      <w:r>
        <w:rPr>
          <w:rFonts w:ascii="Garamond" w:hAnsi="Garamond" w:cs="Aharoni"/>
          <w:i/>
          <w:sz w:val="24"/>
          <w:szCs w:val="24"/>
        </w:rPr>
        <w:t>Coultre</w:t>
      </w:r>
      <w:proofErr w:type="spellEnd"/>
      <w:r>
        <w:rPr>
          <w:rFonts w:ascii="Garamond" w:hAnsi="Garamond" w:cs="Aharoni"/>
          <w:i/>
          <w:sz w:val="24"/>
          <w:szCs w:val="24"/>
        </w:rPr>
        <w:t>, Ik denk/</w:t>
      </w:r>
      <w:proofErr w:type="spellStart"/>
      <w:r>
        <w:rPr>
          <w:rFonts w:ascii="Garamond" w:hAnsi="Garamond" w:cs="Aharoni"/>
          <w:i/>
          <w:sz w:val="24"/>
          <w:szCs w:val="24"/>
        </w:rPr>
        <w:t>Cogito</w:t>
      </w:r>
      <w:proofErr w:type="spellEnd"/>
      <w:r>
        <w:rPr>
          <w:rFonts w:ascii="Garamond" w:hAnsi="Garamond" w:cs="Aharoni"/>
          <w:i/>
          <w:sz w:val="24"/>
          <w:szCs w:val="24"/>
        </w:rPr>
        <w:t xml:space="preserve"> (Handboek filosofie)</w:t>
      </w:r>
    </w:p>
    <w:p w:rsidR="00340029" w:rsidRDefault="00340029" w:rsidP="0075252F">
      <w:pPr>
        <w:tabs>
          <w:tab w:val="left" w:pos="1275"/>
        </w:tabs>
        <w:rPr>
          <w:rFonts w:ascii="Garamond" w:hAnsi="Garamond" w:cs="Aharoni"/>
          <w:i/>
          <w:sz w:val="24"/>
          <w:szCs w:val="24"/>
        </w:rPr>
      </w:pPr>
      <w:r>
        <w:rPr>
          <w:rFonts w:ascii="Garamond" w:hAnsi="Garamond" w:cs="Aharoni"/>
          <w:i/>
          <w:sz w:val="24"/>
          <w:szCs w:val="24"/>
        </w:rPr>
        <w:t>Martin Cohen, 101 filosofische problemen</w:t>
      </w:r>
    </w:p>
    <w:p w:rsidR="0075252F" w:rsidRDefault="00E95464" w:rsidP="0075252F">
      <w:pPr>
        <w:tabs>
          <w:tab w:val="left" w:pos="1275"/>
        </w:tabs>
        <w:rPr>
          <w:rFonts w:ascii="Garamond" w:hAnsi="Garamond" w:cs="Aharoni"/>
          <w:i/>
          <w:sz w:val="24"/>
          <w:szCs w:val="24"/>
        </w:rPr>
      </w:pPr>
      <w:r>
        <w:rPr>
          <w:rFonts w:ascii="Garamond" w:hAnsi="Garamond" w:cs="Aharoni"/>
          <w:i/>
          <w:sz w:val="24"/>
          <w:szCs w:val="24"/>
        </w:rPr>
        <w:t xml:space="preserve">Marcus </w:t>
      </w:r>
      <w:proofErr w:type="spellStart"/>
      <w:r>
        <w:rPr>
          <w:rFonts w:ascii="Garamond" w:hAnsi="Garamond" w:cs="Aharoni"/>
          <w:i/>
          <w:sz w:val="24"/>
          <w:szCs w:val="24"/>
        </w:rPr>
        <w:t>Aurelius</w:t>
      </w:r>
      <w:proofErr w:type="spellEnd"/>
      <w:r>
        <w:rPr>
          <w:rFonts w:ascii="Garamond" w:hAnsi="Garamond" w:cs="Aharoni"/>
          <w:i/>
          <w:sz w:val="24"/>
          <w:szCs w:val="24"/>
        </w:rPr>
        <w:t>, Overpeinzingen</w:t>
      </w:r>
    </w:p>
    <w:p w:rsidR="00E95464" w:rsidRDefault="00E95464" w:rsidP="0075252F">
      <w:pPr>
        <w:tabs>
          <w:tab w:val="left" w:pos="1275"/>
        </w:tabs>
        <w:rPr>
          <w:rFonts w:ascii="Garamond" w:hAnsi="Garamond" w:cs="Aharoni"/>
          <w:i/>
          <w:sz w:val="24"/>
          <w:szCs w:val="24"/>
        </w:rPr>
      </w:pPr>
    </w:p>
    <w:p w:rsidR="00340029" w:rsidRDefault="00340029" w:rsidP="0075252F">
      <w:pPr>
        <w:tabs>
          <w:tab w:val="left" w:pos="1275"/>
        </w:tabs>
        <w:rPr>
          <w:rFonts w:ascii="Garamond" w:hAnsi="Garamond" w:cs="Aharoni"/>
          <w:b/>
          <w:sz w:val="24"/>
          <w:szCs w:val="24"/>
        </w:rPr>
      </w:pPr>
      <w:r w:rsidRPr="00340029">
        <w:rPr>
          <w:rFonts w:ascii="Garamond" w:hAnsi="Garamond" w:cs="Aharoni"/>
          <w:b/>
          <w:sz w:val="24"/>
          <w:szCs w:val="24"/>
        </w:rPr>
        <w:t xml:space="preserve">Internet </w:t>
      </w:r>
    </w:p>
    <w:p w:rsidR="00340029" w:rsidRDefault="00631F0B" w:rsidP="0075252F">
      <w:pPr>
        <w:tabs>
          <w:tab w:val="left" w:pos="1275"/>
        </w:tabs>
        <w:rPr>
          <w:rFonts w:ascii="Garamond" w:hAnsi="Garamond" w:cs="Aharoni"/>
          <w:b/>
          <w:sz w:val="24"/>
          <w:szCs w:val="24"/>
        </w:rPr>
      </w:pPr>
      <w:hyperlink r:id="rId13" w:history="1">
        <w:r w:rsidR="00340029" w:rsidRPr="00941D8A">
          <w:rPr>
            <w:rStyle w:val="Hyperlink"/>
            <w:rFonts w:ascii="Garamond" w:hAnsi="Garamond" w:cs="Aharoni"/>
            <w:b/>
            <w:sz w:val="24"/>
            <w:szCs w:val="24"/>
          </w:rPr>
          <w:t>http://www.wikipedia.nl</w:t>
        </w:r>
      </w:hyperlink>
      <w:r w:rsidR="00025671">
        <w:rPr>
          <w:rFonts w:ascii="Garamond" w:hAnsi="Garamond" w:cs="Aharoni"/>
          <w:b/>
          <w:sz w:val="24"/>
          <w:szCs w:val="24"/>
        </w:rPr>
        <w:t xml:space="preserve"> </w:t>
      </w:r>
    </w:p>
    <w:p w:rsidR="00340029" w:rsidRDefault="00631F0B" w:rsidP="0075252F">
      <w:pPr>
        <w:tabs>
          <w:tab w:val="left" w:pos="1275"/>
        </w:tabs>
        <w:rPr>
          <w:rFonts w:ascii="Garamond" w:hAnsi="Garamond" w:cs="Aharoni"/>
          <w:b/>
          <w:sz w:val="24"/>
          <w:szCs w:val="24"/>
        </w:rPr>
      </w:pPr>
      <w:hyperlink r:id="rId14" w:history="1">
        <w:r w:rsidR="00340029" w:rsidRPr="00941D8A">
          <w:rPr>
            <w:rStyle w:val="Hyperlink"/>
            <w:rFonts w:ascii="Garamond" w:hAnsi="Garamond" w:cs="Aharoni"/>
            <w:b/>
            <w:sz w:val="24"/>
            <w:szCs w:val="24"/>
          </w:rPr>
          <w:t>http://www.katinkahesselink.net/kh/dood_jk.htm</w:t>
        </w:r>
      </w:hyperlink>
      <w:r w:rsidR="00340029">
        <w:rPr>
          <w:rFonts w:ascii="Garamond" w:hAnsi="Garamond" w:cs="Aharoni"/>
          <w:b/>
          <w:sz w:val="24"/>
          <w:szCs w:val="24"/>
        </w:rPr>
        <w:t xml:space="preserve"> </w:t>
      </w:r>
    </w:p>
    <w:p w:rsidR="00340029" w:rsidRDefault="00631F0B" w:rsidP="0075252F">
      <w:pPr>
        <w:tabs>
          <w:tab w:val="left" w:pos="1275"/>
        </w:tabs>
        <w:rPr>
          <w:rFonts w:ascii="Garamond" w:hAnsi="Garamond" w:cs="Aharoni"/>
          <w:b/>
          <w:sz w:val="24"/>
          <w:szCs w:val="24"/>
        </w:rPr>
      </w:pPr>
      <w:hyperlink r:id="rId15" w:history="1">
        <w:r w:rsidR="00340029" w:rsidRPr="00941D8A">
          <w:rPr>
            <w:rStyle w:val="Hyperlink"/>
            <w:rFonts w:ascii="Garamond" w:hAnsi="Garamond" w:cs="Aharoni"/>
            <w:b/>
            <w:sz w:val="24"/>
            <w:szCs w:val="24"/>
          </w:rPr>
          <w:t>http://www.arsfloreat.nl/</w:t>
        </w:r>
      </w:hyperlink>
      <w:r w:rsidR="00340029">
        <w:rPr>
          <w:rFonts w:ascii="Garamond" w:hAnsi="Garamond" w:cs="Aharoni"/>
          <w:b/>
          <w:sz w:val="24"/>
          <w:szCs w:val="24"/>
        </w:rPr>
        <w:t xml:space="preserve"> </w:t>
      </w:r>
    </w:p>
    <w:p w:rsidR="00340029" w:rsidRDefault="00631F0B" w:rsidP="0075252F">
      <w:pPr>
        <w:tabs>
          <w:tab w:val="left" w:pos="1275"/>
        </w:tabs>
        <w:rPr>
          <w:rFonts w:ascii="Garamond" w:hAnsi="Garamond" w:cs="Aharoni"/>
          <w:b/>
          <w:sz w:val="24"/>
          <w:szCs w:val="24"/>
        </w:rPr>
      </w:pPr>
      <w:hyperlink r:id="rId16" w:history="1">
        <w:r w:rsidR="00340029" w:rsidRPr="00941D8A">
          <w:rPr>
            <w:rStyle w:val="Hyperlink"/>
            <w:rFonts w:ascii="Garamond" w:hAnsi="Garamond" w:cs="Aharoni"/>
            <w:b/>
            <w:sz w:val="24"/>
            <w:szCs w:val="24"/>
          </w:rPr>
          <w:t>http://www.wapenveldonline.nl</w:t>
        </w:r>
      </w:hyperlink>
      <w:r w:rsidR="00340029">
        <w:rPr>
          <w:rFonts w:ascii="Garamond" w:hAnsi="Garamond" w:cs="Aharoni"/>
          <w:b/>
          <w:sz w:val="24"/>
          <w:szCs w:val="24"/>
        </w:rPr>
        <w:t xml:space="preserve"> </w:t>
      </w:r>
    </w:p>
    <w:p w:rsidR="000B013C" w:rsidRDefault="00631F0B" w:rsidP="0075252F">
      <w:pPr>
        <w:tabs>
          <w:tab w:val="left" w:pos="1275"/>
        </w:tabs>
        <w:rPr>
          <w:rFonts w:ascii="Garamond" w:hAnsi="Garamond" w:cs="Aharoni"/>
          <w:b/>
          <w:sz w:val="24"/>
          <w:szCs w:val="24"/>
        </w:rPr>
      </w:pPr>
      <w:hyperlink r:id="rId17" w:history="1">
        <w:r w:rsidR="000B013C" w:rsidRPr="00941D8A">
          <w:rPr>
            <w:rStyle w:val="Hyperlink"/>
            <w:rFonts w:ascii="Garamond" w:hAnsi="Garamond" w:cs="Aharoni"/>
            <w:b/>
            <w:sz w:val="24"/>
            <w:szCs w:val="24"/>
          </w:rPr>
          <w:t>http://www.humanistischecanon.nl</w:t>
        </w:r>
      </w:hyperlink>
      <w:r w:rsidR="00E80D76">
        <w:rPr>
          <w:rFonts w:ascii="Garamond" w:hAnsi="Garamond" w:cs="Aharoni"/>
          <w:b/>
          <w:sz w:val="24"/>
          <w:szCs w:val="24"/>
        </w:rPr>
        <w:t xml:space="preserve"> </w:t>
      </w:r>
    </w:p>
    <w:p w:rsidR="00E80D76" w:rsidRDefault="00631F0B" w:rsidP="0075252F">
      <w:pPr>
        <w:tabs>
          <w:tab w:val="left" w:pos="1275"/>
        </w:tabs>
        <w:rPr>
          <w:rFonts w:ascii="Garamond" w:hAnsi="Garamond" w:cs="Aharoni"/>
          <w:b/>
          <w:sz w:val="24"/>
          <w:szCs w:val="24"/>
        </w:rPr>
      </w:pPr>
      <w:hyperlink r:id="rId18" w:history="1">
        <w:r w:rsidR="00E80D76" w:rsidRPr="00941D8A">
          <w:rPr>
            <w:rStyle w:val="Hyperlink"/>
            <w:rFonts w:ascii="Garamond" w:hAnsi="Garamond" w:cs="Aharoni"/>
            <w:b/>
            <w:sz w:val="24"/>
            <w:szCs w:val="24"/>
          </w:rPr>
          <w:t>http://www.arsfloreat.nl/dood-en-sterven-sri-shantananda-sarasvati.html</w:t>
        </w:r>
      </w:hyperlink>
      <w:r w:rsidR="00E80D76">
        <w:rPr>
          <w:rFonts w:ascii="Garamond" w:hAnsi="Garamond" w:cs="Aharoni"/>
          <w:b/>
          <w:sz w:val="24"/>
          <w:szCs w:val="24"/>
        </w:rPr>
        <w:t xml:space="preserve"> </w:t>
      </w:r>
    </w:p>
    <w:p w:rsidR="00E80D76" w:rsidRDefault="00631F0B" w:rsidP="0075252F">
      <w:pPr>
        <w:tabs>
          <w:tab w:val="left" w:pos="1275"/>
        </w:tabs>
        <w:rPr>
          <w:rFonts w:ascii="Garamond" w:hAnsi="Garamond" w:cs="Aharoni"/>
          <w:b/>
          <w:sz w:val="24"/>
          <w:szCs w:val="24"/>
        </w:rPr>
      </w:pPr>
      <w:hyperlink r:id="rId19" w:history="1">
        <w:r w:rsidR="00E80D76" w:rsidRPr="00941D8A">
          <w:rPr>
            <w:rStyle w:val="Hyperlink"/>
            <w:rFonts w:ascii="Garamond" w:hAnsi="Garamond" w:cs="Aharoni"/>
            <w:b/>
            <w:sz w:val="24"/>
            <w:szCs w:val="24"/>
          </w:rPr>
          <w:t>http://www.advaita.nl/</w:t>
        </w:r>
      </w:hyperlink>
      <w:r w:rsidR="00E80D76">
        <w:rPr>
          <w:rFonts w:ascii="Garamond" w:hAnsi="Garamond" w:cs="Aharoni"/>
          <w:b/>
          <w:sz w:val="24"/>
          <w:szCs w:val="24"/>
        </w:rPr>
        <w:t xml:space="preserve"> </w:t>
      </w:r>
    </w:p>
    <w:p w:rsidR="00340029" w:rsidRPr="00340029" w:rsidRDefault="00340029" w:rsidP="0075252F">
      <w:pPr>
        <w:tabs>
          <w:tab w:val="left" w:pos="1275"/>
        </w:tabs>
        <w:rPr>
          <w:rFonts w:ascii="Garamond" w:hAnsi="Garamond" w:cs="Aharoni"/>
          <w:b/>
          <w:sz w:val="24"/>
          <w:szCs w:val="24"/>
        </w:rPr>
      </w:pPr>
    </w:p>
    <w:sectPr w:rsidR="00340029" w:rsidRPr="00340029" w:rsidSect="00C8785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665" w:rsidRDefault="00B63665" w:rsidP="004E1344">
      <w:pPr>
        <w:spacing w:line="240" w:lineRule="auto"/>
      </w:pPr>
      <w:r>
        <w:separator/>
      </w:r>
    </w:p>
  </w:endnote>
  <w:endnote w:type="continuationSeparator" w:id="0">
    <w:p w:rsidR="00B63665" w:rsidRDefault="00B63665" w:rsidP="004E134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665" w:rsidRDefault="00B63665" w:rsidP="004E1344">
      <w:pPr>
        <w:spacing w:line="240" w:lineRule="auto"/>
      </w:pPr>
      <w:r>
        <w:separator/>
      </w:r>
    </w:p>
  </w:footnote>
  <w:footnote w:type="continuationSeparator" w:id="0">
    <w:p w:rsidR="00B63665" w:rsidRDefault="00B63665" w:rsidP="004E134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4D58C0"/>
    <w:multiLevelType w:val="hybridMultilevel"/>
    <w:tmpl w:val="ECE814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B21DA"/>
    <w:rsid w:val="00025671"/>
    <w:rsid w:val="000763E3"/>
    <w:rsid w:val="000A5B12"/>
    <w:rsid w:val="000B013C"/>
    <w:rsid w:val="000D5C29"/>
    <w:rsid w:val="000E39AF"/>
    <w:rsid w:val="0010296A"/>
    <w:rsid w:val="00117C75"/>
    <w:rsid w:val="00165B0E"/>
    <w:rsid w:val="001755FD"/>
    <w:rsid w:val="001E04AE"/>
    <w:rsid w:val="001F4E1E"/>
    <w:rsid w:val="002367DE"/>
    <w:rsid w:val="0032583E"/>
    <w:rsid w:val="00340029"/>
    <w:rsid w:val="00346F90"/>
    <w:rsid w:val="003661D6"/>
    <w:rsid w:val="003B71AC"/>
    <w:rsid w:val="003D449D"/>
    <w:rsid w:val="003D6CE0"/>
    <w:rsid w:val="003F0D56"/>
    <w:rsid w:val="00481F48"/>
    <w:rsid w:val="00483367"/>
    <w:rsid w:val="004B2954"/>
    <w:rsid w:val="004B7970"/>
    <w:rsid w:val="004D691C"/>
    <w:rsid w:val="004E1344"/>
    <w:rsid w:val="0056636E"/>
    <w:rsid w:val="005B67A3"/>
    <w:rsid w:val="00631F0B"/>
    <w:rsid w:val="00663331"/>
    <w:rsid w:val="006706FD"/>
    <w:rsid w:val="006E6634"/>
    <w:rsid w:val="0075252F"/>
    <w:rsid w:val="007E6038"/>
    <w:rsid w:val="007F2209"/>
    <w:rsid w:val="008237AA"/>
    <w:rsid w:val="008332BE"/>
    <w:rsid w:val="008B21DA"/>
    <w:rsid w:val="008C4282"/>
    <w:rsid w:val="009A0873"/>
    <w:rsid w:val="009D586A"/>
    <w:rsid w:val="009F0F52"/>
    <w:rsid w:val="00A3551F"/>
    <w:rsid w:val="00B02748"/>
    <w:rsid w:val="00B11F9C"/>
    <w:rsid w:val="00B246BE"/>
    <w:rsid w:val="00B42EB7"/>
    <w:rsid w:val="00B440BB"/>
    <w:rsid w:val="00B505EC"/>
    <w:rsid w:val="00B63665"/>
    <w:rsid w:val="00B63E98"/>
    <w:rsid w:val="00B7133F"/>
    <w:rsid w:val="00C87854"/>
    <w:rsid w:val="00CA41AE"/>
    <w:rsid w:val="00CB04EB"/>
    <w:rsid w:val="00CD60FE"/>
    <w:rsid w:val="00DC22F0"/>
    <w:rsid w:val="00DE1AC5"/>
    <w:rsid w:val="00DF3A6B"/>
    <w:rsid w:val="00E14B54"/>
    <w:rsid w:val="00E20732"/>
    <w:rsid w:val="00E508BE"/>
    <w:rsid w:val="00E80D76"/>
    <w:rsid w:val="00E85640"/>
    <w:rsid w:val="00E90F31"/>
    <w:rsid w:val="00E95464"/>
    <w:rsid w:val="00E9570D"/>
    <w:rsid w:val="00EA422A"/>
    <w:rsid w:val="00ED68B3"/>
    <w:rsid w:val="00F330DF"/>
    <w:rsid w:val="00F41C5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A0873"/>
    <w:pPr>
      <w:spacing w:after="0"/>
    </w:pPr>
    <w:rPr>
      <w:rFonts w:ascii="Tahoma" w:hAnsi="Tahoma"/>
      <w:sz w:val="20"/>
    </w:rPr>
  </w:style>
  <w:style w:type="paragraph" w:styleId="Kop1">
    <w:name w:val="heading 1"/>
    <w:basedOn w:val="Standaard"/>
    <w:link w:val="Kop1Char"/>
    <w:uiPriority w:val="9"/>
    <w:qFormat/>
    <w:rsid w:val="00F41C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B21DA"/>
    <w:pPr>
      <w:ind w:left="720"/>
      <w:contextualSpacing/>
    </w:pPr>
  </w:style>
  <w:style w:type="character" w:styleId="Hyperlink">
    <w:name w:val="Hyperlink"/>
    <w:basedOn w:val="Standaardalinea-lettertype"/>
    <w:uiPriority w:val="99"/>
    <w:unhideWhenUsed/>
    <w:rsid w:val="00B440BB"/>
    <w:rPr>
      <w:color w:val="0000FF" w:themeColor="hyperlink"/>
      <w:u w:val="single"/>
    </w:rPr>
  </w:style>
  <w:style w:type="character" w:customStyle="1" w:styleId="Kop1Char">
    <w:name w:val="Kop 1 Char"/>
    <w:basedOn w:val="Standaardalinea-lettertype"/>
    <w:link w:val="Kop1"/>
    <w:uiPriority w:val="9"/>
    <w:rsid w:val="00F41C56"/>
    <w:rPr>
      <w:rFonts w:ascii="Times New Roman" w:eastAsia="Times New Roman" w:hAnsi="Times New Roman" w:cs="Times New Roman"/>
      <w:b/>
      <w:bCs/>
      <w:kern w:val="36"/>
      <w:sz w:val="48"/>
      <w:szCs w:val="48"/>
      <w:lang w:eastAsia="nl-NL"/>
    </w:rPr>
  </w:style>
  <w:style w:type="paragraph" w:styleId="Ballontekst">
    <w:name w:val="Balloon Text"/>
    <w:basedOn w:val="Standaard"/>
    <w:link w:val="BallontekstChar"/>
    <w:uiPriority w:val="99"/>
    <w:semiHidden/>
    <w:unhideWhenUsed/>
    <w:rsid w:val="00DC22F0"/>
    <w:pPr>
      <w:spacing w:line="240" w:lineRule="auto"/>
    </w:pPr>
    <w:rPr>
      <w:rFonts w:cs="Tahoma"/>
      <w:sz w:val="16"/>
      <w:szCs w:val="16"/>
    </w:rPr>
  </w:style>
  <w:style w:type="character" w:customStyle="1" w:styleId="BallontekstChar">
    <w:name w:val="Ballontekst Char"/>
    <w:basedOn w:val="Standaardalinea-lettertype"/>
    <w:link w:val="Ballontekst"/>
    <w:uiPriority w:val="99"/>
    <w:semiHidden/>
    <w:rsid w:val="00DC22F0"/>
    <w:rPr>
      <w:rFonts w:ascii="Tahoma" w:hAnsi="Tahoma" w:cs="Tahoma"/>
      <w:sz w:val="16"/>
      <w:szCs w:val="16"/>
    </w:rPr>
  </w:style>
  <w:style w:type="character" w:styleId="Nadruk">
    <w:name w:val="Emphasis"/>
    <w:basedOn w:val="Standaardalinea-lettertype"/>
    <w:uiPriority w:val="20"/>
    <w:qFormat/>
    <w:rsid w:val="000B013C"/>
    <w:rPr>
      <w:i/>
      <w:iCs/>
    </w:rPr>
  </w:style>
  <w:style w:type="character" w:customStyle="1" w:styleId="apple-style-span">
    <w:name w:val="apple-style-span"/>
    <w:basedOn w:val="Standaardalinea-lettertype"/>
    <w:rsid w:val="007E6038"/>
  </w:style>
  <w:style w:type="character" w:styleId="GevolgdeHyperlink">
    <w:name w:val="FollowedHyperlink"/>
    <w:basedOn w:val="Standaardalinea-lettertype"/>
    <w:uiPriority w:val="99"/>
    <w:semiHidden/>
    <w:unhideWhenUsed/>
    <w:rsid w:val="009D586A"/>
    <w:rPr>
      <w:color w:val="800080" w:themeColor="followedHyperlink"/>
      <w:u w:val="single"/>
    </w:rPr>
  </w:style>
  <w:style w:type="paragraph" w:styleId="Koptekst">
    <w:name w:val="header"/>
    <w:basedOn w:val="Standaard"/>
    <w:link w:val="KoptekstChar"/>
    <w:uiPriority w:val="99"/>
    <w:semiHidden/>
    <w:unhideWhenUsed/>
    <w:rsid w:val="004E1344"/>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4E1344"/>
    <w:rPr>
      <w:rFonts w:ascii="Tahoma" w:hAnsi="Tahoma"/>
      <w:sz w:val="20"/>
    </w:rPr>
  </w:style>
  <w:style w:type="paragraph" w:styleId="Voettekst">
    <w:name w:val="footer"/>
    <w:basedOn w:val="Standaard"/>
    <w:link w:val="VoettekstChar"/>
    <w:uiPriority w:val="99"/>
    <w:semiHidden/>
    <w:unhideWhenUsed/>
    <w:rsid w:val="004E1344"/>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4E1344"/>
    <w:rPr>
      <w:rFonts w:ascii="Tahoma" w:hAnsi="Tahoma"/>
      <w:sz w:val="20"/>
    </w:rPr>
  </w:style>
  <w:style w:type="table" w:styleId="Tabelraster">
    <w:name w:val="Table Grid"/>
    <w:basedOn w:val="Standaardtabel"/>
    <w:uiPriority w:val="59"/>
    <w:rsid w:val="006E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540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ikipedia.nl" TargetMode="External"/><Relationship Id="rId18" Type="http://schemas.openxmlformats.org/officeDocument/2006/relationships/hyperlink" Target="http://www.arsfloreat.nl/dood-en-sterven-sri-shantananda-sarasvati.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humanistischecanon.nl" TargetMode="External"/><Relationship Id="rId2" Type="http://schemas.openxmlformats.org/officeDocument/2006/relationships/styles" Target="styles.xml"/><Relationship Id="rId16" Type="http://schemas.openxmlformats.org/officeDocument/2006/relationships/hyperlink" Target="http://www.wapenveldonline.n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arsfloreat.nl/" TargetMode="External"/><Relationship Id="rId10" Type="http://schemas.openxmlformats.org/officeDocument/2006/relationships/image" Target="media/image4.png"/><Relationship Id="rId19" Type="http://schemas.openxmlformats.org/officeDocument/2006/relationships/hyperlink" Target="http://www.advaita.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atinkahesselink.net/kh/dood_jk.h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e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509</TotalTime>
  <Pages>7</Pages>
  <Words>2038</Words>
  <Characters>11215</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C.S.G. Reggesteyn</Company>
  <LinksUpToDate>false</LinksUpToDate>
  <CharactersWithSpaces>13227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114217</dc:creator>
  <cp:lastModifiedBy>vincent</cp:lastModifiedBy>
  <cp:revision>22</cp:revision>
  <dcterms:created xsi:type="dcterms:W3CDTF">2012-01-25T17:28:00Z</dcterms:created>
  <dcterms:modified xsi:type="dcterms:W3CDTF">2012-01-30T21:21:00Z</dcterms:modified>
</cp:coreProperties>
</file>