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3AB" w:rsidRPr="00DB06D2" w:rsidRDefault="00F84E3E" w:rsidP="00DB06D2">
      <w:pPr>
        <w:pStyle w:val="Titel"/>
        <w:rPr>
          <w:rStyle w:val="Zwaar"/>
        </w:rPr>
      </w:pPr>
      <w:r w:rsidRPr="00DB06D2">
        <w:rPr>
          <w:rStyle w:val="Zwaar"/>
        </w:rPr>
        <w:t>Samenvatting laagland</w:t>
      </w:r>
    </w:p>
    <w:p w:rsidR="00F84E3E" w:rsidRDefault="00F84E3E" w:rsidP="00F84E3E">
      <w:r w:rsidRPr="00DB06D2">
        <w:rPr>
          <w:b/>
          <w:i/>
        </w:rPr>
        <w:t>Zakelijke teksten</w:t>
      </w:r>
      <w:r>
        <w:t xml:space="preserve"> &gt; eenduidige teksten met als doel informatie geven en zorgen dat de lezer geen vragen meer heeft</w:t>
      </w:r>
    </w:p>
    <w:p w:rsidR="00F84E3E" w:rsidRDefault="00F84E3E" w:rsidP="00F84E3E">
      <w:r w:rsidRPr="00DB06D2">
        <w:rPr>
          <w:b/>
          <w:i/>
        </w:rPr>
        <w:t xml:space="preserve">Literaire teksten </w:t>
      </w:r>
      <w:r>
        <w:t xml:space="preserve">&gt; </w:t>
      </w:r>
      <w:r w:rsidR="001E1E53">
        <w:t>meerduidige</w:t>
      </w:r>
      <w:r>
        <w:t xml:space="preserve"> teksten hebben niet als per se als doel informatie te geven er kunnen dus vragen ontstaan. Dit ontstaat door open plekken.</w:t>
      </w:r>
    </w:p>
    <w:p w:rsidR="00F84E3E" w:rsidRDefault="00F84E3E" w:rsidP="00F84E3E">
      <w:r w:rsidRPr="00DB06D2">
        <w:rPr>
          <w:b/>
          <w:i/>
        </w:rPr>
        <w:t>Open plek</w:t>
      </w:r>
      <w:r>
        <w:t xml:space="preserve"> &gt; een klein of groter tekst gedeelte dat onduidelijk is en vragen oproept.</w:t>
      </w:r>
    </w:p>
    <w:p w:rsidR="001E1E53" w:rsidRDefault="00F84E3E" w:rsidP="00F84E3E">
      <w:r w:rsidRPr="00DB06D2">
        <w:rPr>
          <w:b/>
          <w:i/>
        </w:rPr>
        <w:t>Open plekken</w:t>
      </w:r>
      <w:r>
        <w:t xml:space="preserve"> ontstaan op de volgende wijzen</w:t>
      </w:r>
      <w:r w:rsidR="001E1E53">
        <w:t>:</w:t>
      </w:r>
    </w:p>
    <w:p w:rsidR="00F84E3E" w:rsidRDefault="00F84E3E" w:rsidP="00F84E3E">
      <w:r>
        <w:t>-</w:t>
      </w:r>
      <w:r w:rsidRPr="00DB06D2">
        <w:rPr>
          <w:i/>
        </w:rPr>
        <w:t xml:space="preserve"> informatieachterstand</w:t>
      </w:r>
      <w:r>
        <w:t xml:space="preserve">, door tegenstrijdige informatie of informatieachterstand. </w:t>
      </w:r>
    </w:p>
    <w:p w:rsidR="00F84E3E" w:rsidRDefault="00F84E3E" w:rsidP="00F84E3E">
      <w:r>
        <w:t xml:space="preserve">- </w:t>
      </w:r>
      <w:r w:rsidRPr="00DB06D2">
        <w:rPr>
          <w:i/>
        </w:rPr>
        <w:t>Er ontstaat een vermoeden hoe het verhaal verloopt</w:t>
      </w:r>
      <w:r>
        <w:t xml:space="preserve"> , je gaat af op bepaalde suggesties of verwachtingen waarvan je wilt weten of deze uitkomen</w:t>
      </w:r>
    </w:p>
    <w:p w:rsidR="00F84E3E" w:rsidRDefault="00F84E3E" w:rsidP="00F84E3E">
      <w:r>
        <w:t xml:space="preserve">- </w:t>
      </w:r>
      <w:r w:rsidRPr="00DB06D2">
        <w:rPr>
          <w:i/>
        </w:rPr>
        <w:t>Door het gedrag van personages</w:t>
      </w:r>
      <w:r>
        <w:t>, je wilt de motieven weten van een personage en weten waarom het personage iets of juist niet doet</w:t>
      </w:r>
    </w:p>
    <w:p w:rsidR="00F84E3E" w:rsidRDefault="00F84E3E" w:rsidP="00F84E3E">
      <w:r>
        <w:t xml:space="preserve">- </w:t>
      </w:r>
      <w:r w:rsidR="001E1E53" w:rsidRPr="00DB06D2">
        <w:rPr>
          <w:i/>
        </w:rPr>
        <w:t>Door de titel ontstaat er meestal een open plek</w:t>
      </w:r>
      <w:r w:rsidR="001E1E53">
        <w:t>, je wilt het verband weten tussen de titel en het verhaal. Waarom deze titel?</w:t>
      </w:r>
    </w:p>
    <w:p w:rsidR="001E1E53" w:rsidRDefault="001E1E53" w:rsidP="00F84E3E">
      <w:r>
        <w:t>Je leest door om open plekken in te vullen</w:t>
      </w:r>
    </w:p>
    <w:p w:rsidR="001E1E53" w:rsidRDefault="001E1E53" w:rsidP="001E1E53">
      <w:r>
        <w:t>Literaire kunnen op drie manieren worden gepresenteerd:</w:t>
      </w:r>
    </w:p>
    <w:p w:rsidR="002A4472" w:rsidRDefault="001E1E53" w:rsidP="001E1E53">
      <w:r w:rsidRPr="00DB06D2">
        <w:rPr>
          <w:b/>
          <w:i/>
        </w:rPr>
        <w:t>Proza</w:t>
      </w:r>
      <w:r>
        <w:t xml:space="preserve"> &gt; is een tekst waarbij de manier waarop de tekst die op de pagina staat niet belangrijk is. De regels vullen de totale breedte van de pagina’s. </w:t>
      </w:r>
    </w:p>
    <w:p w:rsidR="001E1E53" w:rsidRDefault="002A4472" w:rsidP="001E1E53">
      <w:r>
        <w:t>- P</w:t>
      </w:r>
      <w:r w:rsidR="001E1E53">
        <w:t xml:space="preserve">rozatekst met minder dan </w:t>
      </w:r>
      <w:r w:rsidR="001E1E53" w:rsidRPr="00DB06D2">
        <w:rPr>
          <w:u w:val="single"/>
        </w:rPr>
        <w:t>80 pagina’s = Kort verhaal</w:t>
      </w:r>
      <w:r>
        <w:br/>
        <w:t>- P</w:t>
      </w:r>
      <w:r w:rsidR="001E1E53">
        <w:t xml:space="preserve">rozatekst met </w:t>
      </w:r>
      <w:r w:rsidR="001E1E53" w:rsidRPr="00DB06D2">
        <w:rPr>
          <w:u w:val="single"/>
        </w:rPr>
        <w:t>80 tot 100 pagina’s = Novelle</w:t>
      </w:r>
      <w:r>
        <w:br/>
        <w:t xml:space="preserve">- </w:t>
      </w:r>
      <w:r w:rsidR="001E1E53">
        <w:t xml:space="preserve">Prozatekst met meer dan  </w:t>
      </w:r>
      <w:r w:rsidR="001E1E53" w:rsidRPr="00DB06D2">
        <w:rPr>
          <w:u w:val="single"/>
        </w:rPr>
        <w:t>100 pagina’s = Roman</w:t>
      </w:r>
    </w:p>
    <w:p w:rsidR="002A4472" w:rsidRDefault="002A4472" w:rsidP="001E1E53">
      <w:r w:rsidRPr="00DB06D2">
        <w:rPr>
          <w:b/>
          <w:i/>
        </w:rPr>
        <w:t>Gedicht</w:t>
      </w:r>
      <w:r>
        <w:t xml:space="preserve"> &gt; Herkenbaar door dat de tekst op een bijzonder manier op de pagina staat. De regels vullen meestal niet de totale breedte van de pagina</w:t>
      </w:r>
    </w:p>
    <w:p w:rsidR="002A4472" w:rsidRDefault="002A4472" w:rsidP="001E1E53">
      <w:r>
        <w:t>Een gedicht bestaat uit:</w:t>
      </w:r>
      <w:r>
        <w:br/>
        <w:t xml:space="preserve">- </w:t>
      </w:r>
      <w:r w:rsidRPr="00DB06D2">
        <w:rPr>
          <w:i/>
        </w:rPr>
        <w:t>versregels</w:t>
      </w:r>
      <w:r>
        <w:br/>
        <w:t xml:space="preserve">- </w:t>
      </w:r>
      <w:r w:rsidRPr="00DB06D2">
        <w:rPr>
          <w:i/>
        </w:rPr>
        <w:t>Strofen</w:t>
      </w:r>
      <w:r>
        <w:t xml:space="preserve"> = groepjes van regels gescheiden door witregels</w:t>
      </w:r>
    </w:p>
    <w:p w:rsidR="002A4472" w:rsidRDefault="002A4472" w:rsidP="001E1E53">
      <w:r w:rsidRPr="00DB06D2">
        <w:rPr>
          <w:b/>
          <w:i/>
        </w:rPr>
        <w:t xml:space="preserve">Toneel </w:t>
      </w:r>
      <w:r>
        <w:t>&gt; toneel tekst is bedoel voor acteurs die voor een publiek worden gespeeld</w:t>
      </w:r>
    </w:p>
    <w:p w:rsidR="002A4472" w:rsidRDefault="002A4472" w:rsidP="001E1E53">
      <w:r w:rsidRPr="00DB06D2">
        <w:rPr>
          <w:b/>
          <w:i/>
        </w:rPr>
        <w:t>Non-fictie</w:t>
      </w:r>
      <w:r>
        <w:t xml:space="preserve"> &gt; tekst die betrouwbaar is over het algemeen zakelijke teksten</w:t>
      </w:r>
    </w:p>
    <w:p w:rsidR="002A4472" w:rsidRDefault="002A4472" w:rsidP="001E1E53">
      <w:r w:rsidRPr="00DB06D2">
        <w:rPr>
          <w:b/>
          <w:i/>
        </w:rPr>
        <w:t>Fictie</w:t>
      </w:r>
      <w:r>
        <w:t xml:space="preserve"> &gt; tekst kan werkelijk zijn maar er mag van worden afgeweken. Schrijvers kunnen de werkelijkheid verdraaien maar mogen ook personages, emoties en gebeurtenissen verzinnen</w:t>
      </w:r>
    </w:p>
    <w:p w:rsidR="002A4472" w:rsidRDefault="002A4472" w:rsidP="001E1E53">
      <w:r w:rsidRPr="00DB06D2">
        <w:rPr>
          <w:i/>
        </w:rPr>
        <w:t>Veel literaire teksten zijn fictie</w:t>
      </w:r>
      <w:r>
        <w:t xml:space="preserve"> &gt; je hebt als lezer geen waarheidseis bij de tekst.</w:t>
      </w:r>
    </w:p>
    <w:p w:rsidR="002A4472" w:rsidRPr="00DB06D2" w:rsidRDefault="00BF5618" w:rsidP="001E1E53">
      <w:pPr>
        <w:rPr>
          <w:rStyle w:val="Zwaar"/>
          <w:sz w:val="32"/>
          <w:szCs w:val="32"/>
        </w:rPr>
      </w:pPr>
      <w:r w:rsidRPr="00DB06D2">
        <w:rPr>
          <w:rStyle w:val="Zwaar"/>
          <w:sz w:val="32"/>
          <w:szCs w:val="32"/>
        </w:rPr>
        <w:lastRenderedPageBreak/>
        <w:t>Tekst, lezer en betekenis</w:t>
      </w:r>
    </w:p>
    <w:p w:rsidR="00BF5618" w:rsidRDefault="00BF5618" w:rsidP="001E1E53">
      <w:r>
        <w:t xml:space="preserve">- Je probeert als lezer vast te stelen wat betekenis of thematiek van een verhaal is </w:t>
      </w:r>
    </w:p>
    <w:p w:rsidR="00BF5618" w:rsidRDefault="00BF5618" w:rsidP="001E1E53">
      <w:r w:rsidRPr="00DB06D2">
        <w:rPr>
          <w:b/>
          <w:i/>
        </w:rPr>
        <w:t>Spontane betekenisgeving</w:t>
      </w:r>
      <w:r>
        <w:t xml:space="preserve"> &gt; je hebt aandacht voor bepaalde aspecten van een tekst, andere merk je direct op. Je bent als lezer gericht op wat jou aanspreekt of opvalt.</w:t>
      </w:r>
    </w:p>
    <w:p w:rsidR="00BF5618" w:rsidRDefault="00BF5618" w:rsidP="001E1E53">
      <w:r w:rsidRPr="00DB06D2">
        <w:rPr>
          <w:b/>
          <w:i/>
        </w:rPr>
        <w:t>Bewuste betekenisgeving</w:t>
      </w:r>
      <w:r>
        <w:t xml:space="preserve"> &gt; Je leest de tekst bewust en gaat na of je nog ander niet vermoede samenhangen kunt ontdekken. De bewuste manier van lezen wordt analyseren genoemd</w:t>
      </w:r>
    </w:p>
    <w:p w:rsidR="00AA6F46" w:rsidRDefault="00AA6F46" w:rsidP="00AA6F46"/>
    <w:p w:rsidR="00AA6F46" w:rsidRPr="00DB06D2" w:rsidRDefault="00BF5618" w:rsidP="00AA6F46">
      <w:pPr>
        <w:rPr>
          <w:rStyle w:val="Zwaar"/>
          <w:sz w:val="40"/>
          <w:szCs w:val="40"/>
        </w:rPr>
      </w:pPr>
      <w:r w:rsidRPr="00DB06D2">
        <w:rPr>
          <w:rStyle w:val="Zwaar"/>
          <w:sz w:val="40"/>
          <w:szCs w:val="40"/>
        </w:rPr>
        <w:t>Cursus ‘Het lezen van verhalen’</w:t>
      </w:r>
    </w:p>
    <w:p w:rsidR="00AA6F46" w:rsidRDefault="00303DBB" w:rsidP="00AA6F46">
      <w:r>
        <w:t>1</w:t>
      </w:r>
      <w:r w:rsidR="00AA6F46">
        <w:tab/>
      </w:r>
      <w:r w:rsidR="00BF5618">
        <w:t>Waarover wordt verteld?</w:t>
      </w:r>
    </w:p>
    <w:p w:rsidR="00AA6F46" w:rsidRPr="00805C7A" w:rsidRDefault="00AA6F46" w:rsidP="00AA6F46">
      <w:pPr>
        <w:rPr>
          <w:b/>
          <w:i/>
          <w:u w:val="single"/>
        </w:rPr>
      </w:pPr>
      <w:r>
        <w:t>Als je bij het lezen van verhaal de vraag stelt waarover verteld wordt, dan let je op de volgende aspecten.:</w:t>
      </w:r>
      <w:r>
        <w:br/>
        <w:t xml:space="preserve">- </w:t>
      </w:r>
      <w:r w:rsidRPr="00805C7A">
        <w:rPr>
          <w:b/>
          <w:i/>
          <w:u w:val="single"/>
        </w:rPr>
        <w:t>De chronologische volgorde van gebeurtenissen</w:t>
      </w:r>
      <w:r w:rsidRPr="00805C7A">
        <w:rPr>
          <w:b/>
          <w:i/>
          <w:u w:val="single"/>
        </w:rPr>
        <w:br/>
      </w:r>
      <w:r>
        <w:t xml:space="preserve">- </w:t>
      </w:r>
      <w:r w:rsidRPr="00805C7A">
        <w:rPr>
          <w:b/>
          <w:i/>
          <w:u w:val="single"/>
        </w:rPr>
        <w:t>De personages</w:t>
      </w:r>
      <w:r>
        <w:br/>
        <w:t xml:space="preserve">- </w:t>
      </w:r>
      <w:r w:rsidRPr="00805C7A">
        <w:rPr>
          <w:b/>
          <w:i/>
          <w:u w:val="single"/>
        </w:rPr>
        <w:t>De tijd en ruimte</w:t>
      </w:r>
    </w:p>
    <w:p w:rsidR="00AA6F46" w:rsidRDefault="00AA6F46" w:rsidP="00AA6F46">
      <w:r>
        <w:t>Verhaal bestaat uit gebeurtenissen in Chronologische volgorde. Maar soms worden de gebeurtenissen niet in chronologische volgorde verteld. Als lezer leg je verbanden tussen de chronologisch op elkaar volgende gebeurtenissen</w:t>
      </w:r>
    </w:p>
    <w:p w:rsidR="00AA6F46" w:rsidRDefault="00AA6F46" w:rsidP="00AA6F46">
      <w:r w:rsidRPr="00805C7A">
        <w:rPr>
          <w:b/>
          <w:i/>
        </w:rPr>
        <w:t>Chronologische</w:t>
      </w:r>
      <w:r>
        <w:t xml:space="preserve"> &gt; in de tijd op elkaar volgende moment of gebeurtenissen</w:t>
      </w:r>
    </w:p>
    <w:p w:rsidR="00AA6F46" w:rsidRDefault="00AA6F46" w:rsidP="00AA6F46">
      <w:r>
        <w:t>Personages vervullen verschillende rollen:</w:t>
      </w:r>
    </w:p>
    <w:p w:rsidR="00CD02E8" w:rsidRDefault="00AA6F46" w:rsidP="00AA6F46">
      <w:r>
        <w:t xml:space="preserve">- </w:t>
      </w:r>
      <w:r w:rsidRPr="00805C7A">
        <w:rPr>
          <w:b/>
          <w:i/>
        </w:rPr>
        <w:t>De hoofdpersoon</w:t>
      </w:r>
      <w:r>
        <w:t xml:space="preserve"> &gt; streeft doel na</w:t>
      </w:r>
      <w:r w:rsidR="00CD02E8">
        <w:t xml:space="preserve"> (doel is vaak afhankelijk van het soort verhaal/genre)</w:t>
      </w:r>
    </w:p>
    <w:p w:rsidR="00AA6F46" w:rsidRDefault="00AA6F46" w:rsidP="00AA6F46">
      <w:r>
        <w:t xml:space="preserve">- </w:t>
      </w:r>
      <w:r w:rsidRPr="00805C7A">
        <w:rPr>
          <w:b/>
          <w:i/>
        </w:rPr>
        <w:t xml:space="preserve">De </w:t>
      </w:r>
      <w:proofErr w:type="spellStart"/>
      <w:r w:rsidRPr="00805C7A">
        <w:rPr>
          <w:b/>
          <w:i/>
        </w:rPr>
        <w:t>bijpersonen</w:t>
      </w:r>
      <w:proofErr w:type="spellEnd"/>
      <w:r>
        <w:t xml:space="preserve"> &gt; </w:t>
      </w:r>
      <w:r w:rsidR="00CD02E8">
        <w:t>vervullen rollen als helper of tegenstander</w:t>
      </w:r>
    </w:p>
    <w:p w:rsidR="00CD02E8" w:rsidRDefault="00CD02E8" w:rsidP="00AA6F46">
      <w:r>
        <w:t>Personages leer je op de volgende wijze kennen:</w:t>
      </w:r>
    </w:p>
    <w:p w:rsidR="00CD02E8" w:rsidRDefault="00CD02E8" w:rsidP="00AA6F46">
      <w:r>
        <w:t xml:space="preserve">- </w:t>
      </w:r>
      <w:r w:rsidRPr="00805C7A">
        <w:rPr>
          <w:b/>
          <w:i/>
        </w:rPr>
        <w:t>Direct manier</w:t>
      </w:r>
      <w:r>
        <w:t xml:space="preserve"> &gt; je leest duidelijke opsomming van karaktereigenschappen, uiterlijke en innerlijk</w:t>
      </w:r>
    </w:p>
    <w:p w:rsidR="00CD02E8" w:rsidRDefault="00CD02E8" w:rsidP="00AA6F46">
      <w:r>
        <w:t xml:space="preserve">- </w:t>
      </w:r>
      <w:r w:rsidRPr="00805C7A">
        <w:rPr>
          <w:b/>
          <w:i/>
        </w:rPr>
        <w:t>Indirect manier</w:t>
      </w:r>
      <w:r>
        <w:t xml:space="preserve"> &gt; je leert de personages kennen door wat ze doen of niet doen en door wat ze denken, zeggen of verzwijgen</w:t>
      </w:r>
    </w:p>
    <w:p w:rsidR="00CD02E8" w:rsidRDefault="00CD02E8" w:rsidP="00AA6F46">
      <w:r>
        <w:t>Reacties als lezer op personages:</w:t>
      </w:r>
      <w:r>
        <w:br/>
        <w:t xml:space="preserve">-Je benadert het personage op </w:t>
      </w:r>
      <w:r w:rsidRPr="00805C7A">
        <w:rPr>
          <w:u w:val="single"/>
        </w:rPr>
        <w:t>psychologische wijze</w:t>
      </w:r>
      <w:r>
        <w:t>. Je vindt wat een personage doet bijvoorbeeld vreemd, logische of onbegrijpelijk</w:t>
      </w:r>
    </w:p>
    <w:p w:rsidR="00CD02E8" w:rsidRDefault="00CD02E8" w:rsidP="00CD02E8">
      <w:r>
        <w:t xml:space="preserve">- Je beoordeelt de personages </w:t>
      </w:r>
      <w:r w:rsidRPr="00805C7A">
        <w:rPr>
          <w:u w:val="single"/>
        </w:rPr>
        <w:t>op basis van normen en waarden</w:t>
      </w:r>
    </w:p>
    <w:p w:rsidR="00CD02E8" w:rsidRDefault="006F745A" w:rsidP="00CD02E8">
      <w:r w:rsidRPr="00805C7A">
        <w:rPr>
          <w:b/>
          <w:i/>
        </w:rPr>
        <w:t>Setting</w:t>
      </w:r>
      <w:r>
        <w:t xml:space="preserve"> &gt; tijd en ruimte samen</w:t>
      </w:r>
    </w:p>
    <w:p w:rsidR="00303DBB" w:rsidRDefault="00303DBB" w:rsidP="00CD02E8"/>
    <w:p w:rsidR="00303DBB" w:rsidRDefault="00303DBB" w:rsidP="00CD02E8"/>
    <w:p w:rsidR="00303DBB" w:rsidRPr="00805C7A" w:rsidRDefault="00805C7A" w:rsidP="00CD02E8">
      <w:pPr>
        <w:rPr>
          <w:rStyle w:val="Zwaar"/>
          <w:sz w:val="32"/>
          <w:szCs w:val="32"/>
        </w:rPr>
      </w:pPr>
      <w:r w:rsidRPr="00805C7A">
        <w:rPr>
          <w:rStyle w:val="Zwaar"/>
          <w:sz w:val="32"/>
          <w:szCs w:val="32"/>
        </w:rPr>
        <w:t>2</w:t>
      </w:r>
      <w:r w:rsidRPr="00805C7A">
        <w:rPr>
          <w:rStyle w:val="Zwaar"/>
          <w:sz w:val="32"/>
          <w:szCs w:val="32"/>
        </w:rPr>
        <w:tab/>
        <w:t>Hoe wordt verteld</w:t>
      </w:r>
    </w:p>
    <w:p w:rsidR="006F745A" w:rsidRDefault="006F745A" w:rsidP="00CD02E8">
      <w:r w:rsidRPr="00805C7A">
        <w:rPr>
          <w:b/>
          <w:i/>
        </w:rPr>
        <w:t>Historische tijd</w:t>
      </w:r>
      <w:r>
        <w:t xml:space="preserve"> &gt; in welke tijd waarin het verhaal zich afspeelt</w:t>
      </w:r>
    </w:p>
    <w:p w:rsidR="00AA6F46" w:rsidRDefault="006F745A" w:rsidP="00AA6F46">
      <w:r w:rsidRPr="00805C7A">
        <w:rPr>
          <w:b/>
          <w:i/>
        </w:rPr>
        <w:t>Ruimt</w:t>
      </w:r>
      <w:r>
        <w:t xml:space="preserve"> &gt; om duiding van de omgeving waar de gebeurtenissen zich afspelen(plekken, plaatsen, streken, steden en straten)</w:t>
      </w:r>
    </w:p>
    <w:p w:rsidR="006F745A" w:rsidRDefault="006F745A" w:rsidP="00AA6F46">
      <w:r w:rsidRPr="00805C7A">
        <w:rPr>
          <w:b/>
          <w:i/>
        </w:rPr>
        <w:t>Verteltijd</w:t>
      </w:r>
      <w:r>
        <w:t xml:space="preserve"> &gt; tijd die nodig is om de tekst te lezen</w:t>
      </w:r>
    </w:p>
    <w:p w:rsidR="006F745A" w:rsidRDefault="006F745A" w:rsidP="00AA6F46">
      <w:r w:rsidRPr="00805C7A">
        <w:rPr>
          <w:b/>
          <w:i/>
        </w:rPr>
        <w:t>Vertelde tijd</w:t>
      </w:r>
      <w:r>
        <w:t xml:space="preserve"> &gt; tijd die verstrijkt in het verhaal voor alle gebeurtenissen</w:t>
      </w:r>
    </w:p>
    <w:p w:rsidR="006F745A" w:rsidRDefault="006F745A" w:rsidP="00AA6F46">
      <w:r w:rsidRPr="00805C7A">
        <w:rPr>
          <w:b/>
          <w:i/>
        </w:rPr>
        <w:t>Chronologische volgorde</w:t>
      </w:r>
      <w:r>
        <w:t xml:space="preserve"> &gt; gebeurtenissen volgen elkaar op in de tijd</w:t>
      </w:r>
    </w:p>
    <w:p w:rsidR="006F745A" w:rsidRDefault="006F745A" w:rsidP="00AA6F46">
      <w:r w:rsidRPr="00805C7A">
        <w:rPr>
          <w:b/>
          <w:i/>
        </w:rPr>
        <w:t>Niet-chronologische volgorde</w:t>
      </w:r>
      <w:r>
        <w:t xml:space="preserve"> &gt; jij moet de volgorde van de gebeurtenissen vast stellen</w:t>
      </w:r>
    </w:p>
    <w:p w:rsidR="00805C7A" w:rsidRDefault="006F745A" w:rsidP="00AA6F46">
      <w:r>
        <w:t>De chronologische volgorde wordt onderbro</w:t>
      </w:r>
      <w:r w:rsidR="00805C7A">
        <w:t>ken door:</w:t>
      </w:r>
    </w:p>
    <w:p w:rsidR="006F745A" w:rsidRDefault="006F745A" w:rsidP="00AA6F46">
      <w:r>
        <w:t xml:space="preserve">- </w:t>
      </w:r>
      <w:r w:rsidRPr="00805C7A">
        <w:rPr>
          <w:b/>
          <w:i/>
        </w:rPr>
        <w:t>Vooruitwijzingen</w:t>
      </w:r>
      <w:r>
        <w:t xml:space="preserve"> &gt; wat nog gaat gebeuren</w:t>
      </w:r>
    </w:p>
    <w:p w:rsidR="006F745A" w:rsidRDefault="006F745A" w:rsidP="006F745A">
      <w:r>
        <w:t>-</w:t>
      </w:r>
      <w:r w:rsidRPr="00805C7A">
        <w:rPr>
          <w:b/>
          <w:i/>
        </w:rPr>
        <w:t xml:space="preserve"> Terugverwijzingen </w:t>
      </w:r>
      <w:r>
        <w:t>&gt; wat al gebeurd is , bijzonder vorm van terug verwijzing is de flashback</w:t>
      </w:r>
    </w:p>
    <w:p w:rsidR="006F745A" w:rsidRDefault="006F745A" w:rsidP="006F745A">
      <w:r w:rsidRPr="00805C7A">
        <w:rPr>
          <w:b/>
          <w:i/>
        </w:rPr>
        <w:t>Flashback</w:t>
      </w:r>
      <w:r>
        <w:t xml:space="preserve"> &gt; een personage beleeft een bepaalde gebeurtenis nogmaals</w:t>
      </w:r>
      <w:r w:rsidR="00597DAD">
        <w:t>, een belangrijke functie van flashbacks is het informatie geven over een personage</w:t>
      </w:r>
    </w:p>
    <w:p w:rsidR="00597DAD" w:rsidRDefault="00597DAD" w:rsidP="006F745A">
      <w:r>
        <w:t>Als lezer let je op betekenisvolle herhalingen. Elementen die herhaald worden in verhalen zijn motieven.</w:t>
      </w:r>
    </w:p>
    <w:p w:rsidR="00597DAD" w:rsidRDefault="00597DAD" w:rsidP="006F745A">
      <w:r w:rsidRPr="00805C7A">
        <w:rPr>
          <w:b/>
          <w:i/>
        </w:rPr>
        <w:t>Verhaalmotief</w:t>
      </w:r>
      <w:r>
        <w:t xml:space="preserve"> &gt; het terugkeren van bepaalde situaties, waarnemingen, opvattingen, gebeurtenissen of gevoelens</w:t>
      </w:r>
    </w:p>
    <w:p w:rsidR="00597DAD" w:rsidRDefault="00597DAD" w:rsidP="006F745A">
      <w:r w:rsidRPr="00886395">
        <w:rPr>
          <w:b/>
          <w:i/>
        </w:rPr>
        <w:t>Leidmotief</w:t>
      </w:r>
      <w:r>
        <w:t xml:space="preserve"> &gt; herhaling van bepaald woord of een betekenisvol concreet voorwerp</w:t>
      </w:r>
    </w:p>
    <w:p w:rsidR="00303DBB" w:rsidRDefault="00303DBB" w:rsidP="006F745A">
      <w:r w:rsidRPr="00886395">
        <w:rPr>
          <w:b/>
          <w:i/>
        </w:rPr>
        <w:t>Verhaallijn</w:t>
      </w:r>
      <w:r>
        <w:t xml:space="preserve"> &gt; is samenhangende reeks van gebeurtenissen</w:t>
      </w:r>
    </w:p>
    <w:p w:rsidR="00303DBB" w:rsidRPr="00886395" w:rsidRDefault="00303DBB" w:rsidP="006F745A">
      <w:pPr>
        <w:rPr>
          <w:rStyle w:val="Zwaar"/>
          <w:sz w:val="28"/>
          <w:szCs w:val="28"/>
        </w:rPr>
      </w:pPr>
      <w:r w:rsidRPr="00886395">
        <w:rPr>
          <w:rStyle w:val="Zwaar"/>
          <w:sz w:val="28"/>
          <w:szCs w:val="28"/>
        </w:rPr>
        <w:t>3</w:t>
      </w:r>
      <w:r w:rsidRPr="00886395">
        <w:rPr>
          <w:rStyle w:val="Zwaar"/>
          <w:sz w:val="28"/>
          <w:szCs w:val="28"/>
        </w:rPr>
        <w:tab/>
        <w:t>Wie vertelt?</w:t>
      </w:r>
    </w:p>
    <w:p w:rsidR="00597DAD" w:rsidRDefault="00597DAD" w:rsidP="006F745A">
      <w:r>
        <w:t>Als je je als lezer richt op de vraag ‘wie vertelt het verhaal’?</w:t>
      </w:r>
    </w:p>
    <w:p w:rsidR="00597DAD" w:rsidRDefault="00597DAD" w:rsidP="006F745A">
      <w:r>
        <w:t>Verschillende vertelinstanties:</w:t>
      </w:r>
    </w:p>
    <w:p w:rsidR="00597DAD" w:rsidRDefault="00597DAD" w:rsidP="00597DAD">
      <w:r>
        <w:t xml:space="preserve">- Is de vertelinstantie </w:t>
      </w:r>
      <w:r w:rsidRPr="00886395">
        <w:rPr>
          <w:u w:val="single"/>
        </w:rPr>
        <w:t>merkbaar</w:t>
      </w:r>
      <w:r>
        <w:t xml:space="preserve"> in het verhaal </w:t>
      </w:r>
      <w:r w:rsidRPr="00886395">
        <w:rPr>
          <w:u w:val="single"/>
        </w:rPr>
        <w:t>aanwezig</w:t>
      </w:r>
    </w:p>
    <w:p w:rsidR="00597DAD" w:rsidRDefault="00597DAD" w:rsidP="00597DAD">
      <w:r>
        <w:t>-</w:t>
      </w:r>
      <w:r w:rsidR="00F37583">
        <w:t>Het vaststellen van de merkbare vertelinstantie of de verteller wel of geen personage in het verhaal is</w:t>
      </w:r>
    </w:p>
    <w:p w:rsidR="00F37583" w:rsidRDefault="00F37583" w:rsidP="00597DAD">
      <w:r>
        <w:rPr>
          <w:noProof/>
          <w:lang w:eastAsia="nl-NL"/>
        </w:rPr>
        <w:lastRenderedPageBreak/>
        <w:drawing>
          <wp:inline distT="0" distB="0" distL="0" distR="0">
            <wp:extent cx="4968240" cy="2476500"/>
            <wp:effectExtent l="0" t="0" r="4191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37583" w:rsidRDefault="00F37583" w:rsidP="00F37583"/>
    <w:p w:rsidR="00DE326D" w:rsidRDefault="00F37583" w:rsidP="00F37583">
      <w:r w:rsidRPr="00886395">
        <w:rPr>
          <w:b/>
          <w:i/>
        </w:rPr>
        <w:t>A</w:t>
      </w:r>
      <w:r w:rsidR="00D40DFD" w:rsidRPr="00886395">
        <w:rPr>
          <w:b/>
          <w:i/>
        </w:rPr>
        <w:t>uctoriale vertelinstantie</w:t>
      </w:r>
      <w:r w:rsidRPr="00886395">
        <w:rPr>
          <w:b/>
          <w:i/>
        </w:rPr>
        <w:t xml:space="preserve"> </w:t>
      </w:r>
      <w:r>
        <w:t>&gt; verteller is duidelijk merkbaar in de tekst aanwezig, bijvoorbeeld door commentaar of door jou als lezer uitleg te geven</w:t>
      </w:r>
    </w:p>
    <w:p w:rsidR="00F37583" w:rsidRDefault="00F37583" w:rsidP="00F37583">
      <w:r w:rsidRPr="00886395">
        <w:rPr>
          <w:b/>
          <w:i/>
        </w:rPr>
        <w:t>Ik-vertelinstantie</w:t>
      </w:r>
      <w:r>
        <w:t xml:space="preserve"> &gt; de verteller is merkbaar aanwezig en </w:t>
      </w:r>
      <w:r w:rsidR="00303DBB">
        <w:t>vertelt wat hij heeft beleeft of meegemaakt</w:t>
      </w:r>
    </w:p>
    <w:p w:rsidR="00303DBB" w:rsidRDefault="00303DBB" w:rsidP="00F37583">
      <w:r w:rsidRPr="00886395">
        <w:rPr>
          <w:b/>
          <w:i/>
        </w:rPr>
        <w:t>Meervoudige verstelinstantie</w:t>
      </w:r>
      <w:r>
        <w:t xml:space="preserve"> &gt; meerdere personages die vertellen wat ze beleven of meemaken bijvoorbeeld door een brief</w:t>
      </w:r>
    </w:p>
    <w:p w:rsidR="00303DBB" w:rsidRDefault="00303DBB" w:rsidP="00F37583">
      <w:r w:rsidRPr="00886395">
        <w:rPr>
          <w:b/>
          <w:i/>
        </w:rPr>
        <w:t>Personele vertelinstanti</w:t>
      </w:r>
      <w:r>
        <w:t>e &gt; de vertelinstantie is niet merkbaar aanwezig, de vertelinstantie laat niet merken dat er verteld word</w:t>
      </w:r>
    </w:p>
    <w:p w:rsidR="00303DBB" w:rsidRDefault="00303DBB" w:rsidP="00F37583">
      <w:r>
        <w:t>Als je wilt weten waarom er iets gebeurt in een verhaal moet je na gaan of de vertel instantie (on)betrouwbaar ze kunnen je op het verkeerde been zetten. Ze kunnen liegen, zich vergissen of geheugen verlies hebben</w:t>
      </w:r>
    </w:p>
    <w:p w:rsidR="00303DBB" w:rsidRPr="00886395" w:rsidRDefault="00303DBB" w:rsidP="00F37583">
      <w:pPr>
        <w:rPr>
          <w:rStyle w:val="Zwaar"/>
          <w:sz w:val="28"/>
          <w:szCs w:val="28"/>
        </w:rPr>
      </w:pPr>
      <w:r w:rsidRPr="00886395">
        <w:rPr>
          <w:rStyle w:val="Zwaar"/>
          <w:sz w:val="28"/>
          <w:szCs w:val="28"/>
        </w:rPr>
        <w:t>4</w:t>
      </w:r>
      <w:r w:rsidRPr="00886395">
        <w:rPr>
          <w:rStyle w:val="Zwaar"/>
          <w:sz w:val="28"/>
          <w:szCs w:val="28"/>
        </w:rPr>
        <w:tab/>
        <w:t>Aanwijzingen van de schrijver</w:t>
      </w:r>
    </w:p>
    <w:p w:rsidR="00303DBB" w:rsidRDefault="00303DBB" w:rsidP="00F37583">
      <w:r w:rsidRPr="00886395">
        <w:rPr>
          <w:b/>
          <w:i/>
        </w:rPr>
        <w:t>Titelverklaring</w:t>
      </w:r>
      <w:r>
        <w:t xml:space="preserve"> &gt; hierbij moet je opletten of je de titel figuurlijk</w:t>
      </w:r>
    </w:p>
    <w:p w:rsidR="00B17934" w:rsidRDefault="00B17934" w:rsidP="00F37583">
      <w:r w:rsidRPr="00886395">
        <w:rPr>
          <w:b/>
          <w:i/>
        </w:rPr>
        <w:t>Ondertitel</w:t>
      </w:r>
      <w:r>
        <w:t xml:space="preserve"> &gt; hierdoor kan je je als lezer laten leiden</w:t>
      </w:r>
    </w:p>
    <w:p w:rsidR="00B17934" w:rsidRDefault="00B17934" w:rsidP="00F37583">
      <w:r w:rsidRPr="00886395">
        <w:rPr>
          <w:b/>
          <w:i/>
        </w:rPr>
        <w:t xml:space="preserve">Motto </w:t>
      </w:r>
      <w:r>
        <w:t>&gt; meestal een citaat uit een (beroemd)boek  dat aan een verhaal voorafgaat. Motto’s fungeren als leesaanwijzing</w:t>
      </w:r>
    </w:p>
    <w:p w:rsidR="00437FF5" w:rsidRDefault="00437FF5" w:rsidP="00F37583"/>
    <w:p w:rsidR="00B17934" w:rsidRDefault="00B17934" w:rsidP="00F37583"/>
    <w:p w:rsidR="00B17934" w:rsidRDefault="00B17934" w:rsidP="00F37583"/>
    <w:p w:rsidR="00B17934" w:rsidRDefault="00B17934" w:rsidP="00F37583"/>
    <w:p w:rsidR="00B17934" w:rsidRDefault="00B17934" w:rsidP="00F37583"/>
    <w:p w:rsidR="00B17934" w:rsidRDefault="00B17934" w:rsidP="00F37583"/>
    <w:p w:rsidR="00B17934" w:rsidRPr="00886395" w:rsidRDefault="00B17934" w:rsidP="00F37583">
      <w:pPr>
        <w:rPr>
          <w:rStyle w:val="Zwaar"/>
          <w:sz w:val="32"/>
          <w:szCs w:val="32"/>
        </w:rPr>
      </w:pPr>
      <w:r w:rsidRPr="00886395">
        <w:rPr>
          <w:rStyle w:val="Zwaar"/>
          <w:sz w:val="32"/>
          <w:szCs w:val="32"/>
        </w:rPr>
        <w:lastRenderedPageBreak/>
        <w:t>Literair taalgebruik</w:t>
      </w:r>
    </w:p>
    <w:p w:rsidR="00B17934" w:rsidRPr="00886395" w:rsidRDefault="00B17934" w:rsidP="00F37583">
      <w:pPr>
        <w:rPr>
          <w:rStyle w:val="Zwaar"/>
          <w:sz w:val="28"/>
          <w:szCs w:val="28"/>
        </w:rPr>
      </w:pPr>
      <w:r w:rsidRPr="00886395">
        <w:rPr>
          <w:rStyle w:val="Zwaar"/>
          <w:sz w:val="28"/>
          <w:szCs w:val="28"/>
        </w:rPr>
        <w:t>2</w:t>
      </w:r>
      <w:r w:rsidRPr="00886395">
        <w:rPr>
          <w:rStyle w:val="Zwaar"/>
          <w:sz w:val="28"/>
          <w:szCs w:val="28"/>
        </w:rPr>
        <w:tab/>
        <w:t>Stijlfiguren</w:t>
      </w:r>
    </w:p>
    <w:p w:rsidR="00B17934" w:rsidRDefault="00B17934" w:rsidP="00F37583">
      <w:r w:rsidRPr="00886395">
        <w:rPr>
          <w:b/>
          <w:i/>
        </w:rPr>
        <w:t xml:space="preserve">Tegenstelling </w:t>
      </w:r>
      <w:r>
        <w:t>&gt; woorden, zinnen of tekstgedeelten zijn tegengesteld aan elkaar. Zoals heden -verleden, goed - slecht, of leven – dood</w:t>
      </w:r>
    </w:p>
    <w:p w:rsidR="00B17934" w:rsidRDefault="00B17934" w:rsidP="00F37583">
      <w:r w:rsidRPr="00886395">
        <w:rPr>
          <w:b/>
          <w:i/>
        </w:rPr>
        <w:t xml:space="preserve">Herhaling </w:t>
      </w:r>
      <w:r>
        <w:t>&gt; een woord of woordgroep wordt (vrijwel) ongewijzigd herhaald</w:t>
      </w:r>
    </w:p>
    <w:p w:rsidR="00B17934" w:rsidRDefault="00B17934" w:rsidP="00F37583">
      <w:r w:rsidRPr="00886395">
        <w:rPr>
          <w:b/>
          <w:i/>
        </w:rPr>
        <w:t xml:space="preserve">Paradox </w:t>
      </w:r>
      <w:r>
        <w:t>&gt; een tegenstelling waarbij tegengestelde begrippen toch met elkaar worden verbonden.</w:t>
      </w:r>
    </w:p>
    <w:p w:rsidR="00B17934" w:rsidRDefault="00B17934" w:rsidP="00F37583">
      <w:r w:rsidRPr="00886395">
        <w:rPr>
          <w:b/>
          <w:i/>
        </w:rPr>
        <w:t xml:space="preserve">Opsomming </w:t>
      </w:r>
      <w:r>
        <w:t>&gt; een opsomming van namen, feiten of andere gegevens</w:t>
      </w:r>
    </w:p>
    <w:p w:rsidR="00B17934" w:rsidRPr="00886395" w:rsidRDefault="00B17934" w:rsidP="00F37583">
      <w:pPr>
        <w:rPr>
          <w:i/>
        </w:rPr>
      </w:pPr>
      <w:r w:rsidRPr="00886395">
        <w:rPr>
          <w:b/>
          <w:i/>
        </w:rPr>
        <w:t>Pleonasme</w:t>
      </w:r>
      <w:r>
        <w:t xml:space="preserve"> &gt; een vanzelfsprekende eigenschap van een begrip wordt nog eens extra genoemd(meestal overbodig). Bijvoorbeeld </w:t>
      </w:r>
      <w:r w:rsidRPr="00886395">
        <w:rPr>
          <w:i/>
        </w:rPr>
        <w:t>bloedrood, ronde cirkel en witte sneeuw</w:t>
      </w:r>
    </w:p>
    <w:p w:rsidR="00B17934" w:rsidRPr="00886395" w:rsidRDefault="00B17934" w:rsidP="00F37583">
      <w:pPr>
        <w:rPr>
          <w:i/>
        </w:rPr>
      </w:pPr>
      <w:r w:rsidRPr="00886395">
        <w:rPr>
          <w:b/>
          <w:i/>
        </w:rPr>
        <w:t xml:space="preserve">Tautologie </w:t>
      </w:r>
      <w:r>
        <w:t xml:space="preserve">&gt; eenzelfde begrip wordt meerde malen </w:t>
      </w:r>
      <w:r w:rsidR="00053F04">
        <w:t xml:space="preserve">met synoniemen uitgedrukt. </w:t>
      </w:r>
      <w:r w:rsidR="00053F04" w:rsidRPr="00886395">
        <w:rPr>
          <w:i/>
        </w:rPr>
        <w:t>Bijvoorbeeld blij en verheugd.</w:t>
      </w:r>
    </w:p>
    <w:p w:rsidR="00053F04" w:rsidRDefault="00053F04" w:rsidP="00F37583">
      <w:r w:rsidRPr="00886395">
        <w:rPr>
          <w:b/>
          <w:i/>
        </w:rPr>
        <w:t>Hyperbool</w:t>
      </w:r>
      <w:r>
        <w:t xml:space="preserve"> &gt; sterke overdrijving. </w:t>
      </w:r>
      <w:r w:rsidRPr="00886395">
        <w:rPr>
          <w:i/>
        </w:rPr>
        <w:t>Bijvoorbeeld ‘Ik sta al uren te wachten’</w:t>
      </w:r>
    </w:p>
    <w:p w:rsidR="00053F04" w:rsidRDefault="00053F04" w:rsidP="00F37583">
      <w:r w:rsidRPr="00886395">
        <w:rPr>
          <w:b/>
          <w:i/>
        </w:rPr>
        <w:t>Retorische vraag</w:t>
      </w:r>
      <w:r>
        <w:t xml:space="preserve"> &gt; een retorische vraag is geen echt vraag omdat het antwoord als bekend wordt verondersteld</w:t>
      </w:r>
    </w:p>
    <w:p w:rsidR="00053F04" w:rsidRPr="00886395" w:rsidRDefault="00053F04" w:rsidP="00F37583">
      <w:pPr>
        <w:rPr>
          <w:rStyle w:val="Zwaar"/>
          <w:sz w:val="28"/>
          <w:szCs w:val="28"/>
        </w:rPr>
      </w:pPr>
      <w:r w:rsidRPr="00886395">
        <w:rPr>
          <w:rStyle w:val="Zwaar"/>
          <w:sz w:val="28"/>
          <w:szCs w:val="28"/>
        </w:rPr>
        <w:t>3</w:t>
      </w:r>
      <w:r w:rsidRPr="00886395">
        <w:rPr>
          <w:rStyle w:val="Zwaar"/>
          <w:sz w:val="28"/>
          <w:szCs w:val="28"/>
        </w:rPr>
        <w:tab/>
        <w:t>Beeldspraak</w:t>
      </w:r>
    </w:p>
    <w:p w:rsidR="00053F04" w:rsidRDefault="00053F04" w:rsidP="00F37583">
      <w:r w:rsidRPr="00886395">
        <w:rPr>
          <w:b/>
          <w:i/>
        </w:rPr>
        <w:t xml:space="preserve">Beeldspraak </w:t>
      </w:r>
      <w:r>
        <w:t>&gt; figuurlijk taalgebruik</w:t>
      </w:r>
    </w:p>
    <w:p w:rsidR="00053F04" w:rsidRDefault="00053F04" w:rsidP="00F37583">
      <w:r>
        <w:t>O</w:t>
      </w:r>
      <w:r w:rsidR="00886395">
        <w:t xml:space="preserve">m te bepalen </w:t>
      </w:r>
      <w:r>
        <w:t xml:space="preserve">of iets </w:t>
      </w:r>
      <w:r w:rsidRPr="00886395">
        <w:rPr>
          <w:u w:val="single"/>
        </w:rPr>
        <w:t>letterlijk</w:t>
      </w:r>
      <w:r>
        <w:t xml:space="preserve"> of </w:t>
      </w:r>
      <w:r w:rsidRPr="00886395">
        <w:rPr>
          <w:u w:val="single"/>
        </w:rPr>
        <w:t>figuurlijk</w:t>
      </w:r>
      <w:r>
        <w:t xml:space="preserve"> maak je gebruik van de volgende aanwijzingen:</w:t>
      </w:r>
    </w:p>
    <w:p w:rsidR="00053F04" w:rsidRDefault="00053F04" w:rsidP="00053F04">
      <w:r>
        <w:t xml:space="preserve">- </w:t>
      </w:r>
      <w:r w:rsidRPr="00886395">
        <w:rPr>
          <w:i/>
        </w:rPr>
        <w:t>de context</w:t>
      </w:r>
    </w:p>
    <w:p w:rsidR="00053F04" w:rsidRDefault="00053F04" w:rsidP="00053F04">
      <w:r>
        <w:t xml:space="preserve">- </w:t>
      </w:r>
      <w:r w:rsidRPr="00886395">
        <w:rPr>
          <w:i/>
        </w:rPr>
        <w:t>het object</w:t>
      </w:r>
      <w:r>
        <w:t xml:space="preserve"> (dat gene wat letterlijk bedoeld is)</w:t>
      </w:r>
    </w:p>
    <w:p w:rsidR="00053F04" w:rsidRDefault="00053F04" w:rsidP="00053F04">
      <w:r>
        <w:t xml:space="preserve">- </w:t>
      </w:r>
      <w:r w:rsidRPr="00886395">
        <w:rPr>
          <w:i/>
        </w:rPr>
        <w:t>het beeld</w:t>
      </w:r>
      <w:r>
        <w:t xml:space="preserve"> ( het figuurlijke beeld)</w:t>
      </w:r>
    </w:p>
    <w:p w:rsidR="00053F04" w:rsidRDefault="00053F04" w:rsidP="00053F04">
      <w:r>
        <w:t>Verschillende vormen van beeldspraak zijn :</w:t>
      </w:r>
    </w:p>
    <w:p w:rsidR="00053F04" w:rsidRDefault="00053F04" w:rsidP="00053F04">
      <w:r w:rsidRPr="00886395">
        <w:rPr>
          <w:b/>
          <w:i/>
        </w:rPr>
        <w:t>Vergelijking-met-als</w:t>
      </w:r>
      <w:r>
        <w:t xml:space="preserve"> &gt; </w:t>
      </w:r>
      <w:r w:rsidRPr="00886395">
        <w:rPr>
          <w:u w:val="single"/>
        </w:rPr>
        <w:t>het object (letterlijk) en het beeld (figuurlijk) worden beide genoemd</w:t>
      </w:r>
      <w:r>
        <w:t xml:space="preserve"> met bepaalde woorden (als, zoals, gelijk, zo…als,</w:t>
      </w:r>
      <w:r w:rsidR="009668AC">
        <w:t xml:space="preserve"> </w:t>
      </w:r>
      <w:r>
        <w:t>van)</w:t>
      </w:r>
    </w:p>
    <w:p w:rsidR="00053F04" w:rsidRPr="00886395" w:rsidRDefault="00053F04" w:rsidP="00053F04">
      <w:pPr>
        <w:rPr>
          <w:i/>
        </w:rPr>
      </w:pPr>
      <w:r w:rsidRPr="00886395">
        <w:rPr>
          <w:i/>
        </w:rPr>
        <w:t xml:space="preserve">Voorbeeld: </w:t>
      </w:r>
      <w:r w:rsidR="009668AC" w:rsidRPr="00886395">
        <w:rPr>
          <w:i/>
        </w:rPr>
        <w:t>‘</w:t>
      </w:r>
      <w:r w:rsidRPr="00886395">
        <w:rPr>
          <w:i/>
        </w:rPr>
        <w:t>De vuurtoren (object) staat als een trouwe wachter (beeld) bij de haven</w:t>
      </w:r>
      <w:r w:rsidR="009668AC" w:rsidRPr="00886395">
        <w:rPr>
          <w:i/>
        </w:rPr>
        <w:t>’</w:t>
      </w:r>
    </w:p>
    <w:p w:rsidR="00053F04" w:rsidRDefault="00053F04" w:rsidP="00053F04">
      <w:r w:rsidRPr="00886395">
        <w:rPr>
          <w:b/>
          <w:i/>
        </w:rPr>
        <w:t>Vergelijking-zonder-als</w:t>
      </w:r>
      <w:r>
        <w:t xml:space="preserve"> &gt; </w:t>
      </w:r>
      <w:r w:rsidRPr="00886395">
        <w:rPr>
          <w:u w:val="single"/>
        </w:rPr>
        <w:t>het object</w:t>
      </w:r>
      <w:r w:rsidR="00886395">
        <w:rPr>
          <w:u w:val="single"/>
        </w:rPr>
        <w:t xml:space="preserve"> (letterlijk)</w:t>
      </w:r>
      <w:r w:rsidRPr="00886395">
        <w:rPr>
          <w:u w:val="single"/>
        </w:rPr>
        <w:t xml:space="preserve"> en het beeld</w:t>
      </w:r>
      <w:r w:rsidR="00886395">
        <w:rPr>
          <w:u w:val="single"/>
        </w:rPr>
        <w:t xml:space="preserve"> (figuurlijk) </w:t>
      </w:r>
      <w:r w:rsidRPr="00886395">
        <w:rPr>
          <w:u w:val="single"/>
        </w:rPr>
        <w:t>w</w:t>
      </w:r>
      <w:r w:rsidR="00886395" w:rsidRPr="00886395">
        <w:rPr>
          <w:u w:val="single"/>
        </w:rPr>
        <w:t>orden genoemd</w:t>
      </w:r>
      <w:r w:rsidR="00886395">
        <w:t>, maar een woord d</w:t>
      </w:r>
      <w:r>
        <w:t>a</w:t>
      </w:r>
      <w:r w:rsidR="00886395">
        <w:t>t</w:t>
      </w:r>
      <w:r>
        <w:t xml:space="preserve"> het object en beeld met elkaar verbindt ontbreekt</w:t>
      </w:r>
    </w:p>
    <w:p w:rsidR="00053F04" w:rsidRPr="00886395" w:rsidRDefault="00053F04" w:rsidP="00053F04">
      <w:pPr>
        <w:rPr>
          <w:i/>
        </w:rPr>
      </w:pPr>
      <w:r w:rsidRPr="00886395">
        <w:rPr>
          <w:i/>
        </w:rPr>
        <w:t xml:space="preserve">Voorbeeld: </w:t>
      </w:r>
      <w:r w:rsidR="009668AC" w:rsidRPr="00886395">
        <w:rPr>
          <w:i/>
        </w:rPr>
        <w:t>‘De vuurtoren (object), een trouwe wachter (beeld), staat bij de haven’</w:t>
      </w:r>
    </w:p>
    <w:p w:rsidR="009668AC" w:rsidRDefault="009668AC" w:rsidP="00053F04"/>
    <w:p w:rsidR="009668AC" w:rsidRDefault="009668AC" w:rsidP="00053F04">
      <w:r w:rsidRPr="00886395">
        <w:rPr>
          <w:b/>
          <w:i/>
        </w:rPr>
        <w:lastRenderedPageBreak/>
        <w:t>Metafoor</w:t>
      </w:r>
      <w:r>
        <w:t xml:space="preserve"> &gt; </w:t>
      </w:r>
      <w:r w:rsidRPr="00886395">
        <w:rPr>
          <w:u w:val="single"/>
        </w:rPr>
        <w:t>je leest alleen het beeld, het object ontbreekt</w:t>
      </w:r>
      <w:r>
        <w:t>. Je moet als lezer bepalen uit de context wat het object is. Er bestaat tussen het letterlijke bedoelde object en figuurlijk beeld iets gemeenschappelijks</w:t>
      </w:r>
    </w:p>
    <w:p w:rsidR="009668AC" w:rsidRPr="00886395" w:rsidRDefault="009668AC" w:rsidP="00053F04">
      <w:pPr>
        <w:rPr>
          <w:i/>
        </w:rPr>
      </w:pPr>
      <w:r w:rsidRPr="00886395">
        <w:rPr>
          <w:i/>
        </w:rPr>
        <w:t>Voorbeeld : ‘een trouwe wachter (beeld) staat bij de haven’</w:t>
      </w:r>
    </w:p>
    <w:p w:rsidR="009668AC" w:rsidRDefault="009668AC" w:rsidP="00053F04">
      <w:r w:rsidRPr="00886395">
        <w:rPr>
          <w:b/>
          <w:i/>
        </w:rPr>
        <w:t>Metonymia</w:t>
      </w:r>
      <w:r>
        <w:t xml:space="preserve"> </w:t>
      </w:r>
      <w:r w:rsidRPr="00886395">
        <w:rPr>
          <w:u w:val="single"/>
        </w:rPr>
        <w:t>&gt; je leest alleen het beeld, het object ontbreekt</w:t>
      </w:r>
      <w:r>
        <w:t xml:space="preserve">. De relatie tussen beeld en object is een </w:t>
      </w:r>
      <w:r w:rsidRPr="00886395">
        <w:rPr>
          <w:b/>
        </w:rPr>
        <w:t>niet</w:t>
      </w:r>
      <w:r>
        <w:t xml:space="preserve"> een relatie op basis van iets </w:t>
      </w:r>
      <w:r w:rsidRPr="00886395">
        <w:rPr>
          <w:b/>
        </w:rPr>
        <w:t>gemeenschappelijks</w:t>
      </w:r>
      <w:r>
        <w:t>.</w:t>
      </w:r>
    </w:p>
    <w:p w:rsidR="009668AC" w:rsidRPr="00886395" w:rsidRDefault="009668AC" w:rsidP="009668AC">
      <w:pPr>
        <w:ind w:left="1416" w:hanging="1416"/>
        <w:rPr>
          <w:i/>
        </w:rPr>
      </w:pPr>
      <w:r w:rsidRPr="00886395">
        <w:rPr>
          <w:i/>
        </w:rPr>
        <w:t xml:space="preserve">Voorbeelden: </w:t>
      </w:r>
      <w:r w:rsidRPr="00886395">
        <w:rPr>
          <w:i/>
        </w:rPr>
        <w:tab/>
        <w:t>- ‘De nieuwste Giphart lezen’ (maker voor product)</w:t>
      </w:r>
      <w:r w:rsidRPr="00886395">
        <w:rPr>
          <w:i/>
        </w:rPr>
        <w:br/>
        <w:t>- ‘Geef me nog maar een glas’ (verpakking voor inhoud)</w:t>
      </w:r>
      <w:r w:rsidRPr="00886395">
        <w:rPr>
          <w:i/>
        </w:rPr>
        <w:br/>
        <w:t>- ‘Even koppen tellen’ (deel voor geheel)</w:t>
      </w:r>
    </w:p>
    <w:p w:rsidR="00DB06D2" w:rsidRDefault="009668AC" w:rsidP="009668AC">
      <w:pPr>
        <w:ind w:left="1416" w:hanging="1416"/>
      </w:pPr>
      <w:r w:rsidRPr="00886395">
        <w:rPr>
          <w:b/>
          <w:i/>
        </w:rPr>
        <w:t xml:space="preserve">Personificatie </w:t>
      </w:r>
      <w:r>
        <w:t>&gt; levenloze voorwerpen of abstracte begrippen worden als leven voorgesteld of krijgen menselijke eigenschappen</w:t>
      </w:r>
    </w:p>
    <w:p w:rsidR="00DB06D2" w:rsidRPr="00886395" w:rsidRDefault="00DB06D2" w:rsidP="009668AC">
      <w:pPr>
        <w:ind w:left="1416" w:hanging="1416"/>
        <w:rPr>
          <w:i/>
        </w:rPr>
      </w:pPr>
      <w:r w:rsidRPr="00886395">
        <w:rPr>
          <w:i/>
        </w:rPr>
        <w:t>Voorbeeld &gt; ‘De wind huilt om het huis’</w:t>
      </w:r>
    </w:p>
    <w:p w:rsidR="00DB06D2" w:rsidRPr="00886395" w:rsidRDefault="00DB06D2" w:rsidP="009668AC">
      <w:pPr>
        <w:ind w:left="1416" w:hanging="1416"/>
        <w:rPr>
          <w:rStyle w:val="Zwaar"/>
          <w:sz w:val="28"/>
          <w:szCs w:val="28"/>
        </w:rPr>
      </w:pPr>
      <w:r w:rsidRPr="00886395">
        <w:rPr>
          <w:rStyle w:val="Zwaar"/>
          <w:sz w:val="28"/>
          <w:szCs w:val="28"/>
        </w:rPr>
        <w:t>4</w:t>
      </w:r>
      <w:r w:rsidRPr="00886395">
        <w:rPr>
          <w:rStyle w:val="Zwaar"/>
          <w:sz w:val="28"/>
          <w:szCs w:val="28"/>
        </w:rPr>
        <w:tab/>
        <w:t>Symbolen, stijlbreuk en ironie</w:t>
      </w:r>
    </w:p>
    <w:p w:rsidR="00DB06D2" w:rsidRDefault="00DB06D2" w:rsidP="009668AC">
      <w:pPr>
        <w:ind w:left="1416" w:hanging="1416"/>
      </w:pPr>
      <w:r w:rsidRPr="00886395">
        <w:rPr>
          <w:b/>
          <w:i/>
        </w:rPr>
        <w:t xml:space="preserve">Symbolen </w:t>
      </w:r>
      <w:r>
        <w:t>&gt; woorden die voor jou als lezer letterlijk bedoeld zijn, krijgen een andere diepere betekenis</w:t>
      </w:r>
    </w:p>
    <w:p w:rsidR="00DB06D2" w:rsidRDefault="00DB06D2" w:rsidP="009668AC">
      <w:pPr>
        <w:ind w:left="1416" w:hanging="1416"/>
      </w:pPr>
      <w:r w:rsidRPr="00886395">
        <w:rPr>
          <w:b/>
          <w:i/>
        </w:rPr>
        <w:t>Stijlbreuk</w:t>
      </w:r>
      <w:r>
        <w:t xml:space="preserve"> &gt; Passages in stijl of woordkeus die niet bij elkaar passen</w:t>
      </w:r>
    </w:p>
    <w:p w:rsidR="00DB06D2" w:rsidRDefault="00DB06D2" w:rsidP="009668AC">
      <w:pPr>
        <w:ind w:left="1416" w:hanging="1416"/>
      </w:pPr>
      <w:r w:rsidRPr="00886395">
        <w:rPr>
          <w:b/>
          <w:i/>
        </w:rPr>
        <w:t xml:space="preserve">Ironie </w:t>
      </w:r>
      <w:r>
        <w:t>&gt; milde vorm van niet kwetsende (zelf)spot</w:t>
      </w:r>
    </w:p>
    <w:p w:rsidR="00DB06D2" w:rsidRDefault="00DB06D2" w:rsidP="009668AC">
      <w:pPr>
        <w:ind w:left="1416" w:hanging="1416"/>
      </w:pPr>
      <w:r>
        <w:t xml:space="preserve">Bij ironie wordt vaak het </w:t>
      </w:r>
      <w:bookmarkStart w:id="0" w:name="_GoBack"/>
      <w:r w:rsidRPr="00886395">
        <w:rPr>
          <w:u w:val="single"/>
        </w:rPr>
        <w:t>tegenovergestelde bedoeld</w:t>
      </w:r>
      <w:r>
        <w:t xml:space="preserve"> </w:t>
      </w:r>
      <w:bookmarkEnd w:id="0"/>
      <w:r>
        <w:t>van wat er wordt bedoeld</w:t>
      </w:r>
    </w:p>
    <w:p w:rsidR="00DB06D2" w:rsidRPr="00886395" w:rsidRDefault="00DB06D2" w:rsidP="009668AC">
      <w:pPr>
        <w:ind w:left="1416" w:hanging="1416"/>
        <w:rPr>
          <w:i/>
        </w:rPr>
      </w:pPr>
      <w:r w:rsidRPr="00886395">
        <w:rPr>
          <w:i/>
        </w:rPr>
        <w:t>Voorbeeld : ‘Lekker wakker worden’</w:t>
      </w:r>
    </w:p>
    <w:p w:rsidR="009668AC" w:rsidRDefault="009668AC" w:rsidP="009668AC">
      <w:pPr>
        <w:ind w:left="1416" w:hanging="1416"/>
      </w:pPr>
      <w:r>
        <w:br/>
      </w:r>
      <w:r>
        <w:tab/>
      </w:r>
      <w:r>
        <w:tab/>
      </w:r>
    </w:p>
    <w:p w:rsidR="009668AC" w:rsidRDefault="009668AC" w:rsidP="00053F04"/>
    <w:p w:rsidR="00053F04" w:rsidRPr="00F37583" w:rsidRDefault="00053F04" w:rsidP="00F37583"/>
    <w:p w:rsidR="006F745A" w:rsidRDefault="006F745A" w:rsidP="006F745A"/>
    <w:p w:rsidR="00BF5618" w:rsidRDefault="00BF5618" w:rsidP="00AA6F46">
      <w:pPr>
        <w:ind w:left="360"/>
      </w:pPr>
    </w:p>
    <w:p w:rsidR="00BF5618" w:rsidRDefault="00BF5618" w:rsidP="001E1E53"/>
    <w:p w:rsidR="002A4472" w:rsidRDefault="002A4472" w:rsidP="001E1E53"/>
    <w:p w:rsidR="00F84E3E" w:rsidRPr="00F84E3E" w:rsidRDefault="00F84E3E" w:rsidP="00F84E3E">
      <w:r>
        <w:t xml:space="preserve"> </w:t>
      </w:r>
    </w:p>
    <w:sectPr w:rsidR="00F84E3E" w:rsidRPr="00F84E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1A8" w:rsidRDefault="00CB01A8" w:rsidP="002A4472">
      <w:pPr>
        <w:spacing w:after="0" w:line="240" w:lineRule="auto"/>
      </w:pPr>
      <w:r>
        <w:separator/>
      </w:r>
    </w:p>
  </w:endnote>
  <w:endnote w:type="continuationSeparator" w:id="0">
    <w:p w:rsidR="00CB01A8" w:rsidRDefault="00CB01A8" w:rsidP="002A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1A8" w:rsidRDefault="00CB01A8" w:rsidP="002A4472">
      <w:pPr>
        <w:spacing w:after="0" w:line="240" w:lineRule="auto"/>
      </w:pPr>
      <w:r>
        <w:separator/>
      </w:r>
    </w:p>
  </w:footnote>
  <w:footnote w:type="continuationSeparator" w:id="0">
    <w:p w:rsidR="00CB01A8" w:rsidRDefault="00CB01A8" w:rsidP="002A4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2E9"/>
    <w:multiLevelType w:val="hybridMultilevel"/>
    <w:tmpl w:val="156AC630"/>
    <w:lvl w:ilvl="0" w:tplc="3DECEE6A">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533999"/>
    <w:multiLevelType w:val="hybridMultilevel"/>
    <w:tmpl w:val="C3AC3270"/>
    <w:lvl w:ilvl="0" w:tplc="0C5EE304">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AD2E87"/>
    <w:multiLevelType w:val="hybridMultilevel"/>
    <w:tmpl w:val="00C6F5EE"/>
    <w:lvl w:ilvl="0" w:tplc="B8D07214">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D90018B"/>
    <w:multiLevelType w:val="hybridMultilevel"/>
    <w:tmpl w:val="11F06D96"/>
    <w:lvl w:ilvl="0" w:tplc="DD9C609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B85048A"/>
    <w:multiLevelType w:val="hybridMultilevel"/>
    <w:tmpl w:val="9244BB4A"/>
    <w:lvl w:ilvl="0" w:tplc="D1AC5050">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1D116EE"/>
    <w:multiLevelType w:val="hybridMultilevel"/>
    <w:tmpl w:val="2D94D278"/>
    <w:lvl w:ilvl="0" w:tplc="3A7AE2C4">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ACA43CB"/>
    <w:multiLevelType w:val="hybridMultilevel"/>
    <w:tmpl w:val="A82E9D84"/>
    <w:lvl w:ilvl="0" w:tplc="4EF8057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3464811"/>
    <w:multiLevelType w:val="hybridMultilevel"/>
    <w:tmpl w:val="213E9A1C"/>
    <w:lvl w:ilvl="0" w:tplc="C1DA7716">
      <w:numFmt w:val="bullet"/>
      <w:lvlText w:val="-"/>
      <w:lvlJc w:val="left"/>
      <w:pPr>
        <w:ind w:left="644" w:hanging="360"/>
      </w:pPr>
      <w:rPr>
        <w:rFonts w:ascii="Calibri" w:eastAsiaTheme="minorHAnsi" w:hAnsi="Calibri"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8">
    <w:nsid w:val="36ED5FB1"/>
    <w:multiLevelType w:val="hybridMultilevel"/>
    <w:tmpl w:val="C5086A58"/>
    <w:lvl w:ilvl="0" w:tplc="4F5A921E">
      <w:start w:val="1"/>
      <w:numFmt w:val="bullet"/>
      <w:lvlText w:val="•"/>
      <w:lvlJc w:val="left"/>
      <w:pPr>
        <w:tabs>
          <w:tab w:val="num" w:pos="720"/>
        </w:tabs>
        <w:ind w:left="720" w:hanging="360"/>
      </w:pPr>
      <w:rPr>
        <w:rFonts w:ascii="Times New Roman" w:hAnsi="Times New Roman" w:hint="default"/>
      </w:rPr>
    </w:lvl>
    <w:lvl w:ilvl="1" w:tplc="2ED4E308" w:tentative="1">
      <w:start w:val="1"/>
      <w:numFmt w:val="bullet"/>
      <w:lvlText w:val="•"/>
      <w:lvlJc w:val="left"/>
      <w:pPr>
        <w:tabs>
          <w:tab w:val="num" w:pos="1440"/>
        </w:tabs>
        <w:ind w:left="1440" w:hanging="360"/>
      </w:pPr>
      <w:rPr>
        <w:rFonts w:ascii="Times New Roman" w:hAnsi="Times New Roman" w:hint="default"/>
      </w:rPr>
    </w:lvl>
    <w:lvl w:ilvl="2" w:tplc="6D641242" w:tentative="1">
      <w:start w:val="1"/>
      <w:numFmt w:val="bullet"/>
      <w:lvlText w:val="•"/>
      <w:lvlJc w:val="left"/>
      <w:pPr>
        <w:tabs>
          <w:tab w:val="num" w:pos="2160"/>
        </w:tabs>
        <w:ind w:left="2160" w:hanging="360"/>
      </w:pPr>
      <w:rPr>
        <w:rFonts w:ascii="Times New Roman" w:hAnsi="Times New Roman" w:hint="default"/>
      </w:rPr>
    </w:lvl>
    <w:lvl w:ilvl="3" w:tplc="D870C836" w:tentative="1">
      <w:start w:val="1"/>
      <w:numFmt w:val="bullet"/>
      <w:lvlText w:val="•"/>
      <w:lvlJc w:val="left"/>
      <w:pPr>
        <w:tabs>
          <w:tab w:val="num" w:pos="2880"/>
        </w:tabs>
        <w:ind w:left="2880" w:hanging="360"/>
      </w:pPr>
      <w:rPr>
        <w:rFonts w:ascii="Times New Roman" w:hAnsi="Times New Roman" w:hint="default"/>
      </w:rPr>
    </w:lvl>
    <w:lvl w:ilvl="4" w:tplc="585676B8" w:tentative="1">
      <w:start w:val="1"/>
      <w:numFmt w:val="bullet"/>
      <w:lvlText w:val="•"/>
      <w:lvlJc w:val="left"/>
      <w:pPr>
        <w:tabs>
          <w:tab w:val="num" w:pos="3600"/>
        </w:tabs>
        <w:ind w:left="3600" w:hanging="360"/>
      </w:pPr>
      <w:rPr>
        <w:rFonts w:ascii="Times New Roman" w:hAnsi="Times New Roman" w:hint="default"/>
      </w:rPr>
    </w:lvl>
    <w:lvl w:ilvl="5" w:tplc="E7A64F6E" w:tentative="1">
      <w:start w:val="1"/>
      <w:numFmt w:val="bullet"/>
      <w:lvlText w:val="•"/>
      <w:lvlJc w:val="left"/>
      <w:pPr>
        <w:tabs>
          <w:tab w:val="num" w:pos="4320"/>
        </w:tabs>
        <w:ind w:left="4320" w:hanging="360"/>
      </w:pPr>
      <w:rPr>
        <w:rFonts w:ascii="Times New Roman" w:hAnsi="Times New Roman" w:hint="default"/>
      </w:rPr>
    </w:lvl>
    <w:lvl w:ilvl="6" w:tplc="9808F398" w:tentative="1">
      <w:start w:val="1"/>
      <w:numFmt w:val="bullet"/>
      <w:lvlText w:val="•"/>
      <w:lvlJc w:val="left"/>
      <w:pPr>
        <w:tabs>
          <w:tab w:val="num" w:pos="5040"/>
        </w:tabs>
        <w:ind w:left="5040" w:hanging="360"/>
      </w:pPr>
      <w:rPr>
        <w:rFonts w:ascii="Times New Roman" w:hAnsi="Times New Roman" w:hint="default"/>
      </w:rPr>
    </w:lvl>
    <w:lvl w:ilvl="7" w:tplc="ACC47C12" w:tentative="1">
      <w:start w:val="1"/>
      <w:numFmt w:val="bullet"/>
      <w:lvlText w:val="•"/>
      <w:lvlJc w:val="left"/>
      <w:pPr>
        <w:tabs>
          <w:tab w:val="num" w:pos="5760"/>
        </w:tabs>
        <w:ind w:left="5760" w:hanging="360"/>
      </w:pPr>
      <w:rPr>
        <w:rFonts w:ascii="Times New Roman" w:hAnsi="Times New Roman" w:hint="default"/>
      </w:rPr>
    </w:lvl>
    <w:lvl w:ilvl="8" w:tplc="4B542EF6" w:tentative="1">
      <w:start w:val="1"/>
      <w:numFmt w:val="bullet"/>
      <w:lvlText w:val="•"/>
      <w:lvlJc w:val="left"/>
      <w:pPr>
        <w:tabs>
          <w:tab w:val="num" w:pos="6480"/>
        </w:tabs>
        <w:ind w:left="6480" w:hanging="360"/>
      </w:pPr>
      <w:rPr>
        <w:rFonts w:ascii="Times New Roman" w:hAnsi="Times New Roman" w:hint="default"/>
      </w:rPr>
    </w:lvl>
  </w:abstractNum>
  <w:abstractNum w:abstractNumId="9">
    <w:nsid w:val="3FF83FAB"/>
    <w:multiLevelType w:val="hybridMultilevel"/>
    <w:tmpl w:val="93DE17F2"/>
    <w:lvl w:ilvl="0" w:tplc="2F6A574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93A6F1B"/>
    <w:multiLevelType w:val="hybridMultilevel"/>
    <w:tmpl w:val="B492C8A4"/>
    <w:lvl w:ilvl="0" w:tplc="43B2982E">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52E72E8"/>
    <w:multiLevelType w:val="hybridMultilevel"/>
    <w:tmpl w:val="F2A8B0EC"/>
    <w:lvl w:ilvl="0" w:tplc="A52E6076">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91761B8"/>
    <w:multiLevelType w:val="hybridMultilevel"/>
    <w:tmpl w:val="D6D2D244"/>
    <w:lvl w:ilvl="0" w:tplc="0030AE64">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CB525A1"/>
    <w:multiLevelType w:val="hybridMultilevel"/>
    <w:tmpl w:val="F148DE56"/>
    <w:lvl w:ilvl="0" w:tplc="D0422ED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01E0825"/>
    <w:multiLevelType w:val="hybridMultilevel"/>
    <w:tmpl w:val="933CEE0E"/>
    <w:lvl w:ilvl="0" w:tplc="AC92DD6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3"/>
  </w:num>
  <w:num w:numId="5">
    <w:abstractNumId w:val="4"/>
  </w:num>
  <w:num w:numId="6">
    <w:abstractNumId w:val="11"/>
  </w:num>
  <w:num w:numId="7">
    <w:abstractNumId w:val="10"/>
  </w:num>
  <w:num w:numId="8">
    <w:abstractNumId w:val="13"/>
  </w:num>
  <w:num w:numId="9">
    <w:abstractNumId w:val="14"/>
  </w:num>
  <w:num w:numId="10">
    <w:abstractNumId w:val="2"/>
  </w:num>
  <w:num w:numId="11">
    <w:abstractNumId w:val="5"/>
  </w:num>
  <w:num w:numId="12">
    <w:abstractNumId w:val="12"/>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E3E"/>
    <w:rsid w:val="00053F04"/>
    <w:rsid w:val="001E1E53"/>
    <w:rsid w:val="002A4472"/>
    <w:rsid w:val="002D7256"/>
    <w:rsid w:val="00303DBB"/>
    <w:rsid w:val="003163AB"/>
    <w:rsid w:val="00437FF5"/>
    <w:rsid w:val="00597DAD"/>
    <w:rsid w:val="006F745A"/>
    <w:rsid w:val="00805C7A"/>
    <w:rsid w:val="00886395"/>
    <w:rsid w:val="009668AC"/>
    <w:rsid w:val="00AA6F46"/>
    <w:rsid w:val="00B17934"/>
    <w:rsid w:val="00BF5618"/>
    <w:rsid w:val="00CB01A8"/>
    <w:rsid w:val="00CD02E8"/>
    <w:rsid w:val="00D40DFD"/>
    <w:rsid w:val="00DB06D2"/>
    <w:rsid w:val="00DE326D"/>
    <w:rsid w:val="00F37583"/>
    <w:rsid w:val="00F84E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84E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4E3E"/>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1E1E53"/>
    <w:pPr>
      <w:ind w:left="720"/>
      <w:contextualSpacing/>
    </w:pPr>
  </w:style>
  <w:style w:type="paragraph" w:styleId="Koptekst">
    <w:name w:val="header"/>
    <w:basedOn w:val="Standaard"/>
    <w:link w:val="KoptekstChar"/>
    <w:uiPriority w:val="99"/>
    <w:unhideWhenUsed/>
    <w:rsid w:val="002A44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4472"/>
  </w:style>
  <w:style w:type="paragraph" w:styleId="Voettekst">
    <w:name w:val="footer"/>
    <w:basedOn w:val="Standaard"/>
    <w:link w:val="VoettekstChar"/>
    <w:uiPriority w:val="99"/>
    <w:unhideWhenUsed/>
    <w:rsid w:val="002A44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4472"/>
  </w:style>
  <w:style w:type="paragraph" w:styleId="Ballontekst">
    <w:name w:val="Balloon Text"/>
    <w:basedOn w:val="Standaard"/>
    <w:link w:val="BallontekstChar"/>
    <w:uiPriority w:val="99"/>
    <w:semiHidden/>
    <w:unhideWhenUsed/>
    <w:rsid w:val="00F375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7583"/>
    <w:rPr>
      <w:rFonts w:ascii="Tahoma" w:hAnsi="Tahoma" w:cs="Tahoma"/>
      <w:sz w:val="16"/>
      <w:szCs w:val="16"/>
    </w:rPr>
  </w:style>
  <w:style w:type="character" w:styleId="Zwaar">
    <w:name w:val="Strong"/>
    <w:basedOn w:val="Standaardalinea-lettertype"/>
    <w:uiPriority w:val="22"/>
    <w:qFormat/>
    <w:rsid w:val="00DB06D2"/>
    <w:rPr>
      <w:b/>
      <w:bCs/>
    </w:rPr>
  </w:style>
  <w:style w:type="paragraph" w:styleId="Titel">
    <w:name w:val="Title"/>
    <w:basedOn w:val="Standaard"/>
    <w:next w:val="Standaard"/>
    <w:link w:val="TitelChar"/>
    <w:uiPriority w:val="10"/>
    <w:qFormat/>
    <w:rsid w:val="00DB06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DB06D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84E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4E3E"/>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1E1E53"/>
    <w:pPr>
      <w:ind w:left="720"/>
      <w:contextualSpacing/>
    </w:pPr>
  </w:style>
  <w:style w:type="paragraph" w:styleId="Koptekst">
    <w:name w:val="header"/>
    <w:basedOn w:val="Standaard"/>
    <w:link w:val="KoptekstChar"/>
    <w:uiPriority w:val="99"/>
    <w:unhideWhenUsed/>
    <w:rsid w:val="002A44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4472"/>
  </w:style>
  <w:style w:type="paragraph" w:styleId="Voettekst">
    <w:name w:val="footer"/>
    <w:basedOn w:val="Standaard"/>
    <w:link w:val="VoettekstChar"/>
    <w:uiPriority w:val="99"/>
    <w:unhideWhenUsed/>
    <w:rsid w:val="002A44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4472"/>
  </w:style>
  <w:style w:type="paragraph" w:styleId="Ballontekst">
    <w:name w:val="Balloon Text"/>
    <w:basedOn w:val="Standaard"/>
    <w:link w:val="BallontekstChar"/>
    <w:uiPriority w:val="99"/>
    <w:semiHidden/>
    <w:unhideWhenUsed/>
    <w:rsid w:val="00F375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7583"/>
    <w:rPr>
      <w:rFonts w:ascii="Tahoma" w:hAnsi="Tahoma" w:cs="Tahoma"/>
      <w:sz w:val="16"/>
      <w:szCs w:val="16"/>
    </w:rPr>
  </w:style>
  <w:style w:type="character" w:styleId="Zwaar">
    <w:name w:val="Strong"/>
    <w:basedOn w:val="Standaardalinea-lettertype"/>
    <w:uiPriority w:val="22"/>
    <w:qFormat/>
    <w:rsid w:val="00DB06D2"/>
    <w:rPr>
      <w:b/>
      <w:bCs/>
    </w:rPr>
  </w:style>
  <w:style w:type="paragraph" w:styleId="Titel">
    <w:name w:val="Title"/>
    <w:basedOn w:val="Standaard"/>
    <w:next w:val="Standaard"/>
    <w:link w:val="TitelChar"/>
    <w:uiPriority w:val="10"/>
    <w:qFormat/>
    <w:rsid w:val="00DB06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DB06D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19926">
      <w:bodyDiv w:val="1"/>
      <w:marLeft w:val="0"/>
      <w:marRight w:val="0"/>
      <w:marTop w:val="0"/>
      <w:marBottom w:val="0"/>
      <w:divBdr>
        <w:top w:val="none" w:sz="0" w:space="0" w:color="auto"/>
        <w:left w:val="none" w:sz="0" w:space="0" w:color="auto"/>
        <w:bottom w:val="none" w:sz="0" w:space="0" w:color="auto"/>
        <w:right w:val="none" w:sz="0" w:space="0" w:color="auto"/>
      </w:divBdr>
      <w:divsChild>
        <w:div w:id="10999122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BDF5D1-FB8D-40C6-A088-E586DB6AE756}" type="doc">
      <dgm:prSet loTypeId="urn:microsoft.com/office/officeart/2005/8/layout/hierarchy2" loCatId="hierarchy" qsTypeId="urn:microsoft.com/office/officeart/2005/8/quickstyle/simple1" qsCatId="simple" csTypeId="urn:microsoft.com/office/officeart/2005/8/colors/colorful1" csCatId="colorful" phldr="1"/>
      <dgm:spPr/>
      <dgm:t>
        <a:bodyPr/>
        <a:lstStyle/>
        <a:p>
          <a:endParaRPr lang="nl-NL"/>
        </a:p>
      </dgm:t>
    </dgm:pt>
    <dgm:pt modelId="{AD1D6EF8-7FB6-4A20-9D25-A41632CAB657}">
      <dgm:prSet phldrT="[Tekst]"/>
      <dgm:spPr/>
      <dgm:t>
        <a:bodyPr/>
        <a:lstStyle/>
        <a:p>
          <a:r>
            <a:rPr lang="nl-NL"/>
            <a:t>Verteller((on) betrouwbaar)</a:t>
          </a:r>
        </a:p>
      </dgm:t>
    </dgm:pt>
    <dgm:pt modelId="{017F366E-0B73-4C3C-A994-D09F093DC155}" type="parTrans" cxnId="{1087335C-4AE9-4F08-AB59-F78EC4C85D8B}">
      <dgm:prSet/>
      <dgm:spPr/>
      <dgm:t>
        <a:bodyPr/>
        <a:lstStyle/>
        <a:p>
          <a:endParaRPr lang="nl-NL"/>
        </a:p>
      </dgm:t>
    </dgm:pt>
    <dgm:pt modelId="{B3A474FD-F0EE-4D6C-B9BC-38BE9F1A8DAF}" type="sibTrans" cxnId="{1087335C-4AE9-4F08-AB59-F78EC4C85D8B}">
      <dgm:prSet/>
      <dgm:spPr/>
      <dgm:t>
        <a:bodyPr/>
        <a:lstStyle/>
        <a:p>
          <a:endParaRPr lang="nl-NL"/>
        </a:p>
      </dgm:t>
    </dgm:pt>
    <dgm:pt modelId="{C7822B56-28DB-4027-A99B-3CDDF8ECAE3E}">
      <dgm:prSet phldrT="[Tekst]"/>
      <dgm:spPr/>
      <dgm:t>
        <a:bodyPr/>
        <a:lstStyle/>
        <a:p>
          <a:r>
            <a:rPr lang="nl-NL"/>
            <a:t>merkbaar aanwezig</a:t>
          </a:r>
        </a:p>
      </dgm:t>
    </dgm:pt>
    <dgm:pt modelId="{F209B454-28CF-401F-B193-DECB44FA516E}" type="parTrans" cxnId="{84372613-D7D6-4EF2-A415-DDBAEBD64834}">
      <dgm:prSet/>
      <dgm:spPr/>
      <dgm:t>
        <a:bodyPr/>
        <a:lstStyle/>
        <a:p>
          <a:endParaRPr lang="nl-NL"/>
        </a:p>
      </dgm:t>
    </dgm:pt>
    <dgm:pt modelId="{365E0D1A-2963-4F68-AA51-E934396B4F2A}" type="sibTrans" cxnId="{84372613-D7D6-4EF2-A415-DDBAEBD64834}">
      <dgm:prSet/>
      <dgm:spPr/>
      <dgm:t>
        <a:bodyPr/>
        <a:lstStyle/>
        <a:p>
          <a:endParaRPr lang="nl-NL"/>
        </a:p>
      </dgm:t>
    </dgm:pt>
    <dgm:pt modelId="{FEA9C726-17D7-4E12-B203-9379113D4000}">
      <dgm:prSet phldrT="[Tekst]"/>
      <dgm:spPr/>
      <dgm:t>
        <a:bodyPr/>
        <a:lstStyle/>
        <a:p>
          <a:r>
            <a:rPr lang="nl-NL"/>
            <a:t>verteller is een personage </a:t>
          </a:r>
          <a:r>
            <a:rPr lang="nl-NL" b="1"/>
            <a:t>ik-vertelinstantie</a:t>
          </a:r>
        </a:p>
      </dgm:t>
    </dgm:pt>
    <dgm:pt modelId="{9F2BE665-725E-4D6F-A5E6-B05E15F1F654}" type="parTrans" cxnId="{4DDBEF8F-80AF-469F-AD83-C89AFE6DB8DE}">
      <dgm:prSet/>
      <dgm:spPr/>
      <dgm:t>
        <a:bodyPr/>
        <a:lstStyle/>
        <a:p>
          <a:endParaRPr lang="nl-NL"/>
        </a:p>
      </dgm:t>
    </dgm:pt>
    <dgm:pt modelId="{DC37839F-F9E7-4E68-9D78-CC051FF30FE5}" type="sibTrans" cxnId="{4DDBEF8F-80AF-469F-AD83-C89AFE6DB8DE}">
      <dgm:prSet/>
      <dgm:spPr/>
      <dgm:t>
        <a:bodyPr/>
        <a:lstStyle/>
        <a:p>
          <a:endParaRPr lang="nl-NL"/>
        </a:p>
      </dgm:t>
    </dgm:pt>
    <dgm:pt modelId="{B6D2A0E4-FEFD-4653-8A2D-0AE838EB7285}">
      <dgm:prSet phldrT="[Tekst]"/>
      <dgm:spPr/>
      <dgm:t>
        <a:bodyPr/>
        <a:lstStyle/>
        <a:p>
          <a:r>
            <a:rPr lang="nl-NL"/>
            <a:t>niet merkbaar aanwezig</a:t>
          </a:r>
        </a:p>
      </dgm:t>
    </dgm:pt>
    <dgm:pt modelId="{6AB7C8EF-9932-43D2-997E-6F8BCC277A49}" type="parTrans" cxnId="{B7731AF6-4225-4951-8687-CD6BB8D0195F}">
      <dgm:prSet/>
      <dgm:spPr/>
      <dgm:t>
        <a:bodyPr/>
        <a:lstStyle/>
        <a:p>
          <a:endParaRPr lang="nl-NL"/>
        </a:p>
      </dgm:t>
    </dgm:pt>
    <dgm:pt modelId="{7AA32C18-4F3A-4B9D-8674-D55B360163C3}" type="sibTrans" cxnId="{B7731AF6-4225-4951-8687-CD6BB8D0195F}">
      <dgm:prSet/>
      <dgm:spPr/>
      <dgm:t>
        <a:bodyPr/>
        <a:lstStyle/>
        <a:p>
          <a:endParaRPr lang="nl-NL"/>
        </a:p>
      </dgm:t>
    </dgm:pt>
    <dgm:pt modelId="{02724F93-ACB9-4397-AB0F-CE62B056B5FD}">
      <dgm:prSet phldrT="[Tekst]"/>
      <dgm:spPr/>
      <dgm:t>
        <a:bodyPr/>
        <a:lstStyle/>
        <a:p>
          <a:r>
            <a:rPr lang="nl-NL"/>
            <a:t>personele vertelinstantie</a:t>
          </a:r>
        </a:p>
      </dgm:t>
    </dgm:pt>
    <dgm:pt modelId="{829939BE-67F0-4542-B272-B794BCC4C338}" type="parTrans" cxnId="{09D01D11-7BE6-4888-9741-141FF450821B}">
      <dgm:prSet/>
      <dgm:spPr/>
      <dgm:t>
        <a:bodyPr/>
        <a:lstStyle/>
        <a:p>
          <a:endParaRPr lang="nl-NL"/>
        </a:p>
      </dgm:t>
    </dgm:pt>
    <dgm:pt modelId="{50F0D276-4648-459F-9C28-53B8DFB30F85}" type="sibTrans" cxnId="{09D01D11-7BE6-4888-9741-141FF450821B}">
      <dgm:prSet/>
      <dgm:spPr/>
      <dgm:t>
        <a:bodyPr/>
        <a:lstStyle/>
        <a:p>
          <a:endParaRPr lang="nl-NL"/>
        </a:p>
      </dgm:t>
    </dgm:pt>
    <dgm:pt modelId="{8EAF6508-EF60-45FE-8E78-C9CC0DFB2A67}">
      <dgm:prSet phldrT="[Tekst]"/>
      <dgm:spPr/>
      <dgm:t>
        <a:bodyPr/>
        <a:lstStyle/>
        <a:p>
          <a:r>
            <a:rPr lang="nl-NL"/>
            <a:t>verteller is géén personage: auctoriale vertelinstantie</a:t>
          </a:r>
        </a:p>
      </dgm:t>
    </dgm:pt>
    <dgm:pt modelId="{362F8F54-C852-44ED-9E61-307A6C311E9E}" type="sibTrans" cxnId="{6529F11F-A8CB-48AF-AAA3-2724790899C8}">
      <dgm:prSet/>
      <dgm:spPr/>
      <dgm:t>
        <a:bodyPr/>
        <a:lstStyle/>
        <a:p>
          <a:endParaRPr lang="nl-NL"/>
        </a:p>
      </dgm:t>
    </dgm:pt>
    <dgm:pt modelId="{7C8E5F0D-5C45-4FFB-84E2-5928F166FA77}" type="parTrans" cxnId="{6529F11F-A8CB-48AF-AAA3-2724790899C8}">
      <dgm:prSet/>
      <dgm:spPr/>
      <dgm:t>
        <a:bodyPr/>
        <a:lstStyle/>
        <a:p>
          <a:endParaRPr lang="nl-NL"/>
        </a:p>
      </dgm:t>
    </dgm:pt>
    <dgm:pt modelId="{38D65B6F-34F0-4557-A4A5-0E5D9E998395}" type="pres">
      <dgm:prSet presAssocID="{95BDF5D1-FB8D-40C6-A088-E586DB6AE756}" presName="diagram" presStyleCnt="0">
        <dgm:presLayoutVars>
          <dgm:chPref val="1"/>
          <dgm:dir/>
          <dgm:animOne val="branch"/>
          <dgm:animLvl val="lvl"/>
          <dgm:resizeHandles val="exact"/>
        </dgm:presLayoutVars>
      </dgm:prSet>
      <dgm:spPr/>
      <dgm:t>
        <a:bodyPr/>
        <a:lstStyle/>
        <a:p>
          <a:endParaRPr lang="nl-NL"/>
        </a:p>
      </dgm:t>
    </dgm:pt>
    <dgm:pt modelId="{0403B8EC-E2C1-48BF-82C7-5B2250A9F759}" type="pres">
      <dgm:prSet presAssocID="{AD1D6EF8-7FB6-4A20-9D25-A41632CAB657}" presName="root1" presStyleCnt="0"/>
      <dgm:spPr/>
    </dgm:pt>
    <dgm:pt modelId="{E9656450-A3F4-4738-A35F-FC647B5B463F}" type="pres">
      <dgm:prSet presAssocID="{AD1D6EF8-7FB6-4A20-9D25-A41632CAB657}" presName="LevelOneTextNode" presStyleLbl="node0" presStyleIdx="0" presStyleCnt="1">
        <dgm:presLayoutVars>
          <dgm:chPref val="3"/>
        </dgm:presLayoutVars>
      </dgm:prSet>
      <dgm:spPr/>
      <dgm:t>
        <a:bodyPr/>
        <a:lstStyle/>
        <a:p>
          <a:endParaRPr lang="nl-NL"/>
        </a:p>
      </dgm:t>
    </dgm:pt>
    <dgm:pt modelId="{0F5BCAE2-DEC1-4AE9-9091-3E12A4852B43}" type="pres">
      <dgm:prSet presAssocID="{AD1D6EF8-7FB6-4A20-9D25-A41632CAB657}" presName="level2hierChild" presStyleCnt="0"/>
      <dgm:spPr/>
    </dgm:pt>
    <dgm:pt modelId="{52765A97-DC89-4537-8FD5-693AE7DD3C33}" type="pres">
      <dgm:prSet presAssocID="{F209B454-28CF-401F-B193-DECB44FA516E}" presName="conn2-1" presStyleLbl="parChTrans1D2" presStyleIdx="0" presStyleCnt="2"/>
      <dgm:spPr/>
      <dgm:t>
        <a:bodyPr/>
        <a:lstStyle/>
        <a:p>
          <a:endParaRPr lang="nl-NL"/>
        </a:p>
      </dgm:t>
    </dgm:pt>
    <dgm:pt modelId="{12E0A09C-36BA-4CCE-B641-38F7D71FE25B}" type="pres">
      <dgm:prSet presAssocID="{F209B454-28CF-401F-B193-DECB44FA516E}" presName="connTx" presStyleLbl="parChTrans1D2" presStyleIdx="0" presStyleCnt="2"/>
      <dgm:spPr/>
      <dgm:t>
        <a:bodyPr/>
        <a:lstStyle/>
        <a:p>
          <a:endParaRPr lang="nl-NL"/>
        </a:p>
      </dgm:t>
    </dgm:pt>
    <dgm:pt modelId="{7777A564-2920-443E-B823-47D820D4ECC4}" type="pres">
      <dgm:prSet presAssocID="{C7822B56-28DB-4027-A99B-3CDDF8ECAE3E}" presName="root2" presStyleCnt="0"/>
      <dgm:spPr/>
    </dgm:pt>
    <dgm:pt modelId="{0B855338-DDB9-406C-9729-14F04E65897F}" type="pres">
      <dgm:prSet presAssocID="{C7822B56-28DB-4027-A99B-3CDDF8ECAE3E}" presName="LevelTwoTextNode" presStyleLbl="node2" presStyleIdx="0" presStyleCnt="2">
        <dgm:presLayoutVars>
          <dgm:chPref val="3"/>
        </dgm:presLayoutVars>
      </dgm:prSet>
      <dgm:spPr/>
      <dgm:t>
        <a:bodyPr/>
        <a:lstStyle/>
        <a:p>
          <a:endParaRPr lang="nl-NL"/>
        </a:p>
      </dgm:t>
    </dgm:pt>
    <dgm:pt modelId="{1CB979E7-A4AA-4CE1-9091-FFC61951C3F0}" type="pres">
      <dgm:prSet presAssocID="{C7822B56-28DB-4027-A99B-3CDDF8ECAE3E}" presName="level3hierChild" presStyleCnt="0"/>
      <dgm:spPr/>
    </dgm:pt>
    <dgm:pt modelId="{5AAD33E7-94DD-4A13-AC0A-6468E53011CB}" type="pres">
      <dgm:prSet presAssocID="{7C8E5F0D-5C45-4FFB-84E2-5928F166FA77}" presName="conn2-1" presStyleLbl="parChTrans1D3" presStyleIdx="0" presStyleCnt="3"/>
      <dgm:spPr/>
      <dgm:t>
        <a:bodyPr/>
        <a:lstStyle/>
        <a:p>
          <a:endParaRPr lang="nl-NL"/>
        </a:p>
      </dgm:t>
    </dgm:pt>
    <dgm:pt modelId="{57432262-FD6A-4B4D-B653-87992B86984D}" type="pres">
      <dgm:prSet presAssocID="{7C8E5F0D-5C45-4FFB-84E2-5928F166FA77}" presName="connTx" presStyleLbl="parChTrans1D3" presStyleIdx="0" presStyleCnt="3"/>
      <dgm:spPr/>
      <dgm:t>
        <a:bodyPr/>
        <a:lstStyle/>
        <a:p>
          <a:endParaRPr lang="nl-NL"/>
        </a:p>
      </dgm:t>
    </dgm:pt>
    <dgm:pt modelId="{7EED9C54-D393-4395-8463-30E270469FDF}" type="pres">
      <dgm:prSet presAssocID="{8EAF6508-EF60-45FE-8E78-C9CC0DFB2A67}" presName="root2" presStyleCnt="0"/>
      <dgm:spPr/>
    </dgm:pt>
    <dgm:pt modelId="{4AD0729C-A2A6-49B9-B466-5E69036E8DDB}" type="pres">
      <dgm:prSet presAssocID="{8EAF6508-EF60-45FE-8E78-C9CC0DFB2A67}" presName="LevelTwoTextNode" presStyleLbl="node3" presStyleIdx="0" presStyleCnt="3">
        <dgm:presLayoutVars>
          <dgm:chPref val="3"/>
        </dgm:presLayoutVars>
      </dgm:prSet>
      <dgm:spPr/>
      <dgm:t>
        <a:bodyPr/>
        <a:lstStyle/>
        <a:p>
          <a:endParaRPr lang="nl-NL"/>
        </a:p>
      </dgm:t>
    </dgm:pt>
    <dgm:pt modelId="{513B852A-921C-424D-9965-48BDA9F4CED3}" type="pres">
      <dgm:prSet presAssocID="{8EAF6508-EF60-45FE-8E78-C9CC0DFB2A67}" presName="level3hierChild" presStyleCnt="0"/>
      <dgm:spPr/>
    </dgm:pt>
    <dgm:pt modelId="{B448965B-669E-4792-8616-13F078555B7E}" type="pres">
      <dgm:prSet presAssocID="{9F2BE665-725E-4D6F-A5E6-B05E15F1F654}" presName="conn2-1" presStyleLbl="parChTrans1D3" presStyleIdx="1" presStyleCnt="3"/>
      <dgm:spPr/>
      <dgm:t>
        <a:bodyPr/>
        <a:lstStyle/>
        <a:p>
          <a:endParaRPr lang="nl-NL"/>
        </a:p>
      </dgm:t>
    </dgm:pt>
    <dgm:pt modelId="{39C5A816-91EE-4400-BC43-A1DBD3A1410B}" type="pres">
      <dgm:prSet presAssocID="{9F2BE665-725E-4D6F-A5E6-B05E15F1F654}" presName="connTx" presStyleLbl="parChTrans1D3" presStyleIdx="1" presStyleCnt="3"/>
      <dgm:spPr/>
      <dgm:t>
        <a:bodyPr/>
        <a:lstStyle/>
        <a:p>
          <a:endParaRPr lang="nl-NL"/>
        </a:p>
      </dgm:t>
    </dgm:pt>
    <dgm:pt modelId="{048FEF77-2F3E-48A3-807A-87265050F356}" type="pres">
      <dgm:prSet presAssocID="{FEA9C726-17D7-4E12-B203-9379113D4000}" presName="root2" presStyleCnt="0"/>
      <dgm:spPr/>
    </dgm:pt>
    <dgm:pt modelId="{54ACBC04-E102-41F5-8108-1AD169994C2F}" type="pres">
      <dgm:prSet presAssocID="{FEA9C726-17D7-4E12-B203-9379113D4000}" presName="LevelTwoTextNode" presStyleLbl="node3" presStyleIdx="1" presStyleCnt="3">
        <dgm:presLayoutVars>
          <dgm:chPref val="3"/>
        </dgm:presLayoutVars>
      </dgm:prSet>
      <dgm:spPr/>
      <dgm:t>
        <a:bodyPr/>
        <a:lstStyle/>
        <a:p>
          <a:endParaRPr lang="nl-NL"/>
        </a:p>
      </dgm:t>
    </dgm:pt>
    <dgm:pt modelId="{F698A478-9E7D-4768-BB93-9F3D0F0D96A5}" type="pres">
      <dgm:prSet presAssocID="{FEA9C726-17D7-4E12-B203-9379113D4000}" presName="level3hierChild" presStyleCnt="0"/>
      <dgm:spPr/>
    </dgm:pt>
    <dgm:pt modelId="{A4F3775A-4C30-42C8-B044-06F006D7B812}" type="pres">
      <dgm:prSet presAssocID="{6AB7C8EF-9932-43D2-997E-6F8BCC277A49}" presName="conn2-1" presStyleLbl="parChTrans1D2" presStyleIdx="1" presStyleCnt="2"/>
      <dgm:spPr/>
      <dgm:t>
        <a:bodyPr/>
        <a:lstStyle/>
        <a:p>
          <a:endParaRPr lang="nl-NL"/>
        </a:p>
      </dgm:t>
    </dgm:pt>
    <dgm:pt modelId="{537C9E62-AACB-4E13-A96D-D009BAEFFE80}" type="pres">
      <dgm:prSet presAssocID="{6AB7C8EF-9932-43D2-997E-6F8BCC277A49}" presName="connTx" presStyleLbl="parChTrans1D2" presStyleIdx="1" presStyleCnt="2"/>
      <dgm:spPr/>
      <dgm:t>
        <a:bodyPr/>
        <a:lstStyle/>
        <a:p>
          <a:endParaRPr lang="nl-NL"/>
        </a:p>
      </dgm:t>
    </dgm:pt>
    <dgm:pt modelId="{B6FFB305-4E15-4DEE-916B-3DD1853A4E85}" type="pres">
      <dgm:prSet presAssocID="{B6D2A0E4-FEFD-4653-8A2D-0AE838EB7285}" presName="root2" presStyleCnt="0"/>
      <dgm:spPr/>
    </dgm:pt>
    <dgm:pt modelId="{CD043BF4-6021-46FD-8279-B59D0FEB0935}" type="pres">
      <dgm:prSet presAssocID="{B6D2A0E4-FEFD-4653-8A2D-0AE838EB7285}" presName="LevelTwoTextNode" presStyleLbl="node2" presStyleIdx="1" presStyleCnt="2">
        <dgm:presLayoutVars>
          <dgm:chPref val="3"/>
        </dgm:presLayoutVars>
      </dgm:prSet>
      <dgm:spPr/>
      <dgm:t>
        <a:bodyPr/>
        <a:lstStyle/>
        <a:p>
          <a:endParaRPr lang="nl-NL"/>
        </a:p>
      </dgm:t>
    </dgm:pt>
    <dgm:pt modelId="{616339C9-68CE-400C-B033-F784985E0AE6}" type="pres">
      <dgm:prSet presAssocID="{B6D2A0E4-FEFD-4653-8A2D-0AE838EB7285}" presName="level3hierChild" presStyleCnt="0"/>
      <dgm:spPr/>
    </dgm:pt>
    <dgm:pt modelId="{0B3E9921-14F8-4008-9884-08426E1AB526}" type="pres">
      <dgm:prSet presAssocID="{829939BE-67F0-4542-B272-B794BCC4C338}" presName="conn2-1" presStyleLbl="parChTrans1D3" presStyleIdx="2" presStyleCnt="3"/>
      <dgm:spPr/>
      <dgm:t>
        <a:bodyPr/>
        <a:lstStyle/>
        <a:p>
          <a:endParaRPr lang="nl-NL"/>
        </a:p>
      </dgm:t>
    </dgm:pt>
    <dgm:pt modelId="{BDECD7E6-C41D-4C18-A4DF-97F36259EF4A}" type="pres">
      <dgm:prSet presAssocID="{829939BE-67F0-4542-B272-B794BCC4C338}" presName="connTx" presStyleLbl="parChTrans1D3" presStyleIdx="2" presStyleCnt="3"/>
      <dgm:spPr/>
      <dgm:t>
        <a:bodyPr/>
        <a:lstStyle/>
        <a:p>
          <a:endParaRPr lang="nl-NL"/>
        </a:p>
      </dgm:t>
    </dgm:pt>
    <dgm:pt modelId="{DC7CF6BE-CF60-4848-85EE-D1EBF5A1D638}" type="pres">
      <dgm:prSet presAssocID="{02724F93-ACB9-4397-AB0F-CE62B056B5FD}" presName="root2" presStyleCnt="0"/>
      <dgm:spPr/>
    </dgm:pt>
    <dgm:pt modelId="{95C2B798-557C-4C8F-845A-E1E38246B598}" type="pres">
      <dgm:prSet presAssocID="{02724F93-ACB9-4397-AB0F-CE62B056B5FD}" presName="LevelTwoTextNode" presStyleLbl="node3" presStyleIdx="2" presStyleCnt="3">
        <dgm:presLayoutVars>
          <dgm:chPref val="3"/>
        </dgm:presLayoutVars>
      </dgm:prSet>
      <dgm:spPr/>
      <dgm:t>
        <a:bodyPr/>
        <a:lstStyle/>
        <a:p>
          <a:endParaRPr lang="nl-NL"/>
        </a:p>
      </dgm:t>
    </dgm:pt>
    <dgm:pt modelId="{30A68317-34E4-47A3-9DCE-75E6F0F89DAB}" type="pres">
      <dgm:prSet presAssocID="{02724F93-ACB9-4397-AB0F-CE62B056B5FD}" presName="level3hierChild" presStyleCnt="0"/>
      <dgm:spPr/>
    </dgm:pt>
  </dgm:ptLst>
  <dgm:cxnLst>
    <dgm:cxn modelId="{1F83DD64-9907-4E61-BCF7-D5B135877B29}" type="presOf" srcId="{6AB7C8EF-9932-43D2-997E-6F8BCC277A49}" destId="{537C9E62-AACB-4E13-A96D-D009BAEFFE80}" srcOrd="1" destOrd="0" presId="urn:microsoft.com/office/officeart/2005/8/layout/hierarchy2"/>
    <dgm:cxn modelId="{3E508337-357C-4168-9AB0-DEBCA05DF10D}" type="presOf" srcId="{6AB7C8EF-9932-43D2-997E-6F8BCC277A49}" destId="{A4F3775A-4C30-42C8-B044-06F006D7B812}" srcOrd="0" destOrd="0" presId="urn:microsoft.com/office/officeart/2005/8/layout/hierarchy2"/>
    <dgm:cxn modelId="{AC86008F-20A0-49D7-B081-00763B1F8A7A}" type="presOf" srcId="{829939BE-67F0-4542-B272-B794BCC4C338}" destId="{0B3E9921-14F8-4008-9884-08426E1AB526}" srcOrd="0" destOrd="0" presId="urn:microsoft.com/office/officeart/2005/8/layout/hierarchy2"/>
    <dgm:cxn modelId="{CBF64173-3335-4D95-86C0-C59E677051CF}" type="presOf" srcId="{7C8E5F0D-5C45-4FFB-84E2-5928F166FA77}" destId="{5AAD33E7-94DD-4A13-AC0A-6468E53011CB}" srcOrd="0" destOrd="0" presId="urn:microsoft.com/office/officeart/2005/8/layout/hierarchy2"/>
    <dgm:cxn modelId="{C1FC9E9F-2E0C-4790-BFD3-AE310219AF36}" type="presOf" srcId="{829939BE-67F0-4542-B272-B794BCC4C338}" destId="{BDECD7E6-C41D-4C18-A4DF-97F36259EF4A}" srcOrd="1" destOrd="0" presId="urn:microsoft.com/office/officeart/2005/8/layout/hierarchy2"/>
    <dgm:cxn modelId="{3A61FFED-3C05-4FD2-A282-F6C1EBA7F55B}" type="presOf" srcId="{7C8E5F0D-5C45-4FFB-84E2-5928F166FA77}" destId="{57432262-FD6A-4B4D-B653-87992B86984D}" srcOrd="1" destOrd="0" presId="urn:microsoft.com/office/officeart/2005/8/layout/hierarchy2"/>
    <dgm:cxn modelId="{8B1B0642-080D-4ED3-A5CA-5B9071F8716C}" type="presOf" srcId="{F209B454-28CF-401F-B193-DECB44FA516E}" destId="{12E0A09C-36BA-4CCE-B641-38F7D71FE25B}" srcOrd="1" destOrd="0" presId="urn:microsoft.com/office/officeart/2005/8/layout/hierarchy2"/>
    <dgm:cxn modelId="{3ED21977-17A0-4E59-836F-2FE6377E8F6F}" type="presOf" srcId="{AD1D6EF8-7FB6-4A20-9D25-A41632CAB657}" destId="{E9656450-A3F4-4738-A35F-FC647B5B463F}" srcOrd="0" destOrd="0" presId="urn:microsoft.com/office/officeart/2005/8/layout/hierarchy2"/>
    <dgm:cxn modelId="{BA88E851-F90C-416A-AFFD-7F0F9A1E901F}" type="presOf" srcId="{95BDF5D1-FB8D-40C6-A088-E586DB6AE756}" destId="{38D65B6F-34F0-4557-A4A5-0E5D9E998395}" srcOrd="0" destOrd="0" presId="urn:microsoft.com/office/officeart/2005/8/layout/hierarchy2"/>
    <dgm:cxn modelId="{80FFE8B2-9EF8-4FA3-A88A-83E27DCDE75A}" type="presOf" srcId="{9F2BE665-725E-4D6F-A5E6-B05E15F1F654}" destId="{B448965B-669E-4792-8616-13F078555B7E}" srcOrd="0" destOrd="0" presId="urn:microsoft.com/office/officeart/2005/8/layout/hierarchy2"/>
    <dgm:cxn modelId="{BA24A5D2-4680-4690-AA6D-FC9B9AAA3B7C}" type="presOf" srcId="{FEA9C726-17D7-4E12-B203-9379113D4000}" destId="{54ACBC04-E102-41F5-8108-1AD169994C2F}" srcOrd="0" destOrd="0" presId="urn:microsoft.com/office/officeart/2005/8/layout/hierarchy2"/>
    <dgm:cxn modelId="{84372613-D7D6-4EF2-A415-DDBAEBD64834}" srcId="{AD1D6EF8-7FB6-4A20-9D25-A41632CAB657}" destId="{C7822B56-28DB-4027-A99B-3CDDF8ECAE3E}" srcOrd="0" destOrd="0" parTransId="{F209B454-28CF-401F-B193-DECB44FA516E}" sibTransId="{365E0D1A-2963-4F68-AA51-E934396B4F2A}"/>
    <dgm:cxn modelId="{27BB4FCC-93BB-48E5-97AE-F99D1A417E11}" type="presOf" srcId="{B6D2A0E4-FEFD-4653-8A2D-0AE838EB7285}" destId="{CD043BF4-6021-46FD-8279-B59D0FEB0935}" srcOrd="0" destOrd="0" presId="urn:microsoft.com/office/officeart/2005/8/layout/hierarchy2"/>
    <dgm:cxn modelId="{B7731AF6-4225-4951-8687-CD6BB8D0195F}" srcId="{AD1D6EF8-7FB6-4A20-9D25-A41632CAB657}" destId="{B6D2A0E4-FEFD-4653-8A2D-0AE838EB7285}" srcOrd="1" destOrd="0" parTransId="{6AB7C8EF-9932-43D2-997E-6F8BCC277A49}" sibTransId="{7AA32C18-4F3A-4B9D-8674-D55B360163C3}"/>
    <dgm:cxn modelId="{A4A86AA8-2E19-4B52-AD7D-1F9D52779309}" type="presOf" srcId="{C7822B56-28DB-4027-A99B-3CDDF8ECAE3E}" destId="{0B855338-DDB9-406C-9729-14F04E65897F}" srcOrd="0" destOrd="0" presId="urn:microsoft.com/office/officeart/2005/8/layout/hierarchy2"/>
    <dgm:cxn modelId="{6529F11F-A8CB-48AF-AAA3-2724790899C8}" srcId="{C7822B56-28DB-4027-A99B-3CDDF8ECAE3E}" destId="{8EAF6508-EF60-45FE-8E78-C9CC0DFB2A67}" srcOrd="0" destOrd="0" parTransId="{7C8E5F0D-5C45-4FFB-84E2-5928F166FA77}" sibTransId="{362F8F54-C852-44ED-9E61-307A6C311E9E}"/>
    <dgm:cxn modelId="{B824D084-6744-4EF8-AB38-BE59B926CEC7}" type="presOf" srcId="{02724F93-ACB9-4397-AB0F-CE62B056B5FD}" destId="{95C2B798-557C-4C8F-845A-E1E38246B598}" srcOrd="0" destOrd="0" presId="urn:microsoft.com/office/officeart/2005/8/layout/hierarchy2"/>
    <dgm:cxn modelId="{BDC52070-544D-49DA-B705-DA1CB9100521}" type="presOf" srcId="{8EAF6508-EF60-45FE-8E78-C9CC0DFB2A67}" destId="{4AD0729C-A2A6-49B9-B466-5E69036E8DDB}" srcOrd="0" destOrd="0" presId="urn:microsoft.com/office/officeart/2005/8/layout/hierarchy2"/>
    <dgm:cxn modelId="{D94E44D9-A33C-47A8-BB53-7C6FA117F816}" type="presOf" srcId="{F209B454-28CF-401F-B193-DECB44FA516E}" destId="{52765A97-DC89-4537-8FD5-693AE7DD3C33}" srcOrd="0" destOrd="0" presId="urn:microsoft.com/office/officeart/2005/8/layout/hierarchy2"/>
    <dgm:cxn modelId="{4DDBEF8F-80AF-469F-AD83-C89AFE6DB8DE}" srcId="{C7822B56-28DB-4027-A99B-3CDDF8ECAE3E}" destId="{FEA9C726-17D7-4E12-B203-9379113D4000}" srcOrd="1" destOrd="0" parTransId="{9F2BE665-725E-4D6F-A5E6-B05E15F1F654}" sibTransId="{DC37839F-F9E7-4E68-9D78-CC051FF30FE5}"/>
    <dgm:cxn modelId="{09D01D11-7BE6-4888-9741-141FF450821B}" srcId="{B6D2A0E4-FEFD-4653-8A2D-0AE838EB7285}" destId="{02724F93-ACB9-4397-AB0F-CE62B056B5FD}" srcOrd="0" destOrd="0" parTransId="{829939BE-67F0-4542-B272-B794BCC4C338}" sibTransId="{50F0D276-4648-459F-9C28-53B8DFB30F85}"/>
    <dgm:cxn modelId="{1087335C-4AE9-4F08-AB59-F78EC4C85D8B}" srcId="{95BDF5D1-FB8D-40C6-A088-E586DB6AE756}" destId="{AD1D6EF8-7FB6-4A20-9D25-A41632CAB657}" srcOrd="0" destOrd="0" parTransId="{017F366E-0B73-4C3C-A994-D09F093DC155}" sibTransId="{B3A474FD-F0EE-4D6C-B9BC-38BE9F1A8DAF}"/>
    <dgm:cxn modelId="{F51DDD37-5BE6-430A-828F-44DF07047164}" type="presOf" srcId="{9F2BE665-725E-4D6F-A5E6-B05E15F1F654}" destId="{39C5A816-91EE-4400-BC43-A1DBD3A1410B}" srcOrd="1" destOrd="0" presId="urn:microsoft.com/office/officeart/2005/8/layout/hierarchy2"/>
    <dgm:cxn modelId="{953242EB-E0B3-4AE9-A4C8-5973E9D41431}" type="presParOf" srcId="{38D65B6F-34F0-4557-A4A5-0E5D9E998395}" destId="{0403B8EC-E2C1-48BF-82C7-5B2250A9F759}" srcOrd="0" destOrd="0" presId="urn:microsoft.com/office/officeart/2005/8/layout/hierarchy2"/>
    <dgm:cxn modelId="{AEC70C0C-E8C9-4992-B2CD-143524CD577A}" type="presParOf" srcId="{0403B8EC-E2C1-48BF-82C7-5B2250A9F759}" destId="{E9656450-A3F4-4738-A35F-FC647B5B463F}" srcOrd="0" destOrd="0" presId="urn:microsoft.com/office/officeart/2005/8/layout/hierarchy2"/>
    <dgm:cxn modelId="{30FE3A14-1311-4CC7-A926-9EA3042AAFDB}" type="presParOf" srcId="{0403B8EC-E2C1-48BF-82C7-5B2250A9F759}" destId="{0F5BCAE2-DEC1-4AE9-9091-3E12A4852B43}" srcOrd="1" destOrd="0" presId="urn:microsoft.com/office/officeart/2005/8/layout/hierarchy2"/>
    <dgm:cxn modelId="{48D0D49F-EE09-4488-A9FD-E0C8892C1C45}" type="presParOf" srcId="{0F5BCAE2-DEC1-4AE9-9091-3E12A4852B43}" destId="{52765A97-DC89-4537-8FD5-693AE7DD3C33}" srcOrd="0" destOrd="0" presId="urn:microsoft.com/office/officeart/2005/8/layout/hierarchy2"/>
    <dgm:cxn modelId="{466A46B2-3029-4744-B3A0-360E6586FB9B}" type="presParOf" srcId="{52765A97-DC89-4537-8FD5-693AE7DD3C33}" destId="{12E0A09C-36BA-4CCE-B641-38F7D71FE25B}" srcOrd="0" destOrd="0" presId="urn:microsoft.com/office/officeart/2005/8/layout/hierarchy2"/>
    <dgm:cxn modelId="{DBEB7B35-0DE3-45DB-93EE-7067B88CD254}" type="presParOf" srcId="{0F5BCAE2-DEC1-4AE9-9091-3E12A4852B43}" destId="{7777A564-2920-443E-B823-47D820D4ECC4}" srcOrd="1" destOrd="0" presId="urn:microsoft.com/office/officeart/2005/8/layout/hierarchy2"/>
    <dgm:cxn modelId="{769E5D02-F641-410F-A1CB-37472CED7230}" type="presParOf" srcId="{7777A564-2920-443E-B823-47D820D4ECC4}" destId="{0B855338-DDB9-406C-9729-14F04E65897F}" srcOrd="0" destOrd="0" presId="urn:microsoft.com/office/officeart/2005/8/layout/hierarchy2"/>
    <dgm:cxn modelId="{1396C7BD-C93E-486D-9147-6361AE851C5A}" type="presParOf" srcId="{7777A564-2920-443E-B823-47D820D4ECC4}" destId="{1CB979E7-A4AA-4CE1-9091-FFC61951C3F0}" srcOrd="1" destOrd="0" presId="urn:microsoft.com/office/officeart/2005/8/layout/hierarchy2"/>
    <dgm:cxn modelId="{53FEEEC1-BC23-42B0-BDAE-D1985DB45477}" type="presParOf" srcId="{1CB979E7-A4AA-4CE1-9091-FFC61951C3F0}" destId="{5AAD33E7-94DD-4A13-AC0A-6468E53011CB}" srcOrd="0" destOrd="0" presId="urn:microsoft.com/office/officeart/2005/8/layout/hierarchy2"/>
    <dgm:cxn modelId="{5AEEAB60-C4EB-4C46-8FB9-9B22181EDAAF}" type="presParOf" srcId="{5AAD33E7-94DD-4A13-AC0A-6468E53011CB}" destId="{57432262-FD6A-4B4D-B653-87992B86984D}" srcOrd="0" destOrd="0" presId="urn:microsoft.com/office/officeart/2005/8/layout/hierarchy2"/>
    <dgm:cxn modelId="{A9537D41-F300-4777-A01D-F593BFC11236}" type="presParOf" srcId="{1CB979E7-A4AA-4CE1-9091-FFC61951C3F0}" destId="{7EED9C54-D393-4395-8463-30E270469FDF}" srcOrd="1" destOrd="0" presId="urn:microsoft.com/office/officeart/2005/8/layout/hierarchy2"/>
    <dgm:cxn modelId="{5032899A-DCE2-4721-8B0D-AD63FC73CC39}" type="presParOf" srcId="{7EED9C54-D393-4395-8463-30E270469FDF}" destId="{4AD0729C-A2A6-49B9-B466-5E69036E8DDB}" srcOrd="0" destOrd="0" presId="urn:microsoft.com/office/officeart/2005/8/layout/hierarchy2"/>
    <dgm:cxn modelId="{A7BA9063-7609-4DAE-AAB0-BD058818CBF3}" type="presParOf" srcId="{7EED9C54-D393-4395-8463-30E270469FDF}" destId="{513B852A-921C-424D-9965-48BDA9F4CED3}" srcOrd="1" destOrd="0" presId="urn:microsoft.com/office/officeart/2005/8/layout/hierarchy2"/>
    <dgm:cxn modelId="{80854E1A-7DA4-42D5-9C82-1B920C3E4F28}" type="presParOf" srcId="{1CB979E7-A4AA-4CE1-9091-FFC61951C3F0}" destId="{B448965B-669E-4792-8616-13F078555B7E}" srcOrd="2" destOrd="0" presId="urn:microsoft.com/office/officeart/2005/8/layout/hierarchy2"/>
    <dgm:cxn modelId="{6B8AD93E-93A2-4B7C-8528-FF5187048B35}" type="presParOf" srcId="{B448965B-669E-4792-8616-13F078555B7E}" destId="{39C5A816-91EE-4400-BC43-A1DBD3A1410B}" srcOrd="0" destOrd="0" presId="urn:microsoft.com/office/officeart/2005/8/layout/hierarchy2"/>
    <dgm:cxn modelId="{5499A59D-820E-421A-95D5-8E210E5BBA2B}" type="presParOf" srcId="{1CB979E7-A4AA-4CE1-9091-FFC61951C3F0}" destId="{048FEF77-2F3E-48A3-807A-87265050F356}" srcOrd="3" destOrd="0" presId="urn:microsoft.com/office/officeart/2005/8/layout/hierarchy2"/>
    <dgm:cxn modelId="{97DD10BA-79C4-42D5-A0A9-418F95A4167C}" type="presParOf" srcId="{048FEF77-2F3E-48A3-807A-87265050F356}" destId="{54ACBC04-E102-41F5-8108-1AD169994C2F}" srcOrd="0" destOrd="0" presId="urn:microsoft.com/office/officeart/2005/8/layout/hierarchy2"/>
    <dgm:cxn modelId="{FD7D42E3-8A57-41D8-83E6-D5FA3D4BA85B}" type="presParOf" srcId="{048FEF77-2F3E-48A3-807A-87265050F356}" destId="{F698A478-9E7D-4768-BB93-9F3D0F0D96A5}" srcOrd="1" destOrd="0" presId="urn:microsoft.com/office/officeart/2005/8/layout/hierarchy2"/>
    <dgm:cxn modelId="{8BC9B853-A016-4A3B-98FF-098F035E0798}" type="presParOf" srcId="{0F5BCAE2-DEC1-4AE9-9091-3E12A4852B43}" destId="{A4F3775A-4C30-42C8-B044-06F006D7B812}" srcOrd="2" destOrd="0" presId="urn:microsoft.com/office/officeart/2005/8/layout/hierarchy2"/>
    <dgm:cxn modelId="{430DB2DD-31C3-460E-A97C-7E7032CBECBA}" type="presParOf" srcId="{A4F3775A-4C30-42C8-B044-06F006D7B812}" destId="{537C9E62-AACB-4E13-A96D-D009BAEFFE80}" srcOrd="0" destOrd="0" presId="urn:microsoft.com/office/officeart/2005/8/layout/hierarchy2"/>
    <dgm:cxn modelId="{5BE22F36-5D40-48DD-AF23-2C2FE6C71734}" type="presParOf" srcId="{0F5BCAE2-DEC1-4AE9-9091-3E12A4852B43}" destId="{B6FFB305-4E15-4DEE-916B-3DD1853A4E85}" srcOrd="3" destOrd="0" presId="urn:microsoft.com/office/officeart/2005/8/layout/hierarchy2"/>
    <dgm:cxn modelId="{B71ACACF-A46C-43BB-8A6C-D6DDE0A6C6A0}" type="presParOf" srcId="{B6FFB305-4E15-4DEE-916B-3DD1853A4E85}" destId="{CD043BF4-6021-46FD-8279-B59D0FEB0935}" srcOrd="0" destOrd="0" presId="urn:microsoft.com/office/officeart/2005/8/layout/hierarchy2"/>
    <dgm:cxn modelId="{6503EF45-543B-4935-8C7D-DDD34F06F08A}" type="presParOf" srcId="{B6FFB305-4E15-4DEE-916B-3DD1853A4E85}" destId="{616339C9-68CE-400C-B033-F784985E0AE6}" srcOrd="1" destOrd="0" presId="urn:microsoft.com/office/officeart/2005/8/layout/hierarchy2"/>
    <dgm:cxn modelId="{75106A8D-E48C-46BA-9624-7DF712AA0C91}" type="presParOf" srcId="{616339C9-68CE-400C-B033-F784985E0AE6}" destId="{0B3E9921-14F8-4008-9884-08426E1AB526}" srcOrd="0" destOrd="0" presId="urn:microsoft.com/office/officeart/2005/8/layout/hierarchy2"/>
    <dgm:cxn modelId="{A4E72B05-D016-4B24-BABC-C4668A739A0D}" type="presParOf" srcId="{0B3E9921-14F8-4008-9884-08426E1AB526}" destId="{BDECD7E6-C41D-4C18-A4DF-97F36259EF4A}" srcOrd="0" destOrd="0" presId="urn:microsoft.com/office/officeart/2005/8/layout/hierarchy2"/>
    <dgm:cxn modelId="{690D98A5-01EA-4D34-B31E-3AAC795D0869}" type="presParOf" srcId="{616339C9-68CE-400C-B033-F784985E0AE6}" destId="{DC7CF6BE-CF60-4848-85EE-D1EBF5A1D638}" srcOrd="1" destOrd="0" presId="urn:microsoft.com/office/officeart/2005/8/layout/hierarchy2"/>
    <dgm:cxn modelId="{D4D5DDE1-7ED8-4BA7-8C41-474A8F79832E}" type="presParOf" srcId="{DC7CF6BE-CF60-4848-85EE-D1EBF5A1D638}" destId="{95C2B798-557C-4C8F-845A-E1E38246B598}" srcOrd="0" destOrd="0" presId="urn:microsoft.com/office/officeart/2005/8/layout/hierarchy2"/>
    <dgm:cxn modelId="{272A046A-7B40-4EE7-A316-E4F0C65EEDA8}" type="presParOf" srcId="{DC7CF6BE-CF60-4848-85EE-D1EBF5A1D638}" destId="{30A68317-34E4-47A3-9DCE-75E6F0F89DAB}"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656450-A3F4-4738-A35F-FC647B5B463F}">
      <dsp:nvSpPr>
        <dsp:cNvPr id="0" name=""/>
        <dsp:cNvSpPr/>
      </dsp:nvSpPr>
      <dsp:spPr>
        <a:xfrm>
          <a:off x="2783" y="1099491"/>
          <a:ext cx="1305966" cy="6529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l-NL" sz="1100" kern="1200"/>
            <a:t>Verteller((on) betrouwbaar)</a:t>
          </a:r>
        </a:p>
      </dsp:txBody>
      <dsp:txXfrm>
        <a:off x="21908" y="1118616"/>
        <a:ext cx="1267716" cy="614733"/>
      </dsp:txXfrm>
    </dsp:sp>
    <dsp:sp modelId="{52765A97-DC89-4537-8FD5-693AE7DD3C33}">
      <dsp:nvSpPr>
        <dsp:cNvPr id="0" name=""/>
        <dsp:cNvSpPr/>
      </dsp:nvSpPr>
      <dsp:spPr>
        <a:xfrm rot="18770822">
          <a:off x="1185859" y="1120653"/>
          <a:ext cx="768166" cy="47460"/>
        </a:xfrm>
        <a:custGeom>
          <a:avLst/>
          <a:gdLst/>
          <a:ahLst/>
          <a:cxnLst/>
          <a:rect l="0" t="0" r="0" b="0"/>
          <a:pathLst>
            <a:path>
              <a:moveTo>
                <a:pt x="0" y="23730"/>
              </a:moveTo>
              <a:lnTo>
                <a:pt x="768166" y="2373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1550739" y="1125179"/>
        <a:ext cx="38408" cy="38408"/>
      </dsp:txXfrm>
    </dsp:sp>
    <dsp:sp modelId="{0B855338-DDB9-406C-9729-14F04E65897F}">
      <dsp:nvSpPr>
        <dsp:cNvPr id="0" name=""/>
        <dsp:cNvSpPr/>
      </dsp:nvSpPr>
      <dsp:spPr>
        <a:xfrm>
          <a:off x="1831136" y="536292"/>
          <a:ext cx="1305966" cy="65298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l-NL" sz="1100" kern="1200"/>
            <a:t>merkbaar aanwezig</a:t>
          </a:r>
        </a:p>
      </dsp:txBody>
      <dsp:txXfrm>
        <a:off x="1850261" y="555417"/>
        <a:ext cx="1267716" cy="614733"/>
      </dsp:txXfrm>
    </dsp:sp>
    <dsp:sp modelId="{5AAD33E7-94DD-4A13-AC0A-6468E53011CB}">
      <dsp:nvSpPr>
        <dsp:cNvPr id="0" name=""/>
        <dsp:cNvSpPr/>
      </dsp:nvSpPr>
      <dsp:spPr>
        <a:xfrm rot="19457599">
          <a:off x="3076636" y="651321"/>
          <a:ext cx="643321" cy="47460"/>
        </a:xfrm>
        <a:custGeom>
          <a:avLst/>
          <a:gdLst/>
          <a:ahLst/>
          <a:cxnLst/>
          <a:rect l="0" t="0" r="0" b="0"/>
          <a:pathLst>
            <a:path>
              <a:moveTo>
                <a:pt x="0" y="23730"/>
              </a:moveTo>
              <a:lnTo>
                <a:pt x="643321" y="2373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3382213" y="658968"/>
        <a:ext cx="32166" cy="32166"/>
      </dsp:txXfrm>
    </dsp:sp>
    <dsp:sp modelId="{4AD0729C-A2A6-49B9-B466-5E69036E8DDB}">
      <dsp:nvSpPr>
        <dsp:cNvPr id="0" name=""/>
        <dsp:cNvSpPr/>
      </dsp:nvSpPr>
      <dsp:spPr>
        <a:xfrm>
          <a:off x="3659490" y="160827"/>
          <a:ext cx="1305966" cy="65298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l-NL" sz="1100" kern="1200"/>
            <a:t>verteller is géén personage: auctoriale vertelinstantie</a:t>
          </a:r>
        </a:p>
      </dsp:txBody>
      <dsp:txXfrm>
        <a:off x="3678615" y="179952"/>
        <a:ext cx="1267716" cy="614733"/>
      </dsp:txXfrm>
    </dsp:sp>
    <dsp:sp modelId="{B448965B-669E-4792-8616-13F078555B7E}">
      <dsp:nvSpPr>
        <dsp:cNvPr id="0" name=""/>
        <dsp:cNvSpPr/>
      </dsp:nvSpPr>
      <dsp:spPr>
        <a:xfrm rot="2142401">
          <a:off x="3076636" y="1026786"/>
          <a:ext cx="643321" cy="47460"/>
        </a:xfrm>
        <a:custGeom>
          <a:avLst/>
          <a:gdLst/>
          <a:ahLst/>
          <a:cxnLst/>
          <a:rect l="0" t="0" r="0" b="0"/>
          <a:pathLst>
            <a:path>
              <a:moveTo>
                <a:pt x="0" y="23730"/>
              </a:moveTo>
              <a:lnTo>
                <a:pt x="643321" y="2373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3382213" y="1034434"/>
        <a:ext cx="32166" cy="32166"/>
      </dsp:txXfrm>
    </dsp:sp>
    <dsp:sp modelId="{54ACBC04-E102-41F5-8108-1AD169994C2F}">
      <dsp:nvSpPr>
        <dsp:cNvPr id="0" name=""/>
        <dsp:cNvSpPr/>
      </dsp:nvSpPr>
      <dsp:spPr>
        <a:xfrm>
          <a:off x="3659490" y="911758"/>
          <a:ext cx="1305966" cy="65298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l-NL" sz="1100" kern="1200"/>
            <a:t>verteller is een personage </a:t>
          </a:r>
          <a:r>
            <a:rPr lang="nl-NL" sz="1100" b="1" kern="1200"/>
            <a:t>ik-vertelinstantie</a:t>
          </a:r>
        </a:p>
      </dsp:txBody>
      <dsp:txXfrm>
        <a:off x="3678615" y="930883"/>
        <a:ext cx="1267716" cy="614733"/>
      </dsp:txXfrm>
    </dsp:sp>
    <dsp:sp modelId="{A4F3775A-4C30-42C8-B044-06F006D7B812}">
      <dsp:nvSpPr>
        <dsp:cNvPr id="0" name=""/>
        <dsp:cNvSpPr/>
      </dsp:nvSpPr>
      <dsp:spPr>
        <a:xfrm rot="2829178">
          <a:off x="1185859" y="1683851"/>
          <a:ext cx="768166" cy="47460"/>
        </a:xfrm>
        <a:custGeom>
          <a:avLst/>
          <a:gdLst/>
          <a:ahLst/>
          <a:cxnLst/>
          <a:rect l="0" t="0" r="0" b="0"/>
          <a:pathLst>
            <a:path>
              <a:moveTo>
                <a:pt x="0" y="23730"/>
              </a:moveTo>
              <a:lnTo>
                <a:pt x="768166" y="2373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1550739" y="1688377"/>
        <a:ext cx="38408" cy="38408"/>
      </dsp:txXfrm>
    </dsp:sp>
    <dsp:sp modelId="{CD043BF4-6021-46FD-8279-B59D0FEB0935}">
      <dsp:nvSpPr>
        <dsp:cNvPr id="0" name=""/>
        <dsp:cNvSpPr/>
      </dsp:nvSpPr>
      <dsp:spPr>
        <a:xfrm>
          <a:off x="1831136" y="1662689"/>
          <a:ext cx="1305966" cy="65298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l-NL" sz="1100" kern="1200"/>
            <a:t>niet merkbaar aanwezig</a:t>
          </a:r>
        </a:p>
      </dsp:txBody>
      <dsp:txXfrm>
        <a:off x="1850261" y="1681814"/>
        <a:ext cx="1267716" cy="614733"/>
      </dsp:txXfrm>
    </dsp:sp>
    <dsp:sp modelId="{0B3E9921-14F8-4008-9884-08426E1AB526}">
      <dsp:nvSpPr>
        <dsp:cNvPr id="0" name=""/>
        <dsp:cNvSpPr/>
      </dsp:nvSpPr>
      <dsp:spPr>
        <a:xfrm>
          <a:off x="3137103" y="1965450"/>
          <a:ext cx="522386" cy="47460"/>
        </a:xfrm>
        <a:custGeom>
          <a:avLst/>
          <a:gdLst/>
          <a:ahLst/>
          <a:cxnLst/>
          <a:rect l="0" t="0" r="0" b="0"/>
          <a:pathLst>
            <a:path>
              <a:moveTo>
                <a:pt x="0" y="23730"/>
              </a:moveTo>
              <a:lnTo>
                <a:pt x="522386" y="2373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3385237" y="1976121"/>
        <a:ext cx="26119" cy="26119"/>
      </dsp:txXfrm>
    </dsp:sp>
    <dsp:sp modelId="{95C2B798-557C-4C8F-845A-E1E38246B598}">
      <dsp:nvSpPr>
        <dsp:cNvPr id="0" name=""/>
        <dsp:cNvSpPr/>
      </dsp:nvSpPr>
      <dsp:spPr>
        <a:xfrm>
          <a:off x="3659490" y="1662689"/>
          <a:ext cx="1305966" cy="65298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l-NL" sz="1100" kern="1200"/>
            <a:t>personele vertelinstantie</a:t>
          </a:r>
        </a:p>
      </dsp:txBody>
      <dsp:txXfrm>
        <a:off x="3678615" y="1681814"/>
        <a:ext cx="1267716" cy="61473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1370</Words>
  <Characters>7539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2012-12-06T10:03:00Z</dcterms:created>
  <dcterms:modified xsi:type="dcterms:W3CDTF">2012-12-06T10:03:00Z</dcterms:modified>
</cp:coreProperties>
</file>