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1E6" w:rsidRPr="00961FDC" w:rsidRDefault="00961FDC" w:rsidP="00961FDC">
      <w:pPr>
        <w:pStyle w:val="Geenafstand"/>
        <w:jc w:val="center"/>
        <w:rPr>
          <w:rFonts w:ascii="Arial" w:hAnsi="Arial" w:cs="Arial"/>
          <w:b/>
          <w:color w:val="FF0066"/>
          <w:sz w:val="32"/>
          <w:szCs w:val="24"/>
        </w:rPr>
      </w:pPr>
      <w:r w:rsidRPr="00961FDC">
        <w:rPr>
          <w:rFonts w:ascii="Arial" w:hAnsi="Arial" w:cs="Arial"/>
          <w:b/>
          <w:color w:val="FF0066"/>
          <w:sz w:val="32"/>
          <w:szCs w:val="24"/>
        </w:rPr>
        <w:t xml:space="preserve">H2 </w:t>
      </w:r>
      <w:r w:rsidR="00853656" w:rsidRPr="00961FDC">
        <w:rPr>
          <w:rFonts w:ascii="Arial" w:hAnsi="Arial" w:cs="Arial"/>
          <w:b/>
          <w:color w:val="FF0066"/>
          <w:sz w:val="32"/>
          <w:szCs w:val="24"/>
        </w:rPr>
        <w:t>Te veel geld maakt ongelukkig</w:t>
      </w:r>
      <w:r w:rsidRPr="00961FDC">
        <w:rPr>
          <w:rFonts w:ascii="Arial" w:hAnsi="Arial" w:cs="Arial"/>
          <w:b/>
          <w:color w:val="FF0066"/>
          <w:sz w:val="32"/>
          <w:szCs w:val="24"/>
        </w:rPr>
        <w:br/>
      </w:r>
    </w:p>
    <w:p w:rsidR="00853656" w:rsidRPr="00961FDC" w:rsidRDefault="00853656" w:rsidP="00853656">
      <w:pPr>
        <w:pStyle w:val="Geenafstand"/>
        <w:rPr>
          <w:rFonts w:ascii="Arial" w:hAnsi="Arial" w:cs="Arial"/>
          <w:color w:val="7030A0"/>
          <w:sz w:val="24"/>
          <w:szCs w:val="24"/>
        </w:rPr>
      </w:pPr>
      <w:r w:rsidRPr="00961FDC">
        <w:rPr>
          <w:rFonts w:ascii="Arial" w:hAnsi="Arial" w:cs="Arial"/>
          <w:color w:val="7030A0"/>
          <w:sz w:val="24"/>
          <w:szCs w:val="24"/>
        </w:rPr>
        <w:t>2.1 introductie</w:t>
      </w:r>
    </w:p>
    <w:p w:rsidR="00853656" w:rsidRPr="00961FDC" w:rsidRDefault="00682152" w:rsidP="00853656">
      <w:pPr>
        <w:pStyle w:val="Geenafstand"/>
        <w:rPr>
          <w:rFonts w:ascii="Arial" w:hAnsi="Arial" w:cs="Arial"/>
          <w:sz w:val="24"/>
          <w:szCs w:val="24"/>
        </w:rPr>
      </w:pPr>
      <w:r w:rsidRPr="00961FDC">
        <w:rPr>
          <w:rFonts w:ascii="Arial" w:hAnsi="Arial" w:cs="Arial"/>
          <w:sz w:val="24"/>
          <w:szCs w:val="24"/>
        </w:rPr>
        <w:t>De oorzaak van hyperinflatie is bijna altijd dezelfde: te veel geld.</w:t>
      </w:r>
    </w:p>
    <w:p w:rsidR="00682152" w:rsidRPr="00961FDC" w:rsidRDefault="00682152" w:rsidP="00853656">
      <w:pPr>
        <w:pStyle w:val="Geenafstand"/>
        <w:rPr>
          <w:rFonts w:ascii="Arial" w:hAnsi="Arial" w:cs="Arial"/>
          <w:sz w:val="24"/>
          <w:szCs w:val="24"/>
        </w:rPr>
      </w:pPr>
      <w:r w:rsidRPr="00961FDC">
        <w:rPr>
          <w:rFonts w:ascii="Arial" w:hAnsi="Arial" w:cs="Arial"/>
          <w:sz w:val="24"/>
          <w:szCs w:val="24"/>
        </w:rPr>
        <w:t>Geen productie en wel geld vormen de ingrediënten</w:t>
      </w:r>
      <w:r w:rsidR="006F75D4" w:rsidRPr="00961FDC">
        <w:rPr>
          <w:rFonts w:ascii="Arial" w:hAnsi="Arial" w:cs="Arial"/>
          <w:sz w:val="24"/>
          <w:szCs w:val="24"/>
        </w:rPr>
        <w:t xml:space="preserve"> voor inflatie. De producten zijn er niet, de vraag wel en dus vliegen de prijzen omhoog. Meer geld heeft geen zin als er niet meer productie tegenover staat. </w:t>
      </w:r>
    </w:p>
    <w:p w:rsidR="009E236F" w:rsidRPr="00961FDC" w:rsidRDefault="009E236F" w:rsidP="00853656">
      <w:pPr>
        <w:pStyle w:val="Geenafstand"/>
        <w:rPr>
          <w:rFonts w:ascii="Arial" w:hAnsi="Arial" w:cs="Arial"/>
          <w:sz w:val="24"/>
          <w:szCs w:val="24"/>
        </w:rPr>
      </w:pPr>
    </w:p>
    <w:p w:rsidR="009E236F" w:rsidRPr="00961FDC" w:rsidRDefault="009E236F" w:rsidP="00853656">
      <w:pPr>
        <w:pStyle w:val="Geenafstand"/>
        <w:rPr>
          <w:rFonts w:ascii="Arial" w:hAnsi="Arial" w:cs="Arial"/>
          <w:sz w:val="24"/>
          <w:szCs w:val="24"/>
        </w:rPr>
      </w:pPr>
      <w:r w:rsidRPr="00961FDC">
        <w:rPr>
          <w:rFonts w:ascii="Arial" w:hAnsi="Arial" w:cs="Arial"/>
          <w:color w:val="C0504D" w:themeColor="accent2"/>
          <w:sz w:val="24"/>
          <w:szCs w:val="24"/>
        </w:rPr>
        <w:t>Monetair financieren</w:t>
      </w:r>
      <w:r w:rsidRPr="00961FDC">
        <w:rPr>
          <w:rFonts w:ascii="Arial" w:hAnsi="Arial" w:cs="Arial"/>
          <w:sz w:val="24"/>
          <w:szCs w:val="24"/>
        </w:rPr>
        <w:t>: de overheid drukt geld bij.</w:t>
      </w:r>
    </w:p>
    <w:p w:rsidR="00C87F33" w:rsidRPr="00961FDC" w:rsidRDefault="00C87F33" w:rsidP="00853656">
      <w:pPr>
        <w:pStyle w:val="Geenafstand"/>
        <w:rPr>
          <w:rFonts w:ascii="Arial" w:hAnsi="Arial" w:cs="Arial"/>
          <w:sz w:val="24"/>
          <w:szCs w:val="24"/>
        </w:rPr>
      </w:pPr>
    </w:p>
    <w:p w:rsidR="009E236F" w:rsidRPr="00961FDC" w:rsidRDefault="00C87F33" w:rsidP="00853656">
      <w:pPr>
        <w:pStyle w:val="Geenafstand"/>
        <w:rPr>
          <w:rFonts w:ascii="Arial" w:hAnsi="Arial" w:cs="Arial"/>
          <w:color w:val="7030A0"/>
          <w:sz w:val="24"/>
          <w:szCs w:val="24"/>
        </w:rPr>
      </w:pPr>
      <w:r w:rsidRPr="00961FDC">
        <w:rPr>
          <w:rFonts w:ascii="Arial" w:hAnsi="Arial" w:cs="Arial"/>
          <w:color w:val="7030A0"/>
          <w:sz w:val="24"/>
          <w:szCs w:val="24"/>
        </w:rPr>
        <w:t>2.2 De economische kijk: de vergelijking van Fisher</w:t>
      </w:r>
    </w:p>
    <w:p w:rsidR="009E236F" w:rsidRPr="00961FDC" w:rsidRDefault="009E236F" w:rsidP="00853656">
      <w:pPr>
        <w:pStyle w:val="Geenafstand"/>
        <w:rPr>
          <w:rFonts w:ascii="Arial" w:hAnsi="Arial" w:cs="Arial"/>
          <w:sz w:val="24"/>
          <w:szCs w:val="24"/>
        </w:rPr>
      </w:pPr>
      <w:r w:rsidRPr="00961FDC">
        <w:rPr>
          <w:rFonts w:ascii="Arial" w:hAnsi="Arial" w:cs="Arial"/>
          <w:b/>
          <w:sz w:val="24"/>
          <w:szCs w:val="24"/>
        </w:rPr>
        <w:t>Fishervergelijking</w:t>
      </w:r>
      <w:r w:rsidRPr="00961FDC">
        <w:rPr>
          <w:rFonts w:ascii="Arial" w:hAnsi="Arial" w:cs="Arial"/>
          <w:sz w:val="24"/>
          <w:szCs w:val="24"/>
        </w:rPr>
        <w:t xml:space="preserve">: </w:t>
      </w:r>
    </w:p>
    <w:p w:rsidR="009E236F" w:rsidRPr="00961FDC" w:rsidRDefault="009E236F" w:rsidP="00853656">
      <w:pPr>
        <w:pStyle w:val="Geenafstand"/>
        <w:rPr>
          <w:rFonts w:ascii="Arial" w:hAnsi="Arial" w:cs="Arial"/>
          <w:sz w:val="24"/>
          <w:szCs w:val="24"/>
        </w:rPr>
      </w:pPr>
      <w:r w:rsidRPr="00961FDC">
        <w:rPr>
          <w:rFonts w:ascii="Arial" w:hAnsi="Arial" w:cs="Arial"/>
          <w:sz w:val="24"/>
          <w:szCs w:val="24"/>
        </w:rPr>
        <w:t xml:space="preserve">M x V = </w:t>
      </w:r>
      <w:r w:rsidRPr="00961FDC">
        <w:rPr>
          <w:rFonts w:ascii="Arial" w:hAnsi="Arial" w:cs="Arial"/>
          <w:sz w:val="24"/>
          <w:szCs w:val="24"/>
          <w:highlight w:val="yellow"/>
        </w:rPr>
        <w:t>P x T</w:t>
      </w:r>
      <w:r w:rsidRPr="00961FDC">
        <w:rPr>
          <w:rFonts w:ascii="Arial" w:hAnsi="Arial" w:cs="Arial"/>
          <w:sz w:val="24"/>
          <w:szCs w:val="24"/>
        </w:rPr>
        <w:t xml:space="preserve"> </w:t>
      </w:r>
    </w:p>
    <w:p w:rsidR="00961FDC" w:rsidRPr="00961FDC" w:rsidRDefault="009E236F" w:rsidP="00853656">
      <w:pPr>
        <w:pStyle w:val="Geenafstand"/>
        <w:rPr>
          <w:rFonts w:ascii="Arial" w:hAnsi="Arial" w:cs="Arial"/>
          <w:sz w:val="24"/>
          <w:szCs w:val="24"/>
        </w:rPr>
      </w:pPr>
      <w:r w:rsidRPr="00961FDC">
        <w:rPr>
          <w:rFonts w:ascii="Arial" w:hAnsi="Arial" w:cs="Arial"/>
          <w:sz w:val="24"/>
          <w:szCs w:val="24"/>
        </w:rPr>
        <w:t xml:space="preserve">met m= </w:t>
      </w:r>
      <w:r w:rsidR="00961FDC" w:rsidRPr="00961FDC">
        <w:rPr>
          <w:rFonts w:ascii="Arial" w:hAnsi="Arial" w:cs="Arial"/>
          <w:sz w:val="24"/>
          <w:szCs w:val="24"/>
        </w:rPr>
        <w:t>geldhoeveelheid</w:t>
      </w:r>
    </w:p>
    <w:p w:rsidR="00961FDC" w:rsidRPr="00961FDC" w:rsidRDefault="00961FDC" w:rsidP="00853656">
      <w:pPr>
        <w:pStyle w:val="Geenafstand"/>
        <w:rPr>
          <w:rFonts w:ascii="Arial" w:hAnsi="Arial" w:cs="Arial"/>
          <w:sz w:val="24"/>
          <w:szCs w:val="24"/>
        </w:rPr>
      </w:pPr>
      <w:r w:rsidRPr="00961FDC">
        <w:rPr>
          <w:rFonts w:ascii="Arial" w:hAnsi="Arial" w:cs="Arial"/>
          <w:sz w:val="24"/>
          <w:szCs w:val="24"/>
        </w:rPr>
        <w:t>v= omloopsnelheid</w:t>
      </w:r>
    </w:p>
    <w:p w:rsidR="00961FDC" w:rsidRPr="00961FDC" w:rsidRDefault="009E236F" w:rsidP="00853656">
      <w:pPr>
        <w:pStyle w:val="Geenafstand"/>
        <w:rPr>
          <w:rFonts w:ascii="Arial" w:hAnsi="Arial" w:cs="Arial"/>
          <w:sz w:val="24"/>
          <w:szCs w:val="24"/>
        </w:rPr>
      </w:pPr>
      <w:r w:rsidRPr="00961FDC">
        <w:rPr>
          <w:rFonts w:ascii="Arial" w:hAnsi="Arial" w:cs="Arial"/>
          <w:sz w:val="24"/>
          <w:szCs w:val="24"/>
        </w:rPr>
        <w:t xml:space="preserve">p= </w:t>
      </w:r>
      <w:r w:rsidR="00961FDC" w:rsidRPr="00961FDC">
        <w:rPr>
          <w:rFonts w:ascii="Arial" w:hAnsi="Arial" w:cs="Arial"/>
          <w:sz w:val="24"/>
          <w:szCs w:val="24"/>
        </w:rPr>
        <w:t>prijzen</w:t>
      </w:r>
    </w:p>
    <w:p w:rsidR="009E236F" w:rsidRPr="00961FDC" w:rsidRDefault="009E236F" w:rsidP="00853656">
      <w:pPr>
        <w:pStyle w:val="Geenafstand"/>
        <w:rPr>
          <w:rFonts w:ascii="Arial" w:hAnsi="Arial" w:cs="Arial"/>
          <w:sz w:val="24"/>
          <w:szCs w:val="24"/>
        </w:rPr>
      </w:pPr>
      <w:r w:rsidRPr="00961FDC">
        <w:rPr>
          <w:rFonts w:ascii="Arial" w:hAnsi="Arial" w:cs="Arial"/>
          <w:sz w:val="24"/>
          <w:szCs w:val="24"/>
        </w:rPr>
        <w:t>t= trans</w:t>
      </w:r>
      <w:r w:rsidR="00961FDC" w:rsidRPr="00961FDC">
        <w:rPr>
          <w:rFonts w:ascii="Arial" w:hAnsi="Arial" w:cs="Arial"/>
          <w:sz w:val="24"/>
          <w:szCs w:val="24"/>
        </w:rPr>
        <w:t>acties/aantal verhandelde goederen (reëel BBP)</w:t>
      </w:r>
    </w:p>
    <w:p w:rsidR="00B122B2" w:rsidRDefault="009E236F" w:rsidP="00853656">
      <w:pPr>
        <w:pStyle w:val="Geenafstand"/>
        <w:rPr>
          <w:rFonts w:ascii="Arial" w:hAnsi="Arial" w:cs="Arial"/>
          <w:sz w:val="24"/>
          <w:szCs w:val="24"/>
        </w:rPr>
      </w:pPr>
      <w:r w:rsidRPr="00961FDC">
        <w:rPr>
          <w:rFonts w:ascii="Arial" w:hAnsi="Arial" w:cs="Arial"/>
          <w:sz w:val="24"/>
          <w:szCs w:val="24"/>
          <w:highlight w:val="yellow"/>
        </w:rPr>
        <w:t>Omzet</w:t>
      </w:r>
      <w:r w:rsidRPr="00961FDC">
        <w:rPr>
          <w:rFonts w:ascii="Arial" w:hAnsi="Arial" w:cs="Arial"/>
          <w:sz w:val="24"/>
          <w:szCs w:val="24"/>
        </w:rPr>
        <w:t xml:space="preserve">: </w:t>
      </w:r>
      <w:r w:rsidR="00E32555" w:rsidRPr="00961FDC">
        <w:rPr>
          <w:rFonts w:ascii="Arial" w:hAnsi="Arial" w:cs="Arial"/>
          <w:sz w:val="24"/>
          <w:szCs w:val="24"/>
        </w:rPr>
        <w:t>ook wel</w:t>
      </w:r>
      <w:r w:rsidRPr="00961FDC">
        <w:rPr>
          <w:rFonts w:ascii="Arial" w:hAnsi="Arial" w:cs="Arial"/>
          <w:sz w:val="24"/>
          <w:szCs w:val="24"/>
        </w:rPr>
        <w:t xml:space="preserve"> BBP</w:t>
      </w:r>
      <w:r w:rsidR="00961FDC" w:rsidRPr="00961FDC">
        <w:rPr>
          <w:rFonts w:ascii="Arial" w:hAnsi="Arial" w:cs="Arial"/>
          <w:sz w:val="24"/>
          <w:szCs w:val="24"/>
        </w:rPr>
        <w:br/>
      </w:r>
    </w:p>
    <w:p w:rsidR="009E236F" w:rsidRDefault="00B122B2" w:rsidP="00853656">
      <w:pPr>
        <w:pStyle w:val="Geenafstand"/>
        <w:rPr>
          <w:rFonts w:ascii="Arial" w:hAnsi="Arial" w:cs="Arial"/>
          <w:sz w:val="24"/>
          <w:szCs w:val="24"/>
        </w:rPr>
      </w:pPr>
      <w:r w:rsidRPr="00B122B2">
        <w:rPr>
          <w:rFonts w:ascii="Arial" w:hAnsi="Arial" w:cs="Arial"/>
          <w:sz w:val="24"/>
          <w:szCs w:val="24"/>
          <w:highlight w:val="cyan"/>
        </w:rPr>
        <w:t>M</w:t>
      </w:r>
      <w:r>
        <w:rPr>
          <w:rFonts w:ascii="Arial" w:hAnsi="Arial" w:cs="Arial"/>
          <w:sz w:val="24"/>
          <w:szCs w:val="24"/>
        </w:rPr>
        <w:t xml:space="preserve"> x V = P x </w:t>
      </w:r>
      <w:r w:rsidRPr="00B122B2">
        <w:rPr>
          <w:rFonts w:ascii="Arial" w:hAnsi="Arial" w:cs="Arial"/>
          <w:sz w:val="24"/>
          <w:szCs w:val="24"/>
          <w:highlight w:val="cyan"/>
        </w:rPr>
        <w:t>T</w:t>
      </w:r>
      <w:r>
        <w:rPr>
          <w:rFonts w:ascii="Arial" w:hAnsi="Arial" w:cs="Arial"/>
          <w:sz w:val="24"/>
          <w:szCs w:val="24"/>
        </w:rPr>
        <w:t xml:space="preserve"> </w:t>
      </w:r>
      <w:r w:rsidRPr="00B122B2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</w:t>
      </w:r>
      <w:r w:rsidRPr="00B122B2">
        <w:rPr>
          <w:rFonts w:ascii="Arial" w:hAnsi="Arial" w:cs="Arial"/>
          <w:sz w:val="24"/>
          <w:szCs w:val="24"/>
          <w:highlight w:val="cyan"/>
        </w:rPr>
        <w:t>M</w:t>
      </w:r>
      <w:r>
        <w:rPr>
          <w:rFonts w:ascii="Arial" w:hAnsi="Arial" w:cs="Arial"/>
          <w:sz w:val="24"/>
          <w:szCs w:val="24"/>
        </w:rPr>
        <w:t xml:space="preserve"> stijgt, </w:t>
      </w:r>
      <w:r w:rsidRPr="00B122B2">
        <w:rPr>
          <w:rFonts w:ascii="Arial" w:hAnsi="Arial" w:cs="Arial"/>
          <w:sz w:val="24"/>
          <w:szCs w:val="24"/>
          <w:highlight w:val="cyan"/>
        </w:rPr>
        <w:t>T</w:t>
      </w:r>
      <w:r>
        <w:rPr>
          <w:rFonts w:ascii="Arial" w:hAnsi="Arial" w:cs="Arial"/>
          <w:sz w:val="24"/>
          <w:szCs w:val="24"/>
        </w:rPr>
        <w:t xml:space="preserve"> stijgt ook.</w:t>
      </w:r>
    </w:p>
    <w:p w:rsidR="00B122B2" w:rsidRDefault="00B122B2" w:rsidP="00853656">
      <w:pPr>
        <w:pStyle w:val="Geenafstand"/>
        <w:rPr>
          <w:rFonts w:ascii="Arial" w:hAnsi="Arial" w:cs="Arial"/>
          <w:sz w:val="24"/>
          <w:szCs w:val="24"/>
        </w:rPr>
      </w:pPr>
    </w:p>
    <w:p w:rsidR="00B122B2" w:rsidRDefault="00B122B2" w:rsidP="0085365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Maar Keynes zegt: </w:t>
      </w:r>
      <w:r>
        <w:rPr>
          <w:rFonts w:ascii="Arial" w:hAnsi="Arial" w:cs="Arial"/>
          <w:sz w:val="24"/>
          <w:szCs w:val="24"/>
        </w:rPr>
        <w:br/>
      </w:r>
      <w:r w:rsidRPr="00B122B2">
        <w:rPr>
          <w:rFonts w:ascii="Arial" w:hAnsi="Arial" w:cs="Arial"/>
          <w:sz w:val="24"/>
          <w:szCs w:val="24"/>
          <w:highlight w:val="cyan"/>
        </w:rPr>
        <w:t>M</w:t>
      </w:r>
      <w:r>
        <w:rPr>
          <w:rFonts w:ascii="Arial" w:hAnsi="Arial" w:cs="Arial"/>
          <w:sz w:val="24"/>
          <w:szCs w:val="24"/>
        </w:rPr>
        <w:t xml:space="preserve"> x </w:t>
      </w:r>
      <w:r w:rsidRPr="00B122B2">
        <w:rPr>
          <w:rFonts w:ascii="Arial" w:hAnsi="Arial" w:cs="Arial"/>
          <w:sz w:val="24"/>
          <w:szCs w:val="24"/>
          <w:highlight w:val="green"/>
        </w:rPr>
        <w:t>V</w:t>
      </w:r>
      <w:r>
        <w:rPr>
          <w:rFonts w:ascii="Arial" w:hAnsi="Arial" w:cs="Arial"/>
          <w:sz w:val="24"/>
          <w:szCs w:val="24"/>
        </w:rPr>
        <w:t xml:space="preserve"> = P x </w:t>
      </w:r>
      <w:r w:rsidRPr="00B122B2">
        <w:rPr>
          <w:rFonts w:ascii="Arial" w:hAnsi="Arial" w:cs="Arial"/>
          <w:sz w:val="24"/>
          <w:szCs w:val="24"/>
          <w:highlight w:val="cyan"/>
        </w:rPr>
        <w:t>T</w:t>
      </w:r>
      <w:r>
        <w:rPr>
          <w:rFonts w:ascii="Arial" w:hAnsi="Arial" w:cs="Arial"/>
          <w:sz w:val="24"/>
          <w:szCs w:val="24"/>
        </w:rPr>
        <w:t xml:space="preserve"> </w:t>
      </w:r>
      <w:r w:rsidRPr="00B122B2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</w:t>
      </w:r>
      <w:r w:rsidRPr="00B122B2">
        <w:rPr>
          <w:rFonts w:ascii="Arial" w:hAnsi="Arial" w:cs="Arial"/>
          <w:sz w:val="24"/>
          <w:szCs w:val="24"/>
          <w:highlight w:val="cyan"/>
        </w:rPr>
        <w:t>M</w:t>
      </w:r>
      <w:r>
        <w:rPr>
          <w:rFonts w:ascii="Arial" w:hAnsi="Arial" w:cs="Arial"/>
          <w:sz w:val="24"/>
          <w:szCs w:val="24"/>
        </w:rPr>
        <w:t xml:space="preserve"> stijgt, </w:t>
      </w:r>
      <w:r w:rsidRPr="00B122B2">
        <w:rPr>
          <w:rFonts w:ascii="Arial" w:hAnsi="Arial" w:cs="Arial"/>
          <w:sz w:val="24"/>
          <w:szCs w:val="24"/>
          <w:highlight w:val="cyan"/>
        </w:rPr>
        <w:t>T</w:t>
      </w:r>
      <w:r>
        <w:rPr>
          <w:rFonts w:ascii="Arial" w:hAnsi="Arial" w:cs="Arial"/>
          <w:sz w:val="24"/>
          <w:szCs w:val="24"/>
        </w:rPr>
        <w:t xml:space="preserve"> stijgt ook, maar </w:t>
      </w:r>
      <w:r w:rsidRPr="00B122B2">
        <w:rPr>
          <w:rFonts w:ascii="Arial" w:hAnsi="Arial" w:cs="Arial"/>
          <w:sz w:val="24"/>
          <w:szCs w:val="24"/>
          <w:highlight w:val="green"/>
        </w:rPr>
        <w:t>V</w:t>
      </w:r>
      <w:r>
        <w:rPr>
          <w:rFonts w:ascii="Arial" w:hAnsi="Arial" w:cs="Arial"/>
          <w:sz w:val="24"/>
          <w:szCs w:val="24"/>
        </w:rPr>
        <w:t xml:space="preserve"> daalt.</w:t>
      </w:r>
      <w:r>
        <w:rPr>
          <w:rFonts w:ascii="Arial" w:hAnsi="Arial" w:cs="Arial"/>
          <w:sz w:val="24"/>
          <w:szCs w:val="24"/>
        </w:rPr>
        <w:br/>
        <w:t xml:space="preserve">Volgens hem is het effect van een toename van </w:t>
      </w:r>
      <w:r w:rsidRPr="00B122B2">
        <w:rPr>
          <w:rFonts w:ascii="Arial" w:hAnsi="Arial" w:cs="Arial"/>
          <w:sz w:val="24"/>
          <w:szCs w:val="24"/>
          <w:highlight w:val="cyan"/>
        </w:rPr>
        <w:t>M</w:t>
      </w:r>
      <w:r>
        <w:rPr>
          <w:rFonts w:ascii="Arial" w:hAnsi="Arial" w:cs="Arial"/>
          <w:sz w:val="24"/>
          <w:szCs w:val="24"/>
        </w:rPr>
        <w:t xml:space="preserve"> dus vrij beperkt, want dit wordt tegengewerkt door een daling van </w:t>
      </w:r>
      <w:r w:rsidRPr="00B122B2">
        <w:rPr>
          <w:rFonts w:ascii="Arial" w:hAnsi="Arial" w:cs="Arial"/>
          <w:sz w:val="24"/>
          <w:szCs w:val="24"/>
          <w:highlight w:val="green"/>
        </w:rPr>
        <w:t>V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  <w:t xml:space="preserve">Als mensen gaan oppotten, dan daalt </w:t>
      </w:r>
      <w:r w:rsidRPr="00B122B2">
        <w:rPr>
          <w:rFonts w:ascii="Arial" w:hAnsi="Arial" w:cs="Arial"/>
          <w:sz w:val="24"/>
          <w:szCs w:val="24"/>
          <w:highlight w:val="green"/>
        </w:rPr>
        <w:t>V</w:t>
      </w:r>
      <w:r>
        <w:rPr>
          <w:rFonts w:ascii="Arial" w:hAnsi="Arial" w:cs="Arial"/>
          <w:sz w:val="24"/>
          <w:szCs w:val="24"/>
        </w:rPr>
        <w:t>.</w:t>
      </w:r>
    </w:p>
    <w:p w:rsidR="00B122B2" w:rsidRDefault="00B122B2" w:rsidP="00853656">
      <w:pPr>
        <w:pStyle w:val="Geenafstand"/>
        <w:rPr>
          <w:rFonts w:ascii="Arial" w:hAnsi="Arial" w:cs="Arial"/>
          <w:sz w:val="24"/>
          <w:szCs w:val="24"/>
        </w:rPr>
      </w:pPr>
    </w:p>
    <w:p w:rsidR="00961FDC" w:rsidRPr="00961FDC" w:rsidRDefault="00961FDC" w:rsidP="00961FDC">
      <w:pPr>
        <w:pStyle w:val="Geenafstand"/>
        <w:rPr>
          <w:rFonts w:ascii="Arial" w:hAnsi="Arial" w:cs="Arial"/>
          <w:sz w:val="24"/>
          <w:szCs w:val="24"/>
        </w:rPr>
      </w:pPr>
      <w:r w:rsidRPr="00B122B2">
        <w:rPr>
          <w:rFonts w:ascii="Arial" w:hAnsi="Arial" w:cs="Arial"/>
          <w:sz w:val="24"/>
          <w:szCs w:val="24"/>
          <w:highlight w:val="green"/>
        </w:rPr>
        <w:t>V</w:t>
      </w:r>
      <w:r w:rsidRPr="00961FDC">
        <w:rPr>
          <w:rFonts w:ascii="Arial" w:hAnsi="Arial" w:cs="Arial"/>
          <w:sz w:val="24"/>
          <w:szCs w:val="24"/>
        </w:rPr>
        <w:t xml:space="preserve"> staat voor omloopsnelheid, gaat die omhoog heet dat ontpotten, omlaag is oppotten. </w:t>
      </w:r>
    </w:p>
    <w:p w:rsidR="00961FDC" w:rsidRPr="00961FDC" w:rsidRDefault="00961FDC" w:rsidP="00853656">
      <w:pPr>
        <w:pStyle w:val="Geenafstand"/>
        <w:rPr>
          <w:rFonts w:ascii="Arial" w:hAnsi="Arial" w:cs="Arial"/>
          <w:sz w:val="24"/>
          <w:szCs w:val="24"/>
        </w:rPr>
      </w:pPr>
    </w:p>
    <w:p w:rsidR="009E236F" w:rsidRPr="00961FDC" w:rsidRDefault="008441CB" w:rsidP="00853656">
      <w:pPr>
        <w:pStyle w:val="Geenafstand"/>
        <w:rPr>
          <w:rFonts w:ascii="Arial" w:hAnsi="Arial" w:cs="Arial"/>
          <w:sz w:val="24"/>
          <w:szCs w:val="24"/>
        </w:rPr>
      </w:pPr>
      <w:r w:rsidRPr="00961FDC">
        <w:rPr>
          <w:rFonts w:ascii="Arial" w:hAnsi="Arial" w:cs="Arial"/>
          <w:color w:val="C0504D" w:themeColor="accent2"/>
          <w:sz w:val="24"/>
          <w:szCs w:val="24"/>
        </w:rPr>
        <w:t>Conjunctuur</w:t>
      </w:r>
      <w:r w:rsidR="009E236F" w:rsidRPr="00961FDC">
        <w:rPr>
          <w:rFonts w:ascii="Arial" w:hAnsi="Arial" w:cs="Arial"/>
          <w:color w:val="C0504D" w:themeColor="accent2"/>
          <w:sz w:val="24"/>
          <w:szCs w:val="24"/>
        </w:rPr>
        <w:t>:</w:t>
      </w:r>
      <w:r w:rsidR="00961FDC" w:rsidRPr="00961FDC">
        <w:rPr>
          <w:rFonts w:ascii="Arial" w:hAnsi="Arial" w:cs="Arial"/>
          <w:sz w:val="24"/>
          <w:szCs w:val="24"/>
        </w:rPr>
        <w:t xml:space="preserve"> onderbesteding, overbesteding;</w:t>
      </w:r>
      <w:r w:rsidR="009E236F" w:rsidRPr="00961FDC">
        <w:rPr>
          <w:rFonts w:ascii="Arial" w:hAnsi="Arial" w:cs="Arial"/>
          <w:sz w:val="24"/>
          <w:szCs w:val="24"/>
        </w:rPr>
        <w:t xml:space="preserve"> bestedingsgewicht. </w:t>
      </w:r>
    </w:p>
    <w:p w:rsidR="009E236F" w:rsidRPr="00961FDC" w:rsidRDefault="00026E2D" w:rsidP="00853656">
      <w:pPr>
        <w:pStyle w:val="Geenafstand"/>
        <w:rPr>
          <w:rFonts w:ascii="Arial" w:hAnsi="Arial" w:cs="Arial"/>
          <w:sz w:val="24"/>
          <w:szCs w:val="24"/>
        </w:rPr>
      </w:pPr>
      <w:r w:rsidRPr="00961FDC">
        <w:rPr>
          <w:rFonts w:ascii="Arial" w:hAnsi="Arial" w:cs="Arial"/>
          <w:color w:val="C0504D" w:themeColor="accent2"/>
          <w:sz w:val="24"/>
          <w:szCs w:val="24"/>
        </w:rPr>
        <w:t>Overbesteding:</w:t>
      </w:r>
      <w:r w:rsidRPr="00961FDC">
        <w:rPr>
          <w:rFonts w:ascii="Arial" w:hAnsi="Arial" w:cs="Arial"/>
          <w:sz w:val="24"/>
          <w:szCs w:val="24"/>
        </w:rPr>
        <w:t xml:space="preserve"> productiecapaciteit wordt volledig benut; bezettingsgraad = 100%. </w:t>
      </w:r>
      <w:r w:rsidR="00961FDC" w:rsidRPr="00961FDC">
        <w:rPr>
          <w:rFonts w:ascii="Arial" w:hAnsi="Arial" w:cs="Arial"/>
          <w:sz w:val="24"/>
          <w:szCs w:val="24"/>
        </w:rPr>
        <w:sym w:font="Wingdings" w:char="F0E0"/>
      </w:r>
      <w:r w:rsidR="00961FDC" w:rsidRPr="00961FDC">
        <w:rPr>
          <w:rFonts w:ascii="Arial" w:hAnsi="Arial" w:cs="Arial"/>
          <w:sz w:val="24"/>
          <w:szCs w:val="24"/>
        </w:rPr>
        <w:t xml:space="preserve"> a</w:t>
      </w:r>
      <w:r w:rsidRPr="00961FDC">
        <w:rPr>
          <w:rFonts w:ascii="Arial" w:hAnsi="Arial" w:cs="Arial"/>
          <w:sz w:val="24"/>
          <w:szCs w:val="24"/>
        </w:rPr>
        <w:t xml:space="preserve">antal transacties kan niet meer toenemen. </w:t>
      </w:r>
    </w:p>
    <w:p w:rsidR="00A147A4" w:rsidRPr="00961FDC" w:rsidRDefault="00026E2D" w:rsidP="00853656">
      <w:pPr>
        <w:pStyle w:val="Geenafstand"/>
        <w:rPr>
          <w:rFonts w:ascii="Arial" w:hAnsi="Arial" w:cs="Arial"/>
          <w:sz w:val="24"/>
          <w:szCs w:val="24"/>
        </w:rPr>
      </w:pPr>
      <w:r w:rsidRPr="00961FDC">
        <w:rPr>
          <w:rFonts w:ascii="Arial" w:hAnsi="Arial" w:cs="Arial"/>
          <w:color w:val="C0504D" w:themeColor="accent2"/>
          <w:sz w:val="24"/>
          <w:szCs w:val="24"/>
        </w:rPr>
        <w:t>Onderbesteding:</w:t>
      </w:r>
      <w:r w:rsidRPr="00961FDC">
        <w:rPr>
          <w:rFonts w:ascii="Arial" w:hAnsi="Arial" w:cs="Arial"/>
          <w:sz w:val="24"/>
          <w:szCs w:val="24"/>
        </w:rPr>
        <w:t xml:space="preserve"> productiecapaciteit wordt bijna niet be</w:t>
      </w:r>
      <w:r w:rsidR="00961FDC" w:rsidRPr="00961FDC">
        <w:rPr>
          <w:rFonts w:ascii="Arial" w:hAnsi="Arial" w:cs="Arial"/>
          <w:sz w:val="24"/>
          <w:szCs w:val="24"/>
        </w:rPr>
        <w:t xml:space="preserve">nut; bezettingsgraad = &lt; 100% </w:t>
      </w:r>
      <w:r w:rsidR="00961FDC" w:rsidRPr="00961FDC">
        <w:rPr>
          <w:rFonts w:ascii="Arial" w:hAnsi="Arial" w:cs="Arial"/>
          <w:sz w:val="24"/>
          <w:szCs w:val="24"/>
        </w:rPr>
        <w:sym w:font="Wingdings" w:char="F0E0"/>
      </w:r>
      <w:r w:rsidR="00961FDC" w:rsidRPr="00961FDC">
        <w:rPr>
          <w:rFonts w:ascii="Arial" w:hAnsi="Arial" w:cs="Arial"/>
          <w:sz w:val="24"/>
          <w:szCs w:val="24"/>
        </w:rPr>
        <w:t xml:space="preserve"> a</w:t>
      </w:r>
      <w:r w:rsidRPr="00961FDC">
        <w:rPr>
          <w:rFonts w:ascii="Arial" w:hAnsi="Arial" w:cs="Arial"/>
          <w:sz w:val="24"/>
          <w:szCs w:val="24"/>
        </w:rPr>
        <w:t xml:space="preserve">antal transacties kan nu wel toenemen. </w:t>
      </w:r>
      <w:r w:rsidRPr="00961FDC">
        <w:rPr>
          <w:rFonts w:ascii="Arial" w:hAnsi="Arial" w:cs="Arial"/>
          <w:sz w:val="24"/>
          <w:szCs w:val="24"/>
          <w:highlight w:val="magenta"/>
        </w:rPr>
        <w:t>M</w:t>
      </w:r>
      <w:r w:rsidRPr="00961FDC">
        <w:rPr>
          <w:rFonts w:ascii="Arial" w:hAnsi="Arial" w:cs="Arial"/>
          <w:sz w:val="24"/>
          <w:szCs w:val="24"/>
        </w:rPr>
        <w:t xml:space="preserve"> stijgt = </w:t>
      </w:r>
      <w:r w:rsidRPr="00961FDC">
        <w:rPr>
          <w:rFonts w:ascii="Arial" w:hAnsi="Arial" w:cs="Arial"/>
          <w:sz w:val="24"/>
          <w:szCs w:val="24"/>
          <w:highlight w:val="yellow"/>
        </w:rPr>
        <w:t>T</w:t>
      </w:r>
      <w:r w:rsidRPr="00961FDC">
        <w:rPr>
          <w:rFonts w:ascii="Arial" w:hAnsi="Arial" w:cs="Arial"/>
          <w:sz w:val="24"/>
          <w:szCs w:val="24"/>
        </w:rPr>
        <w:t xml:space="preserve"> stijgt.</w:t>
      </w:r>
    </w:p>
    <w:p w:rsidR="00A147A4" w:rsidRPr="00961FDC" w:rsidRDefault="00A147A4" w:rsidP="00853656">
      <w:pPr>
        <w:pStyle w:val="Geenafstand"/>
        <w:rPr>
          <w:rFonts w:ascii="Arial" w:hAnsi="Arial" w:cs="Arial"/>
          <w:sz w:val="24"/>
          <w:szCs w:val="24"/>
        </w:rPr>
      </w:pPr>
    </w:p>
    <w:p w:rsidR="00A147A4" w:rsidRPr="00961FDC" w:rsidRDefault="00A147A4" w:rsidP="00853656">
      <w:pPr>
        <w:pStyle w:val="Geenafstand"/>
        <w:rPr>
          <w:rFonts w:ascii="Arial" w:hAnsi="Arial" w:cs="Arial"/>
          <w:sz w:val="24"/>
          <w:szCs w:val="24"/>
        </w:rPr>
      </w:pPr>
      <w:r w:rsidRPr="00961FDC">
        <w:rPr>
          <w:rFonts w:ascii="Arial" w:hAnsi="Arial" w:cs="Arial"/>
          <w:b/>
          <w:sz w:val="24"/>
          <w:szCs w:val="24"/>
        </w:rPr>
        <w:t>Keynes</w:t>
      </w:r>
      <w:r w:rsidRPr="00961FDC">
        <w:rPr>
          <w:rFonts w:ascii="Arial" w:hAnsi="Arial" w:cs="Arial"/>
          <w:sz w:val="24"/>
          <w:szCs w:val="24"/>
        </w:rPr>
        <w:t>:</w:t>
      </w:r>
    </w:p>
    <w:p w:rsidR="00026E2D" w:rsidRPr="00961FDC" w:rsidRDefault="00A147A4" w:rsidP="00853656">
      <w:pPr>
        <w:pStyle w:val="Geenafstand"/>
        <w:rPr>
          <w:rFonts w:ascii="Arial" w:hAnsi="Arial" w:cs="Arial"/>
          <w:sz w:val="24"/>
          <w:szCs w:val="24"/>
          <w:u w:val="single"/>
        </w:rPr>
      </w:pPr>
      <w:r w:rsidRPr="00961FDC">
        <w:rPr>
          <w:rFonts w:ascii="Arial" w:hAnsi="Arial" w:cs="Arial"/>
          <w:sz w:val="24"/>
          <w:szCs w:val="24"/>
          <w:u w:val="single"/>
        </w:rPr>
        <w:t>Y = C + I + O + E - M</w:t>
      </w:r>
    </w:p>
    <w:p w:rsidR="00A147A4" w:rsidRPr="00961FDC" w:rsidRDefault="00A147A4" w:rsidP="00853656">
      <w:pPr>
        <w:pStyle w:val="Geenafstand"/>
        <w:rPr>
          <w:rFonts w:ascii="Arial" w:hAnsi="Arial" w:cs="Arial"/>
          <w:sz w:val="24"/>
          <w:szCs w:val="24"/>
        </w:rPr>
      </w:pPr>
      <w:r w:rsidRPr="00961FDC">
        <w:rPr>
          <w:rFonts w:ascii="Arial" w:hAnsi="Arial" w:cs="Arial"/>
          <w:sz w:val="24"/>
          <w:szCs w:val="24"/>
        </w:rPr>
        <w:t>Y: hoogte nat</w:t>
      </w:r>
      <w:r w:rsidR="00961FDC" w:rsidRPr="00961FDC">
        <w:rPr>
          <w:rFonts w:ascii="Arial" w:hAnsi="Arial" w:cs="Arial"/>
          <w:sz w:val="24"/>
          <w:szCs w:val="24"/>
        </w:rPr>
        <w:t>ionaal</w:t>
      </w:r>
      <w:r w:rsidRPr="00961FDC">
        <w:rPr>
          <w:rFonts w:ascii="Arial" w:hAnsi="Arial" w:cs="Arial"/>
          <w:sz w:val="24"/>
          <w:szCs w:val="24"/>
        </w:rPr>
        <w:t xml:space="preserve"> inkomen</w:t>
      </w:r>
      <w:r w:rsidR="00961FDC" w:rsidRPr="00961FDC">
        <w:rPr>
          <w:rFonts w:ascii="Arial" w:hAnsi="Arial" w:cs="Arial"/>
          <w:sz w:val="24"/>
          <w:szCs w:val="24"/>
        </w:rPr>
        <w:br/>
        <w:t>C: consumenten</w:t>
      </w:r>
      <w:r w:rsidR="00961FDC" w:rsidRPr="00961FDC">
        <w:rPr>
          <w:rFonts w:ascii="Arial" w:hAnsi="Arial" w:cs="Arial"/>
          <w:sz w:val="24"/>
          <w:szCs w:val="24"/>
        </w:rPr>
        <w:br/>
        <w:t>I: investering</w:t>
      </w:r>
      <w:r w:rsidR="00961FDC" w:rsidRPr="00961FDC">
        <w:rPr>
          <w:rFonts w:ascii="Arial" w:hAnsi="Arial" w:cs="Arial"/>
          <w:sz w:val="24"/>
          <w:szCs w:val="24"/>
        </w:rPr>
        <w:br/>
        <w:t>O: overbesteding</w:t>
      </w:r>
      <w:r w:rsidR="00961FDC" w:rsidRPr="00961FDC">
        <w:rPr>
          <w:rFonts w:ascii="Arial" w:hAnsi="Arial" w:cs="Arial"/>
          <w:sz w:val="24"/>
          <w:szCs w:val="24"/>
        </w:rPr>
        <w:br/>
        <w:t>E:export</w:t>
      </w:r>
      <w:r w:rsidR="00961FDC" w:rsidRPr="00961FDC">
        <w:rPr>
          <w:rFonts w:ascii="Arial" w:hAnsi="Arial" w:cs="Arial"/>
          <w:sz w:val="24"/>
          <w:szCs w:val="24"/>
        </w:rPr>
        <w:br/>
      </w:r>
      <w:r w:rsidRPr="00961FDC">
        <w:rPr>
          <w:rFonts w:ascii="Arial" w:hAnsi="Arial" w:cs="Arial"/>
          <w:sz w:val="24"/>
          <w:szCs w:val="24"/>
        </w:rPr>
        <w:t>M:import</w:t>
      </w:r>
    </w:p>
    <w:p w:rsidR="00125995" w:rsidRPr="00961FDC" w:rsidRDefault="00125995" w:rsidP="00853656">
      <w:pPr>
        <w:pStyle w:val="Geenafstand"/>
        <w:rPr>
          <w:rFonts w:ascii="Arial" w:hAnsi="Arial" w:cs="Arial"/>
          <w:sz w:val="24"/>
          <w:szCs w:val="24"/>
        </w:rPr>
      </w:pPr>
    </w:p>
    <w:p w:rsidR="00125995" w:rsidRPr="00961FDC" w:rsidRDefault="00125995" w:rsidP="00853656">
      <w:pPr>
        <w:pStyle w:val="Geenafstand"/>
        <w:rPr>
          <w:rFonts w:ascii="Arial" w:hAnsi="Arial" w:cs="Arial"/>
          <w:color w:val="C0504D" w:themeColor="accent2"/>
          <w:sz w:val="24"/>
          <w:szCs w:val="24"/>
        </w:rPr>
      </w:pPr>
      <w:r w:rsidRPr="00961FDC">
        <w:rPr>
          <w:rFonts w:ascii="Arial" w:hAnsi="Arial" w:cs="Arial"/>
          <w:color w:val="C0504D" w:themeColor="accent2"/>
          <w:sz w:val="24"/>
          <w:szCs w:val="24"/>
        </w:rPr>
        <w:t>Onderbesteding:</w:t>
      </w:r>
    </w:p>
    <w:p w:rsidR="00125995" w:rsidRPr="00961FDC" w:rsidRDefault="00125995" w:rsidP="00853656">
      <w:pPr>
        <w:pStyle w:val="Geenafstand"/>
        <w:rPr>
          <w:rFonts w:ascii="Arial" w:hAnsi="Arial" w:cs="Arial"/>
          <w:sz w:val="24"/>
          <w:szCs w:val="24"/>
        </w:rPr>
      </w:pPr>
      <w:r w:rsidRPr="00961FDC">
        <w:rPr>
          <w:rFonts w:ascii="Arial" w:hAnsi="Arial" w:cs="Arial"/>
          <w:sz w:val="24"/>
          <w:szCs w:val="24"/>
        </w:rPr>
        <w:t>C daalt, want mensen gaan sparen in onzekere tijden.</w:t>
      </w:r>
    </w:p>
    <w:p w:rsidR="00125995" w:rsidRPr="00961FDC" w:rsidRDefault="00125995" w:rsidP="00853656">
      <w:pPr>
        <w:pStyle w:val="Geenafstand"/>
        <w:rPr>
          <w:rFonts w:ascii="Arial" w:hAnsi="Arial" w:cs="Arial"/>
          <w:sz w:val="24"/>
          <w:szCs w:val="24"/>
        </w:rPr>
      </w:pPr>
      <w:r w:rsidRPr="00961FDC">
        <w:rPr>
          <w:rFonts w:ascii="Arial" w:hAnsi="Arial" w:cs="Arial"/>
          <w:sz w:val="24"/>
          <w:szCs w:val="24"/>
        </w:rPr>
        <w:t>I daalt, want lage bezettingsgraad</w:t>
      </w:r>
    </w:p>
    <w:p w:rsidR="00125995" w:rsidRPr="00961FDC" w:rsidRDefault="00125995" w:rsidP="00853656">
      <w:pPr>
        <w:pStyle w:val="Geenafstand"/>
        <w:rPr>
          <w:rFonts w:ascii="Arial" w:hAnsi="Arial" w:cs="Arial"/>
          <w:sz w:val="24"/>
          <w:szCs w:val="24"/>
        </w:rPr>
      </w:pPr>
      <w:r w:rsidRPr="00961FDC">
        <w:rPr>
          <w:rFonts w:ascii="Arial" w:hAnsi="Arial" w:cs="Arial"/>
          <w:sz w:val="24"/>
          <w:szCs w:val="24"/>
        </w:rPr>
        <w:t xml:space="preserve">E daalt, want protectionisme </w:t>
      </w:r>
    </w:p>
    <w:p w:rsidR="00125995" w:rsidRPr="00961FDC" w:rsidRDefault="00125995" w:rsidP="00853656">
      <w:pPr>
        <w:pStyle w:val="Geenafstand"/>
        <w:rPr>
          <w:rFonts w:ascii="Arial" w:hAnsi="Arial" w:cs="Arial"/>
          <w:sz w:val="24"/>
          <w:szCs w:val="24"/>
        </w:rPr>
      </w:pPr>
      <w:r w:rsidRPr="00961FDC">
        <w:rPr>
          <w:rFonts w:ascii="Arial" w:hAnsi="Arial" w:cs="Arial"/>
          <w:sz w:val="24"/>
          <w:szCs w:val="24"/>
        </w:rPr>
        <w:t>M daalt, want protectionisme</w:t>
      </w:r>
    </w:p>
    <w:p w:rsidR="00A35DEF" w:rsidRPr="00961FDC" w:rsidRDefault="00506207" w:rsidP="00853656">
      <w:pPr>
        <w:pStyle w:val="Geenafstand"/>
        <w:rPr>
          <w:rFonts w:ascii="Arial" w:hAnsi="Arial" w:cs="Arial"/>
          <w:color w:val="7030A0"/>
          <w:sz w:val="24"/>
          <w:szCs w:val="24"/>
        </w:rPr>
      </w:pPr>
      <w:r w:rsidRPr="00961FDC">
        <w:rPr>
          <w:rFonts w:ascii="Arial" w:hAnsi="Arial" w:cs="Arial"/>
          <w:color w:val="7030A0"/>
          <w:sz w:val="24"/>
          <w:szCs w:val="24"/>
        </w:rPr>
        <w:lastRenderedPageBreak/>
        <w:t>2.3 M</w:t>
      </w:r>
      <w:r w:rsidR="00A35DEF" w:rsidRPr="00961FDC">
        <w:rPr>
          <w:rFonts w:ascii="Arial" w:hAnsi="Arial" w:cs="Arial"/>
          <w:color w:val="7030A0"/>
          <w:sz w:val="24"/>
          <w:szCs w:val="24"/>
        </w:rPr>
        <w:t>eer is minder</w:t>
      </w:r>
    </w:p>
    <w:p w:rsidR="00125995" w:rsidRPr="00961FDC" w:rsidRDefault="00A35DEF" w:rsidP="00853656">
      <w:pPr>
        <w:pStyle w:val="Geenafstand"/>
        <w:rPr>
          <w:rFonts w:ascii="Arial" w:hAnsi="Arial" w:cs="Arial"/>
          <w:sz w:val="24"/>
          <w:szCs w:val="24"/>
        </w:rPr>
      </w:pPr>
      <w:r w:rsidRPr="00961FDC">
        <w:rPr>
          <w:rFonts w:ascii="Arial" w:hAnsi="Arial" w:cs="Arial"/>
          <w:sz w:val="24"/>
          <w:szCs w:val="24"/>
        </w:rPr>
        <w:t>Geld bijmaken lost niets op. Maar</w:t>
      </w:r>
      <w:r w:rsidR="00961FDC">
        <w:rPr>
          <w:rFonts w:ascii="Arial" w:hAnsi="Arial" w:cs="Arial"/>
          <w:sz w:val="24"/>
          <w:szCs w:val="24"/>
        </w:rPr>
        <w:t xml:space="preserve"> </w:t>
      </w:r>
      <w:r w:rsidR="00961FDC" w:rsidRPr="00961FDC">
        <w:rPr>
          <w:rFonts w:ascii="Arial" w:hAnsi="Arial" w:cs="Arial"/>
          <w:sz w:val="24"/>
          <w:szCs w:val="24"/>
        </w:rPr>
        <w:sym w:font="Wingdings" w:char="F0E0"/>
      </w:r>
      <w:r w:rsidR="00961FDC">
        <w:rPr>
          <w:rFonts w:ascii="Arial" w:hAnsi="Arial" w:cs="Arial"/>
          <w:sz w:val="24"/>
          <w:szCs w:val="24"/>
        </w:rPr>
        <w:t xml:space="preserve"> </w:t>
      </w:r>
      <w:r w:rsidRPr="00961FDC">
        <w:rPr>
          <w:rFonts w:ascii="Arial" w:hAnsi="Arial" w:cs="Arial"/>
          <w:sz w:val="24"/>
          <w:szCs w:val="24"/>
          <w:u w:val="single"/>
        </w:rPr>
        <w:t>monetair financieren</w:t>
      </w:r>
      <w:r w:rsidR="00961FDC">
        <w:rPr>
          <w:rFonts w:ascii="Arial" w:hAnsi="Arial" w:cs="Arial"/>
          <w:sz w:val="24"/>
          <w:szCs w:val="24"/>
          <w:u w:val="single"/>
        </w:rPr>
        <w:t xml:space="preserve"> </w:t>
      </w:r>
      <w:r w:rsidR="00961FDC" w:rsidRPr="00961FDC">
        <w:rPr>
          <w:rFonts w:ascii="Arial" w:hAnsi="Arial" w:cs="Arial"/>
          <w:sz w:val="24"/>
          <w:szCs w:val="24"/>
        </w:rPr>
        <w:sym w:font="Wingdings" w:char="F0E0"/>
      </w:r>
      <w:r w:rsidRPr="00961FDC">
        <w:rPr>
          <w:rFonts w:ascii="Arial" w:hAnsi="Arial" w:cs="Arial"/>
          <w:sz w:val="24"/>
          <w:szCs w:val="24"/>
        </w:rPr>
        <w:t xml:space="preserve"> overheden betalen hun </w:t>
      </w:r>
      <w:r w:rsidR="00961FDC">
        <w:rPr>
          <w:rFonts w:ascii="Arial" w:hAnsi="Arial" w:cs="Arial"/>
          <w:sz w:val="24"/>
          <w:szCs w:val="24"/>
        </w:rPr>
        <w:t xml:space="preserve">  </w:t>
      </w:r>
      <w:r w:rsidRPr="00961FDC">
        <w:rPr>
          <w:rFonts w:ascii="Arial" w:hAnsi="Arial" w:cs="Arial"/>
          <w:sz w:val="24"/>
          <w:szCs w:val="24"/>
        </w:rPr>
        <w:t>tekorten vaker met bijgemaakt geld.</w:t>
      </w:r>
      <w:r w:rsidR="008C58F7" w:rsidRPr="00961FDC">
        <w:rPr>
          <w:rFonts w:ascii="Arial" w:hAnsi="Arial" w:cs="Arial"/>
          <w:sz w:val="24"/>
          <w:szCs w:val="24"/>
        </w:rPr>
        <w:t xml:space="preserve"> Meer geld betekend vaak een daling van de munt. </w:t>
      </w:r>
    </w:p>
    <w:p w:rsidR="008C58F7" w:rsidRDefault="00961FDC" w:rsidP="00853656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C0504D" w:themeColor="accent2"/>
          <w:sz w:val="24"/>
          <w:szCs w:val="24"/>
        </w:rPr>
        <w:br/>
      </w:r>
      <w:r w:rsidR="008C58F7" w:rsidRPr="00961FDC">
        <w:rPr>
          <w:rFonts w:ascii="Arial" w:hAnsi="Arial" w:cs="Arial"/>
          <w:color w:val="C0504D" w:themeColor="accent2"/>
          <w:sz w:val="24"/>
          <w:szCs w:val="24"/>
        </w:rPr>
        <w:t>Transactiekosten:</w:t>
      </w:r>
      <w:r w:rsidR="008C58F7" w:rsidRPr="00961FDC">
        <w:rPr>
          <w:rFonts w:ascii="Arial" w:hAnsi="Arial" w:cs="Arial"/>
          <w:sz w:val="24"/>
          <w:szCs w:val="24"/>
        </w:rPr>
        <w:t xml:space="preserve"> de kosten die nodig zijn</w:t>
      </w:r>
      <w:r>
        <w:rPr>
          <w:rFonts w:ascii="Arial" w:hAnsi="Arial" w:cs="Arial"/>
          <w:sz w:val="24"/>
          <w:szCs w:val="24"/>
        </w:rPr>
        <w:t xml:space="preserve"> om tot een transactie te komen</w:t>
      </w:r>
      <w:r w:rsidR="008C58F7" w:rsidRPr="00961F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 tijd en geld die het kost om iets te ruilen.</w:t>
      </w:r>
    </w:p>
    <w:p w:rsidR="00961FDC" w:rsidRPr="00961FDC" w:rsidRDefault="00961FDC" w:rsidP="00853656">
      <w:pPr>
        <w:pStyle w:val="Geenafstand"/>
        <w:rPr>
          <w:rFonts w:ascii="Arial" w:hAnsi="Arial" w:cs="Arial"/>
          <w:sz w:val="24"/>
          <w:szCs w:val="24"/>
        </w:rPr>
      </w:pPr>
      <w:r w:rsidRPr="00961FDC">
        <w:rPr>
          <w:rFonts w:ascii="Arial" w:hAnsi="Arial" w:cs="Arial"/>
          <w:color w:val="C0504D" w:themeColor="accent2"/>
          <w:sz w:val="24"/>
          <w:szCs w:val="24"/>
        </w:rPr>
        <w:t>Spaargeld:</w:t>
      </w:r>
      <w:r>
        <w:rPr>
          <w:rFonts w:ascii="Arial" w:hAnsi="Arial" w:cs="Arial"/>
          <w:sz w:val="24"/>
          <w:szCs w:val="24"/>
        </w:rPr>
        <w:t xml:space="preserve"> geen geld, want je kunt er niet mee betalen</w:t>
      </w:r>
    </w:p>
    <w:p w:rsidR="00961FDC" w:rsidRDefault="00961FDC" w:rsidP="00853656">
      <w:pPr>
        <w:pStyle w:val="Geenafstand"/>
        <w:rPr>
          <w:rFonts w:ascii="Arial" w:hAnsi="Arial" w:cs="Arial"/>
          <w:sz w:val="24"/>
          <w:szCs w:val="24"/>
        </w:rPr>
      </w:pPr>
    </w:p>
    <w:p w:rsidR="008C58F7" w:rsidRPr="00961FDC" w:rsidRDefault="008C58F7" w:rsidP="00853656">
      <w:pPr>
        <w:pStyle w:val="Geenafstand"/>
        <w:rPr>
          <w:rFonts w:ascii="Arial" w:hAnsi="Arial" w:cs="Arial"/>
          <w:sz w:val="24"/>
          <w:szCs w:val="24"/>
          <w:u w:val="single"/>
        </w:rPr>
      </w:pPr>
      <w:r w:rsidRPr="00961FDC">
        <w:rPr>
          <w:rFonts w:ascii="Arial" w:hAnsi="Arial" w:cs="Arial"/>
          <w:sz w:val="24"/>
          <w:szCs w:val="24"/>
          <w:u w:val="single"/>
        </w:rPr>
        <w:t xml:space="preserve">3 functies van geld: </w:t>
      </w:r>
    </w:p>
    <w:p w:rsidR="008C58F7" w:rsidRPr="00961FDC" w:rsidRDefault="008C58F7" w:rsidP="008C58F7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61FDC">
        <w:rPr>
          <w:rFonts w:ascii="Arial" w:hAnsi="Arial" w:cs="Arial"/>
          <w:sz w:val="24"/>
          <w:szCs w:val="24"/>
        </w:rPr>
        <w:t xml:space="preserve">ruil, transactie of </w:t>
      </w:r>
      <w:r w:rsidRPr="00961FDC">
        <w:rPr>
          <w:rFonts w:ascii="Arial" w:hAnsi="Arial" w:cs="Arial"/>
          <w:b/>
          <w:sz w:val="24"/>
          <w:szCs w:val="24"/>
        </w:rPr>
        <w:t>betaalmiddel</w:t>
      </w:r>
      <w:r w:rsidR="00961FDC">
        <w:rPr>
          <w:rFonts w:ascii="Arial" w:hAnsi="Arial" w:cs="Arial"/>
          <w:b/>
          <w:sz w:val="24"/>
          <w:szCs w:val="24"/>
        </w:rPr>
        <w:t>:</w:t>
      </w:r>
      <w:r w:rsidRPr="00961FDC">
        <w:rPr>
          <w:rFonts w:ascii="Arial" w:hAnsi="Arial" w:cs="Arial"/>
          <w:sz w:val="24"/>
          <w:szCs w:val="24"/>
        </w:rPr>
        <w:t xml:space="preserve"> geld om iets mee te kopen. </w:t>
      </w:r>
    </w:p>
    <w:p w:rsidR="008C58F7" w:rsidRPr="00961FDC" w:rsidRDefault="008C58F7" w:rsidP="008C58F7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61FDC">
        <w:rPr>
          <w:rFonts w:ascii="Arial" w:hAnsi="Arial" w:cs="Arial"/>
          <w:b/>
          <w:sz w:val="24"/>
          <w:szCs w:val="24"/>
        </w:rPr>
        <w:t>rekenmiddel</w:t>
      </w:r>
      <w:r w:rsidRPr="00961FDC">
        <w:rPr>
          <w:rFonts w:ascii="Arial" w:hAnsi="Arial" w:cs="Arial"/>
          <w:sz w:val="24"/>
          <w:szCs w:val="24"/>
        </w:rPr>
        <w:t>(eenheid) of waardemeter</w:t>
      </w:r>
      <w:r w:rsidR="00961FDC">
        <w:rPr>
          <w:rFonts w:ascii="Arial" w:hAnsi="Arial" w:cs="Arial"/>
          <w:sz w:val="24"/>
          <w:szCs w:val="24"/>
        </w:rPr>
        <w:t>:</w:t>
      </w:r>
      <w:r w:rsidRPr="00961FDC">
        <w:rPr>
          <w:rFonts w:ascii="Arial" w:hAnsi="Arial" w:cs="Arial"/>
          <w:sz w:val="24"/>
          <w:szCs w:val="24"/>
        </w:rPr>
        <w:t xml:space="preserve"> geld om aan te geven hoeveel iets waard is.</w:t>
      </w:r>
    </w:p>
    <w:p w:rsidR="008C58F7" w:rsidRPr="00961FDC" w:rsidRDefault="00961FDC" w:rsidP="008C58F7">
      <w:pPr>
        <w:pStyle w:val="Geenafstan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8C58F7" w:rsidRPr="00961FDC">
        <w:rPr>
          <w:rFonts w:ascii="Arial" w:hAnsi="Arial" w:cs="Arial"/>
          <w:b/>
          <w:sz w:val="24"/>
          <w:szCs w:val="24"/>
        </w:rPr>
        <w:t>ppotmiddel</w:t>
      </w:r>
      <w:r>
        <w:rPr>
          <w:rFonts w:ascii="Arial" w:hAnsi="Arial" w:cs="Arial"/>
          <w:sz w:val="24"/>
          <w:szCs w:val="24"/>
        </w:rPr>
        <w:t>:</w:t>
      </w:r>
      <w:r w:rsidR="008C58F7" w:rsidRPr="00961FDC">
        <w:rPr>
          <w:rFonts w:ascii="Arial" w:hAnsi="Arial" w:cs="Arial"/>
          <w:sz w:val="24"/>
          <w:szCs w:val="24"/>
        </w:rPr>
        <w:t xml:space="preserve"> geld om later iets mee te kopen. </w:t>
      </w:r>
    </w:p>
    <w:p w:rsidR="000108D5" w:rsidRPr="00961FDC" w:rsidRDefault="000108D5" w:rsidP="000108D5">
      <w:pPr>
        <w:pStyle w:val="Geenafstand"/>
        <w:rPr>
          <w:rFonts w:ascii="Arial" w:hAnsi="Arial" w:cs="Arial"/>
          <w:sz w:val="24"/>
          <w:szCs w:val="24"/>
        </w:rPr>
      </w:pPr>
    </w:p>
    <w:p w:rsidR="000108D5" w:rsidRPr="00C61BE0" w:rsidRDefault="000108D5" w:rsidP="000108D5">
      <w:pPr>
        <w:pStyle w:val="Geenafstand"/>
        <w:rPr>
          <w:rFonts w:ascii="Arial" w:hAnsi="Arial" w:cs="Arial"/>
          <w:sz w:val="24"/>
          <w:szCs w:val="24"/>
          <w:u w:val="single"/>
        </w:rPr>
      </w:pPr>
      <w:r w:rsidRPr="00961FDC">
        <w:rPr>
          <w:rFonts w:ascii="Arial" w:hAnsi="Arial" w:cs="Arial"/>
          <w:sz w:val="24"/>
          <w:szCs w:val="24"/>
        </w:rPr>
        <w:t>M</w:t>
      </w:r>
      <w:r w:rsidR="00961FDC">
        <w:rPr>
          <w:rFonts w:ascii="Arial" w:hAnsi="Arial" w:cs="Arial"/>
          <w:sz w:val="24"/>
          <w:szCs w:val="24"/>
        </w:rPr>
        <w:t xml:space="preserve"> x </w:t>
      </w:r>
      <w:r w:rsidRPr="00C61BE0">
        <w:rPr>
          <w:rFonts w:ascii="Arial" w:hAnsi="Arial" w:cs="Arial"/>
          <w:sz w:val="24"/>
          <w:szCs w:val="24"/>
          <w:highlight w:val="magenta"/>
        </w:rPr>
        <w:t>V</w:t>
      </w:r>
      <w:r w:rsidRPr="00961FDC">
        <w:rPr>
          <w:rFonts w:ascii="Arial" w:hAnsi="Arial" w:cs="Arial"/>
          <w:sz w:val="24"/>
          <w:szCs w:val="24"/>
        </w:rPr>
        <w:t>= P</w:t>
      </w:r>
      <w:r w:rsidR="00961FDC">
        <w:rPr>
          <w:rFonts w:ascii="Arial" w:hAnsi="Arial" w:cs="Arial"/>
          <w:sz w:val="24"/>
          <w:szCs w:val="24"/>
        </w:rPr>
        <w:t xml:space="preserve"> x </w:t>
      </w:r>
      <w:r w:rsidRPr="00961FDC">
        <w:rPr>
          <w:rFonts w:ascii="Arial" w:hAnsi="Arial" w:cs="Arial"/>
          <w:sz w:val="24"/>
          <w:szCs w:val="24"/>
          <w:highlight w:val="yellow"/>
        </w:rPr>
        <w:t>T</w:t>
      </w:r>
      <w:r w:rsidR="00961FDC">
        <w:rPr>
          <w:rFonts w:ascii="Arial" w:hAnsi="Arial" w:cs="Arial"/>
          <w:sz w:val="24"/>
          <w:szCs w:val="24"/>
        </w:rPr>
        <w:t xml:space="preserve"> </w:t>
      </w:r>
      <w:r w:rsidR="00961FDC" w:rsidRPr="00961FDC">
        <w:rPr>
          <w:rFonts w:ascii="Arial" w:hAnsi="Arial" w:cs="Arial"/>
          <w:sz w:val="24"/>
          <w:szCs w:val="24"/>
        </w:rPr>
        <w:sym w:font="Wingdings" w:char="F0E0"/>
      </w:r>
      <w:r w:rsidRPr="00961FDC">
        <w:rPr>
          <w:rFonts w:ascii="Arial" w:hAnsi="Arial" w:cs="Arial"/>
          <w:sz w:val="24"/>
          <w:szCs w:val="24"/>
          <w:highlight w:val="yellow"/>
        </w:rPr>
        <w:t>T</w:t>
      </w:r>
      <w:r w:rsidRPr="00961FDC">
        <w:rPr>
          <w:rFonts w:ascii="Arial" w:hAnsi="Arial" w:cs="Arial"/>
          <w:sz w:val="24"/>
          <w:szCs w:val="24"/>
        </w:rPr>
        <w:t xml:space="preserve"> en </w:t>
      </w:r>
      <w:r w:rsidRPr="00C61BE0">
        <w:rPr>
          <w:rFonts w:ascii="Arial" w:hAnsi="Arial" w:cs="Arial"/>
          <w:sz w:val="24"/>
          <w:szCs w:val="24"/>
          <w:highlight w:val="magenta"/>
        </w:rPr>
        <w:t>V</w:t>
      </w:r>
      <w:r w:rsidRPr="00961FDC">
        <w:rPr>
          <w:rFonts w:ascii="Arial" w:hAnsi="Arial" w:cs="Arial"/>
          <w:sz w:val="24"/>
          <w:szCs w:val="24"/>
        </w:rPr>
        <w:t xml:space="preserve"> zijn volgens Fisher constant. </w:t>
      </w:r>
      <w:r w:rsidR="00C61BE0">
        <w:rPr>
          <w:rFonts w:ascii="Arial" w:hAnsi="Arial" w:cs="Arial"/>
          <w:sz w:val="24"/>
          <w:szCs w:val="24"/>
        </w:rPr>
        <w:br/>
      </w:r>
      <w:r w:rsidR="00C61BE0">
        <w:rPr>
          <w:rFonts w:ascii="Arial" w:hAnsi="Arial" w:cs="Arial"/>
          <w:sz w:val="24"/>
          <w:szCs w:val="24"/>
        </w:rPr>
        <w:br/>
        <w:t xml:space="preserve">Volgens Keynes: </w:t>
      </w:r>
      <w:r w:rsidR="00C61BE0" w:rsidRPr="00C61BE0">
        <w:rPr>
          <w:rFonts w:ascii="Arial" w:hAnsi="Arial" w:cs="Arial"/>
          <w:sz w:val="24"/>
          <w:szCs w:val="24"/>
          <w:highlight w:val="magenta"/>
        </w:rPr>
        <w:t>V</w:t>
      </w:r>
      <w:r w:rsidR="00C61BE0">
        <w:rPr>
          <w:rFonts w:ascii="Arial" w:hAnsi="Arial" w:cs="Arial"/>
          <w:sz w:val="24"/>
          <w:szCs w:val="24"/>
        </w:rPr>
        <w:t xml:space="preserve"> is afhankelijk van de rente (</w:t>
      </w:r>
      <w:r w:rsidR="00C61BE0" w:rsidRPr="00C61BE0">
        <w:rPr>
          <w:rFonts w:ascii="Arial" w:hAnsi="Arial" w:cs="Arial"/>
          <w:sz w:val="24"/>
          <w:szCs w:val="24"/>
          <w:highlight w:val="red"/>
        </w:rPr>
        <w:t>R</w:t>
      </w:r>
      <w:r w:rsidR="00C61BE0">
        <w:rPr>
          <w:rFonts w:ascii="Arial" w:hAnsi="Arial" w:cs="Arial"/>
          <w:sz w:val="24"/>
          <w:szCs w:val="24"/>
        </w:rPr>
        <w:t xml:space="preserve">). </w:t>
      </w:r>
      <w:r w:rsidR="00C61BE0">
        <w:rPr>
          <w:rFonts w:ascii="Arial" w:hAnsi="Arial" w:cs="Arial"/>
          <w:sz w:val="24"/>
          <w:szCs w:val="24"/>
        </w:rPr>
        <w:br/>
      </w:r>
      <w:r w:rsidR="00C61BE0" w:rsidRPr="00C61BE0">
        <w:rPr>
          <w:rFonts w:ascii="Arial" w:hAnsi="Arial" w:cs="Arial"/>
          <w:sz w:val="24"/>
          <w:szCs w:val="24"/>
          <w:u w:val="single"/>
        </w:rPr>
        <w:t>2 conclusies:</w:t>
      </w:r>
    </w:p>
    <w:p w:rsidR="00506207" w:rsidRPr="00B122B2" w:rsidRDefault="009D7FD7" w:rsidP="000108D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94.9pt;margin-top:11.8pt;width:0;height:12pt;flip:y;z-index:251660288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nl-NL"/>
        </w:rPr>
        <w:pict>
          <v:shape id="_x0000_s1030" type="#_x0000_t32" style="position:absolute;margin-left:121.15pt;margin-top:3.55pt;width:0;height:8.25pt;z-index:251662336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nl-NL"/>
        </w:rPr>
        <w:pict>
          <v:shape id="_x0000_s1029" type="#_x0000_t32" style="position:absolute;margin-left:91.15pt;margin-top:-.2pt;width:0;height:12pt;flip:y;z-index:251661312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nl-NL"/>
        </w:rPr>
        <w:pict>
          <v:shape id="_x0000_s1027" type="#_x0000_t32" style="position:absolute;margin-left:59.65pt;margin-top:-.2pt;width:0;height:12pt;flip:y;z-index:251659264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nl-NL"/>
        </w:rPr>
        <w:pict>
          <v:shape id="_x0000_s1026" type="#_x0000_t32" style="position:absolute;margin-left:26.65pt;margin-top:-.2pt;width:0;height:12pt;flip:y;z-index:251658240" o:connectortype="straight">
            <v:stroke endarrow="block"/>
          </v:shape>
        </w:pict>
      </w:r>
      <w:r w:rsidR="00C61BE0" w:rsidRPr="00B122B2">
        <w:rPr>
          <w:rFonts w:ascii="Arial" w:hAnsi="Arial" w:cs="Arial"/>
          <w:sz w:val="24"/>
          <w:szCs w:val="24"/>
        </w:rPr>
        <w:t xml:space="preserve">1) M   </w:t>
      </w:r>
      <w:r w:rsidR="00C61BE0" w:rsidRPr="00C61BE0">
        <w:rPr>
          <w:rFonts w:ascii="Arial" w:hAnsi="Arial" w:cs="Arial"/>
          <w:sz w:val="24"/>
          <w:szCs w:val="24"/>
        </w:rPr>
        <w:sym w:font="Wingdings" w:char="F0E0"/>
      </w:r>
      <w:r w:rsidR="00C61BE0" w:rsidRPr="00B122B2">
        <w:rPr>
          <w:rFonts w:ascii="Arial" w:hAnsi="Arial" w:cs="Arial"/>
          <w:sz w:val="24"/>
          <w:szCs w:val="24"/>
        </w:rPr>
        <w:t xml:space="preserve"> T   </w:t>
      </w:r>
      <w:r w:rsidR="00C61BE0" w:rsidRPr="00C61BE0">
        <w:rPr>
          <w:rFonts w:ascii="Arial" w:hAnsi="Arial" w:cs="Arial"/>
          <w:sz w:val="24"/>
          <w:szCs w:val="24"/>
        </w:rPr>
        <w:sym w:font="Wingdings" w:char="F0E0"/>
      </w:r>
      <w:r w:rsidR="00C61BE0" w:rsidRPr="00B122B2">
        <w:rPr>
          <w:rFonts w:ascii="Arial" w:hAnsi="Arial" w:cs="Arial"/>
          <w:sz w:val="24"/>
          <w:szCs w:val="24"/>
        </w:rPr>
        <w:t xml:space="preserve"> P   = V   </w:t>
      </w:r>
    </w:p>
    <w:p w:rsidR="00C61BE0" w:rsidRDefault="009D7FD7" w:rsidP="000108D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nl-NL"/>
        </w:rPr>
        <w:pict>
          <v:shape id="_x0000_s1034" type="#_x0000_t32" style="position:absolute;margin-left:253.15pt;margin-top:2.5pt;width:0;height:12pt;flip:y;z-index:251666432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nl-NL"/>
        </w:rPr>
        <w:pict>
          <v:shape id="_x0000_s1033" type="#_x0000_t32" style="position:absolute;margin-left:223.9pt;margin-top:2.5pt;width:0;height:12pt;flip:y;z-index:251665408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nl-NL"/>
        </w:rPr>
        <w:pict>
          <v:shape id="_x0000_s1032" type="#_x0000_t32" style="position:absolute;margin-left:193.9pt;margin-top:2.5pt;width:0;height:12pt;flip:y;z-index:251664384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nl-NL"/>
        </w:rPr>
        <w:pict>
          <v:shape id="_x0000_s1031" type="#_x0000_t32" style="position:absolute;margin-left:148.9pt;margin-top:2.5pt;width:0;height:12pt;flip:y;z-index:251663360" o:connectortype="straight">
            <v:stroke endarrow="block"/>
          </v:shape>
        </w:pict>
      </w:r>
      <w:r w:rsidR="00C61BE0" w:rsidRPr="00C61BE0">
        <w:rPr>
          <w:rFonts w:ascii="Arial" w:hAnsi="Arial" w:cs="Arial"/>
          <w:sz w:val="24"/>
          <w:szCs w:val="24"/>
        </w:rPr>
        <w:t xml:space="preserve">2) Wereldhandel    = export   = BBP   = M   of V   door rente als M gelijk blijft. </w:t>
      </w:r>
    </w:p>
    <w:p w:rsidR="00C61BE0" w:rsidRDefault="00C61BE0" w:rsidP="000108D5">
      <w:pPr>
        <w:pStyle w:val="Geenafstand"/>
        <w:rPr>
          <w:rFonts w:ascii="Arial" w:hAnsi="Arial" w:cs="Arial"/>
          <w:sz w:val="24"/>
          <w:szCs w:val="24"/>
        </w:rPr>
      </w:pPr>
    </w:p>
    <w:p w:rsidR="00C61BE0" w:rsidRPr="00C61BE0" w:rsidRDefault="00C61BE0" w:rsidP="000108D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Milton Friedman = </w:t>
      </w:r>
      <w:r w:rsidRPr="00C61BE0">
        <w:rPr>
          <w:rFonts w:ascii="Arial" w:hAnsi="Arial" w:cs="Arial"/>
          <w:b/>
          <w:sz w:val="24"/>
          <w:szCs w:val="24"/>
        </w:rPr>
        <w:t>Monetarist</w:t>
      </w:r>
      <w:r>
        <w:rPr>
          <w:rFonts w:ascii="Arial" w:hAnsi="Arial" w:cs="Arial"/>
          <w:sz w:val="24"/>
          <w:szCs w:val="24"/>
        </w:rPr>
        <w:t xml:space="preserve">. Die zeggen dat </w:t>
      </w:r>
      <w:r w:rsidRPr="00C61BE0">
        <w:rPr>
          <w:rFonts w:ascii="Arial" w:hAnsi="Arial" w:cs="Arial"/>
          <w:sz w:val="24"/>
          <w:szCs w:val="24"/>
          <w:highlight w:val="magenta"/>
        </w:rPr>
        <w:t>V</w:t>
      </w:r>
      <w:r>
        <w:rPr>
          <w:rFonts w:ascii="Arial" w:hAnsi="Arial" w:cs="Arial"/>
          <w:sz w:val="24"/>
          <w:szCs w:val="24"/>
        </w:rPr>
        <w:t xml:space="preserve"> afhankelijk is van de kalender, niet van </w:t>
      </w:r>
      <w:r w:rsidRPr="00C61BE0">
        <w:rPr>
          <w:rFonts w:ascii="Arial" w:hAnsi="Arial" w:cs="Arial"/>
          <w:sz w:val="24"/>
          <w:szCs w:val="24"/>
          <w:highlight w:val="red"/>
        </w:rPr>
        <w:t>R</w:t>
      </w:r>
      <w:r>
        <w:rPr>
          <w:rFonts w:ascii="Arial" w:hAnsi="Arial" w:cs="Arial"/>
          <w:sz w:val="24"/>
          <w:szCs w:val="24"/>
        </w:rPr>
        <w:t xml:space="preserve"> zoals Keynes beweerde.</w:t>
      </w:r>
    </w:p>
    <w:p w:rsidR="00C61BE0" w:rsidRPr="00C61BE0" w:rsidRDefault="00C61BE0" w:rsidP="000108D5">
      <w:pPr>
        <w:pStyle w:val="Geenafstand"/>
        <w:rPr>
          <w:rFonts w:ascii="Arial" w:hAnsi="Arial" w:cs="Arial"/>
          <w:color w:val="7030A0"/>
          <w:sz w:val="24"/>
          <w:szCs w:val="24"/>
        </w:rPr>
      </w:pPr>
    </w:p>
    <w:p w:rsidR="00506207" w:rsidRPr="00961FDC" w:rsidRDefault="00506207" w:rsidP="000108D5">
      <w:pPr>
        <w:pStyle w:val="Geenafstand"/>
        <w:rPr>
          <w:rFonts w:ascii="Arial" w:hAnsi="Arial" w:cs="Arial"/>
          <w:color w:val="7030A0"/>
          <w:sz w:val="24"/>
          <w:szCs w:val="24"/>
        </w:rPr>
      </w:pPr>
      <w:r w:rsidRPr="00961FDC">
        <w:rPr>
          <w:rFonts w:ascii="Arial" w:hAnsi="Arial" w:cs="Arial"/>
          <w:color w:val="7030A0"/>
          <w:sz w:val="24"/>
          <w:szCs w:val="24"/>
        </w:rPr>
        <w:t>2.4 Wat is dat eigenlijk, geld?</w:t>
      </w:r>
    </w:p>
    <w:p w:rsidR="00506207" w:rsidRPr="00961FDC" w:rsidRDefault="001C303B" w:rsidP="000108D5">
      <w:pPr>
        <w:pStyle w:val="Geenafstand"/>
        <w:rPr>
          <w:rFonts w:ascii="Arial" w:hAnsi="Arial" w:cs="Arial"/>
          <w:sz w:val="24"/>
          <w:szCs w:val="24"/>
        </w:rPr>
      </w:pPr>
      <w:r w:rsidRPr="00961FDC">
        <w:rPr>
          <w:rFonts w:ascii="Arial" w:hAnsi="Arial" w:cs="Arial"/>
          <w:sz w:val="24"/>
          <w:szCs w:val="24"/>
        </w:rPr>
        <w:t xml:space="preserve">Geld is alleen geld als je </w:t>
      </w:r>
      <w:r w:rsidR="00C61BE0">
        <w:rPr>
          <w:rFonts w:ascii="Arial" w:hAnsi="Arial" w:cs="Arial"/>
          <w:sz w:val="24"/>
          <w:szCs w:val="24"/>
        </w:rPr>
        <w:t xml:space="preserve">er </w:t>
      </w:r>
      <w:r w:rsidRPr="00961FDC">
        <w:rPr>
          <w:rFonts w:ascii="Arial" w:hAnsi="Arial" w:cs="Arial"/>
          <w:sz w:val="24"/>
          <w:szCs w:val="24"/>
        </w:rPr>
        <w:t xml:space="preserve">overal alles mee kunt kopen. </w:t>
      </w:r>
    </w:p>
    <w:p w:rsidR="001C303B" w:rsidRDefault="001C303B" w:rsidP="000108D5">
      <w:pPr>
        <w:pStyle w:val="Geenafstand"/>
        <w:rPr>
          <w:rFonts w:ascii="Arial" w:hAnsi="Arial" w:cs="Arial"/>
          <w:sz w:val="24"/>
          <w:szCs w:val="24"/>
        </w:rPr>
      </w:pPr>
      <w:r w:rsidRPr="00961FDC">
        <w:rPr>
          <w:rFonts w:ascii="Arial" w:hAnsi="Arial" w:cs="Arial"/>
          <w:sz w:val="24"/>
          <w:szCs w:val="24"/>
        </w:rPr>
        <w:t xml:space="preserve">Geld is een </w:t>
      </w:r>
      <w:r w:rsidRPr="00C61BE0">
        <w:rPr>
          <w:rFonts w:ascii="Arial" w:hAnsi="Arial" w:cs="Arial"/>
          <w:sz w:val="24"/>
          <w:szCs w:val="24"/>
          <w:u w:val="single"/>
        </w:rPr>
        <w:t>algemeen aanvaard betaalmiddel</w:t>
      </w:r>
      <w:r w:rsidRPr="00961FDC">
        <w:rPr>
          <w:rFonts w:ascii="Arial" w:hAnsi="Arial" w:cs="Arial"/>
          <w:sz w:val="24"/>
          <w:szCs w:val="24"/>
        </w:rPr>
        <w:t>.</w:t>
      </w:r>
    </w:p>
    <w:p w:rsidR="00C61BE0" w:rsidRPr="00961FDC" w:rsidRDefault="00C61BE0" w:rsidP="000108D5">
      <w:pPr>
        <w:pStyle w:val="Geenafstand"/>
        <w:rPr>
          <w:rFonts w:ascii="Arial" w:hAnsi="Arial" w:cs="Arial"/>
          <w:sz w:val="24"/>
          <w:szCs w:val="24"/>
        </w:rPr>
      </w:pPr>
    </w:p>
    <w:p w:rsidR="001C303B" w:rsidRPr="00961FDC" w:rsidRDefault="001C303B" w:rsidP="000108D5">
      <w:pPr>
        <w:pStyle w:val="Geenafstand"/>
        <w:rPr>
          <w:rFonts w:ascii="Arial" w:hAnsi="Arial" w:cs="Arial"/>
          <w:sz w:val="24"/>
          <w:szCs w:val="24"/>
        </w:rPr>
      </w:pPr>
      <w:r w:rsidRPr="00C61BE0">
        <w:rPr>
          <w:rFonts w:ascii="Arial" w:hAnsi="Arial" w:cs="Arial"/>
          <w:color w:val="C0504D" w:themeColor="accent2"/>
          <w:sz w:val="24"/>
          <w:szCs w:val="24"/>
        </w:rPr>
        <w:t xml:space="preserve">Chartaal geld: </w:t>
      </w:r>
      <w:r w:rsidRPr="00961FDC">
        <w:rPr>
          <w:rFonts w:ascii="Arial" w:hAnsi="Arial" w:cs="Arial"/>
          <w:sz w:val="24"/>
          <w:szCs w:val="24"/>
        </w:rPr>
        <w:t xml:space="preserve">wordt uitgegeven door de </w:t>
      </w:r>
      <w:r w:rsidRPr="00C61BE0">
        <w:rPr>
          <w:rFonts w:ascii="Arial" w:hAnsi="Arial" w:cs="Arial"/>
          <w:b/>
          <w:sz w:val="24"/>
          <w:szCs w:val="24"/>
        </w:rPr>
        <w:t>ECB</w:t>
      </w:r>
      <w:r w:rsidRPr="00961FDC">
        <w:rPr>
          <w:rFonts w:ascii="Arial" w:hAnsi="Arial" w:cs="Arial"/>
          <w:sz w:val="24"/>
          <w:szCs w:val="24"/>
        </w:rPr>
        <w:t xml:space="preserve"> en bestaat uit munten en biljetten. </w:t>
      </w:r>
    </w:p>
    <w:p w:rsidR="001C303B" w:rsidRPr="00961FDC" w:rsidRDefault="001C303B" w:rsidP="000108D5">
      <w:pPr>
        <w:pStyle w:val="Geenafstand"/>
        <w:rPr>
          <w:rFonts w:ascii="Arial" w:hAnsi="Arial" w:cs="Arial"/>
          <w:sz w:val="24"/>
          <w:szCs w:val="24"/>
        </w:rPr>
      </w:pPr>
      <w:r w:rsidRPr="00C61BE0">
        <w:rPr>
          <w:rFonts w:ascii="Arial" w:hAnsi="Arial" w:cs="Arial"/>
          <w:color w:val="C0504D" w:themeColor="accent2"/>
          <w:sz w:val="24"/>
          <w:szCs w:val="24"/>
        </w:rPr>
        <w:t>Giraal geld:</w:t>
      </w:r>
      <w:r w:rsidRPr="00961FDC">
        <w:rPr>
          <w:rFonts w:ascii="Arial" w:hAnsi="Arial" w:cs="Arial"/>
          <w:sz w:val="24"/>
          <w:szCs w:val="24"/>
        </w:rPr>
        <w:t xml:space="preserve"> staat op rekeningen bij particuliere banken</w:t>
      </w:r>
      <w:r w:rsidR="00C61BE0">
        <w:rPr>
          <w:rFonts w:ascii="Arial" w:hAnsi="Arial" w:cs="Arial"/>
          <w:sz w:val="24"/>
          <w:szCs w:val="24"/>
        </w:rPr>
        <w:t xml:space="preserve"> (abm amro, rabobank etc.)</w:t>
      </w:r>
      <w:r w:rsidRPr="00961FDC">
        <w:rPr>
          <w:rFonts w:ascii="Arial" w:hAnsi="Arial" w:cs="Arial"/>
          <w:sz w:val="24"/>
          <w:szCs w:val="24"/>
        </w:rPr>
        <w:t xml:space="preserve"> (Chipknip wordt door de Nederlandse bank ook al</w:t>
      </w:r>
      <w:r w:rsidR="00C61BE0">
        <w:rPr>
          <w:rFonts w:ascii="Arial" w:hAnsi="Arial" w:cs="Arial"/>
          <w:sz w:val="24"/>
          <w:szCs w:val="24"/>
        </w:rPr>
        <w:t>s</w:t>
      </w:r>
      <w:r w:rsidRPr="00961FDC">
        <w:rPr>
          <w:rFonts w:ascii="Arial" w:hAnsi="Arial" w:cs="Arial"/>
          <w:sz w:val="24"/>
          <w:szCs w:val="24"/>
        </w:rPr>
        <w:t xml:space="preserve"> girale geldhoeveelheid gezien; want een deel van je rekening courant staat op dat kaartje)</w:t>
      </w:r>
    </w:p>
    <w:p w:rsidR="001F2753" w:rsidRPr="00961FDC" w:rsidRDefault="001F2753" w:rsidP="000108D5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Spaarrekening is </w:t>
      </w:r>
      <w:r w:rsidRPr="001F2753">
        <w:rPr>
          <w:rFonts w:ascii="Arial" w:hAnsi="Arial" w:cs="Arial"/>
          <w:b/>
          <w:sz w:val="24"/>
          <w:szCs w:val="24"/>
        </w:rPr>
        <w:t>GEEN</w:t>
      </w:r>
      <w:r>
        <w:rPr>
          <w:rFonts w:ascii="Arial" w:hAnsi="Arial" w:cs="Arial"/>
          <w:sz w:val="24"/>
          <w:szCs w:val="24"/>
        </w:rPr>
        <w:t xml:space="preserve"> giraal geld!</w:t>
      </w:r>
      <w:r w:rsidR="00707A2D">
        <w:rPr>
          <w:rFonts w:ascii="Arial" w:hAnsi="Arial" w:cs="Arial"/>
          <w:sz w:val="24"/>
          <w:szCs w:val="24"/>
        </w:rPr>
        <w:br/>
      </w:r>
    </w:p>
    <w:p w:rsidR="00203947" w:rsidRPr="00961FDC" w:rsidRDefault="00203947" w:rsidP="000108D5">
      <w:pPr>
        <w:pStyle w:val="Geenafstand"/>
        <w:rPr>
          <w:rFonts w:ascii="Arial" w:hAnsi="Arial" w:cs="Arial"/>
          <w:color w:val="7030A0"/>
          <w:sz w:val="24"/>
          <w:szCs w:val="24"/>
        </w:rPr>
      </w:pPr>
      <w:r w:rsidRPr="00961FDC">
        <w:rPr>
          <w:rFonts w:ascii="Arial" w:hAnsi="Arial" w:cs="Arial"/>
          <w:color w:val="7030A0"/>
          <w:sz w:val="24"/>
          <w:szCs w:val="24"/>
        </w:rPr>
        <w:t xml:space="preserve">2.5 De economische kijk: de wet van Gresham </w:t>
      </w:r>
    </w:p>
    <w:p w:rsidR="00203947" w:rsidRPr="00961FDC" w:rsidRDefault="00D45E4C" w:rsidP="000108D5">
      <w:pPr>
        <w:pStyle w:val="Geenafstand"/>
        <w:rPr>
          <w:rFonts w:ascii="Arial" w:hAnsi="Arial" w:cs="Arial"/>
          <w:sz w:val="24"/>
          <w:szCs w:val="24"/>
        </w:rPr>
      </w:pPr>
      <w:r w:rsidRPr="00961FDC">
        <w:rPr>
          <w:rFonts w:ascii="Arial" w:hAnsi="Arial" w:cs="Arial"/>
          <w:sz w:val="24"/>
          <w:szCs w:val="24"/>
        </w:rPr>
        <w:t xml:space="preserve">Handgeslagen munten zijn niet goed want de </w:t>
      </w:r>
      <w:r w:rsidRPr="001F2753">
        <w:rPr>
          <w:rFonts w:ascii="Arial" w:hAnsi="Arial" w:cs="Arial"/>
          <w:sz w:val="24"/>
          <w:szCs w:val="24"/>
          <w:u w:val="single"/>
        </w:rPr>
        <w:t>intrinsieke waarde</w:t>
      </w:r>
      <w:r w:rsidRPr="00961FDC">
        <w:rPr>
          <w:rFonts w:ascii="Arial" w:hAnsi="Arial" w:cs="Arial"/>
          <w:sz w:val="24"/>
          <w:szCs w:val="24"/>
        </w:rPr>
        <w:t xml:space="preserve"> verschilde dan van muntstuk tot muntstuk waardoor ze het gingen omsmelten en winst behaalde. </w:t>
      </w:r>
    </w:p>
    <w:p w:rsidR="00D45E4C" w:rsidRPr="00961FDC" w:rsidRDefault="00D45E4C" w:rsidP="000108D5">
      <w:pPr>
        <w:pStyle w:val="Geenafstand"/>
        <w:rPr>
          <w:rFonts w:ascii="Arial" w:hAnsi="Arial" w:cs="Arial"/>
          <w:sz w:val="24"/>
          <w:szCs w:val="24"/>
        </w:rPr>
      </w:pPr>
      <w:r w:rsidRPr="001F2753">
        <w:rPr>
          <w:rFonts w:ascii="Arial" w:hAnsi="Arial" w:cs="Arial"/>
          <w:sz w:val="24"/>
          <w:szCs w:val="24"/>
          <w:u w:val="single"/>
          <w:lang w:val="en-US"/>
        </w:rPr>
        <w:t xml:space="preserve">Bad money drives good money </w:t>
      </w:r>
      <w:r w:rsidRPr="00961FDC">
        <w:rPr>
          <w:rFonts w:ascii="Arial" w:hAnsi="Arial" w:cs="Arial"/>
          <w:sz w:val="24"/>
          <w:szCs w:val="24"/>
          <w:lang w:val="en-US"/>
        </w:rPr>
        <w:t xml:space="preserve">→ </w:t>
      </w:r>
      <w:r w:rsidRPr="001F2753">
        <w:rPr>
          <w:rFonts w:ascii="Arial" w:hAnsi="Arial" w:cs="Arial"/>
          <w:b/>
          <w:sz w:val="24"/>
          <w:szCs w:val="24"/>
          <w:lang w:val="en-US"/>
        </w:rPr>
        <w:t>wet van Gresham</w:t>
      </w:r>
      <w:r w:rsidRPr="00961FDC">
        <w:rPr>
          <w:rFonts w:ascii="Arial" w:hAnsi="Arial" w:cs="Arial"/>
          <w:sz w:val="24"/>
          <w:szCs w:val="24"/>
          <w:lang w:val="en-US"/>
        </w:rPr>
        <w:t xml:space="preserve">. </w:t>
      </w:r>
      <w:r w:rsidRPr="00961FDC">
        <w:rPr>
          <w:rFonts w:ascii="Arial" w:hAnsi="Arial" w:cs="Arial"/>
          <w:sz w:val="24"/>
          <w:szCs w:val="24"/>
        </w:rPr>
        <w:t xml:space="preserve">Wanneer er meer vormen van geld circuleren die dezelfde nominale waarde bezitten, zal de betaling over het algemeen plaatsvinden in de geldsoort die intrinsiek het minste waarde bezit. </w:t>
      </w:r>
    </w:p>
    <w:p w:rsidR="00BF59D3" w:rsidRPr="001F2753" w:rsidRDefault="00BF59D3" w:rsidP="000108D5">
      <w:pPr>
        <w:pStyle w:val="Geenafstand"/>
        <w:rPr>
          <w:rFonts w:ascii="Arial" w:hAnsi="Arial" w:cs="Arial"/>
          <w:b/>
          <w:sz w:val="24"/>
          <w:szCs w:val="24"/>
        </w:rPr>
      </w:pPr>
      <w:r w:rsidRPr="001F2753">
        <w:rPr>
          <w:rFonts w:ascii="Arial" w:hAnsi="Arial" w:cs="Arial"/>
          <w:b/>
          <w:sz w:val="24"/>
          <w:szCs w:val="24"/>
        </w:rPr>
        <w:t>''Slecht geld verdrijft</w:t>
      </w:r>
      <w:r w:rsidR="001F2753">
        <w:rPr>
          <w:rFonts w:ascii="Arial" w:hAnsi="Arial" w:cs="Arial"/>
          <w:b/>
          <w:sz w:val="24"/>
          <w:szCs w:val="24"/>
        </w:rPr>
        <w:t xml:space="preserve"> goed geld uit de circulatie.''</w:t>
      </w:r>
    </w:p>
    <w:p w:rsidR="00BF59D3" w:rsidRPr="00961FDC" w:rsidRDefault="00BF59D3" w:rsidP="000108D5">
      <w:pPr>
        <w:pStyle w:val="Geenafstand"/>
        <w:rPr>
          <w:rFonts w:ascii="Arial" w:hAnsi="Arial" w:cs="Arial"/>
          <w:sz w:val="24"/>
          <w:szCs w:val="24"/>
        </w:rPr>
      </w:pPr>
    </w:p>
    <w:p w:rsidR="00897145" w:rsidRPr="00961FDC" w:rsidRDefault="00897145" w:rsidP="000108D5">
      <w:pPr>
        <w:pStyle w:val="Geenafstand"/>
        <w:rPr>
          <w:rFonts w:ascii="Arial" w:hAnsi="Arial" w:cs="Arial"/>
          <w:color w:val="7030A0"/>
          <w:sz w:val="24"/>
          <w:szCs w:val="24"/>
        </w:rPr>
      </w:pPr>
      <w:r w:rsidRPr="00961FDC">
        <w:rPr>
          <w:rFonts w:ascii="Arial" w:hAnsi="Arial" w:cs="Arial"/>
          <w:color w:val="7030A0"/>
          <w:sz w:val="24"/>
          <w:szCs w:val="24"/>
        </w:rPr>
        <w:t>2.6 Waar komt het bankbiljet vandaan?</w:t>
      </w:r>
    </w:p>
    <w:p w:rsidR="00897145" w:rsidRPr="00961FDC" w:rsidRDefault="00D47F38" w:rsidP="000108D5">
      <w:pPr>
        <w:pStyle w:val="Geenafstand"/>
        <w:rPr>
          <w:rFonts w:ascii="Arial" w:hAnsi="Arial" w:cs="Arial"/>
          <w:sz w:val="24"/>
          <w:szCs w:val="24"/>
        </w:rPr>
      </w:pPr>
      <w:r w:rsidRPr="001F2753">
        <w:rPr>
          <w:rFonts w:ascii="Arial" w:hAnsi="Arial" w:cs="Arial"/>
          <w:sz w:val="24"/>
          <w:szCs w:val="24"/>
          <w:u w:val="single"/>
        </w:rPr>
        <w:t>Drie verschijningsvormen van geld:</w:t>
      </w:r>
      <w:r w:rsidRPr="00961FDC">
        <w:rPr>
          <w:rFonts w:ascii="Arial" w:hAnsi="Arial" w:cs="Arial"/>
          <w:sz w:val="24"/>
          <w:szCs w:val="24"/>
        </w:rPr>
        <w:t xml:space="preserve"> biljetten, munten en girale rekeningen. </w:t>
      </w:r>
    </w:p>
    <w:p w:rsidR="004E30DE" w:rsidRPr="00961FDC" w:rsidRDefault="001F2753" w:rsidP="000108D5">
      <w:pPr>
        <w:pStyle w:val="Geenafstand"/>
        <w:rPr>
          <w:rFonts w:ascii="Arial" w:hAnsi="Arial" w:cs="Arial"/>
          <w:sz w:val="24"/>
          <w:szCs w:val="24"/>
        </w:rPr>
      </w:pPr>
      <w:r w:rsidRPr="001F2753">
        <w:rPr>
          <w:rFonts w:ascii="Arial" w:hAnsi="Arial" w:cs="Arial"/>
          <w:color w:val="C0504D" w:themeColor="accent2"/>
          <w:sz w:val="24"/>
          <w:szCs w:val="24"/>
        </w:rPr>
        <w:t>Intrinsieke</w:t>
      </w:r>
      <w:r w:rsidR="004E30DE" w:rsidRPr="001F2753">
        <w:rPr>
          <w:rFonts w:ascii="Arial" w:hAnsi="Arial" w:cs="Arial"/>
          <w:color w:val="C0504D" w:themeColor="accent2"/>
          <w:sz w:val="24"/>
          <w:szCs w:val="24"/>
        </w:rPr>
        <w:t xml:space="preserve"> waarde</w:t>
      </w:r>
      <w:r w:rsidRPr="001F2753">
        <w:rPr>
          <w:rFonts w:ascii="Arial" w:hAnsi="Arial" w:cs="Arial"/>
          <w:color w:val="C0504D" w:themeColor="accent2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4E30DE" w:rsidRPr="00961FDC">
        <w:rPr>
          <w:rFonts w:ascii="Arial" w:hAnsi="Arial" w:cs="Arial"/>
          <w:sz w:val="24"/>
          <w:szCs w:val="24"/>
        </w:rPr>
        <w:t xml:space="preserve">de waarde van het materiaal waarvan het betaalmiddel gemaakt is. </w:t>
      </w:r>
    </w:p>
    <w:p w:rsidR="00E0208B" w:rsidRPr="00961FDC" w:rsidRDefault="00E0208B" w:rsidP="000108D5">
      <w:pPr>
        <w:pStyle w:val="Geenafstand"/>
        <w:rPr>
          <w:rFonts w:ascii="Arial" w:hAnsi="Arial" w:cs="Arial"/>
          <w:sz w:val="24"/>
          <w:szCs w:val="24"/>
        </w:rPr>
      </w:pPr>
    </w:p>
    <w:p w:rsidR="00E0208B" w:rsidRPr="00961FDC" w:rsidRDefault="00E0208B" w:rsidP="000108D5">
      <w:pPr>
        <w:pStyle w:val="Geenafstand"/>
        <w:rPr>
          <w:rFonts w:ascii="Arial" w:hAnsi="Arial" w:cs="Arial"/>
          <w:sz w:val="24"/>
          <w:szCs w:val="24"/>
        </w:rPr>
      </w:pPr>
      <w:r w:rsidRPr="00961FDC">
        <w:rPr>
          <w:rFonts w:ascii="Arial" w:hAnsi="Arial" w:cs="Arial"/>
          <w:sz w:val="24"/>
          <w:szCs w:val="24"/>
        </w:rPr>
        <w:t xml:space="preserve">DNB is naast circulatiebank ook de bank der banken.  </w:t>
      </w:r>
      <w:r w:rsidR="001F2753">
        <w:rPr>
          <w:rFonts w:ascii="Arial" w:hAnsi="Arial" w:cs="Arial"/>
          <w:sz w:val="24"/>
          <w:szCs w:val="24"/>
        </w:rPr>
        <w:t>Andere banken kunnen hier lenen als ze geld tekort komen, zo kan de DNB hun in de gaten houden.</w:t>
      </w:r>
    </w:p>
    <w:p w:rsidR="003A0710" w:rsidRPr="00961FDC" w:rsidRDefault="003A0710" w:rsidP="000108D5">
      <w:pPr>
        <w:pStyle w:val="Geenafstand"/>
        <w:rPr>
          <w:rFonts w:ascii="Arial" w:hAnsi="Arial" w:cs="Arial"/>
          <w:sz w:val="24"/>
          <w:szCs w:val="24"/>
        </w:rPr>
      </w:pPr>
    </w:p>
    <w:p w:rsidR="001F2753" w:rsidRDefault="001F2753" w:rsidP="000108D5">
      <w:pPr>
        <w:pStyle w:val="Geenafstand"/>
        <w:rPr>
          <w:rFonts w:ascii="Arial" w:hAnsi="Arial" w:cs="Arial"/>
          <w:color w:val="7030A0"/>
          <w:sz w:val="24"/>
          <w:szCs w:val="24"/>
        </w:rPr>
      </w:pPr>
    </w:p>
    <w:p w:rsidR="003A0710" w:rsidRPr="00961FDC" w:rsidRDefault="003A0710" w:rsidP="000108D5">
      <w:pPr>
        <w:pStyle w:val="Geenafstand"/>
        <w:rPr>
          <w:rFonts w:ascii="Arial" w:hAnsi="Arial" w:cs="Arial"/>
          <w:color w:val="7030A0"/>
          <w:sz w:val="24"/>
          <w:szCs w:val="24"/>
        </w:rPr>
      </w:pPr>
      <w:r w:rsidRPr="00961FDC">
        <w:rPr>
          <w:rFonts w:ascii="Arial" w:hAnsi="Arial" w:cs="Arial"/>
          <w:color w:val="7030A0"/>
          <w:sz w:val="24"/>
          <w:szCs w:val="24"/>
        </w:rPr>
        <w:t>2.7 Geldschepping vandaag de dag</w:t>
      </w:r>
    </w:p>
    <w:p w:rsidR="003A0710" w:rsidRPr="00961FDC" w:rsidRDefault="003A0710" w:rsidP="000108D5">
      <w:pPr>
        <w:pStyle w:val="Geenafstand"/>
        <w:rPr>
          <w:rFonts w:ascii="Arial" w:hAnsi="Arial" w:cs="Arial"/>
          <w:sz w:val="24"/>
          <w:szCs w:val="24"/>
        </w:rPr>
      </w:pPr>
      <w:r w:rsidRPr="00961FDC">
        <w:rPr>
          <w:rFonts w:ascii="Arial" w:hAnsi="Arial" w:cs="Arial"/>
          <w:sz w:val="24"/>
          <w:szCs w:val="24"/>
        </w:rPr>
        <w:t xml:space="preserve">De </w:t>
      </w:r>
      <w:r w:rsidRPr="00707A2D">
        <w:rPr>
          <w:rFonts w:ascii="Arial" w:hAnsi="Arial" w:cs="Arial"/>
          <w:sz w:val="24"/>
          <w:szCs w:val="24"/>
          <w:u w:val="single"/>
        </w:rPr>
        <w:t>ECB</w:t>
      </w:r>
      <w:r w:rsidRPr="00961FDC">
        <w:rPr>
          <w:rFonts w:ascii="Arial" w:hAnsi="Arial" w:cs="Arial"/>
          <w:sz w:val="24"/>
          <w:szCs w:val="24"/>
        </w:rPr>
        <w:t xml:space="preserve"> is verantwoordelijk voor de </w:t>
      </w:r>
      <w:r w:rsidRPr="00707A2D">
        <w:rPr>
          <w:rFonts w:ascii="Arial" w:hAnsi="Arial" w:cs="Arial"/>
          <w:sz w:val="24"/>
          <w:szCs w:val="24"/>
          <w:u w:val="single"/>
        </w:rPr>
        <w:t>interne waarde</w:t>
      </w:r>
      <w:r w:rsidRPr="00961FDC">
        <w:rPr>
          <w:rFonts w:ascii="Arial" w:hAnsi="Arial" w:cs="Arial"/>
          <w:sz w:val="24"/>
          <w:szCs w:val="24"/>
        </w:rPr>
        <w:t xml:space="preserve"> van de euro. </w:t>
      </w:r>
    </w:p>
    <w:p w:rsidR="00520558" w:rsidRPr="00961FDC" w:rsidRDefault="00520558" w:rsidP="000108D5">
      <w:pPr>
        <w:pStyle w:val="Geenafstand"/>
        <w:rPr>
          <w:rFonts w:ascii="Arial" w:hAnsi="Arial" w:cs="Arial"/>
          <w:sz w:val="24"/>
          <w:szCs w:val="24"/>
        </w:rPr>
      </w:pPr>
      <w:r w:rsidRPr="00707A2D">
        <w:rPr>
          <w:rFonts w:ascii="Arial" w:hAnsi="Arial" w:cs="Arial"/>
          <w:color w:val="C0504D" w:themeColor="accent2"/>
          <w:sz w:val="24"/>
          <w:szCs w:val="24"/>
        </w:rPr>
        <w:t>Kas:</w:t>
      </w:r>
      <w:r w:rsidRPr="00961FDC">
        <w:rPr>
          <w:rFonts w:ascii="Arial" w:hAnsi="Arial" w:cs="Arial"/>
          <w:sz w:val="24"/>
          <w:szCs w:val="24"/>
        </w:rPr>
        <w:t xml:space="preserve"> je kan niet meer uitgeven dan er in je kas staat. </w:t>
      </w:r>
      <w:r w:rsidR="00707A2D">
        <w:rPr>
          <w:rFonts w:ascii="Arial" w:hAnsi="Arial" w:cs="Arial"/>
          <w:sz w:val="24"/>
          <w:szCs w:val="24"/>
        </w:rPr>
        <w:t>Geld in een kas is ook GEEN geldhoeveelheid.</w:t>
      </w:r>
    </w:p>
    <w:p w:rsidR="00520558" w:rsidRPr="00961FDC" w:rsidRDefault="00520558" w:rsidP="000108D5">
      <w:pPr>
        <w:pStyle w:val="Geenafstand"/>
        <w:rPr>
          <w:rFonts w:ascii="Arial" w:hAnsi="Arial" w:cs="Arial"/>
          <w:sz w:val="24"/>
          <w:szCs w:val="24"/>
        </w:rPr>
      </w:pPr>
      <w:r w:rsidRPr="00961FDC">
        <w:rPr>
          <w:rFonts w:ascii="Arial" w:hAnsi="Arial" w:cs="Arial"/>
          <w:sz w:val="24"/>
          <w:szCs w:val="24"/>
        </w:rPr>
        <w:t xml:space="preserve">Giraal kan je rood staan: je kunt meer uitgeven dan je bezit = </w:t>
      </w:r>
      <w:r w:rsidRPr="00246833">
        <w:rPr>
          <w:rFonts w:ascii="Arial" w:hAnsi="Arial" w:cs="Arial"/>
          <w:color w:val="C0504D" w:themeColor="accent2"/>
          <w:sz w:val="24"/>
          <w:szCs w:val="24"/>
        </w:rPr>
        <w:t>geldschepping</w:t>
      </w:r>
      <w:r w:rsidRPr="00961FDC">
        <w:rPr>
          <w:rFonts w:ascii="Arial" w:hAnsi="Arial" w:cs="Arial"/>
          <w:sz w:val="24"/>
          <w:szCs w:val="24"/>
        </w:rPr>
        <w:t xml:space="preserve">. </w:t>
      </w:r>
    </w:p>
    <w:p w:rsidR="00520558" w:rsidRPr="00961FDC" w:rsidRDefault="00520558" w:rsidP="00520558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61FDC">
        <w:rPr>
          <w:rFonts w:ascii="Arial" w:hAnsi="Arial" w:cs="Arial"/>
          <w:sz w:val="24"/>
          <w:szCs w:val="24"/>
        </w:rPr>
        <w:t xml:space="preserve">Geldschepping gebeurt door banken (MFI) </w:t>
      </w:r>
    </w:p>
    <w:p w:rsidR="00520558" w:rsidRPr="00961FDC" w:rsidRDefault="00520558" w:rsidP="00520558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61FDC">
        <w:rPr>
          <w:rFonts w:ascii="Arial" w:hAnsi="Arial" w:cs="Arial"/>
          <w:sz w:val="24"/>
          <w:szCs w:val="24"/>
        </w:rPr>
        <w:t>Bank met crediteuren in rekening courant</w:t>
      </w:r>
      <w:r w:rsidR="00246833">
        <w:rPr>
          <w:rFonts w:ascii="Arial" w:hAnsi="Arial" w:cs="Arial"/>
          <w:sz w:val="24"/>
          <w:szCs w:val="24"/>
        </w:rPr>
        <w:t xml:space="preserve"> (RC)(</w:t>
      </w:r>
      <w:r w:rsidRPr="00961FDC">
        <w:rPr>
          <w:rFonts w:ascii="Arial" w:hAnsi="Arial" w:cs="Arial"/>
          <w:sz w:val="24"/>
          <w:szCs w:val="24"/>
        </w:rPr>
        <w:t xml:space="preserve"> = MFI</w:t>
      </w:r>
    </w:p>
    <w:p w:rsidR="00520558" w:rsidRPr="00961FDC" w:rsidRDefault="00520558" w:rsidP="00520558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0865">
        <w:rPr>
          <w:rFonts w:ascii="Arial" w:hAnsi="Arial" w:cs="Arial"/>
          <w:color w:val="C0504D" w:themeColor="accent2"/>
          <w:sz w:val="24"/>
          <w:szCs w:val="24"/>
        </w:rPr>
        <w:t>Secundaire bank</w:t>
      </w:r>
      <w:r w:rsidRPr="00961FDC">
        <w:rPr>
          <w:rFonts w:ascii="Arial" w:hAnsi="Arial" w:cs="Arial"/>
          <w:sz w:val="24"/>
          <w:szCs w:val="24"/>
        </w:rPr>
        <w:t xml:space="preserve"> = geen MFI = spaarbank = kredietbemiddeling </w:t>
      </w:r>
    </w:p>
    <w:p w:rsidR="00520558" w:rsidRPr="00961FDC" w:rsidRDefault="00520558" w:rsidP="00520558">
      <w:pPr>
        <w:pStyle w:val="Geenafstand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90865">
        <w:rPr>
          <w:rFonts w:ascii="Arial" w:hAnsi="Arial" w:cs="Arial"/>
          <w:color w:val="C0504D" w:themeColor="accent2"/>
          <w:sz w:val="24"/>
          <w:szCs w:val="24"/>
        </w:rPr>
        <w:t>Primaire bank</w:t>
      </w:r>
      <w:r w:rsidRPr="00961FDC">
        <w:rPr>
          <w:rFonts w:ascii="Arial" w:hAnsi="Arial" w:cs="Arial"/>
          <w:sz w:val="24"/>
          <w:szCs w:val="24"/>
        </w:rPr>
        <w:t xml:space="preserve"> = wel FMI = algemene bank = kredietverlening = geldschepping</w:t>
      </w:r>
    </w:p>
    <w:p w:rsidR="00246833" w:rsidRDefault="00246833" w:rsidP="00246833">
      <w:pPr>
        <w:pStyle w:val="Geenafstand"/>
        <w:rPr>
          <w:rFonts w:ascii="Arial" w:hAnsi="Arial" w:cs="Arial"/>
          <w:sz w:val="24"/>
          <w:szCs w:val="24"/>
        </w:rPr>
      </w:pPr>
    </w:p>
    <w:p w:rsidR="00246833" w:rsidRPr="00246833" w:rsidRDefault="00D90865" w:rsidP="00246833">
      <w:pPr>
        <w:pStyle w:val="Geenafstand"/>
        <w:rPr>
          <w:rFonts w:ascii="Arial" w:hAnsi="Arial" w:cs="Arial"/>
          <w:color w:val="4BACC6" w:themeColor="accent5"/>
          <w:sz w:val="24"/>
          <w:szCs w:val="24"/>
        </w:rPr>
      </w:pPr>
      <w:r>
        <w:rPr>
          <w:rFonts w:ascii="Arial" w:hAnsi="Arial" w:cs="Arial"/>
          <w:color w:val="4BACC6" w:themeColor="accent5"/>
          <w:sz w:val="24"/>
          <w:szCs w:val="24"/>
        </w:rPr>
        <w:t xml:space="preserve">                                      </w:t>
      </w:r>
      <w:r w:rsidR="00246833" w:rsidRPr="00246833">
        <w:rPr>
          <w:rFonts w:ascii="Arial" w:hAnsi="Arial" w:cs="Arial"/>
          <w:color w:val="4BACC6" w:themeColor="accent5"/>
          <w:sz w:val="24"/>
          <w:szCs w:val="24"/>
        </w:rPr>
        <w:t>(kas + tegoed ECB)</w:t>
      </w:r>
      <w:r w:rsidR="00246833" w:rsidRPr="00246833">
        <w:rPr>
          <w:rFonts w:ascii="Arial" w:hAnsi="Arial" w:cs="Arial"/>
          <w:color w:val="4BACC6" w:themeColor="accent5"/>
          <w:sz w:val="24"/>
          <w:szCs w:val="24"/>
        </w:rPr>
        <w:br/>
      </w:r>
      <w:r>
        <w:rPr>
          <w:rFonts w:ascii="Arial" w:hAnsi="Arial" w:cs="Arial"/>
          <w:color w:val="4BACC6" w:themeColor="accent5"/>
          <w:sz w:val="24"/>
          <w:szCs w:val="24"/>
        </w:rPr>
        <w:t xml:space="preserve">liquiditeitspercentage:   </w:t>
      </w:r>
      <w:r w:rsidR="00246833" w:rsidRPr="00246833">
        <w:rPr>
          <w:rFonts w:ascii="Arial" w:hAnsi="Arial" w:cs="Arial"/>
          <w:color w:val="4BACC6" w:themeColor="accent5"/>
          <w:sz w:val="24"/>
          <w:szCs w:val="24"/>
        </w:rPr>
        <w:t>---------------------------</w:t>
      </w:r>
      <w:r>
        <w:rPr>
          <w:rFonts w:ascii="Arial" w:hAnsi="Arial" w:cs="Arial"/>
          <w:color w:val="4BACC6" w:themeColor="accent5"/>
          <w:sz w:val="24"/>
          <w:szCs w:val="24"/>
        </w:rPr>
        <w:t xml:space="preserve">  = …%</w:t>
      </w:r>
      <w:r w:rsidR="00246833" w:rsidRPr="00246833">
        <w:rPr>
          <w:rFonts w:ascii="Arial" w:hAnsi="Arial" w:cs="Arial"/>
          <w:color w:val="4BACC6" w:themeColor="accent5"/>
          <w:sz w:val="24"/>
          <w:szCs w:val="24"/>
        </w:rPr>
        <w:br/>
      </w:r>
      <w:r>
        <w:rPr>
          <w:rFonts w:ascii="Arial" w:hAnsi="Arial" w:cs="Arial"/>
          <w:color w:val="4BACC6" w:themeColor="accent5"/>
          <w:sz w:val="24"/>
          <w:szCs w:val="24"/>
        </w:rPr>
        <w:t xml:space="preserve">                                          </w:t>
      </w:r>
      <w:r w:rsidR="00246833" w:rsidRPr="00246833">
        <w:rPr>
          <w:rFonts w:ascii="Arial" w:hAnsi="Arial" w:cs="Arial"/>
          <w:color w:val="4BACC6" w:themeColor="accent5"/>
          <w:sz w:val="24"/>
          <w:szCs w:val="24"/>
        </w:rPr>
        <w:t>RC cliënten</w:t>
      </w:r>
    </w:p>
    <w:p w:rsidR="00520558" w:rsidRPr="00961FDC" w:rsidRDefault="00520558" w:rsidP="000108D5">
      <w:pPr>
        <w:pStyle w:val="Geenafstand"/>
        <w:rPr>
          <w:rFonts w:ascii="Arial" w:hAnsi="Arial" w:cs="Arial"/>
          <w:sz w:val="24"/>
          <w:szCs w:val="24"/>
        </w:rPr>
      </w:pPr>
    </w:p>
    <w:p w:rsidR="00707A2D" w:rsidRDefault="0095285E" w:rsidP="000108D5">
      <w:pPr>
        <w:pStyle w:val="Geenafstand"/>
        <w:rPr>
          <w:rFonts w:ascii="Arial" w:hAnsi="Arial" w:cs="Arial"/>
          <w:sz w:val="24"/>
          <w:szCs w:val="24"/>
        </w:rPr>
      </w:pPr>
      <w:r w:rsidRPr="00707A2D">
        <w:rPr>
          <w:rFonts w:ascii="Arial" w:hAnsi="Arial" w:cs="Arial"/>
          <w:color w:val="C0504D" w:themeColor="accent2"/>
          <w:sz w:val="24"/>
          <w:szCs w:val="24"/>
        </w:rPr>
        <w:t>Monetaire financiële instellingen</w:t>
      </w:r>
      <w:r w:rsidR="00707A2D" w:rsidRPr="00707A2D">
        <w:rPr>
          <w:rFonts w:ascii="Arial" w:hAnsi="Arial" w:cs="Arial"/>
          <w:color w:val="C0504D" w:themeColor="accent2"/>
          <w:sz w:val="24"/>
          <w:szCs w:val="24"/>
        </w:rPr>
        <w:t xml:space="preserve"> (MFI):</w:t>
      </w:r>
      <w:r w:rsidR="00707A2D">
        <w:rPr>
          <w:rFonts w:ascii="Arial" w:hAnsi="Arial" w:cs="Arial"/>
          <w:sz w:val="24"/>
          <w:szCs w:val="24"/>
        </w:rPr>
        <w:t xml:space="preserve"> </w:t>
      </w:r>
      <w:r w:rsidRPr="00961FDC">
        <w:rPr>
          <w:rFonts w:ascii="Arial" w:hAnsi="Arial" w:cs="Arial"/>
          <w:sz w:val="24"/>
          <w:szCs w:val="24"/>
        </w:rPr>
        <w:t>de geldscheppende instellingen binnen de EMU</w:t>
      </w:r>
      <w:r w:rsidR="00707A2D">
        <w:rPr>
          <w:rFonts w:ascii="Arial" w:hAnsi="Arial" w:cs="Arial"/>
          <w:sz w:val="24"/>
          <w:szCs w:val="24"/>
        </w:rPr>
        <w:t>;</w:t>
      </w:r>
      <w:r w:rsidRPr="00961FDC">
        <w:rPr>
          <w:rFonts w:ascii="Arial" w:hAnsi="Arial" w:cs="Arial"/>
          <w:sz w:val="24"/>
          <w:szCs w:val="24"/>
        </w:rPr>
        <w:t xml:space="preserve"> </w:t>
      </w:r>
      <w:r w:rsidR="00707A2D">
        <w:rPr>
          <w:rFonts w:ascii="Arial" w:hAnsi="Arial" w:cs="Arial"/>
          <w:sz w:val="24"/>
          <w:szCs w:val="24"/>
        </w:rPr>
        <w:br/>
        <w:t xml:space="preserve">         </w:t>
      </w:r>
      <w:r w:rsidR="00707A2D">
        <w:rPr>
          <w:rFonts w:ascii="Arial" w:hAnsi="Arial" w:cs="Arial"/>
          <w:sz w:val="24"/>
          <w:szCs w:val="24"/>
        </w:rPr>
        <w:tab/>
        <w:t xml:space="preserve">- </w:t>
      </w:r>
      <w:r w:rsidR="00707A2D" w:rsidRPr="00707A2D">
        <w:rPr>
          <w:rFonts w:ascii="Arial" w:hAnsi="Arial" w:cs="Arial"/>
          <w:b/>
          <w:sz w:val="24"/>
          <w:szCs w:val="24"/>
        </w:rPr>
        <w:t>de centrale bank</w:t>
      </w:r>
      <w:r w:rsidR="00707A2D">
        <w:rPr>
          <w:rFonts w:ascii="Arial" w:hAnsi="Arial" w:cs="Arial"/>
          <w:sz w:val="24"/>
          <w:szCs w:val="24"/>
        </w:rPr>
        <w:t>: geeft bankbiljetten uit.</w:t>
      </w:r>
    </w:p>
    <w:p w:rsidR="00707A2D" w:rsidRDefault="00707A2D" w:rsidP="00707A2D">
      <w:pPr>
        <w:pStyle w:val="Geenafstand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07A2D">
        <w:rPr>
          <w:rFonts w:ascii="Arial" w:hAnsi="Arial" w:cs="Arial"/>
          <w:b/>
          <w:sz w:val="24"/>
          <w:szCs w:val="24"/>
        </w:rPr>
        <w:t xml:space="preserve">het </w:t>
      </w:r>
      <w:r>
        <w:rPr>
          <w:rFonts w:ascii="Arial" w:hAnsi="Arial" w:cs="Arial"/>
          <w:b/>
          <w:sz w:val="24"/>
          <w:szCs w:val="24"/>
        </w:rPr>
        <w:t>R</w:t>
      </w:r>
      <w:r w:rsidRPr="00707A2D">
        <w:rPr>
          <w:rFonts w:ascii="Arial" w:hAnsi="Arial" w:cs="Arial"/>
          <w:b/>
          <w:sz w:val="24"/>
          <w:szCs w:val="24"/>
        </w:rPr>
        <w:t>ijk</w:t>
      </w:r>
      <w:r>
        <w:rPr>
          <w:rFonts w:ascii="Arial" w:hAnsi="Arial" w:cs="Arial"/>
          <w:sz w:val="24"/>
          <w:szCs w:val="24"/>
        </w:rPr>
        <w:t xml:space="preserve"> slaat munten</w:t>
      </w:r>
    </w:p>
    <w:p w:rsidR="0095285E" w:rsidRPr="00961FDC" w:rsidRDefault="00707A2D" w:rsidP="00707A2D">
      <w:pPr>
        <w:pStyle w:val="Geenafstand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5285E" w:rsidRPr="00707A2D">
        <w:rPr>
          <w:rFonts w:ascii="Arial" w:hAnsi="Arial" w:cs="Arial"/>
          <w:b/>
          <w:sz w:val="24"/>
          <w:szCs w:val="24"/>
        </w:rPr>
        <w:t>particuliere</w:t>
      </w:r>
      <w:r w:rsidRPr="00707A2D">
        <w:rPr>
          <w:rFonts w:ascii="Arial" w:hAnsi="Arial" w:cs="Arial"/>
          <w:b/>
          <w:sz w:val="24"/>
          <w:szCs w:val="24"/>
        </w:rPr>
        <w:t xml:space="preserve"> banken</w:t>
      </w:r>
      <w:r w:rsidR="0095285E" w:rsidRPr="00961FDC">
        <w:rPr>
          <w:rFonts w:ascii="Arial" w:hAnsi="Arial" w:cs="Arial"/>
          <w:sz w:val="24"/>
          <w:szCs w:val="24"/>
        </w:rPr>
        <w:t xml:space="preserve"> maken het girale geld in de vorm van de rekening </w:t>
      </w:r>
      <w:r>
        <w:rPr>
          <w:rFonts w:ascii="Arial" w:hAnsi="Arial" w:cs="Arial"/>
          <w:sz w:val="24"/>
          <w:szCs w:val="24"/>
        </w:rPr>
        <w:t xml:space="preserve">   </w:t>
      </w:r>
      <w:r w:rsidR="0095285E" w:rsidRPr="00961FDC">
        <w:rPr>
          <w:rFonts w:ascii="Arial" w:hAnsi="Arial" w:cs="Arial"/>
          <w:sz w:val="24"/>
          <w:szCs w:val="24"/>
        </w:rPr>
        <w:t xml:space="preserve">courant. </w:t>
      </w:r>
      <w:r>
        <w:rPr>
          <w:rFonts w:ascii="Arial" w:hAnsi="Arial" w:cs="Arial"/>
          <w:sz w:val="24"/>
          <w:szCs w:val="24"/>
        </w:rPr>
        <w:br/>
      </w:r>
    </w:p>
    <w:p w:rsidR="0095285E" w:rsidRPr="00961FDC" w:rsidRDefault="0095285E" w:rsidP="000108D5">
      <w:pPr>
        <w:pStyle w:val="Geenafstand"/>
        <w:rPr>
          <w:rFonts w:ascii="Arial" w:hAnsi="Arial" w:cs="Arial"/>
          <w:sz w:val="24"/>
          <w:szCs w:val="24"/>
        </w:rPr>
      </w:pPr>
      <w:r w:rsidRPr="00961FDC">
        <w:rPr>
          <w:rFonts w:ascii="Arial" w:hAnsi="Arial" w:cs="Arial"/>
          <w:sz w:val="24"/>
          <w:szCs w:val="24"/>
        </w:rPr>
        <w:t xml:space="preserve">Door </w:t>
      </w:r>
      <w:r w:rsidRPr="00707A2D">
        <w:rPr>
          <w:rFonts w:ascii="Arial" w:hAnsi="Arial" w:cs="Arial"/>
          <w:b/>
          <w:sz w:val="24"/>
          <w:szCs w:val="24"/>
        </w:rPr>
        <w:t>branchevervaging</w:t>
      </w:r>
      <w:r w:rsidRPr="00961FDC">
        <w:rPr>
          <w:rFonts w:ascii="Arial" w:hAnsi="Arial" w:cs="Arial"/>
          <w:sz w:val="24"/>
          <w:szCs w:val="24"/>
        </w:rPr>
        <w:t xml:space="preserve"> is het ta</w:t>
      </w:r>
      <w:r w:rsidR="00707A2D">
        <w:rPr>
          <w:rFonts w:ascii="Arial" w:hAnsi="Arial" w:cs="Arial"/>
          <w:sz w:val="24"/>
          <w:szCs w:val="24"/>
        </w:rPr>
        <w:t>kenpakket van banken uitgebreid (reizen boeken, verzekeringen aanvragen).</w:t>
      </w:r>
    </w:p>
    <w:p w:rsidR="00357C3C" w:rsidRPr="00961FDC" w:rsidRDefault="00357C3C" w:rsidP="000108D5">
      <w:pPr>
        <w:pStyle w:val="Geenafstand"/>
        <w:rPr>
          <w:rFonts w:ascii="Arial" w:hAnsi="Arial" w:cs="Arial"/>
          <w:sz w:val="24"/>
          <w:szCs w:val="24"/>
        </w:rPr>
      </w:pPr>
    </w:p>
    <w:p w:rsidR="00357C3C" w:rsidRPr="00707A2D" w:rsidRDefault="00357C3C" w:rsidP="000108D5">
      <w:pPr>
        <w:pStyle w:val="Geenafstand"/>
        <w:rPr>
          <w:rFonts w:ascii="Arial" w:hAnsi="Arial" w:cs="Arial"/>
          <w:b/>
          <w:sz w:val="24"/>
          <w:szCs w:val="24"/>
        </w:rPr>
      </w:pPr>
      <w:r w:rsidRPr="00707A2D">
        <w:rPr>
          <w:rFonts w:ascii="Arial" w:hAnsi="Arial" w:cs="Arial"/>
          <w:b/>
          <w:sz w:val="24"/>
          <w:szCs w:val="24"/>
        </w:rPr>
        <w:t xml:space="preserve">Vanwege dubbeltelling hoort de kas van de algemene banken niet bij de maatschappelijke geldhoeveelheid. </w:t>
      </w:r>
      <w:r w:rsidR="00707A2D">
        <w:rPr>
          <w:rFonts w:ascii="Arial" w:hAnsi="Arial" w:cs="Arial"/>
          <w:b/>
          <w:sz w:val="24"/>
          <w:szCs w:val="24"/>
        </w:rPr>
        <w:br/>
      </w:r>
    </w:p>
    <w:p w:rsidR="00357C3C" w:rsidRPr="00707A2D" w:rsidRDefault="00357C3C" w:rsidP="000108D5">
      <w:pPr>
        <w:pStyle w:val="Geenafstand"/>
        <w:rPr>
          <w:rFonts w:ascii="Arial" w:hAnsi="Arial" w:cs="Arial"/>
          <w:b/>
          <w:sz w:val="24"/>
          <w:szCs w:val="24"/>
        </w:rPr>
      </w:pPr>
      <w:r w:rsidRPr="00707A2D">
        <w:rPr>
          <w:rFonts w:ascii="Arial" w:hAnsi="Arial" w:cs="Arial"/>
          <w:b/>
          <w:sz w:val="24"/>
          <w:szCs w:val="24"/>
        </w:rPr>
        <w:t xml:space="preserve">De maatschappelijke geldhoeveelheid is al het chartale </w:t>
      </w:r>
      <w:r w:rsidR="00707A2D">
        <w:rPr>
          <w:rFonts w:ascii="Arial" w:hAnsi="Arial" w:cs="Arial"/>
          <w:b/>
          <w:sz w:val="24"/>
          <w:szCs w:val="24"/>
        </w:rPr>
        <w:t>+</w:t>
      </w:r>
      <w:r w:rsidRPr="00707A2D">
        <w:rPr>
          <w:rFonts w:ascii="Arial" w:hAnsi="Arial" w:cs="Arial"/>
          <w:b/>
          <w:sz w:val="24"/>
          <w:szCs w:val="24"/>
        </w:rPr>
        <w:t xml:space="preserve"> girale geld </w:t>
      </w:r>
      <w:r w:rsidR="00707A2D">
        <w:rPr>
          <w:rFonts w:ascii="Arial" w:hAnsi="Arial" w:cs="Arial"/>
          <w:b/>
          <w:sz w:val="24"/>
          <w:szCs w:val="24"/>
        </w:rPr>
        <w:t>-</w:t>
      </w:r>
      <w:r w:rsidRPr="00707A2D">
        <w:rPr>
          <w:rFonts w:ascii="Arial" w:hAnsi="Arial" w:cs="Arial"/>
          <w:b/>
          <w:sz w:val="24"/>
          <w:szCs w:val="24"/>
        </w:rPr>
        <w:t xml:space="preserve"> het geld in handen van geldscheppende instellingen. </w:t>
      </w:r>
    </w:p>
    <w:p w:rsidR="00E32555" w:rsidRPr="00961FDC" w:rsidRDefault="00E32555" w:rsidP="000108D5">
      <w:pPr>
        <w:pStyle w:val="Geenafstand"/>
        <w:rPr>
          <w:rFonts w:ascii="Arial" w:hAnsi="Arial" w:cs="Arial"/>
          <w:sz w:val="24"/>
          <w:szCs w:val="24"/>
        </w:rPr>
      </w:pPr>
    </w:p>
    <w:p w:rsidR="00E32555" w:rsidRPr="00D90865" w:rsidRDefault="00E32555" w:rsidP="000108D5">
      <w:pPr>
        <w:pStyle w:val="Geenafstand"/>
        <w:rPr>
          <w:rFonts w:ascii="Arial" w:hAnsi="Arial" w:cs="Arial"/>
          <w:sz w:val="24"/>
          <w:szCs w:val="24"/>
          <w:u w:val="single"/>
        </w:rPr>
      </w:pPr>
      <w:r w:rsidRPr="00D90865">
        <w:rPr>
          <w:rFonts w:ascii="Arial" w:hAnsi="Arial" w:cs="Arial"/>
          <w:sz w:val="24"/>
          <w:szCs w:val="24"/>
          <w:u w:val="single"/>
        </w:rPr>
        <w:t>Balans:</w:t>
      </w:r>
    </w:p>
    <w:p w:rsidR="00E32555" w:rsidRPr="00961FDC" w:rsidRDefault="00E32555" w:rsidP="000108D5">
      <w:pPr>
        <w:pStyle w:val="Geenafstand"/>
        <w:rPr>
          <w:rFonts w:ascii="Arial" w:hAnsi="Arial" w:cs="Arial"/>
          <w:sz w:val="24"/>
          <w:szCs w:val="24"/>
        </w:rPr>
      </w:pPr>
      <w:r w:rsidRPr="00961FDC">
        <w:rPr>
          <w:rFonts w:ascii="Arial" w:hAnsi="Arial" w:cs="Arial"/>
          <w:sz w:val="24"/>
          <w:szCs w:val="24"/>
        </w:rPr>
        <w:t>kas (chartaal)</w:t>
      </w:r>
      <w:r w:rsidRPr="00961FDC">
        <w:rPr>
          <w:rFonts w:ascii="Arial" w:hAnsi="Arial" w:cs="Arial"/>
          <w:sz w:val="24"/>
          <w:szCs w:val="24"/>
        </w:rPr>
        <w:tab/>
      </w:r>
      <w:r w:rsidRPr="00961FDC">
        <w:rPr>
          <w:rFonts w:ascii="Arial" w:hAnsi="Arial" w:cs="Arial"/>
          <w:sz w:val="24"/>
          <w:szCs w:val="24"/>
        </w:rPr>
        <w:tab/>
        <w:t>Rekening-courant (giraal)</w:t>
      </w:r>
    </w:p>
    <w:p w:rsidR="00E32555" w:rsidRPr="00961FDC" w:rsidRDefault="00E32555" w:rsidP="000108D5">
      <w:pPr>
        <w:pStyle w:val="Geenafstand"/>
        <w:rPr>
          <w:rFonts w:ascii="Arial" w:hAnsi="Arial" w:cs="Arial"/>
          <w:sz w:val="24"/>
          <w:szCs w:val="24"/>
        </w:rPr>
      </w:pPr>
    </w:p>
    <w:p w:rsidR="00E32555" w:rsidRPr="00961FDC" w:rsidRDefault="00E32555" w:rsidP="000108D5">
      <w:pPr>
        <w:pStyle w:val="Geenafstand"/>
        <w:rPr>
          <w:rFonts w:ascii="Arial" w:hAnsi="Arial" w:cs="Arial"/>
          <w:sz w:val="24"/>
          <w:szCs w:val="24"/>
        </w:rPr>
      </w:pPr>
      <w:r w:rsidRPr="00D90865">
        <w:rPr>
          <w:rFonts w:ascii="Arial" w:hAnsi="Arial" w:cs="Arial"/>
          <w:b/>
          <w:sz w:val="24"/>
          <w:szCs w:val="24"/>
        </w:rPr>
        <w:t>Het ponzi schema:</w:t>
      </w:r>
      <w:r w:rsidRPr="00961FDC">
        <w:rPr>
          <w:rFonts w:ascii="Arial" w:hAnsi="Arial" w:cs="Arial"/>
          <w:sz w:val="24"/>
          <w:szCs w:val="24"/>
        </w:rPr>
        <w:t xml:space="preserve"> beloofde winsten uit betalen met het geld dat werd binnen gebracht door nieuwe klanten. Gebruiken banken nu nog steeds. </w:t>
      </w:r>
      <w:r w:rsidR="00D90865">
        <w:rPr>
          <w:rFonts w:ascii="Arial" w:hAnsi="Arial" w:cs="Arial"/>
          <w:sz w:val="24"/>
          <w:szCs w:val="24"/>
        </w:rPr>
        <w:t>Manier van oplichten. Latere investeerders zijn de dupe.</w:t>
      </w:r>
    </w:p>
    <w:p w:rsidR="00E32555" w:rsidRPr="00961FDC" w:rsidRDefault="00E32555" w:rsidP="000108D5">
      <w:pPr>
        <w:pStyle w:val="Geenafstand"/>
        <w:rPr>
          <w:rFonts w:ascii="Arial" w:hAnsi="Arial" w:cs="Arial"/>
          <w:sz w:val="24"/>
          <w:szCs w:val="24"/>
        </w:rPr>
      </w:pPr>
    </w:p>
    <w:p w:rsidR="00E32555" w:rsidRPr="00961FDC" w:rsidRDefault="00E32555" w:rsidP="000108D5">
      <w:pPr>
        <w:pStyle w:val="Geenafstand"/>
        <w:rPr>
          <w:rFonts w:ascii="Arial" w:hAnsi="Arial" w:cs="Arial"/>
          <w:color w:val="7030A0"/>
          <w:sz w:val="24"/>
          <w:szCs w:val="24"/>
        </w:rPr>
      </w:pPr>
      <w:r w:rsidRPr="00961FDC">
        <w:rPr>
          <w:rFonts w:ascii="Arial" w:hAnsi="Arial" w:cs="Arial"/>
          <w:color w:val="7030A0"/>
          <w:sz w:val="24"/>
          <w:szCs w:val="24"/>
        </w:rPr>
        <w:t>2.8 Hoe particuliere banken geld maken</w:t>
      </w:r>
    </w:p>
    <w:p w:rsidR="009C7F84" w:rsidRPr="00961FDC" w:rsidRDefault="009C7F84" w:rsidP="000108D5">
      <w:pPr>
        <w:pStyle w:val="Geenafstand"/>
        <w:rPr>
          <w:rFonts w:ascii="Arial" w:hAnsi="Arial" w:cs="Arial"/>
          <w:sz w:val="24"/>
          <w:szCs w:val="24"/>
        </w:rPr>
      </w:pPr>
      <w:r w:rsidRPr="00961FDC">
        <w:rPr>
          <w:rFonts w:ascii="Arial" w:hAnsi="Arial" w:cs="Arial"/>
          <w:sz w:val="24"/>
          <w:szCs w:val="24"/>
        </w:rPr>
        <w:t>De kas en het geld op de</w:t>
      </w:r>
      <w:r w:rsidR="00062F6A" w:rsidRPr="00961FDC">
        <w:rPr>
          <w:rFonts w:ascii="Arial" w:hAnsi="Arial" w:cs="Arial"/>
          <w:sz w:val="24"/>
          <w:szCs w:val="24"/>
        </w:rPr>
        <w:t xml:space="preserve"> rekening bij de centrale bank 'tegoed bij de centrale bank' </w:t>
      </w:r>
      <w:r w:rsidRPr="00961FDC">
        <w:rPr>
          <w:rFonts w:ascii="Arial" w:hAnsi="Arial" w:cs="Arial"/>
          <w:sz w:val="24"/>
          <w:szCs w:val="24"/>
        </w:rPr>
        <w:t xml:space="preserve"> worden als dekking voor de rekening-courant gezien. </w:t>
      </w:r>
    </w:p>
    <w:p w:rsidR="00062F6A" w:rsidRPr="00961FDC" w:rsidRDefault="00062F6A" w:rsidP="000108D5">
      <w:pPr>
        <w:pStyle w:val="Geenafstand"/>
        <w:rPr>
          <w:rFonts w:ascii="Arial" w:hAnsi="Arial" w:cs="Arial"/>
          <w:sz w:val="24"/>
          <w:szCs w:val="24"/>
        </w:rPr>
      </w:pPr>
    </w:p>
    <w:p w:rsidR="00062F6A" w:rsidRPr="005A635C" w:rsidRDefault="00062F6A" w:rsidP="000108D5">
      <w:pPr>
        <w:pStyle w:val="Geenafstand"/>
        <w:rPr>
          <w:rFonts w:ascii="Arial" w:hAnsi="Arial" w:cs="Arial"/>
          <w:sz w:val="24"/>
          <w:szCs w:val="24"/>
        </w:rPr>
      </w:pPr>
      <w:r w:rsidRPr="005A635C">
        <w:rPr>
          <w:rFonts w:ascii="Arial" w:hAnsi="Arial" w:cs="Arial"/>
          <w:b/>
          <w:sz w:val="24"/>
          <w:szCs w:val="24"/>
        </w:rPr>
        <w:t xml:space="preserve">Bij wederzijdse schuldaanvaarding vergroten zowel de bank als de klant hun schuld </w:t>
      </w:r>
      <w:r w:rsidR="005A635C">
        <w:rPr>
          <w:rFonts w:ascii="Arial" w:hAnsi="Arial" w:cs="Arial"/>
          <w:sz w:val="24"/>
          <w:szCs w:val="24"/>
        </w:rPr>
        <w:t xml:space="preserve"> = de klant moet later terugbetalen, de bank moet altijd kunnen uitlenen.</w:t>
      </w:r>
    </w:p>
    <w:p w:rsidR="005A635C" w:rsidRPr="00961FDC" w:rsidRDefault="005A635C" w:rsidP="000108D5">
      <w:pPr>
        <w:pStyle w:val="Geenafstand"/>
        <w:rPr>
          <w:rFonts w:ascii="Arial" w:hAnsi="Arial" w:cs="Arial"/>
          <w:sz w:val="24"/>
          <w:szCs w:val="24"/>
        </w:rPr>
      </w:pPr>
    </w:p>
    <w:p w:rsidR="005A635C" w:rsidRPr="00961FDC" w:rsidRDefault="005A635C" w:rsidP="005A635C">
      <w:pPr>
        <w:pStyle w:val="Geenafstand"/>
        <w:rPr>
          <w:rFonts w:ascii="Arial" w:hAnsi="Arial" w:cs="Arial"/>
          <w:sz w:val="24"/>
          <w:szCs w:val="24"/>
        </w:rPr>
      </w:pPr>
      <w:r w:rsidRPr="00D90865">
        <w:rPr>
          <w:rFonts w:ascii="Arial" w:hAnsi="Arial" w:cs="Arial"/>
          <w:color w:val="C0504D" w:themeColor="accent2"/>
          <w:sz w:val="24"/>
          <w:szCs w:val="24"/>
        </w:rPr>
        <w:t>Transformatie</w:t>
      </w:r>
      <w:r w:rsidRPr="00961FDC">
        <w:rPr>
          <w:rFonts w:ascii="Arial" w:hAnsi="Arial" w:cs="Arial"/>
          <w:sz w:val="24"/>
          <w:szCs w:val="24"/>
        </w:rPr>
        <w:t xml:space="preserve"> = niet-geld wordt omgezet in geld</w:t>
      </w:r>
      <w:r>
        <w:rPr>
          <w:rFonts w:ascii="Arial" w:hAnsi="Arial" w:cs="Arial"/>
          <w:sz w:val="24"/>
          <w:szCs w:val="24"/>
        </w:rPr>
        <w:t xml:space="preserve"> (stijging van maatschappelijke geldhoeveelheid)</w:t>
      </w:r>
      <w:r w:rsidRPr="00961FDC">
        <w:rPr>
          <w:rFonts w:ascii="Arial" w:hAnsi="Arial" w:cs="Arial"/>
          <w:sz w:val="24"/>
          <w:szCs w:val="24"/>
        </w:rPr>
        <w:t>, of andersom</w:t>
      </w:r>
      <w:r>
        <w:rPr>
          <w:rFonts w:ascii="Arial" w:hAnsi="Arial" w:cs="Arial"/>
          <w:sz w:val="24"/>
          <w:szCs w:val="24"/>
        </w:rPr>
        <w:t xml:space="preserve"> (geldvernietiging)</w:t>
      </w:r>
      <w:r w:rsidRPr="00961FDC">
        <w:rPr>
          <w:rFonts w:ascii="Arial" w:hAnsi="Arial" w:cs="Arial"/>
          <w:sz w:val="24"/>
          <w:szCs w:val="24"/>
        </w:rPr>
        <w:t>.</w:t>
      </w:r>
    </w:p>
    <w:p w:rsidR="005A635C" w:rsidRDefault="005A635C" w:rsidP="005A635C">
      <w:pPr>
        <w:pStyle w:val="Geenafstand"/>
        <w:rPr>
          <w:rFonts w:ascii="Arial" w:hAnsi="Arial" w:cs="Arial"/>
          <w:sz w:val="24"/>
          <w:szCs w:val="24"/>
        </w:rPr>
      </w:pPr>
      <w:r w:rsidRPr="00D90865">
        <w:rPr>
          <w:rFonts w:ascii="Arial" w:hAnsi="Arial" w:cs="Arial"/>
          <w:color w:val="C0504D" w:themeColor="accent2"/>
          <w:sz w:val="24"/>
          <w:szCs w:val="24"/>
        </w:rPr>
        <w:t>Substitutie</w:t>
      </w:r>
      <w:r w:rsidRPr="00961FDC">
        <w:rPr>
          <w:rFonts w:ascii="Arial" w:hAnsi="Arial" w:cs="Arial"/>
          <w:sz w:val="24"/>
          <w:szCs w:val="24"/>
        </w:rPr>
        <w:t xml:space="preserve"> = geld naar de bank brengen of er vanaf halen. Hierdoor verandert de samenstelling van de maatschappelijke geldhoeveelheid.</w:t>
      </w:r>
    </w:p>
    <w:p w:rsidR="005A635C" w:rsidRPr="005A635C" w:rsidRDefault="005A635C" w:rsidP="000108D5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5A635C" w:rsidRPr="005A635C" w:rsidRDefault="005A635C" w:rsidP="000108D5">
      <w:pPr>
        <w:pStyle w:val="Geenafstand"/>
        <w:rPr>
          <w:rFonts w:ascii="Arial" w:hAnsi="Arial" w:cs="Arial"/>
          <w:color w:val="7030A0"/>
          <w:sz w:val="24"/>
          <w:szCs w:val="24"/>
        </w:rPr>
      </w:pPr>
      <w:r w:rsidRPr="005A635C">
        <w:rPr>
          <w:rFonts w:ascii="Arial" w:hAnsi="Arial" w:cs="Arial"/>
          <w:color w:val="7030A0"/>
          <w:sz w:val="24"/>
          <w:szCs w:val="24"/>
        </w:rPr>
        <w:t>2.9 Financiële markten</w:t>
      </w:r>
    </w:p>
    <w:p w:rsidR="005A635C" w:rsidRPr="005A635C" w:rsidRDefault="0074542E" w:rsidP="000108D5">
      <w:pPr>
        <w:pStyle w:val="Geenafstand"/>
        <w:rPr>
          <w:rFonts w:ascii="Arial" w:hAnsi="Arial" w:cs="Arial"/>
          <w:sz w:val="24"/>
          <w:szCs w:val="24"/>
          <w:u w:val="single"/>
        </w:rPr>
      </w:pPr>
      <w:r w:rsidRPr="005A635C">
        <w:rPr>
          <w:rFonts w:ascii="Arial" w:hAnsi="Arial" w:cs="Arial"/>
          <w:color w:val="C0504D" w:themeColor="accent2"/>
          <w:sz w:val="24"/>
          <w:szCs w:val="24"/>
          <w:u w:val="single"/>
        </w:rPr>
        <w:t>De vermogensmarkt</w:t>
      </w:r>
    </w:p>
    <w:p w:rsidR="0074542E" w:rsidRPr="00961FDC" w:rsidRDefault="0074542E" w:rsidP="000108D5">
      <w:pPr>
        <w:pStyle w:val="Geenafstand"/>
        <w:rPr>
          <w:rFonts w:ascii="Arial" w:hAnsi="Arial" w:cs="Arial"/>
          <w:sz w:val="24"/>
          <w:szCs w:val="24"/>
        </w:rPr>
      </w:pPr>
      <w:r w:rsidRPr="00961FDC">
        <w:rPr>
          <w:rFonts w:ascii="Arial" w:hAnsi="Arial" w:cs="Arial"/>
          <w:sz w:val="24"/>
          <w:szCs w:val="24"/>
        </w:rPr>
        <w:t>geld- en de kapitaalmarkt</w:t>
      </w:r>
    </w:p>
    <w:p w:rsidR="0074542E" w:rsidRPr="00961FDC" w:rsidRDefault="005A635C" w:rsidP="000108D5">
      <w:pPr>
        <w:pStyle w:val="Geenafstand"/>
        <w:rPr>
          <w:rFonts w:ascii="Arial" w:hAnsi="Arial" w:cs="Arial"/>
          <w:sz w:val="24"/>
          <w:szCs w:val="24"/>
          <w:u w:val="single"/>
        </w:rPr>
      </w:pPr>
      <w:r w:rsidRPr="005A635C">
        <w:rPr>
          <w:rFonts w:ascii="Arial" w:hAnsi="Arial" w:cs="Arial"/>
          <w:color w:val="C0504D" w:themeColor="accent2"/>
          <w:sz w:val="24"/>
          <w:szCs w:val="24"/>
          <w:u w:val="single"/>
        </w:rPr>
        <w:t>De Kapitaalmarkt</w:t>
      </w:r>
    </w:p>
    <w:p w:rsidR="0067549B" w:rsidRPr="00961FDC" w:rsidRDefault="0067549B" w:rsidP="0067549B">
      <w:pPr>
        <w:pStyle w:val="Geenafstand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61FDC">
        <w:rPr>
          <w:rFonts w:ascii="Arial" w:hAnsi="Arial" w:cs="Arial"/>
          <w:sz w:val="24"/>
          <w:szCs w:val="24"/>
        </w:rPr>
        <w:t>hypotheken</w:t>
      </w:r>
    </w:p>
    <w:p w:rsidR="0067549B" w:rsidRPr="00961FDC" w:rsidRDefault="0067549B" w:rsidP="0067549B">
      <w:pPr>
        <w:pStyle w:val="Geenafstand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61FDC">
        <w:rPr>
          <w:rFonts w:ascii="Arial" w:hAnsi="Arial" w:cs="Arial"/>
          <w:sz w:val="24"/>
          <w:szCs w:val="24"/>
        </w:rPr>
        <w:t>staatsobligaties</w:t>
      </w:r>
    </w:p>
    <w:p w:rsidR="0074542E" w:rsidRPr="00961FDC" w:rsidRDefault="0067549B" w:rsidP="000108D5">
      <w:pPr>
        <w:pStyle w:val="Geenafstand"/>
        <w:rPr>
          <w:rFonts w:ascii="Arial" w:hAnsi="Arial" w:cs="Arial"/>
          <w:sz w:val="24"/>
          <w:szCs w:val="24"/>
        </w:rPr>
      </w:pPr>
      <w:r w:rsidRPr="00961FDC">
        <w:rPr>
          <w:rFonts w:ascii="Arial" w:hAnsi="Arial" w:cs="Arial"/>
          <w:sz w:val="24"/>
          <w:szCs w:val="24"/>
        </w:rPr>
        <w:t xml:space="preserve">Aandelen en obligaties gaan langer mee en kunnen worden verkocht. </w:t>
      </w:r>
      <w:r w:rsidR="005A635C">
        <w:rPr>
          <w:rFonts w:ascii="Arial" w:hAnsi="Arial" w:cs="Arial"/>
          <w:sz w:val="24"/>
          <w:szCs w:val="24"/>
        </w:rPr>
        <w:t>Hier wordt gehandeld in leningen langer dan 12 maanden.</w:t>
      </w:r>
    </w:p>
    <w:p w:rsidR="0035096C" w:rsidRPr="005A635C" w:rsidRDefault="0035096C" w:rsidP="000108D5">
      <w:pPr>
        <w:pStyle w:val="Geenafstand"/>
        <w:rPr>
          <w:rFonts w:ascii="Arial" w:hAnsi="Arial" w:cs="Arial"/>
          <w:color w:val="C0504D" w:themeColor="accent2"/>
          <w:sz w:val="24"/>
          <w:szCs w:val="24"/>
          <w:u w:val="single"/>
        </w:rPr>
      </w:pPr>
      <w:r w:rsidRPr="005A635C">
        <w:rPr>
          <w:rFonts w:ascii="Arial" w:hAnsi="Arial" w:cs="Arial"/>
          <w:color w:val="C0504D" w:themeColor="accent2"/>
          <w:sz w:val="24"/>
          <w:szCs w:val="24"/>
          <w:u w:val="single"/>
        </w:rPr>
        <w:t>De geldmarkt</w:t>
      </w:r>
    </w:p>
    <w:p w:rsidR="0067549B" w:rsidRPr="00961FDC" w:rsidRDefault="00B51024" w:rsidP="000108D5">
      <w:pPr>
        <w:pStyle w:val="Geenafstand"/>
        <w:rPr>
          <w:rFonts w:ascii="Arial" w:hAnsi="Arial" w:cs="Arial"/>
          <w:sz w:val="24"/>
          <w:szCs w:val="24"/>
        </w:rPr>
      </w:pPr>
      <w:r w:rsidRPr="00961FDC">
        <w:rPr>
          <w:rFonts w:ascii="Arial" w:hAnsi="Arial" w:cs="Arial"/>
          <w:sz w:val="24"/>
          <w:szCs w:val="24"/>
        </w:rPr>
        <w:t xml:space="preserve">100,- rood staan om een paar schoenen te kopen is een voorbeeld van een geldmarkttransactie. Terugbetalen duurt korter dan een jaar. </w:t>
      </w:r>
    </w:p>
    <w:p w:rsidR="00B51024" w:rsidRPr="00961FDC" w:rsidRDefault="00B51024" w:rsidP="000108D5">
      <w:pPr>
        <w:pStyle w:val="Geenafstand"/>
        <w:rPr>
          <w:rFonts w:ascii="Arial" w:hAnsi="Arial" w:cs="Arial"/>
          <w:sz w:val="24"/>
          <w:szCs w:val="24"/>
        </w:rPr>
      </w:pPr>
      <w:r w:rsidRPr="00961FDC">
        <w:rPr>
          <w:rFonts w:ascii="Arial" w:hAnsi="Arial" w:cs="Arial"/>
          <w:sz w:val="24"/>
          <w:szCs w:val="24"/>
        </w:rPr>
        <w:t xml:space="preserve">Kortetermijnleningen tussen geldscheppende instellingen behoren tot de geldmarkt in enge zin. </w:t>
      </w:r>
      <w:r w:rsidR="005A635C">
        <w:rPr>
          <w:rFonts w:ascii="Arial" w:hAnsi="Arial" w:cs="Arial"/>
          <w:sz w:val="24"/>
          <w:szCs w:val="24"/>
        </w:rPr>
        <w:br/>
        <w:t>Er wordt gehandeld in leningen in minder dan 12 maanden.</w:t>
      </w:r>
    </w:p>
    <w:sectPr w:rsidR="00B51024" w:rsidRPr="00961FDC" w:rsidSect="00D601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3E0" w:rsidRDefault="004E63E0" w:rsidP="00853656">
      <w:pPr>
        <w:spacing w:after="0" w:line="240" w:lineRule="auto"/>
      </w:pPr>
      <w:r>
        <w:separator/>
      </w:r>
    </w:p>
  </w:endnote>
  <w:endnote w:type="continuationSeparator" w:id="0">
    <w:p w:rsidR="004E63E0" w:rsidRDefault="004E63E0" w:rsidP="00853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3E0" w:rsidRDefault="004E63E0" w:rsidP="00853656">
      <w:pPr>
        <w:spacing w:after="0" w:line="240" w:lineRule="auto"/>
      </w:pPr>
      <w:r>
        <w:separator/>
      </w:r>
    </w:p>
  </w:footnote>
  <w:footnote w:type="continuationSeparator" w:id="0">
    <w:p w:rsidR="004E63E0" w:rsidRDefault="004E63E0" w:rsidP="00853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656" w:rsidRDefault="00853656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1501"/>
    <w:multiLevelType w:val="hybridMultilevel"/>
    <w:tmpl w:val="E62A9D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045C3"/>
    <w:multiLevelType w:val="hybridMultilevel"/>
    <w:tmpl w:val="2B666B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A5F4C"/>
    <w:multiLevelType w:val="hybridMultilevel"/>
    <w:tmpl w:val="662895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853656"/>
    <w:rsid w:val="00001366"/>
    <w:rsid w:val="000108D5"/>
    <w:rsid w:val="00015635"/>
    <w:rsid w:val="0002447D"/>
    <w:rsid w:val="00026B1F"/>
    <w:rsid w:val="00026E2D"/>
    <w:rsid w:val="000309B0"/>
    <w:rsid w:val="0003365F"/>
    <w:rsid w:val="00034E6F"/>
    <w:rsid w:val="00035757"/>
    <w:rsid w:val="00037904"/>
    <w:rsid w:val="00053245"/>
    <w:rsid w:val="00055561"/>
    <w:rsid w:val="00062326"/>
    <w:rsid w:val="00062F6A"/>
    <w:rsid w:val="000665FB"/>
    <w:rsid w:val="00073E3C"/>
    <w:rsid w:val="00074971"/>
    <w:rsid w:val="000848B6"/>
    <w:rsid w:val="00085B90"/>
    <w:rsid w:val="00090A49"/>
    <w:rsid w:val="00094C2E"/>
    <w:rsid w:val="00096BC9"/>
    <w:rsid w:val="00097A27"/>
    <w:rsid w:val="000A2632"/>
    <w:rsid w:val="000A44AB"/>
    <w:rsid w:val="000A46F2"/>
    <w:rsid w:val="000B0A90"/>
    <w:rsid w:val="000B2706"/>
    <w:rsid w:val="000B40F3"/>
    <w:rsid w:val="000B5318"/>
    <w:rsid w:val="000C0634"/>
    <w:rsid w:val="000C0678"/>
    <w:rsid w:val="000C0A00"/>
    <w:rsid w:val="000C15EC"/>
    <w:rsid w:val="000C3ABF"/>
    <w:rsid w:val="000C401E"/>
    <w:rsid w:val="000D0378"/>
    <w:rsid w:val="000D34FE"/>
    <w:rsid w:val="000D378F"/>
    <w:rsid w:val="000D3C13"/>
    <w:rsid w:val="000D4ABD"/>
    <w:rsid w:val="000E09D4"/>
    <w:rsid w:val="000E203A"/>
    <w:rsid w:val="000F1BD2"/>
    <w:rsid w:val="000F5D8C"/>
    <w:rsid w:val="0010196D"/>
    <w:rsid w:val="001061A8"/>
    <w:rsid w:val="00107FD1"/>
    <w:rsid w:val="001131DB"/>
    <w:rsid w:val="00124436"/>
    <w:rsid w:val="00125995"/>
    <w:rsid w:val="0012753F"/>
    <w:rsid w:val="00134461"/>
    <w:rsid w:val="001476DE"/>
    <w:rsid w:val="00150172"/>
    <w:rsid w:val="00152700"/>
    <w:rsid w:val="00163D01"/>
    <w:rsid w:val="00163EBC"/>
    <w:rsid w:val="0016614E"/>
    <w:rsid w:val="00167481"/>
    <w:rsid w:val="00173786"/>
    <w:rsid w:val="00174472"/>
    <w:rsid w:val="0017485B"/>
    <w:rsid w:val="00174F09"/>
    <w:rsid w:val="001875A1"/>
    <w:rsid w:val="00191549"/>
    <w:rsid w:val="00192665"/>
    <w:rsid w:val="001946EB"/>
    <w:rsid w:val="00196502"/>
    <w:rsid w:val="00196753"/>
    <w:rsid w:val="001A26A0"/>
    <w:rsid w:val="001B13C3"/>
    <w:rsid w:val="001B26C1"/>
    <w:rsid w:val="001B40F8"/>
    <w:rsid w:val="001B61E5"/>
    <w:rsid w:val="001B7694"/>
    <w:rsid w:val="001C200F"/>
    <w:rsid w:val="001C303B"/>
    <w:rsid w:val="001D20E0"/>
    <w:rsid w:val="001E27DB"/>
    <w:rsid w:val="001E4029"/>
    <w:rsid w:val="001E721B"/>
    <w:rsid w:val="001F046A"/>
    <w:rsid w:val="001F0F1D"/>
    <w:rsid w:val="001F2753"/>
    <w:rsid w:val="001F5B26"/>
    <w:rsid w:val="001F7D67"/>
    <w:rsid w:val="00203947"/>
    <w:rsid w:val="00212BBC"/>
    <w:rsid w:val="00212F01"/>
    <w:rsid w:val="00220FF4"/>
    <w:rsid w:val="002226BD"/>
    <w:rsid w:val="00224B52"/>
    <w:rsid w:val="0022737C"/>
    <w:rsid w:val="00230F00"/>
    <w:rsid w:val="00232DC1"/>
    <w:rsid w:val="00232F52"/>
    <w:rsid w:val="00242AAD"/>
    <w:rsid w:val="0024522F"/>
    <w:rsid w:val="00246310"/>
    <w:rsid w:val="00246833"/>
    <w:rsid w:val="00246D08"/>
    <w:rsid w:val="002501EE"/>
    <w:rsid w:val="0025178B"/>
    <w:rsid w:val="002537C1"/>
    <w:rsid w:val="00255259"/>
    <w:rsid w:val="00262727"/>
    <w:rsid w:val="002658E0"/>
    <w:rsid w:val="00265EB3"/>
    <w:rsid w:val="002672BE"/>
    <w:rsid w:val="00270209"/>
    <w:rsid w:val="00270366"/>
    <w:rsid w:val="002708C6"/>
    <w:rsid w:val="0027292F"/>
    <w:rsid w:val="00277CF7"/>
    <w:rsid w:val="002809A1"/>
    <w:rsid w:val="002820E3"/>
    <w:rsid w:val="00287DA6"/>
    <w:rsid w:val="00293C9B"/>
    <w:rsid w:val="002978D4"/>
    <w:rsid w:val="002B023A"/>
    <w:rsid w:val="002B1977"/>
    <w:rsid w:val="002B3BA3"/>
    <w:rsid w:val="002B460C"/>
    <w:rsid w:val="002B4BF7"/>
    <w:rsid w:val="002C676D"/>
    <w:rsid w:val="002C7F92"/>
    <w:rsid w:val="002D1736"/>
    <w:rsid w:val="002D6F0C"/>
    <w:rsid w:val="002D7AF8"/>
    <w:rsid w:val="002E1010"/>
    <w:rsid w:val="002E1EA0"/>
    <w:rsid w:val="002E6569"/>
    <w:rsid w:val="002E6A46"/>
    <w:rsid w:val="002E7BAB"/>
    <w:rsid w:val="002F2724"/>
    <w:rsid w:val="002F2D4F"/>
    <w:rsid w:val="002F30DF"/>
    <w:rsid w:val="002F551F"/>
    <w:rsid w:val="002F7600"/>
    <w:rsid w:val="00302FC8"/>
    <w:rsid w:val="0030421D"/>
    <w:rsid w:val="003109C3"/>
    <w:rsid w:val="00310D73"/>
    <w:rsid w:val="00314378"/>
    <w:rsid w:val="003150E4"/>
    <w:rsid w:val="00315FE8"/>
    <w:rsid w:val="0031766F"/>
    <w:rsid w:val="003214D1"/>
    <w:rsid w:val="003219F2"/>
    <w:rsid w:val="00322DB0"/>
    <w:rsid w:val="00325B2C"/>
    <w:rsid w:val="00327750"/>
    <w:rsid w:val="00327C4A"/>
    <w:rsid w:val="00332A65"/>
    <w:rsid w:val="003427C3"/>
    <w:rsid w:val="003455AC"/>
    <w:rsid w:val="0035096C"/>
    <w:rsid w:val="0035269F"/>
    <w:rsid w:val="003547D5"/>
    <w:rsid w:val="003557F5"/>
    <w:rsid w:val="00357747"/>
    <w:rsid w:val="003579D6"/>
    <w:rsid w:val="00357A60"/>
    <w:rsid w:val="00357C3C"/>
    <w:rsid w:val="003634DA"/>
    <w:rsid w:val="00363790"/>
    <w:rsid w:val="003648A3"/>
    <w:rsid w:val="00366DE4"/>
    <w:rsid w:val="00367C78"/>
    <w:rsid w:val="00380096"/>
    <w:rsid w:val="00380AEB"/>
    <w:rsid w:val="003817F9"/>
    <w:rsid w:val="0038363F"/>
    <w:rsid w:val="003837FA"/>
    <w:rsid w:val="003943FC"/>
    <w:rsid w:val="003959CA"/>
    <w:rsid w:val="003A03A1"/>
    <w:rsid w:val="003A0710"/>
    <w:rsid w:val="003A3CA2"/>
    <w:rsid w:val="003A7AC2"/>
    <w:rsid w:val="003A7F10"/>
    <w:rsid w:val="003B01F4"/>
    <w:rsid w:val="003B5191"/>
    <w:rsid w:val="003C27A8"/>
    <w:rsid w:val="003C3C2D"/>
    <w:rsid w:val="003C43C1"/>
    <w:rsid w:val="003D05BC"/>
    <w:rsid w:val="003D0F6B"/>
    <w:rsid w:val="003F6B10"/>
    <w:rsid w:val="003F7B1A"/>
    <w:rsid w:val="00405A55"/>
    <w:rsid w:val="00406E6D"/>
    <w:rsid w:val="0041369C"/>
    <w:rsid w:val="00416B36"/>
    <w:rsid w:val="00426813"/>
    <w:rsid w:val="00433128"/>
    <w:rsid w:val="00437D9F"/>
    <w:rsid w:val="00440634"/>
    <w:rsid w:val="004420AF"/>
    <w:rsid w:val="00443559"/>
    <w:rsid w:val="00443978"/>
    <w:rsid w:val="00443DC9"/>
    <w:rsid w:val="00445627"/>
    <w:rsid w:val="0044645F"/>
    <w:rsid w:val="004547D0"/>
    <w:rsid w:val="00457777"/>
    <w:rsid w:val="0046342F"/>
    <w:rsid w:val="00466404"/>
    <w:rsid w:val="0048289F"/>
    <w:rsid w:val="00482AD8"/>
    <w:rsid w:val="00485019"/>
    <w:rsid w:val="004852FB"/>
    <w:rsid w:val="00486A75"/>
    <w:rsid w:val="00486DC8"/>
    <w:rsid w:val="00487A75"/>
    <w:rsid w:val="00487ED1"/>
    <w:rsid w:val="00487FC9"/>
    <w:rsid w:val="00491F4B"/>
    <w:rsid w:val="004A0D07"/>
    <w:rsid w:val="004A5C96"/>
    <w:rsid w:val="004A73BC"/>
    <w:rsid w:val="004B4A95"/>
    <w:rsid w:val="004D0259"/>
    <w:rsid w:val="004D1443"/>
    <w:rsid w:val="004D225D"/>
    <w:rsid w:val="004D46EE"/>
    <w:rsid w:val="004D6A12"/>
    <w:rsid w:val="004E02A5"/>
    <w:rsid w:val="004E08E5"/>
    <w:rsid w:val="004E30DE"/>
    <w:rsid w:val="004E4794"/>
    <w:rsid w:val="004E63E0"/>
    <w:rsid w:val="004F28C7"/>
    <w:rsid w:val="004F64CD"/>
    <w:rsid w:val="004F658F"/>
    <w:rsid w:val="0050005C"/>
    <w:rsid w:val="00504415"/>
    <w:rsid w:val="00506207"/>
    <w:rsid w:val="00510668"/>
    <w:rsid w:val="00517B45"/>
    <w:rsid w:val="00520558"/>
    <w:rsid w:val="005215D6"/>
    <w:rsid w:val="00521C07"/>
    <w:rsid w:val="0052301B"/>
    <w:rsid w:val="0052353A"/>
    <w:rsid w:val="005262E1"/>
    <w:rsid w:val="00536896"/>
    <w:rsid w:val="00550307"/>
    <w:rsid w:val="00553687"/>
    <w:rsid w:val="00560986"/>
    <w:rsid w:val="00575711"/>
    <w:rsid w:val="00581198"/>
    <w:rsid w:val="00584AEB"/>
    <w:rsid w:val="00586C40"/>
    <w:rsid w:val="00586D6E"/>
    <w:rsid w:val="00590011"/>
    <w:rsid w:val="00594999"/>
    <w:rsid w:val="00595B31"/>
    <w:rsid w:val="005A584E"/>
    <w:rsid w:val="005A635C"/>
    <w:rsid w:val="005B5047"/>
    <w:rsid w:val="005B7ACE"/>
    <w:rsid w:val="005D07EA"/>
    <w:rsid w:val="005F1A22"/>
    <w:rsid w:val="005F2A76"/>
    <w:rsid w:val="00600AF3"/>
    <w:rsid w:val="006010E5"/>
    <w:rsid w:val="006015D9"/>
    <w:rsid w:val="00603FEF"/>
    <w:rsid w:val="00611305"/>
    <w:rsid w:val="006156E1"/>
    <w:rsid w:val="0061578B"/>
    <w:rsid w:val="006212D2"/>
    <w:rsid w:val="00627006"/>
    <w:rsid w:val="006307DA"/>
    <w:rsid w:val="00630AB8"/>
    <w:rsid w:val="00631286"/>
    <w:rsid w:val="00632285"/>
    <w:rsid w:val="006347F9"/>
    <w:rsid w:val="00640E3F"/>
    <w:rsid w:val="00650041"/>
    <w:rsid w:val="006515EA"/>
    <w:rsid w:val="00654D0A"/>
    <w:rsid w:val="006620F5"/>
    <w:rsid w:val="00665422"/>
    <w:rsid w:val="00667F02"/>
    <w:rsid w:val="00675084"/>
    <w:rsid w:val="0067549B"/>
    <w:rsid w:val="006778DB"/>
    <w:rsid w:val="00682152"/>
    <w:rsid w:val="00687E5F"/>
    <w:rsid w:val="006934E3"/>
    <w:rsid w:val="006945CE"/>
    <w:rsid w:val="006A12CE"/>
    <w:rsid w:val="006A2AEA"/>
    <w:rsid w:val="006A56B7"/>
    <w:rsid w:val="006B0C2B"/>
    <w:rsid w:val="006B2E1A"/>
    <w:rsid w:val="006B3730"/>
    <w:rsid w:val="006B67BF"/>
    <w:rsid w:val="006B7584"/>
    <w:rsid w:val="006B7D31"/>
    <w:rsid w:val="006C1922"/>
    <w:rsid w:val="006C2C19"/>
    <w:rsid w:val="006C55BB"/>
    <w:rsid w:val="006C59C3"/>
    <w:rsid w:val="006C74D6"/>
    <w:rsid w:val="006D3605"/>
    <w:rsid w:val="006E13BA"/>
    <w:rsid w:val="006E168D"/>
    <w:rsid w:val="006F12E9"/>
    <w:rsid w:val="006F4912"/>
    <w:rsid w:val="006F75D4"/>
    <w:rsid w:val="00703DE7"/>
    <w:rsid w:val="00705F2D"/>
    <w:rsid w:val="00707A2D"/>
    <w:rsid w:val="0071052B"/>
    <w:rsid w:val="00710897"/>
    <w:rsid w:val="00712F0B"/>
    <w:rsid w:val="0071478D"/>
    <w:rsid w:val="00720AD9"/>
    <w:rsid w:val="0072207A"/>
    <w:rsid w:val="007311C8"/>
    <w:rsid w:val="00732F43"/>
    <w:rsid w:val="0073333A"/>
    <w:rsid w:val="00737613"/>
    <w:rsid w:val="00737DD2"/>
    <w:rsid w:val="00741252"/>
    <w:rsid w:val="0074542E"/>
    <w:rsid w:val="007516AA"/>
    <w:rsid w:val="0075654C"/>
    <w:rsid w:val="00764A5B"/>
    <w:rsid w:val="00764F54"/>
    <w:rsid w:val="00774684"/>
    <w:rsid w:val="00781A47"/>
    <w:rsid w:val="00797405"/>
    <w:rsid w:val="007A0CFD"/>
    <w:rsid w:val="007A5FA1"/>
    <w:rsid w:val="007B6109"/>
    <w:rsid w:val="007C3C4B"/>
    <w:rsid w:val="007D2967"/>
    <w:rsid w:val="007D64CF"/>
    <w:rsid w:val="007D736C"/>
    <w:rsid w:val="007E4D07"/>
    <w:rsid w:val="007E4E1E"/>
    <w:rsid w:val="007E63A5"/>
    <w:rsid w:val="007E66DD"/>
    <w:rsid w:val="0080129B"/>
    <w:rsid w:val="0081048F"/>
    <w:rsid w:val="00811147"/>
    <w:rsid w:val="008441CB"/>
    <w:rsid w:val="00844D42"/>
    <w:rsid w:val="0084730B"/>
    <w:rsid w:val="00853656"/>
    <w:rsid w:val="008557D9"/>
    <w:rsid w:val="00861FCB"/>
    <w:rsid w:val="00867AED"/>
    <w:rsid w:val="008775A3"/>
    <w:rsid w:val="00883B95"/>
    <w:rsid w:val="0088628D"/>
    <w:rsid w:val="008963BA"/>
    <w:rsid w:val="0089646E"/>
    <w:rsid w:val="00897145"/>
    <w:rsid w:val="008A6155"/>
    <w:rsid w:val="008A6528"/>
    <w:rsid w:val="008B2E2D"/>
    <w:rsid w:val="008B69C4"/>
    <w:rsid w:val="008C1BA5"/>
    <w:rsid w:val="008C58F7"/>
    <w:rsid w:val="008C5EA4"/>
    <w:rsid w:val="008C79E6"/>
    <w:rsid w:val="008D124C"/>
    <w:rsid w:val="008D5826"/>
    <w:rsid w:val="008D5849"/>
    <w:rsid w:val="008E094D"/>
    <w:rsid w:val="008E2C31"/>
    <w:rsid w:val="008E315E"/>
    <w:rsid w:val="008E7444"/>
    <w:rsid w:val="008F7D69"/>
    <w:rsid w:val="00900C70"/>
    <w:rsid w:val="00900F85"/>
    <w:rsid w:val="00901AEB"/>
    <w:rsid w:val="0091328A"/>
    <w:rsid w:val="0091359B"/>
    <w:rsid w:val="00913CA0"/>
    <w:rsid w:val="00914A72"/>
    <w:rsid w:val="009200FC"/>
    <w:rsid w:val="00922377"/>
    <w:rsid w:val="00931BFC"/>
    <w:rsid w:val="00934658"/>
    <w:rsid w:val="00940502"/>
    <w:rsid w:val="00944EE3"/>
    <w:rsid w:val="00945A96"/>
    <w:rsid w:val="00950F94"/>
    <w:rsid w:val="0095285E"/>
    <w:rsid w:val="00961331"/>
    <w:rsid w:val="00961FDC"/>
    <w:rsid w:val="009622A6"/>
    <w:rsid w:val="009644A2"/>
    <w:rsid w:val="00970380"/>
    <w:rsid w:val="00970426"/>
    <w:rsid w:val="00982DC3"/>
    <w:rsid w:val="00985FFC"/>
    <w:rsid w:val="009946EF"/>
    <w:rsid w:val="009948D3"/>
    <w:rsid w:val="00994D43"/>
    <w:rsid w:val="00996ECB"/>
    <w:rsid w:val="009A0B51"/>
    <w:rsid w:val="009A4403"/>
    <w:rsid w:val="009A4585"/>
    <w:rsid w:val="009B0D27"/>
    <w:rsid w:val="009B511D"/>
    <w:rsid w:val="009C1F57"/>
    <w:rsid w:val="009C7F84"/>
    <w:rsid w:val="009D03D8"/>
    <w:rsid w:val="009D153B"/>
    <w:rsid w:val="009D3204"/>
    <w:rsid w:val="009D6AFC"/>
    <w:rsid w:val="009D7FD7"/>
    <w:rsid w:val="009E1836"/>
    <w:rsid w:val="009E1F34"/>
    <w:rsid w:val="009E236F"/>
    <w:rsid w:val="009E3EEF"/>
    <w:rsid w:val="009E407B"/>
    <w:rsid w:val="009F3913"/>
    <w:rsid w:val="009F3F69"/>
    <w:rsid w:val="00A00756"/>
    <w:rsid w:val="00A067AB"/>
    <w:rsid w:val="00A147A4"/>
    <w:rsid w:val="00A1578F"/>
    <w:rsid w:val="00A23560"/>
    <w:rsid w:val="00A25B0B"/>
    <w:rsid w:val="00A27674"/>
    <w:rsid w:val="00A35DEF"/>
    <w:rsid w:val="00A410DD"/>
    <w:rsid w:val="00A506B8"/>
    <w:rsid w:val="00A62337"/>
    <w:rsid w:val="00A63970"/>
    <w:rsid w:val="00A64884"/>
    <w:rsid w:val="00A65FA6"/>
    <w:rsid w:val="00A75641"/>
    <w:rsid w:val="00A75D4E"/>
    <w:rsid w:val="00A81BD3"/>
    <w:rsid w:val="00A95715"/>
    <w:rsid w:val="00AA26D0"/>
    <w:rsid w:val="00AB0457"/>
    <w:rsid w:val="00AB4E48"/>
    <w:rsid w:val="00AC4503"/>
    <w:rsid w:val="00AC5C86"/>
    <w:rsid w:val="00AD3A7F"/>
    <w:rsid w:val="00AE3B66"/>
    <w:rsid w:val="00AE7CC9"/>
    <w:rsid w:val="00AF0678"/>
    <w:rsid w:val="00AF0E80"/>
    <w:rsid w:val="00AF259E"/>
    <w:rsid w:val="00AF6C90"/>
    <w:rsid w:val="00B122B2"/>
    <w:rsid w:val="00B162C8"/>
    <w:rsid w:val="00B23ADE"/>
    <w:rsid w:val="00B24506"/>
    <w:rsid w:val="00B25DA8"/>
    <w:rsid w:val="00B274E5"/>
    <w:rsid w:val="00B359D6"/>
    <w:rsid w:val="00B3704D"/>
    <w:rsid w:val="00B4419B"/>
    <w:rsid w:val="00B44684"/>
    <w:rsid w:val="00B46E69"/>
    <w:rsid w:val="00B46F3F"/>
    <w:rsid w:val="00B51024"/>
    <w:rsid w:val="00B55FF1"/>
    <w:rsid w:val="00B60F6E"/>
    <w:rsid w:val="00B61554"/>
    <w:rsid w:val="00B6563C"/>
    <w:rsid w:val="00B80D39"/>
    <w:rsid w:val="00B83095"/>
    <w:rsid w:val="00B8439B"/>
    <w:rsid w:val="00B85A79"/>
    <w:rsid w:val="00B85ED0"/>
    <w:rsid w:val="00BA1BC0"/>
    <w:rsid w:val="00BA2157"/>
    <w:rsid w:val="00BA48E4"/>
    <w:rsid w:val="00BB521E"/>
    <w:rsid w:val="00BB54F1"/>
    <w:rsid w:val="00BB722D"/>
    <w:rsid w:val="00BB7682"/>
    <w:rsid w:val="00BC201A"/>
    <w:rsid w:val="00BC6E3D"/>
    <w:rsid w:val="00BD0929"/>
    <w:rsid w:val="00BD2E62"/>
    <w:rsid w:val="00BD4F5E"/>
    <w:rsid w:val="00BE3770"/>
    <w:rsid w:val="00BF3F9F"/>
    <w:rsid w:val="00BF59D3"/>
    <w:rsid w:val="00BF5C7C"/>
    <w:rsid w:val="00C0305B"/>
    <w:rsid w:val="00C14B33"/>
    <w:rsid w:val="00C154A8"/>
    <w:rsid w:val="00C236D1"/>
    <w:rsid w:val="00C25F3D"/>
    <w:rsid w:val="00C26C4F"/>
    <w:rsid w:val="00C350AD"/>
    <w:rsid w:val="00C43FEB"/>
    <w:rsid w:val="00C4472A"/>
    <w:rsid w:val="00C569F2"/>
    <w:rsid w:val="00C57AD0"/>
    <w:rsid w:val="00C6068A"/>
    <w:rsid w:val="00C607E6"/>
    <w:rsid w:val="00C61BE0"/>
    <w:rsid w:val="00C61DDD"/>
    <w:rsid w:val="00C64A4B"/>
    <w:rsid w:val="00C66855"/>
    <w:rsid w:val="00C71A0F"/>
    <w:rsid w:val="00C77D2B"/>
    <w:rsid w:val="00C8162C"/>
    <w:rsid w:val="00C82D9E"/>
    <w:rsid w:val="00C84DC7"/>
    <w:rsid w:val="00C87F33"/>
    <w:rsid w:val="00C9089E"/>
    <w:rsid w:val="00CA2A65"/>
    <w:rsid w:val="00CA7B84"/>
    <w:rsid w:val="00CB1A96"/>
    <w:rsid w:val="00CB3A35"/>
    <w:rsid w:val="00CB4C22"/>
    <w:rsid w:val="00CB531D"/>
    <w:rsid w:val="00CC30A9"/>
    <w:rsid w:val="00CC3AAF"/>
    <w:rsid w:val="00CD08EF"/>
    <w:rsid w:val="00CD6C8E"/>
    <w:rsid w:val="00CD6E30"/>
    <w:rsid w:val="00CE396A"/>
    <w:rsid w:val="00CE66BF"/>
    <w:rsid w:val="00CF03C1"/>
    <w:rsid w:val="00CF2D68"/>
    <w:rsid w:val="00CF3352"/>
    <w:rsid w:val="00CF492E"/>
    <w:rsid w:val="00CF4EB3"/>
    <w:rsid w:val="00CF59C7"/>
    <w:rsid w:val="00D0566D"/>
    <w:rsid w:val="00D05F49"/>
    <w:rsid w:val="00D13659"/>
    <w:rsid w:val="00D139B7"/>
    <w:rsid w:val="00D20D8F"/>
    <w:rsid w:val="00D21822"/>
    <w:rsid w:val="00D24559"/>
    <w:rsid w:val="00D24BF7"/>
    <w:rsid w:val="00D25020"/>
    <w:rsid w:val="00D33441"/>
    <w:rsid w:val="00D34079"/>
    <w:rsid w:val="00D35703"/>
    <w:rsid w:val="00D45E4C"/>
    <w:rsid w:val="00D46765"/>
    <w:rsid w:val="00D47790"/>
    <w:rsid w:val="00D47F38"/>
    <w:rsid w:val="00D5310B"/>
    <w:rsid w:val="00D53368"/>
    <w:rsid w:val="00D54AF1"/>
    <w:rsid w:val="00D57C35"/>
    <w:rsid w:val="00D601E6"/>
    <w:rsid w:val="00D64257"/>
    <w:rsid w:val="00D65324"/>
    <w:rsid w:val="00D7188F"/>
    <w:rsid w:val="00D81788"/>
    <w:rsid w:val="00D8439B"/>
    <w:rsid w:val="00D848D8"/>
    <w:rsid w:val="00D90865"/>
    <w:rsid w:val="00D95758"/>
    <w:rsid w:val="00D95AA1"/>
    <w:rsid w:val="00DA2EDA"/>
    <w:rsid w:val="00DA3957"/>
    <w:rsid w:val="00DA56B1"/>
    <w:rsid w:val="00DA737F"/>
    <w:rsid w:val="00DB5FE9"/>
    <w:rsid w:val="00DC319B"/>
    <w:rsid w:val="00DC3C6A"/>
    <w:rsid w:val="00DD7BA7"/>
    <w:rsid w:val="00DE266A"/>
    <w:rsid w:val="00DE33A9"/>
    <w:rsid w:val="00DE4AD9"/>
    <w:rsid w:val="00DE6999"/>
    <w:rsid w:val="00DE6E8C"/>
    <w:rsid w:val="00DE7CC8"/>
    <w:rsid w:val="00DF26FF"/>
    <w:rsid w:val="00DF4C2E"/>
    <w:rsid w:val="00DF52E1"/>
    <w:rsid w:val="00DF5F24"/>
    <w:rsid w:val="00E0208B"/>
    <w:rsid w:val="00E05FEF"/>
    <w:rsid w:val="00E06391"/>
    <w:rsid w:val="00E13078"/>
    <w:rsid w:val="00E13755"/>
    <w:rsid w:val="00E2017A"/>
    <w:rsid w:val="00E23619"/>
    <w:rsid w:val="00E262E2"/>
    <w:rsid w:val="00E27011"/>
    <w:rsid w:val="00E3073C"/>
    <w:rsid w:val="00E32555"/>
    <w:rsid w:val="00E3307D"/>
    <w:rsid w:val="00E3309D"/>
    <w:rsid w:val="00E34821"/>
    <w:rsid w:val="00E5107B"/>
    <w:rsid w:val="00E51151"/>
    <w:rsid w:val="00E52981"/>
    <w:rsid w:val="00E53AC6"/>
    <w:rsid w:val="00E55215"/>
    <w:rsid w:val="00E649B8"/>
    <w:rsid w:val="00E709C5"/>
    <w:rsid w:val="00E70B02"/>
    <w:rsid w:val="00E73473"/>
    <w:rsid w:val="00E7766F"/>
    <w:rsid w:val="00E7798A"/>
    <w:rsid w:val="00E8723A"/>
    <w:rsid w:val="00EA008A"/>
    <w:rsid w:val="00EB389E"/>
    <w:rsid w:val="00ED0506"/>
    <w:rsid w:val="00ED1363"/>
    <w:rsid w:val="00ED62A3"/>
    <w:rsid w:val="00ED6660"/>
    <w:rsid w:val="00ED77DF"/>
    <w:rsid w:val="00EE1113"/>
    <w:rsid w:val="00EE5EE2"/>
    <w:rsid w:val="00EE76FC"/>
    <w:rsid w:val="00EF5D35"/>
    <w:rsid w:val="00EF7BC0"/>
    <w:rsid w:val="00F04D97"/>
    <w:rsid w:val="00F04E6C"/>
    <w:rsid w:val="00F0683C"/>
    <w:rsid w:val="00F119F5"/>
    <w:rsid w:val="00F16422"/>
    <w:rsid w:val="00F17551"/>
    <w:rsid w:val="00F35365"/>
    <w:rsid w:val="00F360A3"/>
    <w:rsid w:val="00F5056C"/>
    <w:rsid w:val="00F5577B"/>
    <w:rsid w:val="00F57AB6"/>
    <w:rsid w:val="00F65D97"/>
    <w:rsid w:val="00F677DF"/>
    <w:rsid w:val="00F70992"/>
    <w:rsid w:val="00F72D7B"/>
    <w:rsid w:val="00F83167"/>
    <w:rsid w:val="00F840DD"/>
    <w:rsid w:val="00F90FEF"/>
    <w:rsid w:val="00F94A98"/>
    <w:rsid w:val="00F95ACF"/>
    <w:rsid w:val="00F96C15"/>
    <w:rsid w:val="00FA2A7E"/>
    <w:rsid w:val="00FA44D1"/>
    <w:rsid w:val="00FB622C"/>
    <w:rsid w:val="00FC6BED"/>
    <w:rsid w:val="00FD5184"/>
    <w:rsid w:val="00FE607D"/>
    <w:rsid w:val="00FF0135"/>
    <w:rsid w:val="00FF0D1D"/>
    <w:rsid w:val="00FF2789"/>
    <w:rsid w:val="00FF3552"/>
    <w:rsid w:val="00FF3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0" type="connector" idref="#_x0000_s1027"/>
        <o:r id="V:Rule11" type="connector" idref="#_x0000_s1026"/>
        <o:r id="V:Rule12" type="connector" idref="#_x0000_s1030"/>
        <o:r id="V:Rule13" type="connector" idref="#_x0000_s1028"/>
        <o:r id="V:Rule14" type="connector" idref="#_x0000_s1029"/>
        <o:r id="V:Rule15" type="connector" idref="#_x0000_s1033"/>
        <o:r id="V:Rule16" type="connector" idref="#_x0000_s1034"/>
        <o:r id="V:Rule17" type="connector" idref="#_x0000_s1031"/>
        <o:r id="V:Rule1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601E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53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3656"/>
  </w:style>
  <w:style w:type="paragraph" w:styleId="Voettekst">
    <w:name w:val="footer"/>
    <w:basedOn w:val="Standaard"/>
    <w:link w:val="VoettekstChar"/>
    <w:uiPriority w:val="99"/>
    <w:semiHidden/>
    <w:unhideWhenUsed/>
    <w:rsid w:val="00853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853656"/>
  </w:style>
  <w:style w:type="paragraph" w:styleId="Ballontekst">
    <w:name w:val="Balloon Text"/>
    <w:basedOn w:val="Standaard"/>
    <w:link w:val="BallontekstChar"/>
    <w:uiPriority w:val="99"/>
    <w:semiHidden/>
    <w:unhideWhenUsed/>
    <w:rsid w:val="00853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3656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8536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997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Economie de waarde van de munt, H2</vt:lpstr>
    </vt:vector>
  </TitlesOfParts>
  <Company>Hewlett-Packard</Company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</dc:creator>
  <cp:lastModifiedBy>Majbritt</cp:lastModifiedBy>
  <cp:revision>7</cp:revision>
  <dcterms:created xsi:type="dcterms:W3CDTF">2012-10-18T15:12:00Z</dcterms:created>
  <dcterms:modified xsi:type="dcterms:W3CDTF">2012-10-18T16:18:00Z</dcterms:modified>
</cp:coreProperties>
</file>