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95F" w:rsidRDefault="00A42CE5" w:rsidP="00A42CE5">
      <w:pPr>
        <w:jc w:val="center"/>
        <w:rPr>
          <w:rFonts w:asciiTheme="minorBidi" w:hAnsiTheme="minorBidi"/>
          <w:sz w:val="48"/>
          <w:szCs w:val="48"/>
          <w:u w:val="single"/>
        </w:rPr>
      </w:pPr>
      <w:r w:rsidRPr="00A42CE5">
        <w:rPr>
          <w:rFonts w:asciiTheme="minorBidi" w:hAnsiTheme="minorBidi"/>
          <w:sz w:val="48"/>
          <w:szCs w:val="48"/>
          <w:u w:val="single"/>
        </w:rPr>
        <w:t>De rechten van het kind</w:t>
      </w:r>
    </w:p>
    <w:p w:rsidR="00A42CE5" w:rsidRPr="00A42CE5" w:rsidRDefault="00A42CE5" w:rsidP="00A42CE5">
      <w:pPr>
        <w:pStyle w:val="Geenafstand"/>
        <w:jc w:val="both"/>
        <w:rPr>
          <w:rStyle w:val="Zwaar"/>
          <w:rFonts w:asciiTheme="minorBidi" w:hAnsiTheme="minorBidi"/>
          <w:b w:val="0"/>
          <w:bCs w:val="0"/>
          <w:sz w:val="24"/>
          <w:szCs w:val="24"/>
          <w:u w:val="single"/>
          <w:lang w:val="nl-NL"/>
        </w:rPr>
      </w:pPr>
    </w:p>
    <w:p w:rsidR="008F50E0" w:rsidRDefault="008F50E0" w:rsidP="008F50E0">
      <w:pPr>
        <w:pStyle w:val="Geenafstand"/>
        <w:jc w:val="both"/>
        <w:rPr>
          <w:rStyle w:val="Zwaar"/>
          <w:rFonts w:asciiTheme="minorBidi" w:hAnsiTheme="minorBidi"/>
          <w:b w:val="0"/>
          <w:bCs w:val="0"/>
          <w:sz w:val="24"/>
          <w:szCs w:val="24"/>
          <w:u w:val="single"/>
          <w:lang w:val="nl-NL"/>
        </w:rPr>
      </w:pPr>
      <w:r>
        <w:rPr>
          <w:rFonts w:asciiTheme="minorBidi" w:hAnsiTheme="minorBidi"/>
          <w:noProof/>
          <w:sz w:val="24"/>
          <w:szCs w:val="24"/>
          <w:u w:val="single"/>
          <w:lang w:eastAsia="nl-BE"/>
        </w:rPr>
        <w:t xml:space="preserve">Ontstaan </w:t>
      </w:r>
    </w:p>
    <w:p w:rsidR="008F50E0" w:rsidRDefault="008F50E0" w:rsidP="008F50E0">
      <w:pPr>
        <w:pStyle w:val="Geenafstand"/>
        <w:jc w:val="both"/>
        <w:rPr>
          <w:rFonts w:ascii="Arial" w:hAnsi="Arial" w:cs="Arial"/>
          <w:sz w:val="24"/>
          <w:szCs w:val="24"/>
        </w:rPr>
      </w:pPr>
      <w:r>
        <w:rPr>
          <w:rFonts w:ascii="Arial" w:hAnsi="Arial" w:cs="Arial"/>
          <w:sz w:val="24"/>
          <w:szCs w:val="24"/>
        </w:rPr>
        <w:t>Na de 1</w:t>
      </w:r>
      <w:r w:rsidRPr="008F50E0">
        <w:rPr>
          <w:rFonts w:ascii="Arial" w:hAnsi="Arial" w:cs="Arial"/>
          <w:sz w:val="24"/>
          <w:szCs w:val="24"/>
          <w:vertAlign w:val="superscript"/>
        </w:rPr>
        <w:t>e</w:t>
      </w:r>
      <w:r>
        <w:rPr>
          <w:rFonts w:ascii="Arial" w:hAnsi="Arial" w:cs="Arial"/>
          <w:sz w:val="24"/>
          <w:szCs w:val="24"/>
        </w:rPr>
        <w:t xml:space="preserve"> wereldoorlog boden Save the </w:t>
      </w:r>
      <w:r w:rsidRPr="00017D66">
        <w:rPr>
          <w:rFonts w:ascii="Arial" w:hAnsi="Arial" w:cs="Arial"/>
          <w:sz w:val="24"/>
          <w:szCs w:val="24"/>
          <w:lang w:val="en-GB"/>
        </w:rPr>
        <w:t>Children</w:t>
      </w:r>
      <w:r>
        <w:rPr>
          <w:rFonts w:ascii="Arial" w:hAnsi="Arial" w:cs="Arial"/>
          <w:sz w:val="24"/>
          <w:szCs w:val="24"/>
        </w:rPr>
        <w:t xml:space="preserve"> en het Rode Kruis hulp aan kinderen die door de oorlog getroffen waren. Beide organisaties vonden dat er ook het een en ander over hulp voor kinderen op papier gezet moest worden. Door hun samenwerking en inspanning kwam in 1924 de Verklaring van Genève tot stand. Dat was het 1</w:t>
      </w:r>
      <w:r w:rsidRPr="008F50E0">
        <w:rPr>
          <w:rFonts w:ascii="Arial" w:hAnsi="Arial" w:cs="Arial"/>
          <w:sz w:val="24"/>
          <w:szCs w:val="24"/>
          <w:vertAlign w:val="superscript"/>
        </w:rPr>
        <w:t>e</w:t>
      </w:r>
      <w:r>
        <w:rPr>
          <w:rFonts w:ascii="Arial" w:hAnsi="Arial" w:cs="Arial"/>
          <w:sz w:val="24"/>
          <w:szCs w:val="24"/>
        </w:rPr>
        <w:t xml:space="preserve"> document waarmee de kinderrechten internationaal vorm kreeg. </w:t>
      </w:r>
    </w:p>
    <w:p w:rsidR="008F50E0" w:rsidRDefault="008F50E0" w:rsidP="008F50E0">
      <w:pPr>
        <w:pStyle w:val="Geenafstand"/>
        <w:jc w:val="both"/>
        <w:rPr>
          <w:rFonts w:ascii="Arial" w:hAnsi="Arial" w:cs="Arial"/>
          <w:sz w:val="24"/>
          <w:szCs w:val="24"/>
        </w:rPr>
      </w:pPr>
      <w:r>
        <w:rPr>
          <w:rFonts w:ascii="Arial" w:hAnsi="Arial" w:cs="Arial"/>
          <w:sz w:val="24"/>
          <w:szCs w:val="24"/>
        </w:rPr>
        <w:t>In 1959 werd de Verklaring voor de Rechten van het Kind goedgekeurd. Het was een uitgebreide</w:t>
      </w:r>
      <w:r w:rsidR="00773012">
        <w:rPr>
          <w:rFonts w:ascii="Arial" w:hAnsi="Arial" w:cs="Arial"/>
          <w:sz w:val="24"/>
          <w:szCs w:val="24"/>
        </w:rPr>
        <w:t>re</w:t>
      </w:r>
      <w:r>
        <w:rPr>
          <w:rFonts w:ascii="Arial" w:hAnsi="Arial" w:cs="Arial"/>
          <w:sz w:val="24"/>
          <w:szCs w:val="24"/>
        </w:rPr>
        <w:t xml:space="preserve"> vorm van de Verklaring van Genève. </w:t>
      </w:r>
    </w:p>
    <w:p w:rsidR="008F50E0" w:rsidRDefault="008F50E0" w:rsidP="008F50E0">
      <w:pPr>
        <w:pStyle w:val="Geenafstand"/>
        <w:jc w:val="both"/>
        <w:rPr>
          <w:rFonts w:ascii="Arial" w:hAnsi="Arial" w:cs="Arial"/>
          <w:sz w:val="24"/>
          <w:szCs w:val="24"/>
        </w:rPr>
      </w:pPr>
      <w:r>
        <w:rPr>
          <w:rFonts w:ascii="Arial" w:hAnsi="Arial" w:cs="Arial"/>
          <w:sz w:val="24"/>
          <w:szCs w:val="24"/>
        </w:rPr>
        <w:t>In 1979 zou de 20</w:t>
      </w:r>
      <w:r w:rsidRPr="008F50E0">
        <w:rPr>
          <w:rFonts w:ascii="Arial" w:hAnsi="Arial" w:cs="Arial"/>
          <w:sz w:val="24"/>
          <w:szCs w:val="24"/>
          <w:vertAlign w:val="superscript"/>
        </w:rPr>
        <w:t>e</w:t>
      </w:r>
      <w:r>
        <w:rPr>
          <w:rFonts w:ascii="Arial" w:hAnsi="Arial" w:cs="Arial"/>
          <w:sz w:val="24"/>
          <w:szCs w:val="24"/>
        </w:rPr>
        <w:t xml:space="preserve"> verjaardag van de Verklaring van de Rechten van het Kind gevierd worden. Dat was ook ineen</w:t>
      </w:r>
      <w:r w:rsidR="00773012">
        <w:rPr>
          <w:rFonts w:ascii="Arial" w:hAnsi="Arial" w:cs="Arial"/>
          <w:sz w:val="24"/>
          <w:szCs w:val="24"/>
        </w:rPr>
        <w:t>s</w:t>
      </w:r>
      <w:r>
        <w:rPr>
          <w:rFonts w:ascii="Arial" w:hAnsi="Arial" w:cs="Arial"/>
          <w:sz w:val="24"/>
          <w:szCs w:val="24"/>
        </w:rPr>
        <w:t xml:space="preserve"> het Internationaal jaar van het kind. </w:t>
      </w:r>
    </w:p>
    <w:p w:rsidR="008F50E0" w:rsidRDefault="008F50E0" w:rsidP="008F50E0">
      <w:pPr>
        <w:pStyle w:val="Geenafstand"/>
        <w:jc w:val="both"/>
        <w:rPr>
          <w:rFonts w:ascii="Arial" w:hAnsi="Arial" w:cs="Arial"/>
          <w:sz w:val="24"/>
          <w:szCs w:val="24"/>
        </w:rPr>
      </w:pPr>
      <w:r>
        <w:rPr>
          <w:rFonts w:ascii="Arial" w:hAnsi="Arial" w:cs="Arial"/>
          <w:sz w:val="24"/>
          <w:szCs w:val="24"/>
        </w:rPr>
        <w:t xml:space="preserve">De regering van Polen wou er in 1979 een echt Verdrag van maken, een bindende afspraak tussen landen. Daardoor werd er in 1979 gestart met de voorbereidingen van een tekst voor het VN Verdrag voor de rechten van het kind. In 1989 was het </w:t>
      </w:r>
    </w:p>
    <w:p w:rsidR="008F50E0" w:rsidRDefault="008F50E0" w:rsidP="008F50E0">
      <w:pPr>
        <w:pStyle w:val="Geenafstand"/>
        <w:jc w:val="both"/>
        <w:rPr>
          <w:rFonts w:ascii="Arial" w:hAnsi="Arial" w:cs="Arial"/>
          <w:sz w:val="24"/>
          <w:szCs w:val="24"/>
        </w:rPr>
      </w:pPr>
      <w:r>
        <w:rPr>
          <w:rFonts w:ascii="Arial" w:hAnsi="Arial" w:cs="Arial"/>
          <w:sz w:val="24"/>
          <w:szCs w:val="24"/>
        </w:rPr>
        <w:t xml:space="preserve">eindelijk zover, de VN had besloten dat kinderen en jongeren speciale aandacht verdienen omdat ze kwetsbaarder zijn dan volwassenen. </w:t>
      </w:r>
    </w:p>
    <w:p w:rsidR="008F50E0" w:rsidRPr="008F50E0" w:rsidRDefault="008F50E0" w:rsidP="00773012">
      <w:pPr>
        <w:pStyle w:val="Geenafstand"/>
        <w:jc w:val="both"/>
        <w:rPr>
          <w:rFonts w:ascii="Arial" w:hAnsi="Arial" w:cs="Arial"/>
          <w:sz w:val="24"/>
          <w:szCs w:val="24"/>
        </w:rPr>
      </w:pPr>
      <w:r>
        <w:rPr>
          <w:rFonts w:ascii="Arial" w:hAnsi="Arial" w:cs="Arial"/>
          <w:sz w:val="24"/>
          <w:szCs w:val="24"/>
        </w:rPr>
        <w:t xml:space="preserve">Op 20 november 1989 werd het verdrag voor de rechten van het kind aangenomen door de VN. </w:t>
      </w:r>
      <w:r w:rsidR="00773012">
        <w:rPr>
          <w:rFonts w:ascii="Arial" w:hAnsi="Arial" w:cs="Arial"/>
          <w:sz w:val="24"/>
          <w:szCs w:val="24"/>
        </w:rPr>
        <w:t>Dit wordt nu het Internationaal Verdrag voor de Rechten van het Kind genoemd (IVRK).</w:t>
      </w:r>
    </w:p>
    <w:p w:rsidR="00A42CE5" w:rsidRDefault="00A42CE5" w:rsidP="00A42CE5">
      <w:pPr>
        <w:pStyle w:val="Geenafstand"/>
        <w:jc w:val="both"/>
        <w:rPr>
          <w:rFonts w:ascii="Arial" w:hAnsi="Arial" w:cs="Arial"/>
          <w:sz w:val="24"/>
          <w:szCs w:val="24"/>
          <w:lang w:val="nl-NL"/>
        </w:rPr>
      </w:pPr>
    </w:p>
    <w:p w:rsidR="0073390B" w:rsidRDefault="0073390B" w:rsidP="0073390B">
      <w:pPr>
        <w:pStyle w:val="Geenafstand"/>
        <w:jc w:val="both"/>
        <w:rPr>
          <w:rFonts w:ascii="Arial" w:hAnsi="Arial" w:cs="Arial"/>
          <w:sz w:val="24"/>
          <w:szCs w:val="24"/>
          <w:lang w:val="nl-NL"/>
        </w:rPr>
      </w:pPr>
    </w:p>
    <w:p w:rsidR="008F50E0" w:rsidRDefault="008F50E0" w:rsidP="0073390B">
      <w:pPr>
        <w:pStyle w:val="Geenafstand"/>
        <w:jc w:val="both"/>
        <w:rPr>
          <w:rFonts w:ascii="Arial" w:hAnsi="Arial" w:cs="Arial"/>
          <w:sz w:val="24"/>
          <w:szCs w:val="24"/>
          <w:u w:val="single"/>
          <w:lang w:val="nl-NL"/>
        </w:rPr>
      </w:pPr>
    </w:p>
    <w:p w:rsidR="00FA0A64" w:rsidRDefault="00A42CE5" w:rsidP="0073390B">
      <w:pPr>
        <w:pStyle w:val="Geenafstand"/>
        <w:jc w:val="both"/>
        <w:rPr>
          <w:rFonts w:ascii="Arial" w:hAnsi="Arial" w:cs="Arial"/>
          <w:sz w:val="24"/>
          <w:szCs w:val="24"/>
          <w:u w:val="single"/>
          <w:lang w:val="nl-NL"/>
        </w:rPr>
      </w:pPr>
      <w:r w:rsidRPr="00A42CE5">
        <w:rPr>
          <w:rFonts w:ascii="Arial" w:hAnsi="Arial" w:cs="Arial"/>
          <w:sz w:val="24"/>
          <w:szCs w:val="24"/>
          <w:u w:val="single"/>
          <w:lang w:val="nl-NL"/>
        </w:rPr>
        <w:t>Waarom?</w:t>
      </w:r>
    </w:p>
    <w:p w:rsidR="00FA0A64" w:rsidRDefault="00FA0A64" w:rsidP="00FA0A64">
      <w:pPr>
        <w:pStyle w:val="Geenafstand"/>
        <w:jc w:val="both"/>
        <w:rPr>
          <w:rFonts w:ascii="Arial" w:hAnsi="Arial" w:cs="Arial"/>
          <w:sz w:val="24"/>
          <w:szCs w:val="24"/>
          <w:lang w:val="nl-NL"/>
        </w:rPr>
      </w:pPr>
      <w:r>
        <w:rPr>
          <w:rFonts w:ascii="Arial" w:hAnsi="Arial" w:cs="Arial"/>
          <w:noProof/>
          <w:sz w:val="24"/>
          <w:szCs w:val="24"/>
          <w:lang w:eastAsia="nl-BE"/>
        </w:rPr>
        <w:drawing>
          <wp:anchor distT="0" distB="0" distL="114300" distR="114300" simplePos="0" relativeHeight="251658240" behindDoc="1" locked="0" layoutInCell="1" allowOverlap="1">
            <wp:simplePos x="0" y="0"/>
            <wp:positionH relativeFrom="column">
              <wp:posOffset>-23495</wp:posOffset>
            </wp:positionH>
            <wp:positionV relativeFrom="paragraph">
              <wp:posOffset>153670</wp:posOffset>
            </wp:positionV>
            <wp:extent cx="2169795" cy="1457325"/>
            <wp:effectExtent l="19050" t="0" r="1905" b="0"/>
            <wp:wrapTight wrapText="bothSides">
              <wp:wrapPolygon edited="0">
                <wp:start x="-190" y="0"/>
                <wp:lineTo x="-190" y="21459"/>
                <wp:lineTo x="21619" y="21459"/>
                <wp:lineTo x="21619" y="0"/>
                <wp:lineTo x="-190" y="0"/>
              </wp:wrapPolygon>
            </wp:wrapTight>
            <wp:docPr id="4" name="rg_hi" descr="http://t3.gstatic.com/images?q=tbn:ANd9GcTJNOh129MehdbGJSOC0CdBLjQOeK4SnJreZutplU-xgdahi3oys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JNOh129MehdbGJSOC0CdBLjQOeK4SnJreZutplU-xgdahi3oysA">
                      <a:hlinkClick r:id="rId6"/>
                    </pic:cNvPr>
                    <pic:cNvPicPr>
                      <a:picLocks noChangeAspect="1" noChangeArrowheads="1"/>
                    </pic:cNvPicPr>
                  </pic:nvPicPr>
                  <pic:blipFill>
                    <a:blip r:embed="rId7" cstate="print"/>
                    <a:srcRect/>
                    <a:stretch>
                      <a:fillRect/>
                    </a:stretch>
                  </pic:blipFill>
                  <pic:spPr bwMode="auto">
                    <a:xfrm>
                      <a:off x="0" y="0"/>
                      <a:ext cx="2169795" cy="1457325"/>
                    </a:xfrm>
                    <a:prstGeom prst="rect">
                      <a:avLst/>
                    </a:prstGeom>
                    <a:noFill/>
                    <a:ln w="9525">
                      <a:noFill/>
                      <a:miter lim="800000"/>
                      <a:headEnd/>
                      <a:tailEnd/>
                    </a:ln>
                  </pic:spPr>
                </pic:pic>
              </a:graphicData>
            </a:graphic>
          </wp:anchor>
        </w:drawing>
      </w:r>
    </w:p>
    <w:p w:rsidR="00A42CE5" w:rsidRPr="00FA0A64" w:rsidRDefault="00A42CE5" w:rsidP="00773012">
      <w:pPr>
        <w:pStyle w:val="Geenafstand"/>
        <w:jc w:val="both"/>
        <w:rPr>
          <w:rStyle w:val="Zwaar"/>
          <w:rFonts w:ascii="Arial" w:hAnsi="Arial" w:cs="Arial"/>
          <w:b w:val="0"/>
          <w:bCs w:val="0"/>
          <w:sz w:val="24"/>
          <w:szCs w:val="24"/>
          <w:lang w:val="nl-NL"/>
        </w:rPr>
      </w:pPr>
      <w:r w:rsidRPr="00A42CE5">
        <w:rPr>
          <w:rFonts w:ascii="Arial" w:hAnsi="Arial" w:cs="Arial"/>
          <w:sz w:val="24"/>
          <w:szCs w:val="24"/>
          <w:lang w:val="nl-NL"/>
        </w:rPr>
        <w:t xml:space="preserve">Meer dan 100 miljoen kinderen gaan nog steeds niet naar school. Elke dag sterven er zo’n 30.000 kinderen aan een ziekte die te voorkomen is of kan genezen worden (bijv. diarree). Meer dan 1 miljoen kinderen zijn het slachtoffer van kinderhandel. En dit is nog maar het topje van de ijsberg. </w:t>
      </w:r>
      <w:r w:rsidRPr="00A42CE5">
        <w:rPr>
          <w:rStyle w:val="Zwaar"/>
          <w:rFonts w:ascii="Arial" w:hAnsi="Arial" w:cs="Arial"/>
          <w:b w:val="0"/>
          <w:bCs w:val="0"/>
          <w:sz w:val="24"/>
          <w:szCs w:val="24"/>
          <w:lang w:val="nl-NL"/>
        </w:rPr>
        <w:t>Daarom beloofden alle landen die het IVRK</w:t>
      </w:r>
      <w:r w:rsidR="00773012">
        <w:rPr>
          <w:rStyle w:val="Zwaar"/>
          <w:rFonts w:ascii="Arial" w:hAnsi="Arial" w:cs="Arial"/>
          <w:b w:val="0"/>
          <w:bCs w:val="0"/>
          <w:color w:val="000000"/>
          <w:sz w:val="24"/>
          <w:szCs w:val="24"/>
          <w:lang w:val="nl-NL"/>
        </w:rPr>
        <w:t xml:space="preserve"> </w:t>
      </w:r>
      <w:r w:rsidRPr="00A42CE5">
        <w:rPr>
          <w:rStyle w:val="Zwaar"/>
          <w:rFonts w:ascii="Arial" w:hAnsi="Arial" w:cs="Arial"/>
          <w:b w:val="0"/>
          <w:bCs w:val="0"/>
          <w:sz w:val="24"/>
          <w:szCs w:val="24"/>
          <w:lang w:val="nl-NL"/>
        </w:rPr>
        <w:t xml:space="preserve"> goedkeurden de Rechten van het Kind te zullen naleven.</w:t>
      </w:r>
      <w:r w:rsidRPr="00A42CE5">
        <w:rPr>
          <w:rStyle w:val="Zwaar"/>
          <w:rFonts w:ascii="Arial" w:hAnsi="Arial" w:cs="Arial"/>
          <w:lang w:val="nl-NL"/>
        </w:rPr>
        <w:t xml:space="preserve"> </w:t>
      </w:r>
    </w:p>
    <w:p w:rsidR="00A42CE5" w:rsidRDefault="00A42CE5" w:rsidP="00A42CE5">
      <w:pPr>
        <w:pStyle w:val="Geenafstand"/>
        <w:jc w:val="both"/>
        <w:rPr>
          <w:rStyle w:val="Zwaar"/>
          <w:rFonts w:ascii="Arial" w:hAnsi="Arial" w:cs="Arial"/>
          <w:lang w:val="nl-NL"/>
        </w:rPr>
      </w:pPr>
    </w:p>
    <w:p w:rsidR="00A42CE5" w:rsidRPr="00A42CE5" w:rsidRDefault="00A42CE5" w:rsidP="00A42CE5">
      <w:pPr>
        <w:pStyle w:val="Geenafstand"/>
        <w:jc w:val="both"/>
        <w:rPr>
          <w:rStyle w:val="Zwaar"/>
          <w:rFonts w:ascii="Arial" w:hAnsi="Arial" w:cs="Arial"/>
          <w:u w:val="single"/>
          <w:lang w:val="nl-NL"/>
        </w:rPr>
      </w:pPr>
    </w:p>
    <w:p w:rsidR="0073390B" w:rsidRDefault="0073390B" w:rsidP="00A42CE5">
      <w:pPr>
        <w:pStyle w:val="Geenafstand"/>
        <w:jc w:val="both"/>
        <w:rPr>
          <w:rStyle w:val="Zwaar"/>
          <w:rFonts w:ascii="Arial" w:hAnsi="Arial" w:cs="Arial"/>
          <w:b w:val="0"/>
          <w:bCs w:val="0"/>
          <w:sz w:val="24"/>
          <w:szCs w:val="24"/>
          <w:u w:val="single"/>
          <w:lang w:val="nl-NL"/>
        </w:rPr>
      </w:pPr>
    </w:p>
    <w:p w:rsidR="008F50E0" w:rsidRDefault="008F50E0" w:rsidP="00A42CE5">
      <w:pPr>
        <w:pStyle w:val="Geenafstand"/>
        <w:jc w:val="both"/>
        <w:rPr>
          <w:rStyle w:val="Zwaar"/>
          <w:rFonts w:ascii="Arial" w:hAnsi="Arial" w:cs="Arial"/>
          <w:b w:val="0"/>
          <w:bCs w:val="0"/>
          <w:sz w:val="24"/>
          <w:szCs w:val="24"/>
          <w:u w:val="single"/>
          <w:lang w:val="nl-NL"/>
        </w:rPr>
      </w:pPr>
    </w:p>
    <w:p w:rsidR="00A42CE5" w:rsidRDefault="00A42CE5" w:rsidP="00A42CE5">
      <w:pPr>
        <w:pStyle w:val="Geenafstand"/>
        <w:jc w:val="both"/>
        <w:rPr>
          <w:rStyle w:val="Zwaar"/>
          <w:rFonts w:ascii="Arial" w:hAnsi="Arial" w:cs="Arial"/>
          <w:b w:val="0"/>
          <w:bCs w:val="0"/>
          <w:sz w:val="24"/>
          <w:szCs w:val="24"/>
          <w:u w:val="single"/>
          <w:lang w:val="nl-NL"/>
        </w:rPr>
      </w:pPr>
      <w:r w:rsidRPr="00A42CE5">
        <w:rPr>
          <w:rStyle w:val="Zwaar"/>
          <w:rFonts w:ascii="Arial" w:hAnsi="Arial" w:cs="Arial"/>
          <w:b w:val="0"/>
          <w:bCs w:val="0"/>
          <w:sz w:val="24"/>
          <w:szCs w:val="24"/>
          <w:u w:val="single"/>
          <w:lang w:val="nl-NL"/>
        </w:rPr>
        <w:t>Uitvoering</w:t>
      </w:r>
    </w:p>
    <w:p w:rsidR="00A80994" w:rsidRPr="00A80994" w:rsidRDefault="00A80994" w:rsidP="00A80994">
      <w:pPr>
        <w:pStyle w:val="Geenafstand"/>
        <w:jc w:val="both"/>
        <w:rPr>
          <w:rFonts w:ascii="Arial" w:hAnsi="Arial" w:cs="Arial"/>
          <w:sz w:val="24"/>
          <w:szCs w:val="24"/>
        </w:rPr>
      </w:pPr>
      <w:r>
        <w:rPr>
          <w:rFonts w:ascii="Arial" w:hAnsi="Arial" w:cs="Arial"/>
          <w:sz w:val="24"/>
          <w:szCs w:val="24"/>
        </w:rPr>
        <w:t xml:space="preserve">In 1991 heeft de VN het Comité voor de Rechten van het Kind ingevoerd. </w:t>
      </w:r>
    </w:p>
    <w:p w:rsidR="00A42CE5" w:rsidRPr="00A42CE5" w:rsidRDefault="00A80994" w:rsidP="00A80994">
      <w:pPr>
        <w:pStyle w:val="Geenafstand"/>
        <w:rPr>
          <w:rStyle w:val="Zwaar"/>
          <w:rFonts w:ascii="Arial" w:hAnsi="Arial" w:cs="Arial"/>
          <w:b w:val="0"/>
          <w:bCs w:val="0"/>
          <w:sz w:val="24"/>
          <w:szCs w:val="24"/>
        </w:rPr>
      </w:pPr>
      <w:r>
        <w:rPr>
          <w:rStyle w:val="Zwaar"/>
          <w:rFonts w:ascii="Arial" w:hAnsi="Arial" w:cs="Arial"/>
          <w:b w:val="0"/>
          <w:bCs w:val="0"/>
          <w:sz w:val="24"/>
          <w:szCs w:val="28"/>
        </w:rPr>
        <w:t xml:space="preserve">Die om de 5 jaar </w:t>
      </w:r>
      <w:r w:rsidR="00A42CE5" w:rsidRPr="00A42CE5">
        <w:rPr>
          <w:rStyle w:val="Zwaar"/>
          <w:rFonts w:ascii="Arial" w:hAnsi="Arial" w:cs="Arial"/>
          <w:b w:val="0"/>
          <w:bCs w:val="0"/>
          <w:sz w:val="24"/>
          <w:szCs w:val="28"/>
        </w:rPr>
        <w:t xml:space="preserve">de landen die het IVRK goedkeurden </w:t>
      </w:r>
      <w:r>
        <w:rPr>
          <w:rStyle w:val="Zwaar"/>
          <w:rFonts w:ascii="Arial" w:hAnsi="Arial" w:cs="Arial"/>
          <w:b w:val="0"/>
          <w:bCs w:val="0"/>
          <w:sz w:val="24"/>
          <w:szCs w:val="28"/>
        </w:rPr>
        <w:t>controleren.</w:t>
      </w:r>
      <w:r w:rsidR="00A42CE5" w:rsidRPr="00A42CE5">
        <w:rPr>
          <w:rStyle w:val="Zwaar"/>
          <w:rFonts w:ascii="Arial" w:hAnsi="Arial" w:cs="Arial"/>
          <w:b w:val="0"/>
          <w:bCs w:val="0"/>
          <w:sz w:val="24"/>
          <w:szCs w:val="28"/>
        </w:rPr>
        <w:t xml:space="preserve"> Ze maken ook een analyse van de kinderrechtensituatie in elk land. Het Comité legt ook uit hoe je het kinderrechtenverdrag moet begrijpen</w:t>
      </w:r>
      <w:r w:rsidR="00A42CE5">
        <w:rPr>
          <w:rStyle w:val="Zwaar"/>
          <w:rFonts w:ascii="Arial" w:hAnsi="Arial" w:cs="Arial"/>
          <w:b w:val="0"/>
          <w:bCs w:val="0"/>
          <w:sz w:val="24"/>
          <w:szCs w:val="28"/>
        </w:rPr>
        <w:t xml:space="preserve">. </w:t>
      </w:r>
      <w:r>
        <w:rPr>
          <w:rStyle w:val="Zwaar"/>
          <w:rFonts w:ascii="Arial" w:hAnsi="Arial" w:cs="Arial"/>
          <w:b w:val="0"/>
          <w:bCs w:val="0"/>
          <w:sz w:val="24"/>
          <w:szCs w:val="28"/>
        </w:rPr>
        <w:t>Het Comité bestaat uit 18 ‘kinderexperts’, afkomstig van alle delen van de wereld. Die mensen worden door hun eigen regering gekozen voor 2 jaar.</w:t>
      </w:r>
    </w:p>
    <w:p w:rsidR="00A42CE5" w:rsidRDefault="00A42CE5" w:rsidP="00A42CE5">
      <w:pPr>
        <w:pStyle w:val="Geenafstand"/>
        <w:jc w:val="both"/>
        <w:rPr>
          <w:rFonts w:ascii="Arial" w:hAnsi="Arial" w:cs="Arial"/>
          <w:sz w:val="24"/>
          <w:szCs w:val="24"/>
        </w:rPr>
      </w:pPr>
    </w:p>
    <w:p w:rsidR="0073390B" w:rsidRDefault="0073390B" w:rsidP="0073390B">
      <w:pPr>
        <w:pStyle w:val="Geenafstand"/>
        <w:jc w:val="both"/>
        <w:rPr>
          <w:rFonts w:ascii="Arial" w:hAnsi="Arial" w:cs="Arial"/>
          <w:sz w:val="24"/>
          <w:szCs w:val="24"/>
          <w:u w:val="single"/>
        </w:rPr>
      </w:pPr>
    </w:p>
    <w:p w:rsidR="008F50E0" w:rsidRDefault="008F50E0" w:rsidP="008F50E0">
      <w:pPr>
        <w:pStyle w:val="Geenafstand"/>
        <w:jc w:val="both"/>
        <w:rPr>
          <w:rFonts w:ascii="Arial" w:hAnsi="Arial" w:cs="Arial"/>
          <w:sz w:val="24"/>
          <w:szCs w:val="24"/>
          <w:u w:val="single"/>
        </w:rPr>
      </w:pPr>
    </w:p>
    <w:p w:rsidR="008F50E0" w:rsidRDefault="008F50E0" w:rsidP="008F50E0">
      <w:pPr>
        <w:pStyle w:val="Geenafstand"/>
        <w:jc w:val="both"/>
        <w:rPr>
          <w:rFonts w:ascii="Arial" w:hAnsi="Arial" w:cs="Arial"/>
          <w:sz w:val="24"/>
          <w:szCs w:val="24"/>
          <w:u w:val="single"/>
        </w:rPr>
      </w:pPr>
    </w:p>
    <w:p w:rsidR="008F50E0" w:rsidRDefault="008F50E0" w:rsidP="008F50E0">
      <w:pPr>
        <w:pStyle w:val="Geenafstand"/>
        <w:jc w:val="both"/>
        <w:rPr>
          <w:rFonts w:ascii="Arial" w:hAnsi="Arial" w:cs="Arial"/>
          <w:sz w:val="24"/>
          <w:szCs w:val="24"/>
          <w:u w:val="single"/>
        </w:rPr>
      </w:pPr>
    </w:p>
    <w:p w:rsidR="008F50E0" w:rsidRDefault="008F50E0" w:rsidP="008F50E0">
      <w:pPr>
        <w:pStyle w:val="Geenafstand"/>
        <w:jc w:val="both"/>
        <w:rPr>
          <w:rFonts w:ascii="Arial" w:hAnsi="Arial" w:cs="Arial"/>
          <w:sz w:val="24"/>
          <w:szCs w:val="24"/>
          <w:u w:val="single"/>
        </w:rPr>
      </w:pPr>
    </w:p>
    <w:p w:rsidR="008F50E0" w:rsidRDefault="008F50E0" w:rsidP="008F50E0">
      <w:pPr>
        <w:pStyle w:val="Geenafstand"/>
        <w:jc w:val="both"/>
        <w:rPr>
          <w:rFonts w:ascii="Arial" w:hAnsi="Arial" w:cs="Arial"/>
          <w:sz w:val="24"/>
          <w:szCs w:val="24"/>
          <w:u w:val="single"/>
        </w:rPr>
      </w:pPr>
    </w:p>
    <w:p w:rsidR="008F50E0" w:rsidRDefault="008F50E0" w:rsidP="008F50E0">
      <w:pPr>
        <w:pStyle w:val="Geenafstand"/>
        <w:jc w:val="both"/>
        <w:rPr>
          <w:rFonts w:ascii="Arial" w:hAnsi="Arial" w:cs="Arial"/>
          <w:sz w:val="24"/>
          <w:szCs w:val="24"/>
          <w:u w:val="single"/>
        </w:rPr>
      </w:pPr>
    </w:p>
    <w:p w:rsidR="008F50E0" w:rsidRDefault="008F50E0" w:rsidP="008F50E0">
      <w:pPr>
        <w:pStyle w:val="Geenafstand"/>
        <w:jc w:val="both"/>
        <w:rPr>
          <w:rFonts w:ascii="Arial" w:hAnsi="Arial" w:cs="Arial"/>
          <w:sz w:val="24"/>
          <w:szCs w:val="24"/>
          <w:u w:val="single"/>
        </w:rPr>
      </w:pPr>
    </w:p>
    <w:p w:rsidR="008F50E0" w:rsidRDefault="008F50E0" w:rsidP="008F50E0">
      <w:pPr>
        <w:pStyle w:val="Geenafstand"/>
        <w:jc w:val="both"/>
        <w:rPr>
          <w:rFonts w:ascii="Arial" w:hAnsi="Arial" w:cs="Arial"/>
          <w:sz w:val="24"/>
          <w:szCs w:val="24"/>
        </w:rPr>
      </w:pPr>
      <w:r>
        <w:rPr>
          <w:rFonts w:ascii="Arial" w:hAnsi="Arial" w:cs="Arial"/>
          <w:sz w:val="24"/>
          <w:szCs w:val="24"/>
          <w:u w:val="single"/>
        </w:rPr>
        <w:t>Rechten</w:t>
      </w:r>
    </w:p>
    <w:p w:rsidR="008F50E0" w:rsidRDefault="00683C14" w:rsidP="008F50E0">
      <w:pPr>
        <w:pStyle w:val="Geenafstand"/>
        <w:jc w:val="both"/>
        <w:rPr>
          <w:rFonts w:ascii="Arial" w:hAnsi="Arial" w:cs="Arial"/>
          <w:sz w:val="24"/>
          <w:szCs w:val="24"/>
        </w:rPr>
      </w:pPr>
      <w:r>
        <w:rPr>
          <w:rFonts w:ascii="Arial" w:hAnsi="Arial" w:cs="Arial"/>
          <w:noProof/>
          <w:sz w:val="24"/>
          <w:szCs w:val="24"/>
          <w:lang w:eastAsia="nl-BE"/>
        </w:rPr>
        <w:drawing>
          <wp:anchor distT="0" distB="0" distL="114300" distR="114300" simplePos="0" relativeHeight="251662336" behindDoc="1" locked="0" layoutInCell="1" allowOverlap="1">
            <wp:simplePos x="0" y="0"/>
            <wp:positionH relativeFrom="column">
              <wp:posOffset>4948555</wp:posOffset>
            </wp:positionH>
            <wp:positionV relativeFrom="paragraph">
              <wp:posOffset>138430</wp:posOffset>
            </wp:positionV>
            <wp:extent cx="1637665" cy="1362075"/>
            <wp:effectExtent l="19050" t="0" r="635" b="0"/>
            <wp:wrapTight wrapText="bothSides">
              <wp:wrapPolygon edited="0">
                <wp:start x="-251" y="0"/>
                <wp:lineTo x="-251" y="21449"/>
                <wp:lineTo x="21608" y="21449"/>
                <wp:lineTo x="21608" y="0"/>
                <wp:lineTo x="-251"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1637665" cy="1362075"/>
                    </a:xfrm>
                    <a:prstGeom prst="rect">
                      <a:avLst/>
                    </a:prstGeom>
                    <a:noFill/>
                    <a:ln w="9525">
                      <a:noFill/>
                      <a:miter lim="800000"/>
                      <a:headEnd/>
                      <a:tailEnd/>
                    </a:ln>
                  </pic:spPr>
                </pic:pic>
              </a:graphicData>
            </a:graphic>
          </wp:anchor>
        </w:drawing>
      </w:r>
      <w:r w:rsidR="008F50E0">
        <w:rPr>
          <w:rFonts w:ascii="Arial" w:hAnsi="Arial" w:cs="Arial"/>
          <w:sz w:val="24"/>
          <w:szCs w:val="24"/>
        </w:rPr>
        <w:t>Hoewel alle rechten van het kind gelijk zijn, wordt er meestal wel een verdeling gemaakt in soorten rechten:</w:t>
      </w:r>
    </w:p>
    <w:p w:rsidR="008F50E0" w:rsidRDefault="008F50E0" w:rsidP="008F50E0">
      <w:pPr>
        <w:pStyle w:val="Geenafstand"/>
        <w:jc w:val="both"/>
        <w:rPr>
          <w:rFonts w:ascii="Arial" w:hAnsi="Arial" w:cs="Arial"/>
          <w:sz w:val="24"/>
          <w:szCs w:val="24"/>
        </w:rPr>
      </w:pPr>
    </w:p>
    <w:p w:rsidR="0073390B" w:rsidRDefault="008F50E0" w:rsidP="00773012">
      <w:pPr>
        <w:pStyle w:val="Geenafstand"/>
        <w:numPr>
          <w:ilvl w:val="0"/>
          <w:numId w:val="5"/>
        </w:numPr>
        <w:jc w:val="both"/>
        <w:rPr>
          <w:rFonts w:ascii="Arial" w:hAnsi="Arial" w:cs="Arial"/>
          <w:sz w:val="24"/>
          <w:szCs w:val="24"/>
        </w:rPr>
      </w:pPr>
      <w:r>
        <w:rPr>
          <w:rFonts w:ascii="Arial" w:hAnsi="Arial" w:cs="Arial"/>
          <w:sz w:val="24"/>
          <w:szCs w:val="24"/>
        </w:rPr>
        <w:t>Voorzieningsrechten: Die verwijzen naar dingen, diensten en voorzieningen die kinderen nodig hebben om in de best mogelijke omstandigheden op te groeien. Zoals onderwijs, gezondheidszorg, eten en drinken en een veilige plek o</w:t>
      </w:r>
      <w:r w:rsidR="00773012">
        <w:rPr>
          <w:rFonts w:ascii="Arial" w:hAnsi="Arial" w:cs="Arial"/>
          <w:sz w:val="24"/>
          <w:szCs w:val="24"/>
        </w:rPr>
        <w:t>m</w:t>
      </w:r>
      <w:r>
        <w:rPr>
          <w:rFonts w:ascii="Arial" w:hAnsi="Arial" w:cs="Arial"/>
          <w:sz w:val="24"/>
          <w:szCs w:val="24"/>
        </w:rPr>
        <w:t xml:space="preserve"> te leven en te spelen.</w:t>
      </w:r>
    </w:p>
    <w:p w:rsidR="008F50E0" w:rsidRDefault="008F50E0" w:rsidP="008F50E0">
      <w:pPr>
        <w:pStyle w:val="Geenafstand"/>
        <w:ind w:left="720"/>
        <w:jc w:val="both"/>
        <w:rPr>
          <w:rFonts w:ascii="Arial" w:hAnsi="Arial" w:cs="Arial"/>
          <w:sz w:val="24"/>
          <w:szCs w:val="24"/>
        </w:rPr>
      </w:pPr>
    </w:p>
    <w:p w:rsidR="008F50E0" w:rsidRPr="008F50E0" w:rsidRDefault="008F50E0" w:rsidP="008F50E0">
      <w:pPr>
        <w:pStyle w:val="Geenafstand"/>
        <w:numPr>
          <w:ilvl w:val="0"/>
          <w:numId w:val="5"/>
        </w:numPr>
        <w:jc w:val="both"/>
        <w:rPr>
          <w:rFonts w:ascii="Arial" w:hAnsi="Arial" w:cs="Arial"/>
          <w:sz w:val="24"/>
          <w:szCs w:val="24"/>
        </w:rPr>
      </w:pPr>
      <w:r w:rsidRPr="008F50E0">
        <w:rPr>
          <w:rFonts w:ascii="Arial" w:hAnsi="Arial" w:cs="Arial"/>
          <w:sz w:val="24"/>
          <w:szCs w:val="24"/>
        </w:rPr>
        <w:t xml:space="preserve">Beschermingsrechten: Deze rechten moeten kinderen en jongeren beschermen tegen gedrag of leefomstandigheden die schadelijk zijn voor hun ontwikkeling of welzijn. Bijvoorbeeld het recht op bescherming tegen mishandeling, kinderarbeid, de gevolgen van een oorlog en seksueel misbruik. </w:t>
      </w:r>
    </w:p>
    <w:p w:rsidR="008F50E0" w:rsidRDefault="008F50E0" w:rsidP="008F50E0">
      <w:pPr>
        <w:pStyle w:val="Geenafstand"/>
        <w:jc w:val="both"/>
        <w:rPr>
          <w:rFonts w:ascii="Arial" w:hAnsi="Arial" w:cs="Arial"/>
          <w:sz w:val="24"/>
          <w:szCs w:val="24"/>
        </w:rPr>
      </w:pPr>
    </w:p>
    <w:p w:rsidR="008F50E0" w:rsidRPr="0073390B" w:rsidRDefault="008F50E0" w:rsidP="008F50E0">
      <w:pPr>
        <w:pStyle w:val="Geenafstand"/>
        <w:numPr>
          <w:ilvl w:val="0"/>
          <w:numId w:val="5"/>
        </w:numPr>
        <w:jc w:val="both"/>
        <w:rPr>
          <w:rFonts w:ascii="Arial" w:hAnsi="Arial" w:cs="Arial"/>
          <w:sz w:val="24"/>
          <w:szCs w:val="24"/>
        </w:rPr>
      </w:pPr>
      <w:r>
        <w:rPr>
          <w:rFonts w:ascii="Arial" w:hAnsi="Arial" w:cs="Arial"/>
          <w:sz w:val="24"/>
          <w:szCs w:val="24"/>
        </w:rPr>
        <w:t xml:space="preserve">Participatierechten: Dit zijn rechten waarmee kinderen en jongeren voor zichzelf kunnen opkomen en mee kunnen praten of beslissen over kwesties die met hen te maken hebben. Zoals het recht van kinderen om gehoord te worden in zaken die belangrijk voor hen zijn, het recht op vrije meningsuiting, op vrijheid van gedachten en godsdienst en het recht op toegang tot informatie uit verschillende bronnen. </w:t>
      </w:r>
    </w:p>
    <w:p w:rsidR="008F50E0" w:rsidRDefault="008F50E0" w:rsidP="008F50E0">
      <w:pPr>
        <w:pStyle w:val="Geenafstand"/>
        <w:jc w:val="both"/>
        <w:rPr>
          <w:rFonts w:ascii="Arial" w:hAnsi="Arial" w:cs="Arial"/>
          <w:sz w:val="24"/>
          <w:szCs w:val="24"/>
        </w:rPr>
      </w:pPr>
      <w:r>
        <w:rPr>
          <w:rFonts w:ascii="Arial" w:hAnsi="Arial" w:cs="Arial"/>
          <w:sz w:val="24"/>
          <w:szCs w:val="24"/>
        </w:rPr>
        <w:t xml:space="preserve"> </w:t>
      </w:r>
    </w:p>
    <w:p w:rsidR="00A80994" w:rsidRDefault="00A80994" w:rsidP="008F50E0">
      <w:pPr>
        <w:pStyle w:val="Geenafstand"/>
        <w:jc w:val="both"/>
        <w:rPr>
          <w:rFonts w:ascii="Arial" w:hAnsi="Arial" w:cs="Arial"/>
          <w:sz w:val="24"/>
          <w:szCs w:val="24"/>
        </w:rPr>
      </w:pPr>
    </w:p>
    <w:p w:rsidR="00A80994" w:rsidRDefault="00A80994" w:rsidP="008F50E0">
      <w:pPr>
        <w:pStyle w:val="Geenafstand"/>
        <w:jc w:val="both"/>
        <w:rPr>
          <w:rFonts w:ascii="Arial" w:hAnsi="Arial" w:cs="Arial"/>
          <w:sz w:val="24"/>
          <w:szCs w:val="24"/>
          <w:u w:val="single"/>
        </w:rPr>
      </w:pPr>
    </w:p>
    <w:p w:rsidR="00A80994" w:rsidRDefault="00A80994" w:rsidP="00A80994">
      <w:pPr>
        <w:pStyle w:val="Geenafstand"/>
        <w:jc w:val="both"/>
        <w:rPr>
          <w:rFonts w:ascii="Arial" w:hAnsi="Arial" w:cs="Arial"/>
          <w:sz w:val="24"/>
          <w:szCs w:val="24"/>
          <w:u w:val="single"/>
        </w:rPr>
      </w:pPr>
    </w:p>
    <w:p w:rsidR="00A80994" w:rsidRDefault="00A80994" w:rsidP="00A80994">
      <w:pPr>
        <w:pStyle w:val="Geenafstand"/>
        <w:jc w:val="both"/>
        <w:rPr>
          <w:rFonts w:ascii="Arial" w:hAnsi="Arial" w:cs="Arial"/>
          <w:sz w:val="24"/>
          <w:szCs w:val="24"/>
          <w:u w:val="single"/>
        </w:rPr>
      </w:pPr>
    </w:p>
    <w:p w:rsidR="00A54893" w:rsidRDefault="00A54893" w:rsidP="00A80994">
      <w:pPr>
        <w:pStyle w:val="Geenafstand"/>
        <w:jc w:val="both"/>
        <w:rPr>
          <w:rFonts w:ascii="Arial" w:hAnsi="Arial" w:cs="Arial"/>
          <w:sz w:val="24"/>
          <w:szCs w:val="24"/>
          <w:u w:val="single"/>
        </w:rPr>
      </w:pPr>
    </w:p>
    <w:p w:rsidR="00A80994" w:rsidRDefault="00A80994" w:rsidP="00A80994">
      <w:pPr>
        <w:pStyle w:val="Geenafstand"/>
        <w:jc w:val="both"/>
        <w:rPr>
          <w:rFonts w:ascii="Arial" w:hAnsi="Arial" w:cs="Arial"/>
          <w:sz w:val="24"/>
          <w:szCs w:val="24"/>
          <w:u w:val="single"/>
        </w:rPr>
      </w:pPr>
      <w:r w:rsidRPr="00A80994">
        <w:rPr>
          <w:rFonts w:ascii="Arial" w:hAnsi="Arial" w:cs="Arial"/>
          <w:sz w:val="24"/>
          <w:szCs w:val="24"/>
          <w:u w:val="single"/>
        </w:rPr>
        <w:t>Heden</w:t>
      </w:r>
    </w:p>
    <w:p w:rsidR="00A80994" w:rsidRDefault="00A80994" w:rsidP="008F50E0">
      <w:pPr>
        <w:pStyle w:val="Geenafstand"/>
        <w:jc w:val="both"/>
        <w:rPr>
          <w:rFonts w:ascii="Arial" w:hAnsi="Arial" w:cs="Arial"/>
          <w:sz w:val="24"/>
          <w:szCs w:val="24"/>
        </w:rPr>
      </w:pPr>
      <w:r>
        <w:rPr>
          <w:rFonts w:ascii="Arial" w:hAnsi="Arial" w:cs="Arial"/>
          <w:noProof/>
          <w:sz w:val="24"/>
          <w:szCs w:val="24"/>
          <w:lang w:eastAsia="nl-BE"/>
        </w:rPr>
        <w:drawing>
          <wp:anchor distT="0" distB="0" distL="114300" distR="114300" simplePos="0" relativeHeight="251660288" behindDoc="1" locked="0" layoutInCell="1" allowOverlap="1">
            <wp:simplePos x="0" y="0"/>
            <wp:positionH relativeFrom="column">
              <wp:posOffset>-556895</wp:posOffset>
            </wp:positionH>
            <wp:positionV relativeFrom="paragraph">
              <wp:posOffset>99060</wp:posOffset>
            </wp:positionV>
            <wp:extent cx="1981200" cy="1981200"/>
            <wp:effectExtent l="19050" t="0" r="0" b="0"/>
            <wp:wrapTight wrapText="bothSides">
              <wp:wrapPolygon edited="0">
                <wp:start x="-208" y="0"/>
                <wp:lineTo x="-208" y="21392"/>
                <wp:lineTo x="21600" y="21392"/>
                <wp:lineTo x="21600" y="0"/>
                <wp:lineTo x="-208" y="0"/>
              </wp:wrapPolygon>
            </wp:wrapTight>
            <wp:docPr id="10" name="rg_hi" descr="https://encrypted-tbn2.gstatic.com/images?q=tbn:ANd9GcTwit-Zv0_0bxKq4oLoQ5clo-U3hiiIbKFzgjWHlv2APytiFx6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Twit-Zv0_0bxKq4oLoQ5clo-U3hiiIbKFzgjWHlv2APytiFx6s">
                      <a:hlinkClick r:id="rId9"/>
                    </pic:cNvPr>
                    <pic:cNvPicPr>
                      <a:picLocks noChangeAspect="1" noChangeArrowheads="1"/>
                    </pic:cNvPicPr>
                  </pic:nvPicPr>
                  <pic:blipFill>
                    <a:blip r:embed="rId10" cstate="print"/>
                    <a:srcRect/>
                    <a:stretch>
                      <a:fillRect/>
                    </a:stretch>
                  </pic:blipFill>
                  <pic:spPr bwMode="auto">
                    <a:xfrm>
                      <a:off x="0" y="0"/>
                      <a:ext cx="1981200" cy="1981200"/>
                    </a:xfrm>
                    <a:prstGeom prst="rect">
                      <a:avLst/>
                    </a:prstGeom>
                    <a:noFill/>
                    <a:ln w="9525">
                      <a:noFill/>
                      <a:miter lim="800000"/>
                      <a:headEnd/>
                      <a:tailEnd/>
                    </a:ln>
                  </pic:spPr>
                </pic:pic>
              </a:graphicData>
            </a:graphic>
          </wp:anchor>
        </w:drawing>
      </w:r>
      <w:r>
        <w:rPr>
          <w:rFonts w:ascii="Arial" w:hAnsi="Arial" w:cs="Arial"/>
          <w:sz w:val="24"/>
          <w:szCs w:val="24"/>
        </w:rPr>
        <w:t>Nu hebben bijna alle landen ter wereld dit Verdrag goedgekeurd. Alleen de Verenigde Staten en Somalië nog niet.</w:t>
      </w:r>
    </w:p>
    <w:p w:rsidR="00A80994" w:rsidRDefault="00A80994" w:rsidP="002262B8">
      <w:pPr>
        <w:pStyle w:val="Geenafstand"/>
        <w:jc w:val="both"/>
        <w:rPr>
          <w:rFonts w:ascii="Arial" w:hAnsi="Arial" w:cs="Arial"/>
          <w:sz w:val="24"/>
          <w:szCs w:val="24"/>
        </w:rPr>
      </w:pPr>
      <w:r>
        <w:rPr>
          <w:rFonts w:ascii="Arial" w:hAnsi="Arial" w:cs="Arial"/>
          <w:sz w:val="24"/>
          <w:szCs w:val="24"/>
        </w:rPr>
        <w:t>In Somalië heeft jarenlang burgeroorlog en chaos geheerst. Nu is er een overgangs</w:t>
      </w:r>
      <w:r w:rsidR="002262B8">
        <w:rPr>
          <w:rFonts w:ascii="Arial" w:hAnsi="Arial" w:cs="Arial"/>
          <w:sz w:val="24"/>
          <w:szCs w:val="24"/>
        </w:rPr>
        <w:t>r</w:t>
      </w:r>
      <w:r>
        <w:rPr>
          <w:rFonts w:ascii="Arial" w:hAnsi="Arial" w:cs="Arial"/>
          <w:sz w:val="24"/>
          <w:szCs w:val="24"/>
        </w:rPr>
        <w:t>egering. Dus het is voor Somalië niet mogelijk om het Verdrag goed te keuren in deze situatie.</w:t>
      </w:r>
    </w:p>
    <w:p w:rsidR="00A80994" w:rsidRDefault="00A80994" w:rsidP="00773012">
      <w:pPr>
        <w:pStyle w:val="Geenafstand"/>
        <w:jc w:val="both"/>
        <w:rPr>
          <w:rFonts w:ascii="Arial" w:hAnsi="Arial" w:cs="Arial"/>
          <w:sz w:val="24"/>
          <w:szCs w:val="24"/>
        </w:rPr>
      </w:pPr>
      <w:r>
        <w:rPr>
          <w:rFonts w:ascii="Arial" w:hAnsi="Arial" w:cs="Arial"/>
          <w:sz w:val="24"/>
          <w:szCs w:val="24"/>
        </w:rPr>
        <w:t>In de Verenigde Staten hebben ze he</w:t>
      </w:r>
      <w:r w:rsidR="00773012">
        <w:rPr>
          <w:rFonts w:ascii="Arial" w:hAnsi="Arial" w:cs="Arial"/>
          <w:sz w:val="24"/>
          <w:szCs w:val="24"/>
        </w:rPr>
        <w:t>e</w:t>
      </w:r>
      <w:r>
        <w:rPr>
          <w:rFonts w:ascii="Arial" w:hAnsi="Arial" w:cs="Arial"/>
          <w:sz w:val="24"/>
          <w:szCs w:val="24"/>
        </w:rPr>
        <w:t>l andere redenen. Zij vinden dat de rechten van kinderen die in hun land wonen al goed beschermd worden en dat het goedkeuren van het Verdrag hen niets extra oplevert.</w:t>
      </w:r>
    </w:p>
    <w:p w:rsidR="00A80994" w:rsidRDefault="00A80994" w:rsidP="00A80994">
      <w:pPr>
        <w:pStyle w:val="Geenafstand"/>
        <w:jc w:val="both"/>
        <w:rPr>
          <w:rFonts w:ascii="Arial" w:hAnsi="Arial" w:cs="Arial"/>
          <w:sz w:val="24"/>
          <w:szCs w:val="24"/>
        </w:rPr>
      </w:pPr>
    </w:p>
    <w:p w:rsidR="00A80994" w:rsidRDefault="00A80994" w:rsidP="00A80994">
      <w:pPr>
        <w:pStyle w:val="Geenafstand"/>
        <w:jc w:val="both"/>
        <w:rPr>
          <w:rFonts w:ascii="Arial" w:hAnsi="Arial" w:cs="Arial"/>
          <w:sz w:val="24"/>
          <w:szCs w:val="24"/>
        </w:rPr>
      </w:pPr>
    </w:p>
    <w:p w:rsidR="00A80994" w:rsidRDefault="00A80994" w:rsidP="00A80994">
      <w:pPr>
        <w:pStyle w:val="Geenafstand"/>
        <w:jc w:val="both"/>
        <w:rPr>
          <w:rFonts w:ascii="Arial" w:hAnsi="Arial" w:cs="Arial"/>
          <w:sz w:val="24"/>
          <w:szCs w:val="24"/>
        </w:rPr>
      </w:pPr>
    </w:p>
    <w:p w:rsidR="00A80994" w:rsidRDefault="00A80994" w:rsidP="00A80994">
      <w:pPr>
        <w:pStyle w:val="Geenafstand"/>
        <w:jc w:val="both"/>
        <w:rPr>
          <w:rFonts w:ascii="Arial" w:hAnsi="Arial" w:cs="Arial"/>
          <w:sz w:val="24"/>
          <w:szCs w:val="24"/>
        </w:rPr>
      </w:pPr>
    </w:p>
    <w:p w:rsidR="00A80994" w:rsidRDefault="00A80994" w:rsidP="00A80994">
      <w:pPr>
        <w:pStyle w:val="Geenafstand"/>
        <w:jc w:val="both"/>
        <w:rPr>
          <w:rFonts w:ascii="Arial" w:hAnsi="Arial" w:cs="Arial"/>
          <w:sz w:val="24"/>
          <w:szCs w:val="24"/>
        </w:rPr>
      </w:pPr>
    </w:p>
    <w:p w:rsidR="00A80994" w:rsidRDefault="00A80994" w:rsidP="00A80994">
      <w:pPr>
        <w:pStyle w:val="Geenafstand"/>
        <w:jc w:val="both"/>
        <w:rPr>
          <w:rFonts w:ascii="Arial" w:hAnsi="Arial" w:cs="Arial"/>
          <w:sz w:val="24"/>
          <w:szCs w:val="24"/>
        </w:rPr>
      </w:pPr>
    </w:p>
    <w:p w:rsidR="00A80994" w:rsidRDefault="00A80994" w:rsidP="00A80994">
      <w:pPr>
        <w:pStyle w:val="Geenafstand"/>
        <w:jc w:val="both"/>
        <w:rPr>
          <w:rFonts w:ascii="Arial" w:hAnsi="Arial" w:cs="Arial"/>
          <w:sz w:val="24"/>
          <w:szCs w:val="24"/>
        </w:rPr>
      </w:pPr>
    </w:p>
    <w:p w:rsidR="00A80994" w:rsidRDefault="00A80994" w:rsidP="00A80994">
      <w:pPr>
        <w:pStyle w:val="Geenafstand"/>
        <w:jc w:val="both"/>
        <w:rPr>
          <w:rFonts w:ascii="Arial" w:hAnsi="Arial" w:cs="Arial"/>
          <w:sz w:val="24"/>
          <w:szCs w:val="24"/>
        </w:rPr>
      </w:pPr>
    </w:p>
    <w:p w:rsidR="00A80994" w:rsidRDefault="00A80994" w:rsidP="00A80994">
      <w:pPr>
        <w:pStyle w:val="Geenafstand"/>
        <w:jc w:val="both"/>
        <w:rPr>
          <w:rFonts w:ascii="Arial" w:hAnsi="Arial" w:cs="Arial"/>
          <w:sz w:val="24"/>
          <w:szCs w:val="24"/>
        </w:rPr>
      </w:pPr>
    </w:p>
    <w:p w:rsidR="00A80994" w:rsidRDefault="00A80994" w:rsidP="00A80994">
      <w:pPr>
        <w:pStyle w:val="Geenafstand"/>
        <w:jc w:val="both"/>
        <w:rPr>
          <w:rFonts w:ascii="Arial" w:hAnsi="Arial" w:cs="Arial"/>
          <w:sz w:val="24"/>
          <w:szCs w:val="24"/>
          <w:u w:val="single"/>
        </w:rPr>
      </w:pPr>
      <w:r w:rsidRPr="00A80994">
        <w:rPr>
          <w:rFonts w:ascii="Arial" w:hAnsi="Arial" w:cs="Arial"/>
          <w:sz w:val="24"/>
          <w:szCs w:val="24"/>
          <w:u w:val="single"/>
        </w:rPr>
        <w:t>Het Verdrag</w:t>
      </w:r>
    </w:p>
    <w:p w:rsidR="00A80994" w:rsidRDefault="00683C14" w:rsidP="00A80994">
      <w:pPr>
        <w:pStyle w:val="Geenafstand"/>
        <w:jc w:val="both"/>
        <w:rPr>
          <w:rFonts w:ascii="Arial" w:hAnsi="Arial" w:cs="Arial"/>
          <w:sz w:val="24"/>
          <w:szCs w:val="24"/>
        </w:rPr>
      </w:pPr>
      <w:r>
        <w:rPr>
          <w:rFonts w:ascii="Arial" w:hAnsi="Arial" w:cs="Arial"/>
          <w:noProof/>
          <w:sz w:val="24"/>
          <w:szCs w:val="24"/>
          <w:lang w:eastAsia="nl-BE"/>
        </w:rPr>
        <w:drawing>
          <wp:anchor distT="0" distB="0" distL="114300" distR="114300" simplePos="0" relativeHeight="251661312" behindDoc="1" locked="0" layoutInCell="1" allowOverlap="1">
            <wp:simplePos x="0" y="0"/>
            <wp:positionH relativeFrom="column">
              <wp:posOffset>14605</wp:posOffset>
            </wp:positionH>
            <wp:positionV relativeFrom="paragraph">
              <wp:posOffset>1315720</wp:posOffset>
            </wp:positionV>
            <wp:extent cx="5762625" cy="1581150"/>
            <wp:effectExtent l="19050" t="0" r="9525" b="0"/>
            <wp:wrapTight wrapText="bothSides">
              <wp:wrapPolygon edited="0">
                <wp:start x="-71" y="0"/>
                <wp:lineTo x="-71" y="21340"/>
                <wp:lineTo x="21636" y="21340"/>
                <wp:lineTo x="21636" y="0"/>
                <wp:lineTo x="-71"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5762625" cy="1581150"/>
                    </a:xfrm>
                    <a:prstGeom prst="rect">
                      <a:avLst/>
                    </a:prstGeom>
                    <a:noFill/>
                    <a:ln w="9525">
                      <a:noFill/>
                      <a:miter lim="800000"/>
                      <a:headEnd/>
                      <a:tailEnd/>
                    </a:ln>
                  </pic:spPr>
                </pic:pic>
              </a:graphicData>
            </a:graphic>
          </wp:anchor>
        </w:drawing>
      </w:r>
      <w:r w:rsidR="00A80994">
        <w:rPr>
          <w:rFonts w:ascii="Arial" w:hAnsi="Arial" w:cs="Arial"/>
          <w:sz w:val="24"/>
          <w:szCs w:val="24"/>
        </w:rPr>
        <w:t>In het Verdrag staan afspraken over de manier waarop landen met hun kinderen moeten omgaan en waar alle kinderen recht op hebben. Het verdrag gaat eigenlijk over alles waar een kind mee te maken heeft of kan krijgen. Vanaf de geboorte tot aan de zijn of haar 18</w:t>
      </w:r>
      <w:r w:rsidR="00A80994" w:rsidRPr="00A80994">
        <w:rPr>
          <w:rFonts w:ascii="Arial" w:hAnsi="Arial" w:cs="Arial"/>
          <w:sz w:val="24"/>
          <w:szCs w:val="24"/>
          <w:vertAlign w:val="superscript"/>
        </w:rPr>
        <w:t>e</w:t>
      </w:r>
      <w:r w:rsidR="00A80994">
        <w:rPr>
          <w:rFonts w:ascii="Arial" w:hAnsi="Arial" w:cs="Arial"/>
          <w:sz w:val="24"/>
          <w:szCs w:val="24"/>
        </w:rPr>
        <w:t xml:space="preserve"> verjaardag. Het gaat over school, spelen, wonen, gezondheid, geloof, ouders en vrienden bijvoorbeeld. In het Verdrag staan 54 artikelen waarvan artikel 1 tot en met 40 over de rechten van het kind gaan en de andere artikelen gaan over het verdrag zelf.</w:t>
      </w:r>
    </w:p>
    <w:p w:rsidR="00683C14" w:rsidRDefault="00683C14" w:rsidP="00A80994">
      <w:pPr>
        <w:pStyle w:val="Geenafstand"/>
        <w:jc w:val="both"/>
        <w:rPr>
          <w:rFonts w:ascii="Arial" w:hAnsi="Arial" w:cs="Arial"/>
          <w:sz w:val="24"/>
          <w:szCs w:val="24"/>
        </w:rPr>
      </w:pPr>
      <w:r>
        <w:rPr>
          <w:rFonts w:ascii="Arial" w:hAnsi="Arial" w:cs="Arial"/>
          <w:sz w:val="24"/>
          <w:szCs w:val="24"/>
        </w:rPr>
        <w:t>Alle kinderen hebben dezelfde rechten!</w:t>
      </w:r>
    </w:p>
    <w:p w:rsidR="00E1117E" w:rsidRDefault="00E1117E" w:rsidP="00A80994">
      <w:pPr>
        <w:pStyle w:val="Geenafstand"/>
        <w:jc w:val="both"/>
        <w:rPr>
          <w:rFonts w:ascii="Arial" w:hAnsi="Arial" w:cs="Arial"/>
          <w:sz w:val="24"/>
          <w:szCs w:val="24"/>
        </w:rPr>
      </w:pPr>
    </w:p>
    <w:p w:rsidR="00E1117E" w:rsidRDefault="00E1117E" w:rsidP="00A80994">
      <w:pPr>
        <w:pStyle w:val="Geenafstand"/>
        <w:jc w:val="both"/>
        <w:rPr>
          <w:rFonts w:ascii="Arial" w:hAnsi="Arial" w:cs="Arial"/>
          <w:sz w:val="24"/>
          <w:szCs w:val="24"/>
        </w:rPr>
      </w:pPr>
    </w:p>
    <w:p w:rsidR="00E1117E" w:rsidRDefault="00E1117E" w:rsidP="00A80994">
      <w:pPr>
        <w:pStyle w:val="Geenafstand"/>
        <w:jc w:val="both"/>
        <w:rPr>
          <w:rFonts w:ascii="Arial" w:hAnsi="Arial" w:cs="Arial"/>
          <w:sz w:val="24"/>
          <w:szCs w:val="24"/>
        </w:rPr>
      </w:pPr>
    </w:p>
    <w:p w:rsidR="00E1117E" w:rsidRDefault="00E1117E" w:rsidP="00E1117E">
      <w:pPr>
        <w:pStyle w:val="Geenafstand"/>
        <w:jc w:val="both"/>
        <w:rPr>
          <w:rFonts w:ascii="Arial" w:hAnsi="Arial" w:cs="Arial"/>
          <w:sz w:val="24"/>
          <w:szCs w:val="24"/>
          <w:u w:val="single"/>
        </w:rPr>
      </w:pPr>
    </w:p>
    <w:p w:rsidR="00E1117E" w:rsidRPr="00E1117E" w:rsidRDefault="00E1117E" w:rsidP="00E1117E">
      <w:pPr>
        <w:pStyle w:val="Geenafstand"/>
        <w:jc w:val="both"/>
        <w:rPr>
          <w:rFonts w:ascii="Arial" w:hAnsi="Arial" w:cs="Arial"/>
          <w:sz w:val="24"/>
          <w:szCs w:val="24"/>
          <w:u w:val="single"/>
        </w:rPr>
      </w:pPr>
      <w:r w:rsidRPr="00E1117E">
        <w:rPr>
          <w:rFonts w:ascii="Arial" w:hAnsi="Arial" w:cs="Arial"/>
          <w:sz w:val="24"/>
          <w:szCs w:val="24"/>
          <w:u w:val="single"/>
        </w:rPr>
        <w:t>Kinderrechten wereldwijd</w:t>
      </w:r>
    </w:p>
    <w:p w:rsidR="00683C14" w:rsidRDefault="00E1117E" w:rsidP="00A80994">
      <w:pPr>
        <w:pStyle w:val="Geenafstand"/>
        <w:jc w:val="both"/>
        <w:rPr>
          <w:rFonts w:ascii="Arial" w:hAnsi="Arial" w:cs="Arial"/>
          <w:sz w:val="24"/>
          <w:szCs w:val="24"/>
        </w:rPr>
      </w:pPr>
      <w:r>
        <w:rPr>
          <w:rFonts w:ascii="Arial" w:hAnsi="Arial" w:cs="Arial"/>
          <w:sz w:val="24"/>
          <w:szCs w:val="24"/>
        </w:rPr>
        <w:t>De kinderrechten worden nog wereldwijd geschonden, hier enkele voorbeelden:</w:t>
      </w:r>
    </w:p>
    <w:p w:rsidR="00E1117E" w:rsidRDefault="00E1117E" w:rsidP="00E1117E">
      <w:pPr>
        <w:pStyle w:val="Geenafstand"/>
        <w:numPr>
          <w:ilvl w:val="0"/>
          <w:numId w:val="5"/>
        </w:numPr>
        <w:jc w:val="both"/>
        <w:rPr>
          <w:rFonts w:ascii="Arial" w:hAnsi="Arial" w:cs="Arial"/>
          <w:sz w:val="24"/>
          <w:szCs w:val="24"/>
        </w:rPr>
      </w:pPr>
      <w:r>
        <w:rPr>
          <w:rFonts w:ascii="Arial" w:hAnsi="Arial" w:cs="Arial"/>
          <w:sz w:val="24"/>
          <w:szCs w:val="24"/>
        </w:rPr>
        <w:t>Meer dan 120 miljoen kinderen waarvan het merendeel meisjes, volgen geen basisonderwijs.</w:t>
      </w:r>
    </w:p>
    <w:p w:rsidR="00E1117E" w:rsidRDefault="00E1117E" w:rsidP="00E1117E">
      <w:pPr>
        <w:pStyle w:val="Geenafstand"/>
        <w:numPr>
          <w:ilvl w:val="0"/>
          <w:numId w:val="5"/>
        </w:numPr>
        <w:jc w:val="both"/>
        <w:rPr>
          <w:rFonts w:ascii="Arial" w:hAnsi="Arial" w:cs="Arial"/>
          <w:sz w:val="24"/>
          <w:szCs w:val="24"/>
        </w:rPr>
      </w:pPr>
      <w:r>
        <w:rPr>
          <w:rFonts w:ascii="Arial" w:hAnsi="Arial" w:cs="Arial"/>
          <w:sz w:val="24"/>
          <w:szCs w:val="24"/>
        </w:rPr>
        <w:t>600 miljoen kinderen leven in gezinnen die rond moeten komen met minder dan 1 dollar per dag.</w:t>
      </w:r>
    </w:p>
    <w:p w:rsidR="00E1117E" w:rsidRDefault="00E1117E" w:rsidP="00E1117E">
      <w:pPr>
        <w:pStyle w:val="Geenafstand"/>
        <w:numPr>
          <w:ilvl w:val="0"/>
          <w:numId w:val="5"/>
        </w:numPr>
        <w:jc w:val="both"/>
        <w:rPr>
          <w:rFonts w:ascii="Arial" w:hAnsi="Arial" w:cs="Arial"/>
          <w:sz w:val="24"/>
          <w:szCs w:val="24"/>
        </w:rPr>
      </w:pPr>
      <w:r>
        <w:rPr>
          <w:rFonts w:ascii="Arial" w:hAnsi="Arial" w:cs="Arial"/>
          <w:sz w:val="24"/>
          <w:szCs w:val="24"/>
        </w:rPr>
        <w:t>Jaarlijks sterven er 11 miljoen kinderen onder de 5 jaar, waarvan 2 miljoen sterfgevallen voorkomen hadden kunnen worden door een vaccinatie.</w:t>
      </w:r>
    </w:p>
    <w:p w:rsidR="00E1117E" w:rsidRDefault="00E1117E" w:rsidP="00E1117E">
      <w:pPr>
        <w:pStyle w:val="Geenafstand"/>
        <w:jc w:val="both"/>
        <w:rPr>
          <w:rFonts w:ascii="Arial" w:hAnsi="Arial" w:cs="Arial"/>
          <w:sz w:val="24"/>
          <w:szCs w:val="24"/>
        </w:rPr>
      </w:pPr>
    </w:p>
    <w:p w:rsidR="00E1117E" w:rsidRDefault="00E1117E" w:rsidP="00E951C2">
      <w:pPr>
        <w:pStyle w:val="Geenafstand"/>
        <w:jc w:val="both"/>
        <w:rPr>
          <w:rFonts w:ascii="Arial" w:hAnsi="Arial" w:cs="Arial"/>
          <w:sz w:val="24"/>
          <w:szCs w:val="24"/>
        </w:rPr>
      </w:pPr>
      <w:r>
        <w:rPr>
          <w:rFonts w:ascii="Arial" w:hAnsi="Arial" w:cs="Arial"/>
          <w:sz w:val="24"/>
          <w:szCs w:val="24"/>
        </w:rPr>
        <w:t>Er moet dus nog wel wat verbeterd worden voordat alle kinderen en jongeren krijgen waar ze recht op hebben. Er zijn gelukkig wel organisaties die zich inzetten om de situatie te verbeteren, bijvoorbeeld: Unicef, Plan, CRIN (</w:t>
      </w:r>
      <w:r w:rsidRPr="00017D66">
        <w:rPr>
          <w:rFonts w:ascii="Arial" w:hAnsi="Arial" w:cs="Arial"/>
          <w:sz w:val="24"/>
          <w:szCs w:val="24"/>
          <w:lang w:val="en-GB"/>
        </w:rPr>
        <w:t>Child Rights International</w:t>
      </w:r>
      <w:r>
        <w:rPr>
          <w:rFonts w:ascii="Arial" w:hAnsi="Arial" w:cs="Arial"/>
          <w:sz w:val="24"/>
          <w:szCs w:val="24"/>
        </w:rPr>
        <w:t xml:space="preserve"> </w:t>
      </w:r>
      <w:r w:rsidRPr="00017D66">
        <w:rPr>
          <w:rFonts w:ascii="Arial" w:hAnsi="Arial" w:cs="Arial"/>
          <w:sz w:val="24"/>
          <w:szCs w:val="24"/>
          <w:lang w:val="en-GB"/>
        </w:rPr>
        <w:t xml:space="preserve">Network), </w:t>
      </w:r>
      <w:r w:rsidR="00E951C2" w:rsidRPr="00017D66">
        <w:rPr>
          <w:rFonts w:ascii="Arial" w:hAnsi="Arial" w:cs="Arial"/>
          <w:sz w:val="24"/>
          <w:szCs w:val="24"/>
          <w:lang w:val="en-GB"/>
        </w:rPr>
        <w:t xml:space="preserve">Defence for Children, </w:t>
      </w:r>
      <w:r w:rsidRPr="00017D66">
        <w:rPr>
          <w:rFonts w:ascii="Arial" w:hAnsi="Arial" w:cs="Arial"/>
          <w:sz w:val="24"/>
          <w:szCs w:val="24"/>
          <w:lang w:val="en-GB"/>
        </w:rPr>
        <w:t>…</w:t>
      </w:r>
    </w:p>
    <w:p w:rsidR="00E1117E" w:rsidRDefault="00E951C2">
      <w:pPr>
        <w:rPr>
          <w:rFonts w:ascii="Arial" w:hAnsi="Arial" w:cs="Arial"/>
          <w:sz w:val="24"/>
          <w:szCs w:val="24"/>
        </w:rPr>
      </w:pPr>
      <w:r>
        <w:rPr>
          <w:rFonts w:ascii="Arial" w:hAnsi="Arial" w:cs="Arial"/>
          <w:noProof/>
          <w:sz w:val="24"/>
          <w:szCs w:val="24"/>
          <w:lang w:eastAsia="nl-BE"/>
        </w:rPr>
        <w:drawing>
          <wp:anchor distT="0" distB="0" distL="114300" distR="114300" simplePos="0" relativeHeight="251666432" behindDoc="1" locked="0" layoutInCell="1" allowOverlap="1">
            <wp:simplePos x="0" y="0"/>
            <wp:positionH relativeFrom="column">
              <wp:posOffset>3729355</wp:posOffset>
            </wp:positionH>
            <wp:positionV relativeFrom="paragraph">
              <wp:posOffset>2198370</wp:posOffset>
            </wp:positionV>
            <wp:extent cx="2693670" cy="904875"/>
            <wp:effectExtent l="19050" t="0" r="0" b="0"/>
            <wp:wrapTight wrapText="bothSides">
              <wp:wrapPolygon edited="0">
                <wp:start x="-153" y="0"/>
                <wp:lineTo x="-153" y="21373"/>
                <wp:lineTo x="21539" y="21373"/>
                <wp:lineTo x="21539" y="0"/>
                <wp:lineTo x="-153" y="0"/>
              </wp:wrapPolygon>
            </wp:wrapTight>
            <wp:docPr id="28" name="rg_hi" descr="https://encrypted-tbn3.gstatic.com/images?q=tbn:ANd9GcQkXWShLJZdwG8jGd4d8f0i7rtEjgxLxtPS9HVf1Nn7DxiLqB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QkXWShLJZdwG8jGd4d8f0i7rtEjgxLxtPS9HVf1Nn7DxiLqBop">
                      <a:hlinkClick r:id="rId12"/>
                    </pic:cNvPr>
                    <pic:cNvPicPr>
                      <a:picLocks noChangeAspect="1" noChangeArrowheads="1"/>
                    </pic:cNvPicPr>
                  </pic:nvPicPr>
                  <pic:blipFill>
                    <a:blip r:embed="rId13" cstate="print"/>
                    <a:srcRect/>
                    <a:stretch>
                      <a:fillRect/>
                    </a:stretch>
                  </pic:blipFill>
                  <pic:spPr bwMode="auto">
                    <a:xfrm>
                      <a:off x="0" y="0"/>
                      <a:ext cx="2693670" cy="904875"/>
                    </a:xfrm>
                    <a:prstGeom prst="rect">
                      <a:avLst/>
                    </a:prstGeom>
                    <a:noFill/>
                    <a:ln w="9525">
                      <a:noFill/>
                      <a:miter lim="800000"/>
                      <a:headEnd/>
                      <a:tailEnd/>
                    </a:ln>
                  </pic:spPr>
                </pic:pic>
              </a:graphicData>
            </a:graphic>
          </wp:anchor>
        </w:drawing>
      </w:r>
      <w:r>
        <w:rPr>
          <w:rFonts w:ascii="Arial" w:hAnsi="Arial" w:cs="Arial"/>
          <w:noProof/>
          <w:sz w:val="24"/>
          <w:szCs w:val="24"/>
          <w:lang w:eastAsia="nl-BE"/>
        </w:rPr>
        <w:drawing>
          <wp:anchor distT="0" distB="0" distL="114300" distR="114300" simplePos="0" relativeHeight="251665408" behindDoc="1" locked="0" layoutInCell="1" allowOverlap="1">
            <wp:simplePos x="0" y="0"/>
            <wp:positionH relativeFrom="column">
              <wp:posOffset>3624580</wp:posOffset>
            </wp:positionH>
            <wp:positionV relativeFrom="paragraph">
              <wp:posOffset>188595</wp:posOffset>
            </wp:positionV>
            <wp:extent cx="2490470" cy="695325"/>
            <wp:effectExtent l="19050" t="0" r="5080" b="0"/>
            <wp:wrapTight wrapText="bothSides">
              <wp:wrapPolygon edited="0">
                <wp:start x="-165" y="0"/>
                <wp:lineTo x="-165" y="21304"/>
                <wp:lineTo x="21644" y="21304"/>
                <wp:lineTo x="21644" y="0"/>
                <wp:lineTo x="-165" y="0"/>
              </wp:wrapPolygon>
            </wp:wrapTight>
            <wp:docPr id="22" name="rg_hi" descr="https://encrypted-tbn1.gstatic.com/images?q=tbn:ANd9GcQzXR3XWICVhUp3_NJs0GjqlagrR1lPM7av8gJC2x6AQQmbbp96u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QzXR3XWICVhUp3_NJs0GjqlagrR1lPM7av8gJC2x6AQQmbbp96ug">
                      <a:hlinkClick r:id="rId14"/>
                    </pic:cNvPr>
                    <pic:cNvPicPr>
                      <a:picLocks noChangeAspect="1" noChangeArrowheads="1"/>
                    </pic:cNvPicPr>
                  </pic:nvPicPr>
                  <pic:blipFill>
                    <a:blip r:embed="rId15" cstate="print"/>
                    <a:srcRect/>
                    <a:stretch>
                      <a:fillRect/>
                    </a:stretch>
                  </pic:blipFill>
                  <pic:spPr bwMode="auto">
                    <a:xfrm>
                      <a:off x="0" y="0"/>
                      <a:ext cx="2490470" cy="695325"/>
                    </a:xfrm>
                    <a:prstGeom prst="rect">
                      <a:avLst/>
                    </a:prstGeom>
                    <a:noFill/>
                    <a:ln w="9525">
                      <a:noFill/>
                      <a:miter lim="800000"/>
                      <a:headEnd/>
                      <a:tailEnd/>
                    </a:ln>
                  </pic:spPr>
                </pic:pic>
              </a:graphicData>
            </a:graphic>
          </wp:anchor>
        </w:drawing>
      </w:r>
      <w:r w:rsidR="00E1117E">
        <w:rPr>
          <w:rFonts w:ascii="Arial" w:hAnsi="Arial" w:cs="Arial"/>
          <w:noProof/>
          <w:sz w:val="24"/>
          <w:szCs w:val="24"/>
          <w:lang w:eastAsia="nl-BE"/>
        </w:rPr>
        <w:drawing>
          <wp:anchor distT="0" distB="0" distL="114300" distR="114300" simplePos="0" relativeHeight="251664384" behindDoc="1" locked="0" layoutInCell="1" allowOverlap="1">
            <wp:simplePos x="0" y="0"/>
            <wp:positionH relativeFrom="column">
              <wp:posOffset>1757680</wp:posOffset>
            </wp:positionH>
            <wp:positionV relativeFrom="paragraph">
              <wp:posOffset>531495</wp:posOffset>
            </wp:positionV>
            <wp:extent cx="1390650" cy="1619250"/>
            <wp:effectExtent l="19050" t="0" r="0" b="0"/>
            <wp:wrapTight wrapText="bothSides">
              <wp:wrapPolygon edited="0">
                <wp:start x="-296" y="0"/>
                <wp:lineTo x="-296" y="21346"/>
                <wp:lineTo x="21600" y="21346"/>
                <wp:lineTo x="21600" y="0"/>
                <wp:lineTo x="-296" y="0"/>
              </wp:wrapPolygon>
            </wp:wrapTight>
            <wp:docPr id="19" name="rg_hi" descr="https://encrypted-tbn1.gstatic.com/images?q=tbn:ANd9GcSgbAryB4Yae7tnmr-RZ7Pea16kmaABZtIPinj5GPDtXYBK7T7-s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SgbAryB4Yae7tnmr-RZ7Pea16kmaABZtIPinj5GPDtXYBK7T7-sA">
                      <a:hlinkClick r:id="rId16"/>
                    </pic:cNvPr>
                    <pic:cNvPicPr>
                      <a:picLocks noChangeAspect="1" noChangeArrowheads="1"/>
                    </pic:cNvPicPr>
                  </pic:nvPicPr>
                  <pic:blipFill>
                    <a:blip r:embed="rId17" cstate="print"/>
                    <a:srcRect/>
                    <a:stretch>
                      <a:fillRect/>
                    </a:stretch>
                  </pic:blipFill>
                  <pic:spPr bwMode="auto">
                    <a:xfrm>
                      <a:off x="0" y="0"/>
                      <a:ext cx="1390650" cy="1619250"/>
                    </a:xfrm>
                    <a:prstGeom prst="rect">
                      <a:avLst/>
                    </a:prstGeom>
                    <a:noFill/>
                    <a:ln w="9525">
                      <a:noFill/>
                      <a:miter lim="800000"/>
                      <a:headEnd/>
                      <a:tailEnd/>
                    </a:ln>
                  </pic:spPr>
                </pic:pic>
              </a:graphicData>
            </a:graphic>
          </wp:anchor>
        </w:drawing>
      </w:r>
      <w:r w:rsidR="00E1117E">
        <w:rPr>
          <w:rFonts w:ascii="Arial" w:hAnsi="Arial" w:cs="Arial"/>
          <w:noProof/>
          <w:sz w:val="24"/>
          <w:szCs w:val="24"/>
          <w:lang w:eastAsia="nl-BE"/>
        </w:rPr>
        <w:drawing>
          <wp:anchor distT="0" distB="0" distL="114300" distR="114300" simplePos="0" relativeHeight="251663360" behindDoc="1" locked="0" layoutInCell="1" allowOverlap="1">
            <wp:simplePos x="0" y="0"/>
            <wp:positionH relativeFrom="column">
              <wp:posOffset>-680720</wp:posOffset>
            </wp:positionH>
            <wp:positionV relativeFrom="paragraph">
              <wp:posOffset>1398270</wp:posOffset>
            </wp:positionV>
            <wp:extent cx="2228850" cy="1647825"/>
            <wp:effectExtent l="19050" t="0" r="0" b="0"/>
            <wp:wrapTight wrapText="bothSides">
              <wp:wrapPolygon edited="0">
                <wp:start x="-185" y="0"/>
                <wp:lineTo x="-185" y="21475"/>
                <wp:lineTo x="21600" y="21475"/>
                <wp:lineTo x="21600" y="0"/>
                <wp:lineTo x="-185" y="0"/>
              </wp:wrapPolygon>
            </wp:wrapTight>
            <wp:docPr id="16" name="rg_hi" descr="https://encrypted-tbn1.gstatic.com/images?q=tbn:ANd9GcTZgjL0rpaSx1u6MKMcTaTgIp7-gtLTunbwmA_nbkTC4HMfCRgU">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TZgjL0rpaSx1u6MKMcTaTgIp7-gtLTunbwmA_nbkTC4HMfCRgU">
                      <a:hlinkClick r:id="rId18"/>
                    </pic:cNvPr>
                    <pic:cNvPicPr>
                      <a:picLocks noChangeAspect="1" noChangeArrowheads="1"/>
                    </pic:cNvPicPr>
                  </pic:nvPicPr>
                  <pic:blipFill>
                    <a:blip r:embed="rId19" cstate="print"/>
                    <a:srcRect/>
                    <a:stretch>
                      <a:fillRect/>
                    </a:stretch>
                  </pic:blipFill>
                  <pic:spPr bwMode="auto">
                    <a:xfrm>
                      <a:off x="0" y="0"/>
                      <a:ext cx="2228850" cy="1647825"/>
                    </a:xfrm>
                    <a:prstGeom prst="rect">
                      <a:avLst/>
                    </a:prstGeom>
                    <a:noFill/>
                    <a:ln w="9525">
                      <a:noFill/>
                      <a:miter lim="800000"/>
                      <a:headEnd/>
                      <a:tailEnd/>
                    </a:ln>
                  </pic:spPr>
                </pic:pic>
              </a:graphicData>
            </a:graphic>
          </wp:anchor>
        </w:drawing>
      </w:r>
      <w:r w:rsidR="00E1117E">
        <w:rPr>
          <w:rFonts w:ascii="Arial" w:hAnsi="Arial" w:cs="Arial"/>
          <w:sz w:val="24"/>
          <w:szCs w:val="24"/>
        </w:rPr>
        <w:br w:type="page"/>
      </w:r>
    </w:p>
    <w:p w:rsidR="00E951C2" w:rsidRDefault="00A54893" w:rsidP="00E951C2">
      <w:pPr>
        <w:pStyle w:val="Geenafstand"/>
        <w:jc w:val="both"/>
        <w:rPr>
          <w:rFonts w:ascii="Arial" w:hAnsi="Arial" w:cs="Arial"/>
          <w:sz w:val="24"/>
          <w:szCs w:val="24"/>
          <w:u w:val="single"/>
        </w:rPr>
      </w:pPr>
      <w:r w:rsidRPr="00A54893">
        <w:rPr>
          <w:rFonts w:ascii="Arial" w:hAnsi="Arial" w:cs="Arial"/>
          <w:sz w:val="24"/>
          <w:szCs w:val="24"/>
          <w:u w:val="single"/>
        </w:rPr>
        <w:lastRenderedPageBreak/>
        <w:t>Kinderarbeid</w:t>
      </w:r>
    </w:p>
    <w:p w:rsidR="00A54893" w:rsidRPr="00017D66" w:rsidRDefault="00017D66" w:rsidP="00017D66">
      <w:pPr>
        <w:pStyle w:val="Geenafstand"/>
        <w:jc w:val="both"/>
        <w:rPr>
          <w:rFonts w:ascii="Arial" w:hAnsi="Arial" w:cs="Arial"/>
          <w:sz w:val="24"/>
          <w:szCs w:val="24"/>
          <w:lang w:val="en-GB"/>
        </w:rPr>
      </w:pPr>
      <w:r>
        <w:rPr>
          <w:rFonts w:ascii="Arial" w:hAnsi="Arial" w:cs="Arial"/>
          <w:sz w:val="24"/>
          <w:szCs w:val="24"/>
        </w:rPr>
        <w:t>Je kan pas echt over kinderarbeid spreken als de kinderen worden uitgebuit en het werk te gevaarlijk is of het hun beperkt in hun geestelijke en lichamelijke ontwikkeling.</w:t>
      </w:r>
      <w:r>
        <w:rPr>
          <w:rFonts w:ascii="Arial" w:hAnsi="Arial" w:cs="Arial"/>
          <w:sz w:val="24"/>
          <w:szCs w:val="24"/>
          <w:lang w:val="en-GB"/>
        </w:rPr>
        <w:t xml:space="preserve"> </w:t>
      </w:r>
      <w:r w:rsidR="00A54893">
        <w:rPr>
          <w:rFonts w:ascii="Arial" w:hAnsi="Arial" w:cs="Arial"/>
          <w:sz w:val="24"/>
          <w:szCs w:val="24"/>
        </w:rPr>
        <w:t>Veel kinderen over de hele wereld moeten al werken, sommigen moeten ook inkomsten verdien</w:t>
      </w:r>
      <w:r w:rsidR="00773012">
        <w:rPr>
          <w:rFonts w:ascii="Arial" w:hAnsi="Arial" w:cs="Arial"/>
          <w:sz w:val="24"/>
          <w:szCs w:val="24"/>
        </w:rPr>
        <w:t>en</w:t>
      </w:r>
      <w:r w:rsidR="00A54893">
        <w:rPr>
          <w:rFonts w:ascii="Arial" w:hAnsi="Arial" w:cs="Arial"/>
          <w:sz w:val="24"/>
          <w:szCs w:val="24"/>
        </w:rPr>
        <w:t xml:space="preserve"> voor hun familie en sommigen worden ontvoerd en moeten werken voor een vreemde man. De meeste kinderen zijn 10 jaar of ouder, maar er zijn ook kinderen die maar 5 of 6 jaar zijn.</w:t>
      </w:r>
      <w:r>
        <w:rPr>
          <w:rFonts w:ascii="Arial" w:hAnsi="Arial" w:cs="Arial"/>
          <w:sz w:val="24"/>
          <w:szCs w:val="24"/>
        </w:rPr>
        <w:t xml:space="preserve"> </w:t>
      </w:r>
    </w:p>
    <w:p w:rsidR="00017D66" w:rsidRDefault="00017D66" w:rsidP="00E951C2">
      <w:pPr>
        <w:pStyle w:val="Geenafstand"/>
        <w:jc w:val="both"/>
        <w:rPr>
          <w:rFonts w:ascii="Arial" w:hAnsi="Arial" w:cs="Arial"/>
          <w:sz w:val="24"/>
          <w:szCs w:val="24"/>
        </w:rPr>
      </w:pPr>
    </w:p>
    <w:p w:rsidR="00017D66" w:rsidRDefault="00017D66" w:rsidP="00E951C2">
      <w:pPr>
        <w:pStyle w:val="Geenafstand"/>
        <w:jc w:val="both"/>
        <w:rPr>
          <w:rFonts w:ascii="Arial" w:hAnsi="Arial" w:cs="Arial"/>
          <w:sz w:val="24"/>
          <w:szCs w:val="24"/>
        </w:rPr>
      </w:pPr>
      <w:r>
        <w:rPr>
          <w:rFonts w:ascii="Arial" w:hAnsi="Arial" w:cs="Arial"/>
          <w:sz w:val="24"/>
          <w:szCs w:val="24"/>
        </w:rPr>
        <w:t>Landbouw: Kinderen in gezinnen waar landbouw wordt beoefend moeten al op zeer jonge leeftijd meehelpen met het bewerken van het land. Ze ploegen</w:t>
      </w:r>
      <w:r w:rsidR="00773012">
        <w:rPr>
          <w:rFonts w:ascii="Arial" w:hAnsi="Arial" w:cs="Arial"/>
          <w:sz w:val="24"/>
          <w:szCs w:val="24"/>
        </w:rPr>
        <w:t>,</w:t>
      </w:r>
      <w:r>
        <w:rPr>
          <w:rFonts w:ascii="Arial" w:hAnsi="Arial" w:cs="Arial"/>
          <w:sz w:val="24"/>
          <w:szCs w:val="24"/>
        </w:rPr>
        <w:t xml:space="preserve"> zaaien, oogsten en doen ander zwaar werk. </w:t>
      </w:r>
    </w:p>
    <w:p w:rsidR="00017D66" w:rsidRDefault="00017D66" w:rsidP="00E951C2">
      <w:pPr>
        <w:pStyle w:val="Geenafstand"/>
        <w:jc w:val="both"/>
        <w:rPr>
          <w:rFonts w:ascii="Arial" w:hAnsi="Arial" w:cs="Arial"/>
          <w:sz w:val="24"/>
          <w:szCs w:val="24"/>
        </w:rPr>
      </w:pPr>
    </w:p>
    <w:p w:rsidR="00017D66" w:rsidRDefault="00017D66" w:rsidP="00E951C2">
      <w:pPr>
        <w:pStyle w:val="Geenafstand"/>
        <w:jc w:val="both"/>
        <w:rPr>
          <w:rFonts w:ascii="Arial" w:hAnsi="Arial" w:cs="Arial"/>
          <w:sz w:val="24"/>
          <w:szCs w:val="24"/>
        </w:rPr>
      </w:pPr>
      <w:r>
        <w:rPr>
          <w:rFonts w:ascii="Arial" w:hAnsi="Arial" w:cs="Arial"/>
          <w:sz w:val="24"/>
          <w:szCs w:val="24"/>
        </w:rPr>
        <w:t>Huishouden: In veel ontwikkelingslanden moeten meisjes in hun familie of bij andere families helpen in het huishouden. Meestal worden ze ook slecht behandeld, ze krijgen te weinig te eten, worden geslagen, worden seksueel misbruikt, ….</w:t>
      </w:r>
    </w:p>
    <w:p w:rsidR="00017D66" w:rsidRDefault="00017D66" w:rsidP="00E951C2">
      <w:pPr>
        <w:pStyle w:val="Geenafstand"/>
        <w:jc w:val="both"/>
        <w:rPr>
          <w:rFonts w:ascii="Arial" w:hAnsi="Arial" w:cs="Arial"/>
          <w:sz w:val="24"/>
          <w:szCs w:val="24"/>
        </w:rPr>
      </w:pPr>
    </w:p>
    <w:p w:rsidR="00D679B9" w:rsidRDefault="00D679B9" w:rsidP="00D679B9">
      <w:pPr>
        <w:pStyle w:val="Geenafstand"/>
        <w:jc w:val="both"/>
        <w:rPr>
          <w:rFonts w:ascii="Arial" w:hAnsi="Arial" w:cs="Arial"/>
          <w:noProof/>
          <w:sz w:val="24"/>
          <w:szCs w:val="24"/>
          <w:lang w:eastAsia="nl-BE"/>
        </w:rPr>
      </w:pPr>
    </w:p>
    <w:p w:rsidR="00D679B9" w:rsidRDefault="00017D66" w:rsidP="00D679B9">
      <w:pPr>
        <w:pStyle w:val="Geenafstand"/>
        <w:jc w:val="both"/>
        <w:rPr>
          <w:rFonts w:ascii="Arial" w:hAnsi="Arial" w:cs="Arial"/>
          <w:sz w:val="24"/>
          <w:szCs w:val="24"/>
        </w:rPr>
      </w:pPr>
      <w:r>
        <w:rPr>
          <w:rFonts w:ascii="Arial" w:hAnsi="Arial" w:cs="Arial"/>
          <w:sz w:val="24"/>
          <w:szCs w:val="24"/>
        </w:rPr>
        <w:t>Industrie: Sommige families zijn zo arm en wanhopig dat ze hun kinderen ‘verhuren’ of zelfs verkopen. Fabriekseigenaars nemen de kinderen dan mee en zetten ze aan het werk in metaalbewerking, mijnbouw, kleding- of tapijtindustrie of in steenhouwerijen. Vaak worden hun longen aangetast door de stofwolken waar ze in moeten werken. Soms zijn ze ook vastgeketend om ontsnappen te voorkomen.</w:t>
      </w:r>
    </w:p>
    <w:p w:rsidR="00D679B9" w:rsidRDefault="00D679B9" w:rsidP="00D679B9">
      <w:pPr>
        <w:pStyle w:val="Geenafstand"/>
        <w:jc w:val="both"/>
        <w:rPr>
          <w:rFonts w:ascii="Arial" w:hAnsi="Arial" w:cs="Arial"/>
          <w:noProof/>
          <w:color w:val="0000FF"/>
          <w:sz w:val="27"/>
          <w:szCs w:val="27"/>
          <w:lang w:eastAsia="nl-BE"/>
        </w:rPr>
      </w:pPr>
    </w:p>
    <w:p w:rsidR="00D679B9" w:rsidRDefault="00D679B9" w:rsidP="00D679B9">
      <w:pPr>
        <w:pStyle w:val="Geenafstand"/>
        <w:jc w:val="both"/>
        <w:rPr>
          <w:rFonts w:ascii="Arial" w:hAnsi="Arial" w:cs="Arial"/>
          <w:noProof/>
          <w:color w:val="0000FF"/>
          <w:sz w:val="27"/>
          <w:szCs w:val="27"/>
          <w:lang w:eastAsia="nl-BE"/>
        </w:rPr>
      </w:pPr>
      <w:r>
        <w:rPr>
          <w:rFonts w:ascii="Arial" w:hAnsi="Arial" w:cs="Arial"/>
          <w:noProof/>
          <w:color w:val="0000FF"/>
          <w:sz w:val="27"/>
          <w:szCs w:val="27"/>
          <w:lang w:eastAsia="nl-BE"/>
        </w:rPr>
        <w:drawing>
          <wp:anchor distT="0" distB="0" distL="114300" distR="114300" simplePos="0" relativeHeight="251669504" behindDoc="1" locked="0" layoutInCell="1" allowOverlap="1">
            <wp:simplePos x="0" y="0"/>
            <wp:positionH relativeFrom="column">
              <wp:posOffset>4129405</wp:posOffset>
            </wp:positionH>
            <wp:positionV relativeFrom="paragraph">
              <wp:posOffset>305435</wp:posOffset>
            </wp:positionV>
            <wp:extent cx="1995170" cy="1333500"/>
            <wp:effectExtent l="19050" t="0" r="5080" b="0"/>
            <wp:wrapTight wrapText="bothSides">
              <wp:wrapPolygon edited="0">
                <wp:start x="-206" y="0"/>
                <wp:lineTo x="-206" y="21291"/>
                <wp:lineTo x="21655" y="21291"/>
                <wp:lineTo x="21655" y="0"/>
                <wp:lineTo x="-206" y="0"/>
              </wp:wrapPolygon>
            </wp:wrapTight>
            <wp:docPr id="46" name="rg_hi" descr="https://encrypted-tbn1.gstatic.com/images?q=tbn:ANd9GcTiJz-WmzlbgkIf4SQp0oxYMRzeZF84HKC4jm9tpK3nD6zPKndvl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TiJz-WmzlbgkIf4SQp0oxYMRzeZF84HKC4jm9tpK3nD6zPKndvlw">
                      <a:hlinkClick r:id="rId20"/>
                    </pic:cNvPr>
                    <pic:cNvPicPr>
                      <a:picLocks noChangeAspect="1" noChangeArrowheads="1"/>
                    </pic:cNvPicPr>
                  </pic:nvPicPr>
                  <pic:blipFill>
                    <a:blip r:embed="rId21" cstate="print"/>
                    <a:srcRect/>
                    <a:stretch>
                      <a:fillRect/>
                    </a:stretch>
                  </pic:blipFill>
                  <pic:spPr bwMode="auto">
                    <a:xfrm>
                      <a:off x="0" y="0"/>
                      <a:ext cx="1995170" cy="1333500"/>
                    </a:xfrm>
                    <a:prstGeom prst="rect">
                      <a:avLst/>
                    </a:prstGeom>
                    <a:noFill/>
                    <a:ln w="9525">
                      <a:noFill/>
                      <a:miter lim="800000"/>
                      <a:headEnd/>
                      <a:tailEnd/>
                    </a:ln>
                  </pic:spPr>
                </pic:pic>
              </a:graphicData>
            </a:graphic>
          </wp:anchor>
        </w:drawing>
      </w:r>
      <w:r>
        <w:rPr>
          <w:rFonts w:ascii="Arial" w:hAnsi="Arial" w:cs="Arial"/>
          <w:noProof/>
          <w:color w:val="0000FF"/>
          <w:sz w:val="27"/>
          <w:szCs w:val="27"/>
          <w:lang w:eastAsia="nl-BE"/>
        </w:rPr>
        <w:drawing>
          <wp:anchor distT="0" distB="0" distL="114300" distR="114300" simplePos="0" relativeHeight="251668480" behindDoc="1" locked="0" layoutInCell="1" allowOverlap="1">
            <wp:simplePos x="0" y="0"/>
            <wp:positionH relativeFrom="column">
              <wp:posOffset>2052955</wp:posOffset>
            </wp:positionH>
            <wp:positionV relativeFrom="paragraph">
              <wp:posOffset>305435</wp:posOffset>
            </wp:positionV>
            <wp:extent cx="2009775" cy="1333500"/>
            <wp:effectExtent l="19050" t="0" r="9525" b="0"/>
            <wp:wrapTight wrapText="bothSides">
              <wp:wrapPolygon edited="0">
                <wp:start x="-205" y="0"/>
                <wp:lineTo x="-205" y="21291"/>
                <wp:lineTo x="21702" y="21291"/>
                <wp:lineTo x="21702" y="0"/>
                <wp:lineTo x="-205" y="0"/>
              </wp:wrapPolygon>
            </wp:wrapTight>
            <wp:docPr id="43" name="il_fi" descr="http://lh3.ggpht.com/-6r0WuS3VD5k/TUfrRqlBdoI/AAAAAAAAKKg/lLLMOP8InlE/kinderarbeid_1926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h3.ggpht.com/-6r0WuS3VD5k/TUfrRqlBdoI/AAAAAAAAKKg/lLLMOP8InlE/kinderarbeid_192615b.jpg"/>
                    <pic:cNvPicPr>
                      <a:picLocks noChangeAspect="1" noChangeArrowheads="1"/>
                    </pic:cNvPicPr>
                  </pic:nvPicPr>
                  <pic:blipFill>
                    <a:blip r:embed="rId22" cstate="print"/>
                    <a:srcRect/>
                    <a:stretch>
                      <a:fillRect/>
                    </a:stretch>
                  </pic:blipFill>
                  <pic:spPr bwMode="auto">
                    <a:xfrm>
                      <a:off x="0" y="0"/>
                      <a:ext cx="2009775" cy="1333500"/>
                    </a:xfrm>
                    <a:prstGeom prst="rect">
                      <a:avLst/>
                    </a:prstGeom>
                    <a:noFill/>
                    <a:ln w="9525">
                      <a:noFill/>
                      <a:miter lim="800000"/>
                      <a:headEnd/>
                      <a:tailEnd/>
                    </a:ln>
                  </pic:spPr>
                </pic:pic>
              </a:graphicData>
            </a:graphic>
          </wp:anchor>
        </w:drawing>
      </w:r>
    </w:p>
    <w:p w:rsidR="00FD54E1" w:rsidRDefault="00D679B9" w:rsidP="00D679B9">
      <w:pPr>
        <w:pStyle w:val="Geenafstand"/>
        <w:jc w:val="both"/>
        <w:rPr>
          <w:rFonts w:ascii="Arial" w:hAnsi="Arial" w:cs="Arial"/>
          <w:sz w:val="24"/>
          <w:szCs w:val="24"/>
        </w:rPr>
      </w:pPr>
      <w:r>
        <w:rPr>
          <w:rFonts w:ascii="Arial" w:hAnsi="Arial" w:cs="Arial"/>
          <w:noProof/>
          <w:color w:val="0000FF"/>
          <w:sz w:val="27"/>
          <w:szCs w:val="27"/>
          <w:lang w:eastAsia="nl-BE"/>
        </w:rPr>
        <w:drawing>
          <wp:anchor distT="0" distB="0" distL="114300" distR="114300" simplePos="0" relativeHeight="251667456" behindDoc="1" locked="0" layoutInCell="1" allowOverlap="1">
            <wp:simplePos x="0" y="0"/>
            <wp:positionH relativeFrom="column">
              <wp:posOffset>-13970</wp:posOffset>
            </wp:positionH>
            <wp:positionV relativeFrom="paragraph">
              <wp:posOffset>106045</wp:posOffset>
            </wp:positionV>
            <wp:extent cx="2000250" cy="1333500"/>
            <wp:effectExtent l="19050" t="0" r="0" b="0"/>
            <wp:wrapTight wrapText="bothSides">
              <wp:wrapPolygon edited="0">
                <wp:start x="-206" y="0"/>
                <wp:lineTo x="-206" y="21291"/>
                <wp:lineTo x="21600" y="21291"/>
                <wp:lineTo x="21600" y="0"/>
                <wp:lineTo x="-206" y="0"/>
              </wp:wrapPolygon>
            </wp:wrapTight>
            <wp:docPr id="40" name="rg_hi" descr="https://encrypted-tbn2.gstatic.com/images?q=tbn:ANd9GcTFSx1wBA0-vKc7JUqucIWMg479d-rXT9W-OKnEHHwJOK4EzAh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TFSx1wBA0-vKc7JUqucIWMg479d-rXT9W-OKnEHHwJOK4EzAht">
                      <a:hlinkClick r:id="rId23"/>
                    </pic:cNvPr>
                    <pic:cNvPicPr>
                      <a:picLocks noChangeAspect="1" noChangeArrowheads="1"/>
                    </pic:cNvPicPr>
                  </pic:nvPicPr>
                  <pic:blipFill>
                    <a:blip r:embed="rId24" cstate="print"/>
                    <a:srcRect/>
                    <a:stretch>
                      <a:fillRect/>
                    </a:stretch>
                  </pic:blipFill>
                  <pic:spPr bwMode="auto">
                    <a:xfrm>
                      <a:off x="0" y="0"/>
                      <a:ext cx="2000250" cy="1333500"/>
                    </a:xfrm>
                    <a:prstGeom prst="rect">
                      <a:avLst/>
                    </a:prstGeom>
                    <a:noFill/>
                    <a:ln w="9525">
                      <a:noFill/>
                      <a:miter lim="800000"/>
                      <a:headEnd/>
                      <a:tailEnd/>
                    </a:ln>
                  </pic:spPr>
                </pic:pic>
              </a:graphicData>
            </a:graphic>
          </wp:anchor>
        </w:drawing>
      </w:r>
      <w:r w:rsidRPr="00D679B9">
        <w:rPr>
          <w:rFonts w:ascii="Arial" w:hAnsi="Arial" w:cs="Arial"/>
          <w:color w:val="0000FF"/>
          <w:sz w:val="27"/>
          <w:szCs w:val="27"/>
        </w:rPr>
        <w:t xml:space="preserve"> </w:t>
      </w:r>
      <w:r w:rsidRPr="00D679B9">
        <w:t xml:space="preserve"> </w:t>
      </w:r>
    </w:p>
    <w:p w:rsidR="00D679B9" w:rsidRDefault="00D679B9" w:rsidP="00E951C2">
      <w:pPr>
        <w:pStyle w:val="Geenafstand"/>
        <w:jc w:val="both"/>
        <w:rPr>
          <w:rFonts w:ascii="Arial" w:hAnsi="Arial" w:cs="Arial"/>
          <w:sz w:val="24"/>
          <w:szCs w:val="24"/>
        </w:rPr>
      </w:pPr>
    </w:p>
    <w:p w:rsidR="00214A24" w:rsidRDefault="00214A24" w:rsidP="00214A24">
      <w:pPr>
        <w:pStyle w:val="Geenafstand"/>
        <w:jc w:val="both"/>
        <w:rPr>
          <w:rFonts w:ascii="Arial" w:hAnsi="Arial" w:cs="Arial"/>
          <w:sz w:val="24"/>
          <w:szCs w:val="24"/>
        </w:rPr>
      </w:pPr>
    </w:p>
    <w:p w:rsidR="00017D66" w:rsidRDefault="00214A24" w:rsidP="00214A24">
      <w:pPr>
        <w:pStyle w:val="Geenafstand"/>
        <w:jc w:val="both"/>
        <w:rPr>
          <w:rFonts w:ascii="Arial" w:hAnsi="Arial" w:cs="Arial"/>
          <w:sz w:val="24"/>
          <w:szCs w:val="24"/>
        </w:rPr>
      </w:pPr>
      <w:r>
        <w:rPr>
          <w:rFonts w:ascii="Arial" w:hAnsi="Arial" w:cs="Arial"/>
          <w:sz w:val="24"/>
          <w:szCs w:val="24"/>
        </w:rPr>
        <w:t>Oorzaken: De belangrijkste oorzaak is armoede, gebrek aan onderwijs speelt ook een rol en omd</w:t>
      </w:r>
      <w:r w:rsidR="00773012">
        <w:rPr>
          <w:rFonts w:ascii="Arial" w:hAnsi="Arial" w:cs="Arial"/>
          <w:sz w:val="24"/>
          <w:szCs w:val="24"/>
        </w:rPr>
        <w:t>at het goedkope arbeidskrachten</w:t>
      </w:r>
      <w:r>
        <w:rPr>
          <w:rFonts w:ascii="Arial" w:hAnsi="Arial" w:cs="Arial"/>
          <w:sz w:val="24"/>
          <w:szCs w:val="24"/>
        </w:rPr>
        <w:t xml:space="preserve"> zijn.</w:t>
      </w:r>
    </w:p>
    <w:p w:rsidR="00214A24" w:rsidRDefault="00214A24" w:rsidP="00214A24">
      <w:pPr>
        <w:pStyle w:val="Geenafstand"/>
        <w:jc w:val="both"/>
        <w:rPr>
          <w:rFonts w:ascii="Arial" w:hAnsi="Arial" w:cs="Arial"/>
          <w:sz w:val="24"/>
          <w:szCs w:val="24"/>
        </w:rPr>
      </w:pPr>
    </w:p>
    <w:p w:rsidR="00214A24" w:rsidRDefault="00214A24" w:rsidP="00214A24">
      <w:pPr>
        <w:pStyle w:val="Geenafstand"/>
        <w:jc w:val="both"/>
        <w:rPr>
          <w:rFonts w:ascii="Arial" w:hAnsi="Arial" w:cs="Arial"/>
          <w:sz w:val="24"/>
          <w:szCs w:val="24"/>
        </w:rPr>
      </w:pPr>
      <w:r>
        <w:rPr>
          <w:rFonts w:ascii="Arial" w:hAnsi="Arial" w:cs="Arial"/>
          <w:sz w:val="24"/>
          <w:szCs w:val="24"/>
        </w:rPr>
        <w:t xml:space="preserve">Gevolgen: </w:t>
      </w:r>
    </w:p>
    <w:p w:rsidR="00214A24" w:rsidRDefault="00214A24" w:rsidP="00214A24">
      <w:pPr>
        <w:pStyle w:val="Geenafstand"/>
        <w:numPr>
          <w:ilvl w:val="0"/>
          <w:numId w:val="5"/>
        </w:numPr>
        <w:jc w:val="both"/>
        <w:rPr>
          <w:rFonts w:ascii="Arial" w:hAnsi="Arial" w:cs="Arial"/>
          <w:sz w:val="24"/>
          <w:szCs w:val="24"/>
        </w:rPr>
      </w:pPr>
      <w:r>
        <w:rPr>
          <w:rFonts w:ascii="Arial" w:hAnsi="Arial" w:cs="Arial"/>
          <w:sz w:val="24"/>
          <w:szCs w:val="24"/>
        </w:rPr>
        <w:t xml:space="preserve">Armoede, werkloosheid en onderontwikkeling: </w:t>
      </w:r>
    </w:p>
    <w:p w:rsidR="00214A24" w:rsidRDefault="00214A24" w:rsidP="00773012">
      <w:pPr>
        <w:pStyle w:val="Geenafstand"/>
        <w:ind w:left="720"/>
        <w:jc w:val="both"/>
        <w:rPr>
          <w:rFonts w:ascii="Arial" w:hAnsi="Arial" w:cs="Arial"/>
          <w:sz w:val="24"/>
          <w:szCs w:val="24"/>
        </w:rPr>
      </w:pPr>
      <w:r>
        <w:rPr>
          <w:rFonts w:ascii="Arial" w:hAnsi="Arial" w:cs="Arial"/>
          <w:sz w:val="24"/>
          <w:szCs w:val="24"/>
        </w:rPr>
        <w:t xml:space="preserve">Kinderarbeid is niet alleen het gevolg van armoede, het veroorzaakt weer nieuwe armoede. Als ze moeten werken kunnen ze niet naar school dus moeten ze hun hele leven lang laagbetaald werk doen . </w:t>
      </w:r>
    </w:p>
    <w:p w:rsidR="00214A24" w:rsidRDefault="00214A24" w:rsidP="00214A24">
      <w:pPr>
        <w:pStyle w:val="Geenafstand"/>
        <w:numPr>
          <w:ilvl w:val="0"/>
          <w:numId w:val="5"/>
        </w:numPr>
        <w:jc w:val="both"/>
        <w:rPr>
          <w:rFonts w:ascii="Arial" w:hAnsi="Arial" w:cs="Arial"/>
          <w:sz w:val="24"/>
          <w:szCs w:val="24"/>
        </w:rPr>
      </w:pPr>
      <w:r>
        <w:rPr>
          <w:rFonts w:ascii="Arial" w:hAnsi="Arial" w:cs="Arial"/>
          <w:sz w:val="24"/>
          <w:szCs w:val="24"/>
        </w:rPr>
        <w:t>Gezondheidsproblemen:</w:t>
      </w:r>
    </w:p>
    <w:p w:rsidR="00214A24" w:rsidRDefault="00214A24" w:rsidP="00214A24">
      <w:pPr>
        <w:pStyle w:val="Geenafstand"/>
        <w:ind w:left="720"/>
        <w:jc w:val="both"/>
        <w:rPr>
          <w:rFonts w:ascii="Arial" w:hAnsi="Arial" w:cs="Arial"/>
          <w:sz w:val="24"/>
          <w:szCs w:val="24"/>
        </w:rPr>
      </w:pPr>
      <w:r>
        <w:rPr>
          <w:rFonts w:ascii="Arial" w:hAnsi="Arial" w:cs="Arial"/>
          <w:sz w:val="24"/>
          <w:szCs w:val="24"/>
        </w:rPr>
        <w:t>De arbeidsomstandigheden van werkende kinderen zijn vaak slecht. Soms zitten kinderen urenlang achter een weefgetouw en groeien hun botten scheef.</w:t>
      </w:r>
    </w:p>
    <w:p w:rsidR="00214A24" w:rsidRDefault="00214A24" w:rsidP="00214A24">
      <w:pPr>
        <w:pStyle w:val="Geenafstand"/>
        <w:jc w:val="both"/>
        <w:rPr>
          <w:rFonts w:ascii="Arial" w:hAnsi="Arial" w:cs="Arial"/>
          <w:sz w:val="24"/>
          <w:szCs w:val="24"/>
        </w:rPr>
      </w:pPr>
    </w:p>
    <w:p w:rsidR="00214A24" w:rsidRDefault="00214A24" w:rsidP="00214A24">
      <w:pPr>
        <w:pStyle w:val="Geenafstand"/>
        <w:jc w:val="both"/>
        <w:rPr>
          <w:rFonts w:ascii="Arial" w:hAnsi="Arial" w:cs="Arial"/>
          <w:sz w:val="24"/>
          <w:szCs w:val="24"/>
        </w:rPr>
      </w:pPr>
    </w:p>
    <w:p w:rsidR="00214A24" w:rsidRDefault="00214A24" w:rsidP="00214A24">
      <w:pPr>
        <w:pStyle w:val="Geenafstand"/>
        <w:jc w:val="both"/>
        <w:rPr>
          <w:rFonts w:ascii="Arial" w:hAnsi="Arial" w:cs="Arial"/>
          <w:sz w:val="24"/>
          <w:szCs w:val="24"/>
        </w:rPr>
      </w:pPr>
    </w:p>
    <w:p w:rsidR="001F6896" w:rsidRDefault="001F6896" w:rsidP="00214A24">
      <w:pPr>
        <w:pStyle w:val="Geenafstand"/>
        <w:jc w:val="both"/>
        <w:rPr>
          <w:rFonts w:ascii="Arial" w:hAnsi="Arial" w:cs="Arial"/>
          <w:sz w:val="24"/>
          <w:szCs w:val="24"/>
          <w:u w:val="single"/>
        </w:rPr>
      </w:pPr>
    </w:p>
    <w:p w:rsidR="001F6896" w:rsidRPr="001F6896" w:rsidRDefault="001F6896" w:rsidP="00214A24">
      <w:pPr>
        <w:pStyle w:val="Geenafstand"/>
        <w:jc w:val="both"/>
        <w:rPr>
          <w:rFonts w:ascii="Arial" w:hAnsi="Arial" w:cs="Arial"/>
          <w:sz w:val="24"/>
          <w:szCs w:val="24"/>
          <w:u w:val="single"/>
        </w:rPr>
      </w:pPr>
      <w:r w:rsidRPr="001F6896">
        <w:rPr>
          <w:rFonts w:ascii="Arial" w:hAnsi="Arial" w:cs="Arial"/>
          <w:sz w:val="24"/>
          <w:szCs w:val="24"/>
          <w:u w:val="single"/>
        </w:rPr>
        <w:t>Seksueel misbruik</w:t>
      </w:r>
    </w:p>
    <w:p w:rsidR="00214A24" w:rsidRDefault="001F6896" w:rsidP="00214A24">
      <w:pPr>
        <w:pStyle w:val="Geenafstand"/>
        <w:jc w:val="both"/>
        <w:rPr>
          <w:rFonts w:ascii="Arial" w:hAnsi="Arial" w:cs="Arial"/>
          <w:sz w:val="24"/>
          <w:szCs w:val="24"/>
        </w:rPr>
      </w:pPr>
      <w:r>
        <w:rPr>
          <w:rFonts w:ascii="Arial" w:hAnsi="Arial" w:cs="Arial"/>
          <w:sz w:val="24"/>
          <w:szCs w:val="24"/>
        </w:rPr>
        <w:t xml:space="preserve">We spreken over seksueel misbruik van kinderen als volwassenen of andere jonge mensen seksuele contacten hebben met een kind terwijl die dat niet wilt. </w:t>
      </w:r>
    </w:p>
    <w:p w:rsidR="001F6896" w:rsidRDefault="001F6896" w:rsidP="001F6896">
      <w:pPr>
        <w:pStyle w:val="Geenafstand"/>
        <w:jc w:val="both"/>
        <w:rPr>
          <w:rFonts w:ascii="Arial" w:hAnsi="Arial" w:cs="Arial"/>
          <w:sz w:val="24"/>
          <w:szCs w:val="24"/>
        </w:rPr>
      </w:pPr>
      <w:r>
        <w:rPr>
          <w:rFonts w:ascii="Arial" w:hAnsi="Arial" w:cs="Arial"/>
          <w:sz w:val="24"/>
          <w:szCs w:val="24"/>
        </w:rPr>
        <w:t>Incest is een vorm van seksueel misbruik waarbij er seksueel contact wordt gelegd door mensen van hun familie.</w:t>
      </w:r>
    </w:p>
    <w:p w:rsidR="001F6896" w:rsidRDefault="001F6896" w:rsidP="001F6896">
      <w:pPr>
        <w:pStyle w:val="Geenafstand"/>
        <w:jc w:val="both"/>
        <w:rPr>
          <w:rFonts w:ascii="Arial" w:hAnsi="Arial" w:cs="Arial"/>
          <w:sz w:val="24"/>
          <w:szCs w:val="24"/>
        </w:rPr>
      </w:pPr>
    </w:p>
    <w:p w:rsidR="001F6896" w:rsidRDefault="001F6896" w:rsidP="001F6896">
      <w:pPr>
        <w:pStyle w:val="Geenafstand"/>
        <w:jc w:val="both"/>
        <w:rPr>
          <w:rFonts w:ascii="Arial" w:hAnsi="Arial" w:cs="Arial"/>
          <w:sz w:val="24"/>
          <w:szCs w:val="24"/>
        </w:rPr>
      </w:pPr>
      <w:r>
        <w:rPr>
          <w:rFonts w:ascii="Arial" w:hAnsi="Arial" w:cs="Arial"/>
          <w:sz w:val="24"/>
          <w:szCs w:val="24"/>
        </w:rPr>
        <w:t>Soorten van seksueel misbruik:</w:t>
      </w:r>
    </w:p>
    <w:p w:rsidR="001F6896" w:rsidRDefault="001F6896" w:rsidP="001F6896">
      <w:pPr>
        <w:pStyle w:val="Geenafstand"/>
        <w:numPr>
          <w:ilvl w:val="0"/>
          <w:numId w:val="5"/>
        </w:numPr>
        <w:jc w:val="both"/>
        <w:rPr>
          <w:rFonts w:ascii="Arial" w:hAnsi="Arial" w:cs="Arial"/>
          <w:sz w:val="24"/>
          <w:szCs w:val="24"/>
        </w:rPr>
      </w:pPr>
      <w:r>
        <w:rPr>
          <w:rFonts w:ascii="Arial" w:hAnsi="Arial" w:cs="Arial"/>
          <w:sz w:val="24"/>
          <w:szCs w:val="24"/>
        </w:rPr>
        <w:t xml:space="preserve">Licht: </w:t>
      </w:r>
    </w:p>
    <w:p w:rsidR="001F6896" w:rsidRDefault="001F6896" w:rsidP="001F6896">
      <w:pPr>
        <w:pStyle w:val="Geenafstand"/>
        <w:ind w:left="720"/>
        <w:jc w:val="both"/>
        <w:rPr>
          <w:rFonts w:ascii="Arial" w:hAnsi="Arial" w:cs="Arial"/>
          <w:sz w:val="24"/>
          <w:szCs w:val="24"/>
        </w:rPr>
      </w:pPr>
      <w:r>
        <w:rPr>
          <w:rFonts w:ascii="Arial" w:hAnsi="Arial" w:cs="Arial"/>
          <w:sz w:val="24"/>
          <w:szCs w:val="24"/>
        </w:rPr>
        <w:t>De misbruiker raakt de geslachtsdelen van het kind aan. Dit gebeurt 1 keer.</w:t>
      </w:r>
    </w:p>
    <w:p w:rsidR="001F6896" w:rsidRDefault="001F6896" w:rsidP="001F6896">
      <w:pPr>
        <w:pStyle w:val="Geenafstand"/>
        <w:numPr>
          <w:ilvl w:val="0"/>
          <w:numId w:val="5"/>
        </w:numPr>
        <w:jc w:val="both"/>
        <w:rPr>
          <w:rFonts w:ascii="Arial" w:hAnsi="Arial" w:cs="Arial"/>
          <w:sz w:val="24"/>
          <w:szCs w:val="24"/>
        </w:rPr>
      </w:pPr>
      <w:r>
        <w:rPr>
          <w:rFonts w:ascii="Arial" w:hAnsi="Arial" w:cs="Arial"/>
          <w:sz w:val="24"/>
          <w:szCs w:val="24"/>
        </w:rPr>
        <w:t>Matig:</w:t>
      </w:r>
    </w:p>
    <w:p w:rsidR="001F6896" w:rsidRDefault="001F6896" w:rsidP="001F6896">
      <w:pPr>
        <w:pStyle w:val="Geenafstand"/>
        <w:ind w:left="720"/>
        <w:jc w:val="both"/>
        <w:rPr>
          <w:rFonts w:ascii="Arial" w:hAnsi="Arial" w:cs="Arial"/>
          <w:sz w:val="24"/>
          <w:szCs w:val="24"/>
        </w:rPr>
      </w:pPr>
      <w:r>
        <w:rPr>
          <w:rFonts w:ascii="Arial" w:hAnsi="Arial" w:cs="Arial"/>
          <w:sz w:val="24"/>
          <w:szCs w:val="24"/>
        </w:rPr>
        <w:t>De geslachtsdelen worden meerdere keren aangeraakt.</w:t>
      </w:r>
    </w:p>
    <w:p w:rsidR="001F6896" w:rsidRDefault="001F6896" w:rsidP="001F6896">
      <w:pPr>
        <w:pStyle w:val="Geenafstand"/>
        <w:numPr>
          <w:ilvl w:val="0"/>
          <w:numId w:val="5"/>
        </w:numPr>
        <w:jc w:val="both"/>
        <w:rPr>
          <w:rFonts w:ascii="Arial" w:hAnsi="Arial" w:cs="Arial"/>
          <w:sz w:val="24"/>
          <w:szCs w:val="24"/>
        </w:rPr>
      </w:pPr>
      <w:r>
        <w:rPr>
          <w:rFonts w:ascii="Arial" w:hAnsi="Arial" w:cs="Arial"/>
          <w:sz w:val="24"/>
          <w:szCs w:val="24"/>
        </w:rPr>
        <w:t>Ernstig:</w:t>
      </w:r>
    </w:p>
    <w:p w:rsidR="001F6896" w:rsidRDefault="001F6896" w:rsidP="001F6896">
      <w:pPr>
        <w:pStyle w:val="Geenafstand"/>
        <w:ind w:left="720"/>
        <w:jc w:val="both"/>
        <w:rPr>
          <w:rFonts w:ascii="Arial" w:hAnsi="Arial" w:cs="Arial"/>
          <w:sz w:val="24"/>
          <w:szCs w:val="24"/>
        </w:rPr>
      </w:pPr>
      <w:r>
        <w:rPr>
          <w:rFonts w:ascii="Arial" w:hAnsi="Arial" w:cs="Arial"/>
          <w:sz w:val="24"/>
          <w:szCs w:val="24"/>
        </w:rPr>
        <w:t xml:space="preserve">De misbruiker dringt binnen in het geslachtsdeel van het kind of probeert dat toch. </w:t>
      </w:r>
    </w:p>
    <w:p w:rsidR="001F6896" w:rsidRDefault="001F6896" w:rsidP="001F6896">
      <w:pPr>
        <w:pStyle w:val="Geenafstand"/>
        <w:numPr>
          <w:ilvl w:val="0"/>
          <w:numId w:val="5"/>
        </w:numPr>
        <w:jc w:val="both"/>
        <w:rPr>
          <w:rFonts w:ascii="Arial" w:hAnsi="Arial" w:cs="Arial"/>
          <w:sz w:val="24"/>
          <w:szCs w:val="24"/>
        </w:rPr>
      </w:pPr>
      <w:r>
        <w:rPr>
          <w:rFonts w:ascii="Arial" w:hAnsi="Arial" w:cs="Arial"/>
          <w:sz w:val="24"/>
          <w:szCs w:val="24"/>
        </w:rPr>
        <w:t>Zeer ernstig:</w:t>
      </w:r>
    </w:p>
    <w:p w:rsidR="001F6896" w:rsidRDefault="001F6896" w:rsidP="001F6896">
      <w:pPr>
        <w:pStyle w:val="Geenafstand"/>
        <w:ind w:left="720"/>
        <w:jc w:val="both"/>
        <w:rPr>
          <w:rFonts w:ascii="Arial" w:hAnsi="Arial" w:cs="Arial"/>
          <w:sz w:val="24"/>
          <w:szCs w:val="24"/>
        </w:rPr>
      </w:pPr>
      <w:r>
        <w:rPr>
          <w:rFonts w:ascii="Arial" w:hAnsi="Arial" w:cs="Arial"/>
          <w:sz w:val="24"/>
          <w:szCs w:val="24"/>
        </w:rPr>
        <w:t xml:space="preserve">Als het seksueel misbruik een lange tijd duurt (meer dan een jaar) en als de misbruiker binnendringt in het geslachtsdeel van het kind. </w:t>
      </w:r>
    </w:p>
    <w:p w:rsidR="001F6896" w:rsidRDefault="001F6896" w:rsidP="001F6896">
      <w:pPr>
        <w:pStyle w:val="Geenafstand"/>
        <w:jc w:val="both"/>
        <w:rPr>
          <w:rFonts w:ascii="Arial" w:hAnsi="Arial" w:cs="Arial"/>
          <w:sz w:val="24"/>
          <w:szCs w:val="24"/>
        </w:rPr>
      </w:pPr>
    </w:p>
    <w:p w:rsidR="001F6896" w:rsidRDefault="001F6896" w:rsidP="001F6896">
      <w:pPr>
        <w:pStyle w:val="Geenafstand"/>
        <w:jc w:val="both"/>
        <w:rPr>
          <w:rFonts w:ascii="Arial" w:hAnsi="Arial" w:cs="Arial"/>
          <w:sz w:val="24"/>
          <w:szCs w:val="24"/>
        </w:rPr>
      </w:pPr>
    </w:p>
    <w:p w:rsidR="001F6896" w:rsidRDefault="001F6896" w:rsidP="001F6896">
      <w:pPr>
        <w:pStyle w:val="Geenafstand"/>
        <w:jc w:val="both"/>
        <w:rPr>
          <w:rFonts w:ascii="Arial" w:hAnsi="Arial" w:cs="Arial"/>
          <w:sz w:val="24"/>
          <w:szCs w:val="24"/>
        </w:rPr>
      </w:pPr>
    </w:p>
    <w:p w:rsidR="001F6896" w:rsidRDefault="001F6896" w:rsidP="001F6896">
      <w:pPr>
        <w:pStyle w:val="Geenafstand"/>
        <w:jc w:val="both"/>
        <w:rPr>
          <w:rFonts w:ascii="Arial" w:hAnsi="Arial" w:cs="Arial"/>
          <w:sz w:val="24"/>
          <w:szCs w:val="24"/>
        </w:rPr>
      </w:pPr>
      <w:r>
        <w:rPr>
          <w:rFonts w:ascii="Arial" w:hAnsi="Arial" w:cs="Arial"/>
          <w:sz w:val="24"/>
          <w:szCs w:val="24"/>
        </w:rPr>
        <w:t>Loverboys:</w:t>
      </w:r>
    </w:p>
    <w:p w:rsidR="001F6896" w:rsidRDefault="001F6896" w:rsidP="001F6896">
      <w:pPr>
        <w:pStyle w:val="Geenafstand"/>
        <w:jc w:val="both"/>
        <w:rPr>
          <w:rFonts w:ascii="Arial" w:hAnsi="Arial" w:cs="Arial"/>
          <w:sz w:val="24"/>
          <w:szCs w:val="24"/>
        </w:rPr>
      </w:pPr>
      <w:r>
        <w:rPr>
          <w:rFonts w:ascii="Arial" w:hAnsi="Arial" w:cs="Arial"/>
          <w:sz w:val="24"/>
          <w:szCs w:val="24"/>
        </w:rPr>
        <w:t>Een loverboy is een jongen die meisjes naar zich toe lokt met veel liefde, aandacht en cadeaus. Na een tijd wilt hij dat het meisje zijn cadeaus terugbetaalt. De loverboy dwing het meisje dan om in de prostitutie te gaan werken en zo het geld terugbetaald.</w:t>
      </w:r>
    </w:p>
    <w:p w:rsidR="001F6896" w:rsidRDefault="001F6896" w:rsidP="001F6896">
      <w:pPr>
        <w:pStyle w:val="Geenafstand"/>
        <w:jc w:val="both"/>
        <w:rPr>
          <w:rFonts w:ascii="Arial" w:hAnsi="Arial" w:cs="Arial"/>
          <w:sz w:val="24"/>
          <w:szCs w:val="24"/>
        </w:rPr>
      </w:pPr>
    </w:p>
    <w:p w:rsidR="001F6896" w:rsidRDefault="00EA3A13" w:rsidP="001F6896">
      <w:pPr>
        <w:pStyle w:val="Geenafstand"/>
        <w:jc w:val="both"/>
        <w:rPr>
          <w:rFonts w:ascii="Arial" w:hAnsi="Arial" w:cs="Arial"/>
          <w:sz w:val="24"/>
          <w:szCs w:val="24"/>
        </w:rPr>
      </w:pPr>
      <w:r>
        <w:rPr>
          <w:rFonts w:ascii="Arial" w:hAnsi="Arial" w:cs="Arial"/>
          <w:noProof/>
          <w:sz w:val="24"/>
          <w:szCs w:val="24"/>
          <w:lang w:eastAsia="nl-BE"/>
        </w:rPr>
        <w:drawing>
          <wp:anchor distT="0" distB="0" distL="114300" distR="114300" simplePos="0" relativeHeight="251670528" behindDoc="1" locked="0" layoutInCell="1" allowOverlap="1">
            <wp:simplePos x="0" y="0"/>
            <wp:positionH relativeFrom="column">
              <wp:posOffset>405130</wp:posOffset>
            </wp:positionH>
            <wp:positionV relativeFrom="paragraph">
              <wp:posOffset>160020</wp:posOffset>
            </wp:positionV>
            <wp:extent cx="4657725" cy="1838325"/>
            <wp:effectExtent l="19050" t="0" r="9525" b="0"/>
            <wp:wrapTight wrapText="bothSides">
              <wp:wrapPolygon edited="0">
                <wp:start x="-88" y="0"/>
                <wp:lineTo x="-88" y="21488"/>
                <wp:lineTo x="21644" y="21488"/>
                <wp:lineTo x="21644" y="0"/>
                <wp:lineTo x="-88" y="0"/>
              </wp:wrapPolygon>
            </wp:wrapTight>
            <wp:docPr id="49" name="rg_hi" descr="http://t3.gstatic.com/images?q=tbn:ANd9GcTdejwxAPLwa-U56gmBoWhBphKWgqDW-456PAa6-dzp72aB72W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dejwxAPLwa-U56gmBoWhBphKWgqDW-456PAa6-dzp72aB72WN">
                      <a:hlinkClick r:id="rId25"/>
                    </pic:cNvPr>
                    <pic:cNvPicPr>
                      <a:picLocks noChangeAspect="1" noChangeArrowheads="1"/>
                    </pic:cNvPicPr>
                  </pic:nvPicPr>
                  <pic:blipFill>
                    <a:blip r:embed="rId26" cstate="print"/>
                    <a:srcRect/>
                    <a:stretch>
                      <a:fillRect/>
                    </a:stretch>
                  </pic:blipFill>
                  <pic:spPr bwMode="auto">
                    <a:xfrm>
                      <a:off x="0" y="0"/>
                      <a:ext cx="4657725" cy="1838325"/>
                    </a:xfrm>
                    <a:prstGeom prst="rect">
                      <a:avLst/>
                    </a:prstGeom>
                    <a:noFill/>
                    <a:ln w="9525">
                      <a:noFill/>
                      <a:miter lim="800000"/>
                      <a:headEnd/>
                      <a:tailEnd/>
                    </a:ln>
                  </pic:spPr>
                </pic:pic>
              </a:graphicData>
            </a:graphic>
          </wp:anchor>
        </w:drawing>
      </w:r>
    </w:p>
    <w:p w:rsidR="00EA3A13" w:rsidRDefault="00EA3A13" w:rsidP="001F6896">
      <w:pPr>
        <w:pStyle w:val="Geenafstand"/>
        <w:ind w:left="720"/>
        <w:jc w:val="both"/>
        <w:rPr>
          <w:rFonts w:ascii="Arial" w:hAnsi="Arial" w:cs="Arial"/>
          <w:sz w:val="24"/>
          <w:szCs w:val="24"/>
        </w:rPr>
      </w:pPr>
    </w:p>
    <w:p w:rsidR="001F6896" w:rsidRDefault="001F6896" w:rsidP="00EA3A13">
      <w:pPr>
        <w:rPr>
          <w:rFonts w:ascii="Arial" w:hAnsi="Arial" w:cs="Arial"/>
          <w:sz w:val="24"/>
          <w:szCs w:val="24"/>
        </w:rPr>
      </w:pPr>
    </w:p>
    <w:p w:rsidR="00EA3A13" w:rsidRDefault="00EA3A13" w:rsidP="00EA3A13">
      <w:pPr>
        <w:rPr>
          <w:rFonts w:ascii="Arial" w:hAnsi="Arial" w:cs="Arial"/>
          <w:sz w:val="24"/>
          <w:szCs w:val="24"/>
        </w:rPr>
      </w:pPr>
    </w:p>
    <w:p w:rsidR="00EA3A13" w:rsidRDefault="00EA3A13" w:rsidP="00EA3A13">
      <w:pPr>
        <w:rPr>
          <w:rFonts w:ascii="Arial" w:hAnsi="Arial" w:cs="Arial"/>
          <w:sz w:val="24"/>
          <w:szCs w:val="24"/>
        </w:rPr>
      </w:pPr>
    </w:p>
    <w:p w:rsidR="00EA3A13" w:rsidRDefault="00EA3A13" w:rsidP="00EA3A13">
      <w:pPr>
        <w:pStyle w:val="Geenafstand"/>
        <w:rPr>
          <w:rFonts w:ascii="Arial" w:hAnsi="Arial" w:cs="Arial"/>
          <w:sz w:val="24"/>
          <w:szCs w:val="24"/>
        </w:rPr>
      </w:pPr>
    </w:p>
    <w:p w:rsidR="00010616" w:rsidRDefault="00010616" w:rsidP="00010616">
      <w:pPr>
        <w:pStyle w:val="Geenafstand"/>
        <w:rPr>
          <w:rFonts w:ascii="Arial" w:hAnsi="Arial" w:cs="Arial"/>
          <w:sz w:val="24"/>
          <w:szCs w:val="24"/>
        </w:rPr>
      </w:pPr>
    </w:p>
    <w:p w:rsidR="00010616" w:rsidRDefault="00010616" w:rsidP="00010616">
      <w:pPr>
        <w:pStyle w:val="Geenafstand"/>
        <w:rPr>
          <w:rFonts w:ascii="Arial" w:hAnsi="Arial" w:cs="Arial"/>
          <w:sz w:val="24"/>
          <w:szCs w:val="24"/>
        </w:rPr>
      </w:pPr>
    </w:p>
    <w:p w:rsidR="00010616" w:rsidRDefault="00010616" w:rsidP="00010616">
      <w:pPr>
        <w:pStyle w:val="Geenafstand"/>
        <w:rPr>
          <w:rFonts w:ascii="Arial" w:hAnsi="Arial" w:cs="Arial"/>
          <w:sz w:val="24"/>
          <w:szCs w:val="24"/>
        </w:rPr>
      </w:pPr>
    </w:p>
    <w:p w:rsidR="00010616" w:rsidRDefault="00010616" w:rsidP="00010616">
      <w:pPr>
        <w:pStyle w:val="Geenafstand"/>
        <w:rPr>
          <w:rFonts w:ascii="Arial" w:hAnsi="Arial" w:cs="Arial"/>
          <w:sz w:val="24"/>
          <w:szCs w:val="24"/>
        </w:rPr>
      </w:pPr>
    </w:p>
    <w:p w:rsidR="00FD0DA3" w:rsidRDefault="00FD0DA3" w:rsidP="00773012">
      <w:pPr>
        <w:pStyle w:val="Geenafstand"/>
        <w:rPr>
          <w:rFonts w:ascii="Arial" w:hAnsi="Arial" w:cs="Arial"/>
          <w:sz w:val="24"/>
          <w:szCs w:val="24"/>
        </w:rPr>
      </w:pPr>
    </w:p>
    <w:p w:rsidR="00FD0DA3" w:rsidRDefault="00FD0DA3" w:rsidP="00773012">
      <w:pPr>
        <w:pStyle w:val="Geenafstand"/>
        <w:rPr>
          <w:rFonts w:ascii="Arial" w:hAnsi="Arial" w:cs="Arial"/>
          <w:sz w:val="24"/>
          <w:szCs w:val="24"/>
        </w:rPr>
      </w:pPr>
    </w:p>
    <w:p w:rsidR="00773012" w:rsidRDefault="00773012" w:rsidP="00773012">
      <w:pPr>
        <w:pStyle w:val="Geenafstand"/>
        <w:rPr>
          <w:rFonts w:ascii="Arial" w:hAnsi="Arial" w:cs="Arial"/>
          <w:sz w:val="24"/>
          <w:szCs w:val="24"/>
        </w:rPr>
      </w:pPr>
      <w:r>
        <w:rPr>
          <w:rFonts w:ascii="Arial" w:hAnsi="Arial" w:cs="Arial"/>
          <w:sz w:val="24"/>
          <w:szCs w:val="24"/>
        </w:rPr>
        <w:t>Lisa Dechateau</w:t>
      </w:r>
    </w:p>
    <w:p w:rsidR="00773012" w:rsidRDefault="00773012" w:rsidP="00773012">
      <w:pPr>
        <w:pStyle w:val="Geenafstand"/>
        <w:rPr>
          <w:rFonts w:ascii="Arial" w:hAnsi="Arial" w:cs="Arial"/>
          <w:sz w:val="24"/>
          <w:szCs w:val="24"/>
        </w:rPr>
      </w:pPr>
      <w:r>
        <w:rPr>
          <w:rFonts w:ascii="Arial" w:hAnsi="Arial" w:cs="Arial"/>
          <w:sz w:val="24"/>
          <w:szCs w:val="24"/>
        </w:rPr>
        <w:t>2GLB</w:t>
      </w:r>
    </w:p>
    <w:p w:rsidR="00773012" w:rsidRPr="00EA3A13" w:rsidRDefault="00773012" w:rsidP="00773012">
      <w:pPr>
        <w:pStyle w:val="Geenafstand"/>
        <w:rPr>
          <w:rFonts w:ascii="Arial" w:hAnsi="Arial" w:cs="Arial"/>
          <w:sz w:val="24"/>
          <w:szCs w:val="24"/>
        </w:rPr>
      </w:pPr>
      <w:r>
        <w:rPr>
          <w:rFonts w:ascii="Arial" w:hAnsi="Arial" w:cs="Arial"/>
          <w:sz w:val="24"/>
          <w:szCs w:val="24"/>
        </w:rPr>
        <w:t>19-11-2012</w:t>
      </w:r>
    </w:p>
    <w:p w:rsidR="00010616" w:rsidRDefault="00010616" w:rsidP="00010616">
      <w:pPr>
        <w:pStyle w:val="Geenafstand"/>
        <w:rPr>
          <w:rFonts w:ascii="Arial" w:hAnsi="Arial" w:cs="Arial"/>
          <w:sz w:val="24"/>
          <w:szCs w:val="24"/>
        </w:rPr>
      </w:pPr>
    </w:p>
    <w:p w:rsidR="00010616" w:rsidRDefault="00010616" w:rsidP="00010616">
      <w:pPr>
        <w:pStyle w:val="Geenafstand"/>
        <w:rPr>
          <w:rFonts w:ascii="Arial" w:hAnsi="Arial" w:cs="Arial"/>
          <w:sz w:val="24"/>
          <w:szCs w:val="24"/>
        </w:rPr>
      </w:pPr>
    </w:p>
    <w:p w:rsidR="00010616" w:rsidRDefault="00010616" w:rsidP="00010616">
      <w:pPr>
        <w:pStyle w:val="Geenafstand"/>
        <w:rPr>
          <w:rFonts w:ascii="Arial" w:hAnsi="Arial" w:cs="Arial"/>
          <w:sz w:val="24"/>
          <w:szCs w:val="24"/>
        </w:rPr>
      </w:pPr>
    </w:p>
    <w:p w:rsidR="00010616" w:rsidRDefault="00010616" w:rsidP="00010616">
      <w:pPr>
        <w:pStyle w:val="Geenafstand"/>
        <w:rPr>
          <w:rFonts w:ascii="Arial" w:hAnsi="Arial" w:cs="Arial"/>
          <w:sz w:val="24"/>
          <w:szCs w:val="24"/>
        </w:rPr>
      </w:pPr>
    </w:p>
    <w:p w:rsidR="00010616" w:rsidRDefault="00010616" w:rsidP="00010616">
      <w:pPr>
        <w:pStyle w:val="Geenafstand"/>
        <w:rPr>
          <w:rFonts w:ascii="Arial" w:hAnsi="Arial" w:cs="Arial"/>
          <w:sz w:val="24"/>
          <w:szCs w:val="24"/>
        </w:rPr>
      </w:pPr>
    </w:p>
    <w:p w:rsidR="00EA3A13" w:rsidRPr="00214A24" w:rsidRDefault="00EA3A13" w:rsidP="00EA3A13">
      <w:pPr>
        <w:rPr>
          <w:rFonts w:ascii="Arial" w:hAnsi="Arial" w:cs="Arial"/>
          <w:sz w:val="24"/>
          <w:szCs w:val="24"/>
        </w:rPr>
      </w:pPr>
    </w:p>
    <w:sectPr w:rsidR="00EA3A13" w:rsidRPr="00214A24" w:rsidSect="008D39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44F04"/>
    <w:multiLevelType w:val="multilevel"/>
    <w:tmpl w:val="2ECC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7310D"/>
    <w:multiLevelType w:val="hybridMultilevel"/>
    <w:tmpl w:val="AF863662"/>
    <w:lvl w:ilvl="0" w:tplc="E1AE621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FBD4AE8"/>
    <w:multiLevelType w:val="hybridMultilevel"/>
    <w:tmpl w:val="D098DD5E"/>
    <w:lvl w:ilvl="0" w:tplc="A71EC70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5B952AB9"/>
    <w:multiLevelType w:val="hybridMultilevel"/>
    <w:tmpl w:val="7506C058"/>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4">
    <w:nsid w:val="778172A3"/>
    <w:multiLevelType w:val="hybridMultilevel"/>
    <w:tmpl w:val="44D05E5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42CE5"/>
    <w:rsid w:val="00010616"/>
    <w:rsid w:val="00017D66"/>
    <w:rsid w:val="00100B80"/>
    <w:rsid w:val="001F6896"/>
    <w:rsid w:val="00214A24"/>
    <w:rsid w:val="002262B8"/>
    <w:rsid w:val="002625CA"/>
    <w:rsid w:val="005E102A"/>
    <w:rsid w:val="00683C14"/>
    <w:rsid w:val="0073390B"/>
    <w:rsid w:val="00773012"/>
    <w:rsid w:val="008161C6"/>
    <w:rsid w:val="008D395F"/>
    <w:rsid w:val="008F50E0"/>
    <w:rsid w:val="00963076"/>
    <w:rsid w:val="00A42CE5"/>
    <w:rsid w:val="00A54893"/>
    <w:rsid w:val="00A80994"/>
    <w:rsid w:val="00B7057B"/>
    <w:rsid w:val="00CB626C"/>
    <w:rsid w:val="00D679B9"/>
    <w:rsid w:val="00E1117E"/>
    <w:rsid w:val="00E951C2"/>
    <w:rsid w:val="00E95F21"/>
    <w:rsid w:val="00EA3A13"/>
    <w:rsid w:val="00FA0A64"/>
    <w:rsid w:val="00FD0DA3"/>
    <w:rsid w:val="00FD54E1"/>
  </w:rsids>
  <m:mathPr>
    <m:mathFont m:val="Cambria Math"/>
    <m:brkBin m:val="before"/>
    <m:brkBinSub m:val="--"/>
    <m:smallFrac m:val="off"/>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39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42CE5"/>
    <w:pPr>
      <w:spacing w:after="0" w:line="240" w:lineRule="auto"/>
    </w:pPr>
  </w:style>
  <w:style w:type="character" w:styleId="Zwaar">
    <w:name w:val="Strong"/>
    <w:basedOn w:val="Standaardalinea-lettertype"/>
    <w:uiPriority w:val="22"/>
    <w:qFormat/>
    <w:rsid w:val="00A42CE5"/>
    <w:rPr>
      <w:b/>
      <w:bCs/>
    </w:rPr>
  </w:style>
  <w:style w:type="paragraph" w:styleId="Ballontekst">
    <w:name w:val="Balloon Text"/>
    <w:basedOn w:val="Standaard"/>
    <w:link w:val="BallontekstChar"/>
    <w:uiPriority w:val="99"/>
    <w:semiHidden/>
    <w:unhideWhenUsed/>
    <w:rsid w:val="00FA0A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0A64"/>
    <w:rPr>
      <w:rFonts w:ascii="Tahoma" w:hAnsi="Tahoma" w:cs="Tahoma"/>
      <w:sz w:val="16"/>
      <w:szCs w:val="16"/>
    </w:rPr>
  </w:style>
  <w:style w:type="paragraph" w:styleId="Normaalweb">
    <w:name w:val="Normal (Web)"/>
    <w:basedOn w:val="Standaard"/>
    <w:uiPriority w:val="99"/>
    <w:semiHidden/>
    <w:unhideWhenUsed/>
    <w:rsid w:val="0073390B"/>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8F50E0"/>
    <w:pPr>
      <w:ind w:left="720"/>
      <w:contextualSpacing/>
    </w:pPr>
  </w:style>
</w:styles>
</file>

<file path=word/webSettings.xml><?xml version="1.0" encoding="utf-8"?>
<w:webSettings xmlns:r="http://schemas.openxmlformats.org/officeDocument/2006/relationships" xmlns:w="http://schemas.openxmlformats.org/wordprocessingml/2006/main">
  <w:divs>
    <w:div w:id="778522544">
      <w:bodyDiv w:val="1"/>
      <w:marLeft w:val="0"/>
      <w:marRight w:val="0"/>
      <w:marTop w:val="0"/>
      <w:marBottom w:val="0"/>
      <w:divBdr>
        <w:top w:val="none" w:sz="0" w:space="0" w:color="auto"/>
        <w:left w:val="none" w:sz="0" w:space="0" w:color="auto"/>
        <w:bottom w:val="none" w:sz="0" w:space="0" w:color="auto"/>
        <w:right w:val="none" w:sz="0" w:space="0" w:color="auto"/>
      </w:divBdr>
      <w:divsChild>
        <w:div w:id="88890095">
          <w:marLeft w:val="0"/>
          <w:marRight w:val="0"/>
          <w:marTop w:val="0"/>
          <w:marBottom w:val="0"/>
          <w:divBdr>
            <w:top w:val="none" w:sz="0" w:space="0" w:color="auto"/>
            <w:left w:val="none" w:sz="0" w:space="0" w:color="auto"/>
            <w:bottom w:val="none" w:sz="0" w:space="0" w:color="auto"/>
            <w:right w:val="none" w:sz="0" w:space="0" w:color="auto"/>
          </w:divBdr>
          <w:divsChild>
            <w:div w:id="1739590380">
              <w:marLeft w:val="0"/>
              <w:marRight w:val="0"/>
              <w:marTop w:val="0"/>
              <w:marBottom w:val="0"/>
              <w:divBdr>
                <w:top w:val="none" w:sz="0" w:space="0" w:color="auto"/>
                <w:left w:val="none" w:sz="0" w:space="0" w:color="auto"/>
                <w:bottom w:val="none" w:sz="0" w:space="0" w:color="auto"/>
                <w:right w:val="none" w:sz="0" w:space="0" w:color="auto"/>
              </w:divBdr>
              <w:divsChild>
                <w:div w:id="354892076">
                  <w:marLeft w:val="0"/>
                  <w:marRight w:val="0"/>
                  <w:marTop w:val="0"/>
                  <w:marBottom w:val="0"/>
                  <w:divBdr>
                    <w:top w:val="none" w:sz="0" w:space="0" w:color="auto"/>
                    <w:left w:val="none" w:sz="0" w:space="0" w:color="auto"/>
                    <w:bottom w:val="none" w:sz="0" w:space="0" w:color="auto"/>
                    <w:right w:val="none" w:sz="0" w:space="0" w:color="auto"/>
                  </w:divBdr>
                  <w:divsChild>
                    <w:div w:id="225802532">
                      <w:marLeft w:val="0"/>
                      <w:marRight w:val="0"/>
                      <w:marTop w:val="0"/>
                      <w:marBottom w:val="0"/>
                      <w:divBdr>
                        <w:top w:val="none" w:sz="0" w:space="0" w:color="auto"/>
                        <w:left w:val="none" w:sz="0" w:space="0" w:color="auto"/>
                        <w:bottom w:val="none" w:sz="0" w:space="0" w:color="auto"/>
                        <w:right w:val="none" w:sz="0" w:space="0" w:color="auto"/>
                      </w:divBdr>
                      <w:divsChild>
                        <w:div w:id="2121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jpeg"/><Relationship Id="rId18" Type="http://schemas.openxmlformats.org/officeDocument/2006/relationships/hyperlink" Target="http://www.google.be/imgres?um=1&amp;hl=nl&amp;sa=X&amp;qscrl=1&amp;rlz=1T4GGLL_nlBE390BE393&amp;biw=1024&amp;bih=589&amp;tbm=isch&amp;tbnid=QJqZvlzggswGCM:&amp;imgrefurl=http://g3ict.org/events/schedule/event_overview/p/eventId_336/id_777&amp;docid=NGq2W2Ec7ucMyM&amp;imgurl=http://g3ict.org/design/js/tinymce/filemanager/userfiles/Image/G3ict%20Company%20Profiles/unicef-logo.jpeg&amp;w=300&amp;h=222&amp;ei=576PUKz_Aeaa1AX8qoDAAw&amp;zoom=1&amp;iact=hc&amp;vpx=104&amp;vpy=109&amp;dur=406&amp;hovh=177&amp;hovw=240&amp;tx=125&amp;ty=119&amp;sig=106245566651265383445&amp;page=1&amp;tbnh=126&amp;tbnw=171&amp;start=0&amp;ndsp=14&amp;ved=1t:429,i:118" TargetMode="Externa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www.google.be/imgres?um=1&amp;hl=nl&amp;rlz=1T4GGLL_nlBE390BE393&amp;biw=1024&amp;bih=589&amp;tbm=isch&amp;tbnid=9FMHPV4PFQ65bM:&amp;imgrefurl=http://www.signsofsafety.eu/page9.aspx&amp;docid=Kj1mIh8Vr_H9-M&amp;imgurl=http://www.signsofsafety.eu/MyImages/logo%20defence%20for%20children.jpg&amp;w=850&amp;h=288&amp;ei=_sOPUJuXNZSp0AXl14C4DA&amp;zoom=1&amp;iact=hc&amp;vpx=80&amp;vpy=180&amp;dur=759&amp;hovh=130&amp;hovw=386&amp;tx=218&amp;ty=64&amp;sig=106245566651265383445&amp;page=1&amp;tbnh=91&amp;tbnw=270&amp;start=0&amp;ndsp=14&amp;ved=1t:429,i:65" TargetMode="External"/><Relationship Id="rId17" Type="http://schemas.openxmlformats.org/officeDocument/2006/relationships/image" Target="media/image7.jpeg"/><Relationship Id="rId25" Type="http://schemas.openxmlformats.org/officeDocument/2006/relationships/hyperlink" Target="http://www.google.be/imgres?q=stop+seksueel+misbruik&amp;um=1&amp;hl=nl&amp;sa=X&amp;rlz=1T4GGLL_nlBE390BE393&amp;biw=1024&amp;bih=589&amp;tbm=isch&amp;tbnid=d3_PVhlX7YhN9M:&amp;imgrefurl=http://www.stopperadvertenties.nl/organisatie.php?id=113&amp;docid=axaH4UsILq6IUM&amp;imgurl=http://www.stopperadvertenties.nl/images/thumbs_org/1299239173_logo_stop_kindermisbruik_jpeg.jpg&amp;w=190&amp;h=75&amp;ei=VU6RUL7wEeWx0AXY0IGgBQ&amp;zoom=1&amp;iact=hc&amp;vpx=127&amp;vpy=285&amp;dur=89&amp;hovh=60&amp;hovw=152&amp;tx=112&amp;ty=20&amp;sig=106245566651265383445&amp;page=1&amp;tbnh=60&amp;tbnw=152&amp;start=0&amp;ndsp=16&amp;ved=1t:429,i:80" TargetMode="External"/><Relationship Id="rId2" Type="http://schemas.openxmlformats.org/officeDocument/2006/relationships/numbering" Target="numbering.xml"/><Relationship Id="rId16" Type="http://schemas.openxmlformats.org/officeDocument/2006/relationships/hyperlink" Target="http://www.google.be/imgres?um=1&amp;hl=nl&amp;sa=X&amp;qscrl=1&amp;rlz=1T4GGLL_nlBE390BE393&amp;biw=1024&amp;bih=589&amp;tbm=isch&amp;tbnid=EVhJbbT8LWnAoM:&amp;imgrefurl=http://www.frontlinesms.com/2010/12/15/plan-international-case-study-helping-children-report-abuse-in-benin/&amp;docid=gOwL465Wo1aHDM&amp;imgurl=http://www.frontlinesms.com/wp-content/uploads/2010/11/PL_BR_WL.jpg&amp;w=1472&amp;h=1705&amp;ei=F7-PULGPHsHH0QWwyICgBg&amp;zoom=1&amp;iact=hc&amp;vpx=92&amp;vpy=82&amp;dur=348&amp;hovh=242&amp;hovw=209&amp;tx=84&amp;ty=142&amp;sig=106245566651265383445&amp;page=1&amp;tbnh=135&amp;tbnw=117&amp;start=0&amp;ndsp=15&amp;ved=1t:429,i:92" TargetMode="External"/><Relationship Id="rId20" Type="http://schemas.openxmlformats.org/officeDocument/2006/relationships/hyperlink" Target="http://www.google.be/imgres?um=1&amp;hl=nl&amp;sa=X&amp;biw=1024&amp;bih=589&amp;tbm=isch&amp;tbnid=hTV5rYjYnQnoSM:&amp;imgrefurl=http://www.nrcnext.nl/blog/2009/04/15/&amp;docid=ve-1z0n4aVEpiM&amp;imgurl=http://www.nrcnext.nl/files/2009/04/bangladesh.jpg&amp;w=480&amp;h=322&amp;ei=jjmRUMOhGcLO0QWLu4D4Bg&amp;zoom=1&amp;iact=hc&amp;vpx=110&amp;vpy=170&amp;dur=409&amp;hovh=184&amp;hovw=274&amp;tx=150&amp;ty=94&amp;sig=106245566651265383445&amp;page=2&amp;tbnh=132&amp;tbnw=217&amp;start=15&amp;ndsp=17&amp;ved=1t:429,i:141" TargetMode="External"/><Relationship Id="rId1" Type="http://schemas.openxmlformats.org/officeDocument/2006/relationships/customXml" Target="../customXml/item1.xml"/><Relationship Id="rId6" Type="http://schemas.openxmlformats.org/officeDocument/2006/relationships/hyperlink" Target="http://www.google.be/imgres?q=arme+kinderen+unicef&amp;hl=nl&amp;sa=X&amp;biw=1024&amp;bih=589&amp;tbm=isch&amp;tbnid=IErb1CzZmhVMUM:&amp;imgrefurl=http://www.docukit.nl/inhoud/docukit.asp?nummer=JN132&amp;opmaak=extern&amp;docid=QJNeZQA9ORIm2M&amp;imgurl=http://www.docukit.nl/inhoud/jn132-1.jpg&amp;w=400&amp;h=268&amp;ei=TF-OUMSqK-e90QWZqIDIDw&amp;zoom=1&amp;iact=hc&amp;vpx=104&amp;vpy=50&amp;dur=2496&amp;hovh=184&amp;hovw=274&amp;tx=170&amp;ty=115&amp;sig=106245566651265383445&amp;page=1&amp;tbnh=134&amp;tbnw=206&amp;start=0&amp;ndsp=14&amp;ved=1t:429,r:0,s:0,i:65" TargetMode="External"/><Relationship Id="rId11" Type="http://schemas.openxmlformats.org/officeDocument/2006/relationships/image" Target="media/image4.emf"/><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google.be/imgres?um=1&amp;hl=nl&amp;sa=X&amp;biw=1024&amp;bih=589&amp;tbm=isch&amp;tbnid=9F0uMT8-Vb6x7M:&amp;imgrefurl=http://www.demorgen.be/dm/nl/8060/nieuws/photoalbum/detail/1063495/780448/0/Ontzettend-schrijnend-kinderarbeid-in-India.dhtml&amp;docid=tyxS479vjZjWOM&amp;imgurl=http://static1.demorgen.be/static/photo/2010/8/4/3/album_large_3577518.jpg&amp;w=800&amp;h=533&amp;ei=HTmRUMiSG6Kg0QWOmIDIBw&amp;zoom=1&amp;iact=hc&amp;vpx=706&amp;vpy=159&amp;dur=1064&amp;hovh=183&amp;hovw=275&amp;tx=179&amp;ty=94&amp;sig=106245566651265383445&amp;page=1&amp;tbnh=147&amp;tbnw=213&amp;start=0&amp;ndsp=15&amp;ved=1t:429,i:77"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google.be/imgres?hl=nl&amp;biw=1024&amp;bih=589&amp;tbm=isch&amp;tbnid=hoYOdkrDRuWF1M:&amp;imgrefurl=http://www.zazzle.be/het_hart_van_de_vlag_van_somalie_sticker-217610010711804771?lang=nl&amp;docid=Ye6wvBUIsJ91xM&amp;itg=1&amp;imgurl=http://rlv.zcache.be/de_vlaggen_van_de_v_s_van_somalie_sticker-p217934797895008820en7l1_152.jpg&amp;w=152&amp;h=152&amp;ei=P6aPUN3lNsua0QW0l4C4Bw&amp;zoom=1&amp;iact=hc&amp;vpx=507&amp;vpy=142&amp;dur=517&amp;hovh=121&amp;hovw=121&amp;tx=106&amp;ty=43&amp;sig=106245566651265383445&amp;page=2&amp;tbnh=121&amp;tbnw=121&amp;start=15&amp;ndsp=20&amp;ved=1t:429,i:116" TargetMode="External"/><Relationship Id="rId14" Type="http://schemas.openxmlformats.org/officeDocument/2006/relationships/hyperlink" Target="http://www.google.be/imgres?um=1&amp;hl=nl&amp;qscrl=1&amp;rlz=1T4GGLL_nlBE390BE393&amp;biw=1024&amp;bih=589&amp;tbm=isch&amp;tbnid=UUdtw9ksCo_uJM:&amp;imgrefurl=http://www.eenet.org.uk/resources/eenet_newsletter/news6/page3.php&amp;docid=OCv0Djbh-qsBbM&amp;imgurl=http://www.eenet.org.uk/resources/eenet_newsletter/news6/pic/page3.jpg&amp;w=300&amp;h=84&amp;ei=Ub-PUIu0Leek0QXsroGADA&amp;zoom=1&amp;iact=hc&amp;vpx=507&amp;vpy=237&amp;dur=2873&amp;hovh=67&amp;hovw=240&amp;tx=165&amp;ty=38&amp;sig=106245566651265383445&amp;page=1&amp;tbnh=59&amp;tbnw=210&amp;start=0&amp;ndsp=14&amp;ved=1t:429,i:72" TargetMode="External"/><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4C2F4-50A8-4237-B935-DF0210DD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1204</Words>
  <Characters>6626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2012-11-05T16:35:00Z</dcterms:created>
  <dcterms:modified xsi:type="dcterms:W3CDTF">2012-11-05T16:36:00Z</dcterms:modified>
</cp:coreProperties>
</file>