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78" w:rsidRDefault="00281478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3.15pt;margin-top:165.4pt;width:231pt;height:222pt;z-index:251659264" fillcolor="black [3200]" strokecolor="#f2f2f2 [3041]" strokeweight="3pt">
            <v:shadow on="t" color="#7f7f7f [1601]" opacity=".5" offset="-6pt,-6pt"/>
            <v:textbox>
              <w:txbxContent>
                <w:p w:rsidR="00281478" w:rsidRDefault="00281478">
                  <w:r>
                    <w:t xml:space="preserve">In Nederland zijn verschillende culturen. Na een telling van de CBS in 2009 weten we dat er in Nederland </w:t>
                  </w:r>
                  <w:r w:rsidRPr="00407172">
                    <w:rPr>
                      <w:b/>
                    </w:rPr>
                    <w:t>189</w:t>
                  </w:r>
                  <w:r>
                    <w:t xml:space="preserve"> culturen bestaan. Dat onderzoek is helaas niet heel recent dus het kan nu ook meer of minder zijn.</w:t>
                  </w:r>
                </w:p>
                <w:p w:rsidR="00281478" w:rsidRDefault="00281478">
                  <w:r>
                    <w:t>Er is geen recente telling dus zal ik niet kunnen zeggen hoe het er nu uit ziet.</w:t>
                  </w:r>
                </w:p>
                <w:p w:rsidR="00281478" w:rsidRDefault="00281478"/>
              </w:txbxContent>
            </v:textbox>
          </v:shape>
        </w:pict>
      </w:r>
      <w:r>
        <w:rPr>
          <w:noProof/>
          <w:lang w:eastAsia="nl-NL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7" type="#_x0000_t81" style="position:absolute;margin-left:-13.85pt;margin-top:165.4pt;width:465.75pt;height:222pt;z-index:251658240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322.5pt;height:69pt">
            <v:shadow color="#868686"/>
            <o:extrusion v:ext="view" backdepth="1in" color="black [3213]" on="t" viewpoint="0" viewpointorigin="0" skewangle="-90" type="perspective"/>
            <v:textpath style="font-family:&quot;Arial Black&quot;;font-size:32pt;font-weight:bold;font-style:italic;v-text-kern:t" trim="t" fitpath="t" string="Multuculturen."/>
          </v:shape>
        </w:pict>
      </w:r>
    </w:p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Pr="00281478" w:rsidRDefault="00281478" w:rsidP="00281478"/>
    <w:p w:rsidR="00281478" w:rsidRDefault="00281478" w:rsidP="00281478"/>
    <w:p w:rsidR="00DF7B06" w:rsidRDefault="00DF7B06" w:rsidP="00281478"/>
    <w:p w:rsidR="00281478" w:rsidRDefault="00281478" w:rsidP="00281478"/>
    <w:p w:rsidR="00281478" w:rsidRDefault="00281478" w:rsidP="00281478"/>
    <w:p w:rsidR="00281478" w:rsidRDefault="00281478">
      <w:r>
        <w:br w:type="page"/>
      </w:r>
    </w:p>
    <w:p w:rsidR="00281478" w:rsidRDefault="00281478" w:rsidP="00281478">
      <w:r>
        <w:pict>
          <v:shape id="_x0000_i1033" type="#_x0000_t136" style="width:322.5pt;height:69pt">
            <v:shadow color="#868686"/>
            <o:extrusion v:ext="view" backdepth="1in" color="black [3213]" on="t" viewpoint="0" viewpointorigin="0" skewangle="-90" type="perspective"/>
            <v:textpath style="font-family:&quot;Arial Black&quot;;font-size:32pt;font-weight:bold;font-style:italic;v-text-kern:t" trim="t" fitpath="t" string="Multuculturen."/>
          </v:shape>
        </w:pict>
      </w:r>
    </w:p>
    <w:p w:rsidR="00281478" w:rsidRDefault="00281478" w:rsidP="00281478"/>
    <w:p w:rsidR="00281478" w:rsidRPr="00281478" w:rsidRDefault="00407172" w:rsidP="00281478">
      <w:r>
        <w:rPr>
          <w:noProof/>
          <w:lang w:eastAsia="nl-NL"/>
        </w:rPr>
        <w:pict>
          <v:shape id="_x0000_s1030" type="#_x0000_t202" style="position:absolute;margin-left:115.15pt;margin-top:54.65pt;width:231pt;height:234.75pt;z-index:251661312" fillcolor="black [3200]" strokecolor="#f2f2f2 [3041]" strokeweight="3pt">
            <v:shadow on="t" color="#7f7f7f [1601]" opacity=".5" offset="-6pt,-6pt"/>
            <v:textbox>
              <w:txbxContent>
                <w:p w:rsidR="00281478" w:rsidRDefault="00281478" w:rsidP="00281478">
                  <w:pPr>
                    <w:keepNext/>
                  </w:pPr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  <w:lang w:eastAsia="nl-NL"/>
                    </w:rPr>
                    <w:drawing>
                      <wp:inline distT="0" distB="0" distL="0" distR="0">
                        <wp:extent cx="1513795" cy="847725"/>
                        <wp:effectExtent l="19050" t="0" r="0" b="0"/>
                        <wp:docPr id="10" name="rg_hi" descr="http://t1.gstatic.com/images?q=tbn:ANd9GcSVMcH0fWuScJ4m81AAClBIjyi-RABJ_mf_o-KEZgnVnI2LZdQAj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VMcH0fWuScJ4m81AAClBIjyi-RABJ_mf_o-KEZgnVnI2LZdQAj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441" cy="850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1478" w:rsidRDefault="00281478" w:rsidP="00281478">
                  <w:pPr>
                    <w:pStyle w:val="Bijschrift"/>
                  </w:pPr>
                  <w:fldSimple w:instr=" SEQ Vergelijking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- Deze vrouw draagt een hoofddoek bij het nieuws.</w:t>
                  </w:r>
                </w:p>
                <w:p w:rsidR="00281478" w:rsidRDefault="00281478" w:rsidP="00281478"/>
                <w:p w:rsidR="00281478" w:rsidRDefault="00281478" w:rsidP="00281478"/>
                <w:p w:rsidR="00281478" w:rsidRDefault="00281478" w:rsidP="00281478">
                  <w:r>
                    <w:t>Het is niet echt te zeggen waarom die culturen naar Nederland kwamen. In het algemeen komen ze naar Nederland omdat ze het niet goed hebben in hun eigen land.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81" style="position:absolute;margin-left:-1.85pt;margin-top:54.65pt;width:465.75pt;height:228.6pt;z-index:251660288"/>
        </w:pict>
      </w:r>
    </w:p>
    <w:sectPr w:rsidR="00281478" w:rsidRPr="00281478" w:rsidSect="00281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78" w:rsidRDefault="00281478" w:rsidP="00281478">
      <w:pPr>
        <w:spacing w:after="0" w:line="240" w:lineRule="auto"/>
      </w:pPr>
      <w:r>
        <w:separator/>
      </w:r>
    </w:p>
  </w:endnote>
  <w:endnote w:type="continuationSeparator" w:id="0">
    <w:p w:rsidR="00281478" w:rsidRDefault="00281478" w:rsidP="002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78" w:rsidRDefault="00281478">
    <w:pPr>
      <w:pStyle w:val="Voettekst"/>
    </w:pPr>
    <w:r>
      <w:t>© Koen Hollander – 2012-2013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78" w:rsidRDefault="00281478" w:rsidP="00281478">
      <w:pPr>
        <w:spacing w:after="0" w:line="240" w:lineRule="auto"/>
      </w:pPr>
      <w:r>
        <w:separator/>
      </w:r>
    </w:p>
  </w:footnote>
  <w:footnote w:type="continuationSeparator" w:id="0">
    <w:p w:rsidR="00281478" w:rsidRDefault="00281478" w:rsidP="002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78" w:rsidRDefault="00281478">
    <w:pPr>
      <w:pStyle w:val="Koptekst"/>
    </w:pPr>
  </w:p>
  <w:p w:rsidR="00281478" w:rsidRDefault="00281478">
    <w:pPr>
      <w:pStyle w:val="Koptekst"/>
    </w:pPr>
    <w:r>
      <w:t xml:space="preserve">Informatie folder – </w:t>
    </w:r>
    <w:proofErr w:type="spellStart"/>
    <w:r>
      <w:t>Multiculturen</w:t>
    </w:r>
    <w:proofErr w:type="spellEnd"/>
    <w:r>
      <w:t xml:space="preserve"> in Nederland.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478"/>
    <w:rsid w:val="00281478"/>
    <w:rsid w:val="00407172"/>
    <w:rsid w:val="00D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7B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81478"/>
  </w:style>
  <w:style w:type="paragraph" w:styleId="Voettekst">
    <w:name w:val="footer"/>
    <w:basedOn w:val="Standaard"/>
    <w:link w:val="VoettekstChar"/>
    <w:uiPriority w:val="99"/>
    <w:semiHidden/>
    <w:unhideWhenUsed/>
    <w:rsid w:val="002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1478"/>
  </w:style>
  <w:style w:type="paragraph" w:styleId="Ballontekst">
    <w:name w:val="Balloon Text"/>
    <w:basedOn w:val="Standaard"/>
    <w:link w:val="BallontekstChar"/>
    <w:uiPriority w:val="99"/>
    <w:semiHidden/>
    <w:unhideWhenUsed/>
    <w:rsid w:val="0028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478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81478"/>
    <w:pPr>
      <w:spacing w:line="240" w:lineRule="auto"/>
    </w:pPr>
    <w:rPr>
      <w:b/>
      <w:bCs/>
      <w:color w:val="727CA3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Hoofddoek&amp;um=1&amp;hl=nl&amp;biw=1280&amp;bih=843&amp;tbm=isch&amp;tbnid=KH9hOZCpNsfuKM:&amp;imgrefurl=http://nieuws.marokko.nl/23032/hoofddoek-weer-toegestaan-op-egyptische-televisie/&amp;docid=V5yJ31K3fC_x2M&amp;imgurl=http://stcm.nl/imgs/m/4/4331c86ee4f63f97e8560651cd6707b1.jpg%253Fhoofddoek-weer-toegestaan-op-egyptische-televisie&amp;w=480&amp;h=270&amp;ei=WhtYULbqIOOr0QXyo4GgAQ&amp;zoom=1&amp;iact=hc&amp;vpx=818&amp;vpy=183&amp;dur=890&amp;hovh=168&amp;hovw=300&amp;tx=173&amp;ty=143&amp;sig=107497990960770523645&amp;page=3&amp;tbnh=149&amp;tbnw=204&amp;start=55&amp;ndsp=31&amp;ved=1t:429,r:23,s:55,i:3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orsprong">
  <a:themeElements>
    <a:clrScheme name="Oorsprong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orsprong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orspro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F28C-4647-4FA7-B21D-855B1807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Jan Arentsz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2012-09-18T06:43:00Z</dcterms:created>
  <dcterms:modified xsi:type="dcterms:W3CDTF">2012-09-18T07:03:00Z</dcterms:modified>
</cp:coreProperties>
</file>