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659" w14:textId="5A3EBF96" w:rsidR="00FB3837" w:rsidRDefault="00D53796" w:rsidP="00D53796">
      <w:pPr>
        <w:pStyle w:val="Kop1"/>
      </w:pPr>
      <w:r>
        <w:t>Schaarste, geld en handel</w:t>
      </w:r>
    </w:p>
    <w:p w14:paraId="3448C9B1" w14:textId="676E49DD" w:rsidR="00D53796" w:rsidRDefault="00D53796" w:rsidP="00D53796"/>
    <w:p w14:paraId="0D1496D4" w14:textId="09A12ED2" w:rsidR="00D53796" w:rsidRDefault="00D53796" w:rsidP="00D53796">
      <w:pPr>
        <w:rPr>
          <w:sz w:val="24"/>
        </w:rPr>
      </w:pPr>
      <w:r>
        <w:rPr>
          <w:sz w:val="24"/>
        </w:rPr>
        <w:t>schaarste: middelen zijn beperkt beschikbaar in verhouding tot onbegrensde behoeften</w:t>
      </w:r>
    </w:p>
    <w:p w14:paraId="51139FB0" w14:textId="60AD7490" w:rsidR="00D53796" w:rsidRDefault="00D53796" w:rsidP="00D53796">
      <w:pPr>
        <w:rPr>
          <w:sz w:val="24"/>
        </w:rPr>
      </w:pPr>
      <w:r>
        <w:rPr>
          <w:sz w:val="24"/>
        </w:rPr>
        <w:t>Middelen zijn alternatief aanwendbaar: je kan ze voor verschillende behoeften (aanwendingsrichtingen) inzetten.</w:t>
      </w:r>
    </w:p>
    <w:p w14:paraId="350A2997" w14:textId="76AB67C1" w:rsidR="00D53796" w:rsidRDefault="00D53796" w:rsidP="00D53796">
      <w:pPr>
        <w:rPr>
          <w:sz w:val="24"/>
        </w:rPr>
      </w:pPr>
      <w:proofErr w:type="spellStart"/>
      <w:r>
        <w:rPr>
          <w:sz w:val="24"/>
        </w:rPr>
        <w:t>nettobaten</w:t>
      </w:r>
      <w:proofErr w:type="spellEnd"/>
      <w:r>
        <w:rPr>
          <w:sz w:val="24"/>
        </w:rPr>
        <w:t xml:space="preserve"> = baten – kosten</w:t>
      </w:r>
    </w:p>
    <w:p w14:paraId="28B83B5E" w14:textId="2297DA74" w:rsidR="00D53796" w:rsidRDefault="00D53796" w:rsidP="00D53796">
      <w:pPr>
        <w:rPr>
          <w:sz w:val="24"/>
        </w:rPr>
      </w:pPr>
      <w:r>
        <w:rPr>
          <w:sz w:val="24"/>
        </w:rPr>
        <w:t xml:space="preserve">opofferingskosten: </w:t>
      </w:r>
      <w:proofErr w:type="spellStart"/>
      <w:r>
        <w:rPr>
          <w:sz w:val="24"/>
        </w:rPr>
        <w:t>nettobaten</w:t>
      </w:r>
      <w:proofErr w:type="spellEnd"/>
      <w:r>
        <w:rPr>
          <w:sz w:val="24"/>
        </w:rPr>
        <w:t xml:space="preserve"> van het beste alternatief</w:t>
      </w:r>
    </w:p>
    <w:p w14:paraId="3D3D4629" w14:textId="03E83B7F" w:rsidR="002B79CA" w:rsidRDefault="00D53796" w:rsidP="00D53796">
      <w:pPr>
        <w:rPr>
          <w:sz w:val="24"/>
        </w:rPr>
      </w:pPr>
      <w:r>
        <w:rPr>
          <w:sz w:val="24"/>
        </w:rPr>
        <w:t xml:space="preserve">gecorrigeerde </w:t>
      </w:r>
      <w:proofErr w:type="spellStart"/>
      <w:r>
        <w:rPr>
          <w:sz w:val="24"/>
        </w:rPr>
        <w:t>nettobaten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nettobaten</w:t>
      </w:r>
      <w:proofErr w:type="spellEnd"/>
      <w:r>
        <w:rPr>
          <w:sz w:val="24"/>
        </w:rPr>
        <w:t xml:space="preserve"> </w:t>
      </w:r>
      <w:r w:rsidR="002B79CA">
        <w:rPr>
          <w:sz w:val="24"/>
        </w:rPr>
        <w:t>–</w:t>
      </w:r>
      <w:r>
        <w:rPr>
          <w:sz w:val="24"/>
        </w:rPr>
        <w:t xml:space="preserve"> opofferingskosten</w:t>
      </w:r>
    </w:p>
    <w:p w14:paraId="7F3F1D46" w14:textId="3352F1BA" w:rsidR="002B79CA" w:rsidRDefault="002B79CA" w:rsidP="00D53796">
      <w:pPr>
        <w:rPr>
          <w:sz w:val="24"/>
        </w:rPr>
      </w:pPr>
    </w:p>
    <w:p w14:paraId="10104A9C" w14:textId="28DB19EC" w:rsidR="002B79CA" w:rsidRDefault="002B79CA" w:rsidP="00D53796">
      <w:pPr>
        <w:rPr>
          <w:sz w:val="24"/>
        </w:rPr>
      </w:pPr>
      <w:r>
        <w:rPr>
          <w:sz w:val="24"/>
        </w:rPr>
        <w:t>Een ruil komt tot stand bij wederzijds voordeel, wat wordt bepaald door de ruilverhouding.</w:t>
      </w:r>
    </w:p>
    <w:p w14:paraId="787E3F4F" w14:textId="29A46055" w:rsidR="002B79CA" w:rsidRDefault="002B79CA" w:rsidP="00D53796">
      <w:pPr>
        <w:rPr>
          <w:sz w:val="24"/>
        </w:rPr>
      </w:pPr>
      <w:r>
        <w:rPr>
          <w:sz w:val="24"/>
        </w:rPr>
        <w:t>autarkie: situatie waarin er niet wordt geruild</w:t>
      </w:r>
    </w:p>
    <w:p w14:paraId="221073F3" w14:textId="1FCD1A88" w:rsidR="002B79CA" w:rsidRDefault="00DE0D4A" w:rsidP="00D53796">
      <w:pPr>
        <w:rPr>
          <w:sz w:val="24"/>
        </w:rPr>
      </w:pPr>
      <w:r>
        <w:rPr>
          <w:sz w:val="24"/>
        </w:rPr>
        <w:t>Er kan een ruil tot stand komen onder twee voorwaarden:</w:t>
      </w:r>
    </w:p>
    <w:p w14:paraId="1A7F8E14" w14:textId="6E648275" w:rsidR="00DE0D4A" w:rsidRDefault="00DE0D4A" w:rsidP="00DE0D4A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Aanbieder moet eigendomsrechten hebben (patent/octrooi, auteursrecht).</w:t>
      </w:r>
    </w:p>
    <w:p w14:paraId="24B70097" w14:textId="20EDA9E8" w:rsidR="00DE0D4A" w:rsidRDefault="00DE0D4A" w:rsidP="00DE0D4A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Transactiekosten moeten lager zijn dan wederzijds voordeel.</w:t>
      </w:r>
    </w:p>
    <w:p w14:paraId="589BF63B" w14:textId="6EDE41F9" w:rsidR="00DE0D4A" w:rsidRDefault="00DE0D4A" w:rsidP="00DE0D4A">
      <w:pPr>
        <w:rPr>
          <w:sz w:val="24"/>
        </w:rPr>
      </w:pPr>
      <w:r>
        <w:rPr>
          <w:sz w:val="24"/>
        </w:rPr>
        <w:t>Instituties verlagen de transactiekosten van een ruil (Marktplaats, makelaars).</w:t>
      </w:r>
    </w:p>
    <w:p w14:paraId="5F95D502" w14:textId="121988C4" w:rsidR="00DE0D4A" w:rsidRDefault="00DE0D4A" w:rsidP="00DE0D4A">
      <w:pPr>
        <w:rPr>
          <w:sz w:val="24"/>
        </w:rPr>
      </w:pPr>
    </w:p>
    <w:p w14:paraId="78A09546" w14:textId="1C5BA354" w:rsidR="00DE0D4A" w:rsidRDefault="00DE0D4A" w:rsidP="00DE0D4A">
      <w:pPr>
        <w:rPr>
          <w:sz w:val="24"/>
        </w:rPr>
      </w:pPr>
      <w:r>
        <w:rPr>
          <w:sz w:val="24"/>
        </w:rPr>
        <w:t>arbeidsproductiviteit: productie per werknemer per tijdseenheid</w:t>
      </w:r>
    </w:p>
    <w:p w14:paraId="02958544" w14:textId="20A3E162" w:rsidR="00DE0D4A" w:rsidRDefault="00DE0D4A" w:rsidP="00DE0D4A">
      <w:pPr>
        <w:rPr>
          <w:sz w:val="24"/>
        </w:rPr>
      </w:pPr>
      <w:r>
        <w:rPr>
          <w:sz w:val="24"/>
        </w:rPr>
        <w:t>De arbeidsproductiviteit stijgt door:</w:t>
      </w:r>
    </w:p>
    <w:p w14:paraId="4A0A2865" w14:textId="1D263F21" w:rsidR="00DE0D4A" w:rsidRDefault="004511A6" w:rsidP="00DE0D4A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S</w:t>
      </w:r>
      <w:r w:rsidR="00DE0D4A">
        <w:rPr>
          <w:sz w:val="24"/>
        </w:rPr>
        <w:t>choling: nieuwe kennis en vaardigheden</w:t>
      </w:r>
    </w:p>
    <w:p w14:paraId="023B87B9" w14:textId="3247AF9B" w:rsidR="00DE0D4A" w:rsidRDefault="004511A6" w:rsidP="00DE0D4A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S</w:t>
      </w:r>
      <w:r w:rsidR="00DE0D4A">
        <w:rPr>
          <w:sz w:val="24"/>
        </w:rPr>
        <w:t>pecialisatie: ontstaan arbeidsdeling met deeltaken</w:t>
      </w:r>
    </w:p>
    <w:p w14:paraId="4148CA48" w14:textId="326162E9" w:rsidR="0084217F" w:rsidRDefault="0084217F" w:rsidP="0084217F">
      <w:pPr>
        <w:rPr>
          <w:sz w:val="24"/>
        </w:rPr>
      </w:pPr>
    </w:p>
    <w:p w14:paraId="5D1C5D49" w14:textId="6311C336" w:rsidR="0084217F" w:rsidRDefault="0084217F" w:rsidP="0084217F">
      <w:pPr>
        <w:rPr>
          <w:sz w:val="24"/>
        </w:rPr>
      </w:pPr>
      <w:r>
        <w:rPr>
          <w:sz w:val="24"/>
        </w:rPr>
        <w:t>absoluut productievoordeel: sneller/goedkoper dan concurrent</w:t>
      </w:r>
    </w:p>
    <w:p w14:paraId="3B7ACA2E" w14:textId="7E37BDAC" w:rsidR="0084217F" w:rsidRDefault="0084217F" w:rsidP="0084217F">
      <w:pPr>
        <w:rPr>
          <w:sz w:val="24"/>
        </w:rPr>
      </w:pPr>
      <w:r>
        <w:rPr>
          <w:sz w:val="24"/>
        </w:rPr>
        <w:t>comparatief productievoordeel: relatief sneller/goedkoper dan concurrent</w:t>
      </w:r>
    </w:p>
    <w:p w14:paraId="3B74680B" w14:textId="51D3925A" w:rsidR="0084217F" w:rsidRDefault="0084217F" w:rsidP="0084217F">
      <w:pPr>
        <w:rPr>
          <w:sz w:val="24"/>
        </w:rPr>
      </w:pPr>
      <w:r>
        <w:rPr>
          <w:sz w:val="24"/>
        </w:rPr>
        <w:t>Stel dat A 1,2 keer zo snel is in het produceren van fietsen als B en 2 keer zo snel is in het produceren van auto’s als B. Dan is A relatief het snelst in auto’s. A gaat zich specialiseren in auto’s en B in fietsen. Dan stijgt de arbeidsproductiviteit.</w:t>
      </w:r>
    </w:p>
    <w:p w14:paraId="3CA270F2" w14:textId="41AF573B" w:rsidR="0084217F" w:rsidRDefault="0084217F" w:rsidP="0084217F">
      <w:pPr>
        <w:rPr>
          <w:sz w:val="24"/>
        </w:rPr>
      </w:pPr>
      <w:r>
        <w:rPr>
          <w:sz w:val="24"/>
        </w:rPr>
        <w:t>Hierna moet de ruilverhouding tussen de ruilverhoudingen in autarkie liggen.</w:t>
      </w:r>
    </w:p>
    <w:p w14:paraId="7EB238D1" w14:textId="163AA0B1" w:rsidR="002D0931" w:rsidRDefault="002D0931" w:rsidP="0084217F">
      <w:pPr>
        <w:rPr>
          <w:sz w:val="24"/>
        </w:rPr>
      </w:pPr>
    </w:p>
    <w:p w14:paraId="62335607" w14:textId="322EF43E" w:rsidR="002D0931" w:rsidRDefault="002D0931" w:rsidP="0084217F">
      <w:pPr>
        <w:rPr>
          <w:sz w:val="24"/>
        </w:rPr>
      </w:pPr>
      <w:r>
        <w:rPr>
          <w:sz w:val="24"/>
        </w:rPr>
        <w:t>Geld heeft drie functies:</w:t>
      </w:r>
    </w:p>
    <w:p w14:paraId="4E5CB136" w14:textId="63ABCB6C" w:rsidR="002D0931" w:rsidRDefault="002D0931" w:rsidP="002D0931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Ruilmiddel: ruilen</w:t>
      </w:r>
    </w:p>
    <w:p w14:paraId="6FFC120C" w14:textId="4BD42F5B" w:rsidR="002D0931" w:rsidRDefault="002D0931" w:rsidP="002D0931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Oppotmiddel: sparen</w:t>
      </w:r>
    </w:p>
    <w:p w14:paraId="038FD200" w14:textId="61D32F88" w:rsidR="002D0931" w:rsidRDefault="002D0931" w:rsidP="002D0931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Rekenmiddel: waarde weergeven</w:t>
      </w:r>
    </w:p>
    <w:p w14:paraId="7DD35C41" w14:textId="176996DF" w:rsidR="005C4FD8" w:rsidRDefault="005C4FD8" w:rsidP="005C4FD8">
      <w:pPr>
        <w:rPr>
          <w:sz w:val="24"/>
        </w:rPr>
      </w:pPr>
      <w:r>
        <w:rPr>
          <w:sz w:val="24"/>
        </w:rPr>
        <w:t>Geld moet aan vier eisen voldoen:</w:t>
      </w:r>
    </w:p>
    <w:p w14:paraId="48CDB151" w14:textId="01AF0A02" w:rsidR="005C4FD8" w:rsidRDefault="004511A6" w:rsidP="005C4FD8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Deelbaar</w:t>
      </w:r>
    </w:p>
    <w:p w14:paraId="331FB157" w14:textId="4BE3F346" w:rsidR="004511A6" w:rsidRDefault="004511A6" w:rsidP="005C4FD8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Handzaam</w:t>
      </w:r>
    </w:p>
    <w:p w14:paraId="02F89DC0" w14:textId="3C136C75" w:rsidR="004511A6" w:rsidRDefault="004511A6" w:rsidP="005C4FD8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Duurzaam</w:t>
      </w:r>
    </w:p>
    <w:p w14:paraId="5034A47D" w14:textId="1D479F11" w:rsidR="004511A6" w:rsidRDefault="004511A6" w:rsidP="005C4FD8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Niet gemakkelijk na te maken</w:t>
      </w:r>
    </w:p>
    <w:p w14:paraId="5FAE17DB" w14:textId="04B68479" w:rsidR="004511A6" w:rsidRDefault="004511A6" w:rsidP="004511A6">
      <w:pPr>
        <w:rPr>
          <w:sz w:val="24"/>
        </w:rPr>
      </w:pPr>
      <w:proofErr w:type="spellStart"/>
      <w:r>
        <w:rPr>
          <w:sz w:val="24"/>
        </w:rPr>
        <w:t>Fiducair</w:t>
      </w:r>
      <w:proofErr w:type="spellEnd"/>
      <w:r>
        <w:rPr>
          <w:sz w:val="24"/>
        </w:rPr>
        <w:t xml:space="preserve"> geld: ontleent waarde aan het vertrouwen dat mensen erin hebben (dus niet aan materiaal)</w:t>
      </w:r>
    </w:p>
    <w:p w14:paraId="6904B726" w14:textId="3FA81B60" w:rsidR="004511A6" w:rsidRDefault="004511A6" w:rsidP="004511A6">
      <w:pPr>
        <w:rPr>
          <w:sz w:val="24"/>
        </w:rPr>
      </w:pPr>
      <w:r>
        <w:rPr>
          <w:sz w:val="24"/>
        </w:rPr>
        <w:t>Chartaal geld: munten en bankbiljetten</w:t>
      </w:r>
    </w:p>
    <w:p w14:paraId="5BC3508C" w14:textId="72180FC4" w:rsidR="004511A6" w:rsidRDefault="004511A6" w:rsidP="004511A6">
      <w:pPr>
        <w:rPr>
          <w:sz w:val="24"/>
        </w:rPr>
      </w:pPr>
      <w:r>
        <w:rPr>
          <w:sz w:val="24"/>
        </w:rPr>
        <w:t>Giraal geld: geld op bankrekeningen van gezinnen en bedrijven (niet op spaarrekeningen)</w:t>
      </w:r>
    </w:p>
    <w:p w14:paraId="2021C838" w14:textId="7549E714" w:rsidR="004511A6" w:rsidRDefault="004511A6" w:rsidP="004511A6">
      <w:pPr>
        <w:rPr>
          <w:sz w:val="24"/>
        </w:rPr>
      </w:pPr>
      <w:r>
        <w:rPr>
          <w:sz w:val="24"/>
        </w:rPr>
        <w:t>Geld heeft vier waarden:</w:t>
      </w:r>
    </w:p>
    <w:p w14:paraId="2F32E167" w14:textId="5C84C39C" w:rsidR="004511A6" w:rsidRDefault="004511A6" w:rsidP="004511A6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Intrinsieke waarde: waarde materiaal</w:t>
      </w:r>
    </w:p>
    <w:p w14:paraId="6C51298F" w14:textId="7DB68128" w:rsidR="004511A6" w:rsidRDefault="004511A6" w:rsidP="004511A6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Nominale/extrinsieke waarde: waarde die erop staat</w:t>
      </w:r>
    </w:p>
    <w:p w14:paraId="5D85C867" w14:textId="5E382559" w:rsidR="004511A6" w:rsidRDefault="004511A6" w:rsidP="004511A6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Interne waarde: koopkracht</w:t>
      </w:r>
    </w:p>
    <w:p w14:paraId="2AFDAF8F" w14:textId="51EBEE90" w:rsidR="004511A6" w:rsidRDefault="004511A6" w:rsidP="004511A6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Externe waarde: uitgedrukt in andere munt (wisselkoers)</w:t>
      </w:r>
    </w:p>
    <w:p w14:paraId="632BF948" w14:textId="78DD1F93" w:rsidR="0028363F" w:rsidRDefault="0028363F" w:rsidP="0028363F">
      <w:pPr>
        <w:rPr>
          <w:sz w:val="24"/>
        </w:rPr>
      </w:pPr>
      <w:r w:rsidRPr="0028363F">
        <w:rPr>
          <w:sz w:val="24"/>
          <w:lang w:val="en-GB"/>
        </w:rPr>
        <w:t xml:space="preserve">Wet van Gresham: ‘Bad money drives out good money’. </w:t>
      </w:r>
      <w:r w:rsidRPr="0028363F">
        <w:rPr>
          <w:sz w:val="24"/>
        </w:rPr>
        <w:t>Alleen munten met een l</w:t>
      </w:r>
      <w:r>
        <w:rPr>
          <w:sz w:val="24"/>
        </w:rPr>
        <w:t>age intrinsieke waarde worden uitgegeven. Munten met een hoge intrinsieke waarde worden bewaard.</w:t>
      </w:r>
    </w:p>
    <w:p w14:paraId="561152EC" w14:textId="71A6FFC6" w:rsidR="00045EAE" w:rsidRDefault="00045EAE" w:rsidP="0028363F">
      <w:pPr>
        <w:rPr>
          <w:sz w:val="24"/>
        </w:rPr>
      </w:pPr>
    </w:p>
    <w:p w14:paraId="2EAF392E" w14:textId="35756D3D" w:rsidR="00045EAE" w:rsidRPr="0028363F" w:rsidRDefault="00045EAE" w:rsidP="0028363F">
      <w:pPr>
        <w:rPr>
          <w:sz w:val="24"/>
        </w:rPr>
      </w:pPr>
      <w:r>
        <w:rPr>
          <w:sz w:val="24"/>
        </w:rPr>
        <w:t>maatschappelijke geldhoeveelheid: chartaal en giraal geld in omloop / in handen van het publiek (consumenten en bedrijven)</w:t>
      </w:r>
    </w:p>
    <w:p w14:paraId="5D0A1BD9" w14:textId="3C5EBAE7" w:rsidR="002B79CA" w:rsidRDefault="00045EAE" w:rsidP="00D53796">
      <w:pPr>
        <w:rPr>
          <w:sz w:val="24"/>
        </w:rPr>
      </w:pPr>
      <w:r>
        <w:rPr>
          <w:sz w:val="24"/>
        </w:rPr>
        <w:t>geldschepping: nieuw geld in omloop brengen</w:t>
      </w:r>
    </w:p>
    <w:p w14:paraId="19350317" w14:textId="61A1CC65" w:rsidR="00045EAE" w:rsidRDefault="00045EAE" w:rsidP="00D53796">
      <w:pPr>
        <w:rPr>
          <w:sz w:val="24"/>
        </w:rPr>
      </w:pPr>
      <w:r>
        <w:rPr>
          <w:sz w:val="24"/>
        </w:rPr>
        <w:t>De centrale bank voert monetair beleid. In Nederland is dit de DNB. Voor de Eurolanden is dit de ECB. Op twee manieren kan de centrale bank geld in omloop brengen:</w:t>
      </w:r>
    </w:p>
    <w:p w14:paraId="172B190F" w14:textId="2D359F48" w:rsidR="00045EAE" w:rsidRDefault="00B646EA" w:rsidP="00045EAE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Uitgifte van chartaal geld: munten en bankbiljetten drukken</w:t>
      </w:r>
    </w:p>
    <w:p w14:paraId="7D2C5C5A" w14:textId="049B9801" w:rsidR="00B646EA" w:rsidRDefault="00B646EA" w:rsidP="00045EAE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Reguleren van girale geldhoeveelheid: door hoogte van de rente</w:t>
      </w:r>
    </w:p>
    <w:p w14:paraId="602309BF" w14:textId="39B07106" w:rsidR="0064256E" w:rsidRDefault="0064256E" w:rsidP="0064256E">
      <w:pPr>
        <w:rPr>
          <w:sz w:val="24"/>
        </w:rPr>
      </w:pPr>
    </w:p>
    <w:p w14:paraId="40ECD590" w14:textId="47B85B93" w:rsidR="0064256E" w:rsidRPr="00B5715D" w:rsidRDefault="0064256E" w:rsidP="0064256E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indexcijfer= 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waarde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waarde basisjaar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 xml:space="preserve"> x 10</m:t>
          </m:r>
          <m:r>
            <m:rPr>
              <m:sty m:val="p"/>
            </m:rPr>
            <w:rPr>
              <w:rFonts w:ascii="Cambria Math" w:hAnsi="Cambria Math"/>
              <w:sz w:val="24"/>
            </w:rPr>
            <m:t>0</m:t>
          </m:r>
        </m:oMath>
      </m:oMathPara>
    </w:p>
    <w:p w14:paraId="069DEEBF" w14:textId="1D4847B2" w:rsidR="00B5715D" w:rsidRPr="0064256E" w:rsidRDefault="00B5715D" w:rsidP="0064256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Door een prijsstijging daalt de interne waarde van de euro.</w:t>
      </w:r>
      <w:bookmarkStart w:id="0" w:name="_GoBack"/>
      <w:bookmarkEnd w:id="0"/>
    </w:p>
    <w:p w14:paraId="085926F7" w14:textId="7EEB9C20" w:rsidR="0064256E" w:rsidRPr="0064256E" w:rsidRDefault="00CE57B0" w:rsidP="0064256E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indexcijfer interne waarde</m:t>
          </m:r>
          <m:r>
            <m:rPr>
              <m:sty m:val="p"/>
            </m:rPr>
            <w:rPr>
              <w:rFonts w:ascii="Cambria Math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indexcijfer prijsniveau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 xml:space="preserve"> x 10</m:t>
          </m:r>
          <m:r>
            <m:rPr>
              <m:sty m:val="p"/>
            </m:rPr>
            <w:rPr>
              <w:rFonts w:ascii="Cambria Math" w:hAnsi="Cambria Math"/>
              <w:sz w:val="24"/>
            </w:rPr>
            <m:t>0</m:t>
          </m:r>
        </m:oMath>
      </m:oMathPara>
    </w:p>
    <w:p w14:paraId="4DA9DB91" w14:textId="77777777" w:rsidR="0064256E" w:rsidRPr="0064256E" w:rsidRDefault="0064256E" w:rsidP="0064256E">
      <w:pPr>
        <w:rPr>
          <w:rFonts w:eastAsiaTheme="minorEastAsia"/>
          <w:sz w:val="24"/>
        </w:rPr>
      </w:pPr>
    </w:p>
    <w:p w14:paraId="701BA772" w14:textId="77777777" w:rsidR="0064256E" w:rsidRPr="0064256E" w:rsidRDefault="0064256E" w:rsidP="0064256E">
      <w:pPr>
        <w:rPr>
          <w:sz w:val="24"/>
        </w:rPr>
      </w:pPr>
    </w:p>
    <w:sectPr w:rsidR="0064256E" w:rsidRPr="0064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4EA"/>
    <w:multiLevelType w:val="hybridMultilevel"/>
    <w:tmpl w:val="0004E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3E86"/>
    <w:multiLevelType w:val="hybridMultilevel"/>
    <w:tmpl w:val="A0B00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242E"/>
    <w:multiLevelType w:val="hybridMultilevel"/>
    <w:tmpl w:val="6F78A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0FFF"/>
    <w:multiLevelType w:val="hybridMultilevel"/>
    <w:tmpl w:val="C01EC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C512B"/>
    <w:multiLevelType w:val="hybridMultilevel"/>
    <w:tmpl w:val="48B84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E0B47"/>
    <w:multiLevelType w:val="hybridMultilevel"/>
    <w:tmpl w:val="84DC6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64"/>
    <w:rsid w:val="00045EAE"/>
    <w:rsid w:val="0028363F"/>
    <w:rsid w:val="002B79CA"/>
    <w:rsid w:val="002D0931"/>
    <w:rsid w:val="004511A6"/>
    <w:rsid w:val="005C4FD8"/>
    <w:rsid w:val="0064256E"/>
    <w:rsid w:val="0084217F"/>
    <w:rsid w:val="00927A64"/>
    <w:rsid w:val="00B5715D"/>
    <w:rsid w:val="00B646EA"/>
    <w:rsid w:val="00CE57B0"/>
    <w:rsid w:val="00D53796"/>
    <w:rsid w:val="00DE0D4A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31C7"/>
  <w15:chartTrackingRefBased/>
  <w15:docId w15:val="{75933ADB-93A4-43D2-BA1C-A7603F76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53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3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E0D4A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42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Vlastuin</dc:creator>
  <cp:keywords/>
  <dc:description/>
  <cp:lastModifiedBy>Stefan Vlastuin</cp:lastModifiedBy>
  <cp:revision>7</cp:revision>
  <dcterms:created xsi:type="dcterms:W3CDTF">2019-03-04T14:43:00Z</dcterms:created>
  <dcterms:modified xsi:type="dcterms:W3CDTF">2019-03-07T16:30:00Z</dcterms:modified>
</cp:coreProperties>
</file>