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3E68" w14:textId="1C52E83D" w:rsidR="005573B7" w:rsidRPr="00786C91" w:rsidRDefault="007A4A8E" w:rsidP="007A068F">
      <w:pPr>
        <w:rPr>
          <w:rFonts w:cstheme="minorHAnsi"/>
          <w:sz w:val="52"/>
          <w:szCs w:val="52"/>
        </w:rPr>
      </w:pPr>
      <w:r w:rsidRPr="00786C91">
        <w:rPr>
          <w:rFonts w:cstheme="minorHAnsi"/>
          <w:sz w:val="52"/>
          <w:szCs w:val="52"/>
        </w:rPr>
        <w:t>Practicum</w:t>
      </w:r>
      <w:r w:rsidR="009F5973" w:rsidRPr="00786C91">
        <w:rPr>
          <w:rFonts w:cstheme="minorHAnsi"/>
          <w:sz w:val="52"/>
          <w:szCs w:val="52"/>
        </w:rPr>
        <w:t xml:space="preserve"> </w:t>
      </w:r>
      <w:r w:rsidR="0047370E">
        <w:rPr>
          <w:rFonts w:cstheme="minorHAnsi"/>
          <w:sz w:val="52"/>
          <w:szCs w:val="52"/>
        </w:rPr>
        <w:t>s</w:t>
      </w:r>
      <w:r w:rsidR="00F96AD0" w:rsidRPr="00786C91">
        <w:rPr>
          <w:rFonts w:cstheme="minorHAnsi"/>
          <w:sz w:val="52"/>
          <w:szCs w:val="52"/>
        </w:rPr>
        <w:t>toffen herkennen</w:t>
      </w:r>
    </w:p>
    <w:p w14:paraId="76E1014B" w14:textId="07F50317" w:rsidR="012CD7BB" w:rsidRPr="00786C91" w:rsidRDefault="012CD7BB" w:rsidP="17B87AD6">
      <w:pPr>
        <w:rPr>
          <w:rFonts w:cstheme="minorHAnsi"/>
        </w:rPr>
      </w:pPr>
    </w:p>
    <w:p w14:paraId="4CE37B32" w14:textId="58F07E6F" w:rsidR="00483A78" w:rsidRPr="00786C91" w:rsidRDefault="002C29BE" w:rsidP="007A068F">
      <w:pPr>
        <w:rPr>
          <w:rFonts w:cstheme="minorHAnsi"/>
        </w:rPr>
      </w:pPr>
      <w:r w:rsidRPr="00786C91">
        <w:rPr>
          <w:rFonts w:cstheme="minorHAnsi"/>
          <w:noProof/>
        </w:rPr>
        <w:drawing>
          <wp:inline distT="0" distB="0" distL="0" distR="0" wp14:anchorId="1D2F5978" wp14:editId="788A9D75">
            <wp:extent cx="5426816" cy="64433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977"/>
                    <a:stretch/>
                  </pic:blipFill>
                  <pic:spPr bwMode="auto">
                    <a:xfrm>
                      <a:off x="0" y="0"/>
                      <a:ext cx="5467933" cy="6492149"/>
                    </a:xfrm>
                    <a:prstGeom prst="rect">
                      <a:avLst/>
                    </a:prstGeom>
                    <a:noFill/>
                    <a:ln>
                      <a:noFill/>
                    </a:ln>
                    <a:extLst>
                      <a:ext uri="{53640926-AAD7-44D8-BBD7-CCE9431645EC}">
                        <a14:shadowObscured xmlns:a14="http://schemas.microsoft.com/office/drawing/2010/main"/>
                      </a:ext>
                    </a:extLst>
                  </pic:spPr>
                </pic:pic>
              </a:graphicData>
            </a:graphic>
          </wp:inline>
        </w:drawing>
      </w:r>
    </w:p>
    <w:p w14:paraId="72A64BAC" w14:textId="77777777" w:rsidR="00395345" w:rsidRPr="00786C91" w:rsidRDefault="00395345" w:rsidP="006602E3">
      <w:pPr>
        <w:spacing w:after="0"/>
        <w:rPr>
          <w:rFonts w:cstheme="minorHAnsi"/>
        </w:rPr>
      </w:pPr>
    </w:p>
    <w:p w14:paraId="5F996B4B" w14:textId="0F6E4940" w:rsidR="006602E3" w:rsidRPr="00786C91" w:rsidRDefault="006602E3" w:rsidP="006602E3">
      <w:pPr>
        <w:spacing w:after="0"/>
        <w:rPr>
          <w:rFonts w:cstheme="minorHAnsi"/>
        </w:rPr>
      </w:pPr>
      <w:r w:rsidRPr="00786C91">
        <w:rPr>
          <w:rFonts w:cstheme="minorHAnsi"/>
        </w:rPr>
        <w:t xml:space="preserve">Auteurs: </w:t>
      </w:r>
      <w:r w:rsidRPr="00786C91">
        <w:rPr>
          <w:rFonts w:cstheme="minorHAnsi"/>
        </w:rPr>
        <w:tab/>
      </w:r>
      <w:r w:rsidR="000E4AA2">
        <w:rPr>
          <w:rFonts w:cstheme="minorHAnsi"/>
        </w:rPr>
        <w:t>Gecensureerd voor Scholieren.com</w:t>
      </w:r>
      <w:r w:rsidRPr="00786C91">
        <w:rPr>
          <w:rFonts w:cstheme="minorHAnsi"/>
        </w:rPr>
        <w:t xml:space="preserve"> </w:t>
      </w:r>
    </w:p>
    <w:p w14:paraId="1BB603CD" w14:textId="656DA390" w:rsidR="006602E3" w:rsidRPr="00786C91" w:rsidRDefault="006602E3" w:rsidP="006602E3">
      <w:pPr>
        <w:spacing w:after="0"/>
        <w:rPr>
          <w:rFonts w:cstheme="minorHAnsi"/>
        </w:rPr>
      </w:pPr>
      <w:r w:rsidRPr="00786C91">
        <w:rPr>
          <w:rFonts w:cstheme="minorHAnsi"/>
        </w:rPr>
        <w:t xml:space="preserve">Klas: </w:t>
      </w:r>
      <w:r w:rsidRPr="00786C91">
        <w:rPr>
          <w:rFonts w:cstheme="minorHAnsi"/>
        </w:rPr>
        <w:tab/>
      </w:r>
      <w:r w:rsidRPr="00786C91">
        <w:rPr>
          <w:rFonts w:cstheme="minorHAnsi"/>
        </w:rPr>
        <w:tab/>
      </w:r>
      <w:r w:rsidR="000E4AA2">
        <w:rPr>
          <w:rFonts w:cstheme="minorHAnsi"/>
        </w:rPr>
        <w:t>Gecensureerd voor Scholieren.com</w:t>
      </w:r>
    </w:p>
    <w:p w14:paraId="30BC9B00" w14:textId="440025BC" w:rsidR="006602E3" w:rsidRPr="00786C91" w:rsidRDefault="006602E3" w:rsidP="006602E3">
      <w:pPr>
        <w:spacing w:after="0"/>
        <w:rPr>
          <w:rFonts w:cstheme="minorHAnsi"/>
        </w:rPr>
      </w:pPr>
      <w:r w:rsidRPr="00786C91">
        <w:rPr>
          <w:rFonts w:cstheme="minorHAnsi"/>
        </w:rPr>
        <w:t>Docent:</w:t>
      </w:r>
      <w:r w:rsidRPr="00786C91">
        <w:rPr>
          <w:rFonts w:cstheme="minorHAnsi"/>
        </w:rPr>
        <w:tab/>
      </w:r>
      <w:r w:rsidRPr="00786C91">
        <w:rPr>
          <w:rFonts w:cstheme="minorHAnsi"/>
        </w:rPr>
        <w:tab/>
      </w:r>
      <w:r w:rsidR="000E4AA2">
        <w:rPr>
          <w:rFonts w:cstheme="minorHAnsi"/>
        </w:rPr>
        <w:t>Gecensureerd voor Scholieren.com</w:t>
      </w:r>
    </w:p>
    <w:p w14:paraId="4E932C6F" w14:textId="486C215D" w:rsidR="006602E3" w:rsidRPr="00786C91" w:rsidRDefault="006602E3" w:rsidP="006602E3">
      <w:pPr>
        <w:spacing w:after="0"/>
        <w:rPr>
          <w:rFonts w:cstheme="minorHAnsi"/>
        </w:rPr>
      </w:pPr>
      <w:r w:rsidRPr="00786C91">
        <w:rPr>
          <w:rFonts w:cstheme="minorHAnsi"/>
        </w:rPr>
        <w:t xml:space="preserve">Richting: </w:t>
      </w:r>
      <w:r w:rsidRPr="00786C91">
        <w:rPr>
          <w:rFonts w:cstheme="minorHAnsi"/>
        </w:rPr>
        <w:tab/>
        <w:t>VWO</w:t>
      </w:r>
    </w:p>
    <w:p w14:paraId="7F1C8B91" w14:textId="34AB8D5E" w:rsidR="006602E3" w:rsidRPr="00786C91" w:rsidRDefault="006602E3" w:rsidP="006602E3">
      <w:pPr>
        <w:spacing w:after="0"/>
        <w:rPr>
          <w:rFonts w:cstheme="minorHAnsi"/>
        </w:rPr>
      </w:pPr>
      <w:r w:rsidRPr="00786C91">
        <w:rPr>
          <w:rFonts w:cstheme="minorHAnsi"/>
        </w:rPr>
        <w:t xml:space="preserve">School: </w:t>
      </w:r>
      <w:r w:rsidRPr="00786C91">
        <w:rPr>
          <w:rFonts w:cstheme="minorHAnsi"/>
        </w:rPr>
        <w:tab/>
      </w:r>
      <w:r w:rsidRPr="00786C91">
        <w:rPr>
          <w:rFonts w:cstheme="minorHAnsi"/>
        </w:rPr>
        <w:tab/>
      </w:r>
      <w:r w:rsidR="000E4AA2">
        <w:rPr>
          <w:rFonts w:cstheme="minorHAnsi"/>
        </w:rPr>
        <w:t>Gecensureerd voor Scholieren.com</w:t>
      </w:r>
    </w:p>
    <w:p w14:paraId="05233370" w14:textId="5BBE0181" w:rsidR="006602E3" w:rsidRDefault="006602E3" w:rsidP="006602E3">
      <w:pPr>
        <w:spacing w:after="0"/>
        <w:rPr>
          <w:rFonts w:cstheme="minorHAnsi"/>
        </w:rPr>
      </w:pPr>
      <w:r w:rsidRPr="00786C91">
        <w:rPr>
          <w:rFonts w:cstheme="minorHAnsi"/>
        </w:rPr>
        <w:t>Datum:</w:t>
      </w:r>
      <w:r w:rsidRPr="00786C91">
        <w:rPr>
          <w:rFonts w:cstheme="minorHAnsi"/>
        </w:rPr>
        <w:tab/>
        <w:t xml:space="preserve"> </w:t>
      </w:r>
      <w:r w:rsidRPr="00786C91">
        <w:rPr>
          <w:rFonts w:cstheme="minorHAnsi"/>
        </w:rPr>
        <w:tab/>
      </w:r>
      <w:r w:rsidR="00711DAA" w:rsidRPr="00786C91">
        <w:rPr>
          <w:rFonts w:cstheme="minorHAnsi"/>
        </w:rPr>
        <w:t>5</w:t>
      </w:r>
      <w:r w:rsidRPr="00786C91">
        <w:rPr>
          <w:rFonts w:cstheme="minorHAnsi"/>
        </w:rPr>
        <w:t xml:space="preserve"> </w:t>
      </w:r>
      <w:r w:rsidR="00953157" w:rsidRPr="00786C91">
        <w:rPr>
          <w:rFonts w:cstheme="minorHAnsi"/>
        </w:rPr>
        <w:t xml:space="preserve">Juni </w:t>
      </w:r>
      <w:r w:rsidR="00BE6447" w:rsidRPr="00786C91">
        <w:rPr>
          <w:rFonts w:cstheme="minorHAnsi"/>
        </w:rPr>
        <w:t>20</w:t>
      </w:r>
      <w:r w:rsidR="00953157" w:rsidRPr="00786C91">
        <w:rPr>
          <w:rFonts w:cstheme="minorHAnsi"/>
        </w:rPr>
        <w:t>21</w:t>
      </w:r>
    </w:p>
    <w:p w14:paraId="645C7559" w14:textId="707A472A" w:rsidR="0047370E" w:rsidRPr="00786C91" w:rsidRDefault="0047370E" w:rsidP="006602E3">
      <w:pPr>
        <w:spacing w:after="0"/>
        <w:rPr>
          <w:rFonts w:cstheme="minorHAnsi"/>
        </w:rPr>
      </w:pPr>
      <w:r>
        <w:rPr>
          <w:rFonts w:cstheme="minorHAnsi"/>
        </w:rPr>
        <w:t>Rek:</w:t>
      </w:r>
      <w:r>
        <w:rPr>
          <w:rFonts w:cstheme="minorHAnsi"/>
        </w:rPr>
        <w:tab/>
      </w:r>
      <w:r>
        <w:rPr>
          <w:rFonts w:cstheme="minorHAnsi"/>
        </w:rPr>
        <w:tab/>
        <w:t>J</w:t>
      </w:r>
    </w:p>
    <w:sdt>
      <w:sdtPr>
        <w:rPr>
          <w:rFonts w:asciiTheme="minorHAnsi" w:eastAsiaTheme="minorHAnsi" w:hAnsiTheme="minorHAnsi" w:cstheme="minorBidi"/>
          <w:color w:val="auto"/>
          <w:sz w:val="22"/>
          <w:szCs w:val="22"/>
          <w:lang w:val="nl-NL"/>
        </w:rPr>
        <w:id w:val="-1150980198"/>
        <w:docPartObj>
          <w:docPartGallery w:val="Table of Contents"/>
          <w:docPartUnique/>
        </w:docPartObj>
      </w:sdtPr>
      <w:sdtEndPr>
        <w:rPr>
          <w:b/>
          <w:bCs/>
          <w:noProof/>
        </w:rPr>
      </w:sdtEndPr>
      <w:sdtContent>
        <w:p w14:paraId="6EB18D1B" w14:textId="3D92E92A" w:rsidR="005F4523" w:rsidRDefault="005E6082">
          <w:pPr>
            <w:pStyle w:val="TOCHeading"/>
          </w:pPr>
          <w:r>
            <w:t>Inhoudsopgave</w:t>
          </w:r>
        </w:p>
        <w:p w14:paraId="4204C3E1" w14:textId="40353CDD" w:rsidR="00DE467A" w:rsidRDefault="005F4523">
          <w:pPr>
            <w:pStyle w:val="TOC1"/>
            <w:tabs>
              <w:tab w:val="right" w:leader="dot" w:pos="9016"/>
            </w:tabs>
            <w:rPr>
              <w:rFonts w:eastAsiaTheme="minorEastAsia"/>
            </w:rPr>
          </w:pPr>
          <w:r>
            <w:fldChar w:fldCharType="begin"/>
          </w:r>
          <w:r>
            <w:instrText xml:space="preserve"> TOC \o "1-3" \h \z \u </w:instrText>
          </w:r>
          <w:r>
            <w:fldChar w:fldCharType="separate"/>
          </w:r>
          <w:hyperlink w:anchor="_Toc74080104" w:history="1">
            <w:r w:rsidR="00DE467A" w:rsidRPr="00AD0E60">
              <w:rPr>
                <w:rStyle w:val="Hyperlink"/>
                <w:rFonts w:cstheme="minorHAnsi"/>
                <w:noProof/>
              </w:rPr>
              <w:t>Inleiding</w:t>
            </w:r>
            <w:r w:rsidR="00DE467A">
              <w:rPr>
                <w:noProof/>
                <w:webHidden/>
              </w:rPr>
              <w:tab/>
            </w:r>
            <w:r w:rsidR="00DE467A">
              <w:rPr>
                <w:noProof/>
                <w:webHidden/>
              </w:rPr>
              <w:fldChar w:fldCharType="begin"/>
            </w:r>
            <w:r w:rsidR="00DE467A">
              <w:rPr>
                <w:noProof/>
                <w:webHidden/>
              </w:rPr>
              <w:instrText xml:space="preserve"> PAGEREF _Toc74080104 \h </w:instrText>
            </w:r>
            <w:r w:rsidR="00DE467A">
              <w:rPr>
                <w:noProof/>
                <w:webHidden/>
              </w:rPr>
            </w:r>
            <w:r w:rsidR="00DE467A">
              <w:rPr>
                <w:noProof/>
                <w:webHidden/>
              </w:rPr>
              <w:fldChar w:fldCharType="separate"/>
            </w:r>
            <w:r w:rsidR="00975F56">
              <w:rPr>
                <w:noProof/>
                <w:webHidden/>
              </w:rPr>
              <w:t>3</w:t>
            </w:r>
            <w:r w:rsidR="00DE467A">
              <w:rPr>
                <w:noProof/>
                <w:webHidden/>
              </w:rPr>
              <w:fldChar w:fldCharType="end"/>
            </w:r>
          </w:hyperlink>
        </w:p>
        <w:p w14:paraId="4BDB595E" w14:textId="583D85A8" w:rsidR="00DE467A" w:rsidRDefault="005038A7">
          <w:pPr>
            <w:pStyle w:val="TOC2"/>
            <w:tabs>
              <w:tab w:val="right" w:leader="dot" w:pos="9016"/>
            </w:tabs>
            <w:rPr>
              <w:rFonts w:eastAsiaTheme="minorEastAsia"/>
            </w:rPr>
          </w:pPr>
          <w:hyperlink w:anchor="_Toc74080105" w:history="1">
            <w:r w:rsidR="00DE467A" w:rsidRPr="00AD0E60">
              <w:rPr>
                <w:rStyle w:val="Hyperlink"/>
                <w:rFonts w:cstheme="minorHAnsi"/>
                <w:b/>
                <w:noProof/>
              </w:rPr>
              <w:t>Doel</w:t>
            </w:r>
            <w:r w:rsidR="00DE467A">
              <w:rPr>
                <w:noProof/>
                <w:webHidden/>
              </w:rPr>
              <w:tab/>
            </w:r>
            <w:r w:rsidR="00DE467A">
              <w:rPr>
                <w:noProof/>
                <w:webHidden/>
              </w:rPr>
              <w:fldChar w:fldCharType="begin"/>
            </w:r>
            <w:r w:rsidR="00DE467A">
              <w:rPr>
                <w:noProof/>
                <w:webHidden/>
              </w:rPr>
              <w:instrText xml:space="preserve"> PAGEREF _Toc74080105 \h </w:instrText>
            </w:r>
            <w:r w:rsidR="00DE467A">
              <w:rPr>
                <w:noProof/>
                <w:webHidden/>
              </w:rPr>
            </w:r>
            <w:r w:rsidR="00DE467A">
              <w:rPr>
                <w:noProof/>
                <w:webHidden/>
              </w:rPr>
              <w:fldChar w:fldCharType="separate"/>
            </w:r>
            <w:r w:rsidR="00975F56">
              <w:rPr>
                <w:noProof/>
                <w:webHidden/>
              </w:rPr>
              <w:t>3</w:t>
            </w:r>
            <w:r w:rsidR="00DE467A">
              <w:rPr>
                <w:noProof/>
                <w:webHidden/>
              </w:rPr>
              <w:fldChar w:fldCharType="end"/>
            </w:r>
          </w:hyperlink>
        </w:p>
        <w:p w14:paraId="390041B1" w14:textId="2EA8C12A" w:rsidR="00DE467A" w:rsidRDefault="005038A7">
          <w:pPr>
            <w:pStyle w:val="TOC2"/>
            <w:tabs>
              <w:tab w:val="right" w:leader="dot" w:pos="9016"/>
            </w:tabs>
            <w:rPr>
              <w:rFonts w:eastAsiaTheme="minorEastAsia"/>
            </w:rPr>
          </w:pPr>
          <w:hyperlink w:anchor="_Toc74080106" w:history="1">
            <w:r w:rsidR="00DE467A" w:rsidRPr="00AD0E60">
              <w:rPr>
                <w:rStyle w:val="Hyperlink"/>
                <w:rFonts w:cstheme="minorHAnsi"/>
                <w:b/>
                <w:noProof/>
              </w:rPr>
              <w:t>Hypothese</w:t>
            </w:r>
            <w:r w:rsidR="00DE467A">
              <w:rPr>
                <w:noProof/>
                <w:webHidden/>
              </w:rPr>
              <w:tab/>
            </w:r>
            <w:r w:rsidR="00DE467A">
              <w:rPr>
                <w:noProof/>
                <w:webHidden/>
              </w:rPr>
              <w:fldChar w:fldCharType="begin"/>
            </w:r>
            <w:r w:rsidR="00DE467A">
              <w:rPr>
                <w:noProof/>
                <w:webHidden/>
              </w:rPr>
              <w:instrText xml:space="preserve"> PAGEREF _Toc74080106 \h </w:instrText>
            </w:r>
            <w:r w:rsidR="00DE467A">
              <w:rPr>
                <w:noProof/>
                <w:webHidden/>
              </w:rPr>
            </w:r>
            <w:r w:rsidR="00DE467A">
              <w:rPr>
                <w:noProof/>
                <w:webHidden/>
              </w:rPr>
              <w:fldChar w:fldCharType="separate"/>
            </w:r>
            <w:r w:rsidR="00975F56">
              <w:rPr>
                <w:noProof/>
                <w:webHidden/>
              </w:rPr>
              <w:t>3</w:t>
            </w:r>
            <w:r w:rsidR="00DE467A">
              <w:rPr>
                <w:noProof/>
                <w:webHidden/>
              </w:rPr>
              <w:fldChar w:fldCharType="end"/>
            </w:r>
          </w:hyperlink>
        </w:p>
        <w:p w14:paraId="59E4F545" w14:textId="3947B7BF" w:rsidR="00DE467A" w:rsidRDefault="005038A7">
          <w:pPr>
            <w:pStyle w:val="TOC2"/>
            <w:tabs>
              <w:tab w:val="right" w:leader="dot" w:pos="9016"/>
            </w:tabs>
            <w:rPr>
              <w:rFonts w:eastAsiaTheme="minorEastAsia"/>
            </w:rPr>
          </w:pPr>
          <w:hyperlink w:anchor="_Toc74080107" w:history="1">
            <w:r w:rsidR="00DE467A" w:rsidRPr="00AD0E60">
              <w:rPr>
                <w:rStyle w:val="Hyperlink"/>
                <w:rFonts w:cstheme="minorHAnsi"/>
                <w:b/>
                <w:noProof/>
              </w:rPr>
              <w:t>Theorie</w:t>
            </w:r>
            <w:r w:rsidR="00DE467A">
              <w:rPr>
                <w:noProof/>
                <w:webHidden/>
              </w:rPr>
              <w:tab/>
            </w:r>
            <w:r w:rsidR="00DE467A">
              <w:rPr>
                <w:noProof/>
                <w:webHidden/>
              </w:rPr>
              <w:fldChar w:fldCharType="begin"/>
            </w:r>
            <w:r w:rsidR="00DE467A">
              <w:rPr>
                <w:noProof/>
                <w:webHidden/>
              </w:rPr>
              <w:instrText xml:space="preserve"> PAGEREF _Toc74080107 \h </w:instrText>
            </w:r>
            <w:r w:rsidR="00DE467A">
              <w:rPr>
                <w:noProof/>
                <w:webHidden/>
              </w:rPr>
            </w:r>
            <w:r w:rsidR="00DE467A">
              <w:rPr>
                <w:noProof/>
                <w:webHidden/>
              </w:rPr>
              <w:fldChar w:fldCharType="separate"/>
            </w:r>
            <w:r w:rsidR="00975F56">
              <w:rPr>
                <w:noProof/>
                <w:webHidden/>
              </w:rPr>
              <w:t>3</w:t>
            </w:r>
            <w:r w:rsidR="00DE467A">
              <w:rPr>
                <w:noProof/>
                <w:webHidden/>
              </w:rPr>
              <w:fldChar w:fldCharType="end"/>
            </w:r>
          </w:hyperlink>
        </w:p>
        <w:p w14:paraId="3FA24D54" w14:textId="0665DAF1" w:rsidR="00DE467A" w:rsidRDefault="005038A7">
          <w:pPr>
            <w:pStyle w:val="TOC3"/>
            <w:tabs>
              <w:tab w:val="right" w:leader="dot" w:pos="9016"/>
            </w:tabs>
            <w:rPr>
              <w:rFonts w:eastAsiaTheme="minorEastAsia"/>
            </w:rPr>
          </w:pPr>
          <w:hyperlink w:anchor="_Toc74080108" w:history="1">
            <w:r w:rsidR="00DE467A" w:rsidRPr="00AD0E60">
              <w:rPr>
                <w:rStyle w:val="Hyperlink"/>
                <w:noProof/>
              </w:rPr>
              <w:t>Brander</w:t>
            </w:r>
            <w:r w:rsidR="00DE467A">
              <w:rPr>
                <w:noProof/>
                <w:webHidden/>
              </w:rPr>
              <w:tab/>
            </w:r>
            <w:r w:rsidR="00DE467A">
              <w:rPr>
                <w:noProof/>
                <w:webHidden/>
              </w:rPr>
              <w:fldChar w:fldCharType="begin"/>
            </w:r>
            <w:r w:rsidR="00DE467A">
              <w:rPr>
                <w:noProof/>
                <w:webHidden/>
              </w:rPr>
              <w:instrText xml:space="preserve"> PAGEREF _Toc74080108 \h </w:instrText>
            </w:r>
            <w:r w:rsidR="00DE467A">
              <w:rPr>
                <w:noProof/>
                <w:webHidden/>
              </w:rPr>
            </w:r>
            <w:r w:rsidR="00DE467A">
              <w:rPr>
                <w:noProof/>
                <w:webHidden/>
              </w:rPr>
              <w:fldChar w:fldCharType="separate"/>
            </w:r>
            <w:r w:rsidR="00975F56">
              <w:rPr>
                <w:noProof/>
                <w:webHidden/>
              </w:rPr>
              <w:t>3</w:t>
            </w:r>
            <w:r w:rsidR="00DE467A">
              <w:rPr>
                <w:noProof/>
                <w:webHidden/>
              </w:rPr>
              <w:fldChar w:fldCharType="end"/>
            </w:r>
          </w:hyperlink>
        </w:p>
        <w:p w14:paraId="507D739F" w14:textId="7C735A99" w:rsidR="00DE467A" w:rsidRDefault="005038A7">
          <w:pPr>
            <w:pStyle w:val="TOC3"/>
            <w:tabs>
              <w:tab w:val="right" w:leader="dot" w:pos="9016"/>
            </w:tabs>
            <w:rPr>
              <w:rFonts w:eastAsiaTheme="minorEastAsia"/>
            </w:rPr>
          </w:pPr>
          <w:hyperlink w:anchor="_Toc74080109" w:history="1">
            <w:r w:rsidR="00DE467A" w:rsidRPr="00AD0E60">
              <w:rPr>
                <w:rStyle w:val="Hyperlink"/>
                <w:noProof/>
              </w:rPr>
              <w:t>Oplossing</w:t>
            </w:r>
            <w:r w:rsidR="00DE467A">
              <w:rPr>
                <w:noProof/>
                <w:webHidden/>
              </w:rPr>
              <w:tab/>
            </w:r>
            <w:r w:rsidR="00DE467A">
              <w:rPr>
                <w:noProof/>
                <w:webHidden/>
              </w:rPr>
              <w:fldChar w:fldCharType="begin"/>
            </w:r>
            <w:r w:rsidR="00DE467A">
              <w:rPr>
                <w:noProof/>
                <w:webHidden/>
              </w:rPr>
              <w:instrText xml:space="preserve"> PAGEREF _Toc74080109 \h </w:instrText>
            </w:r>
            <w:r w:rsidR="00DE467A">
              <w:rPr>
                <w:noProof/>
                <w:webHidden/>
              </w:rPr>
            </w:r>
            <w:r w:rsidR="00DE467A">
              <w:rPr>
                <w:noProof/>
                <w:webHidden/>
              </w:rPr>
              <w:fldChar w:fldCharType="separate"/>
            </w:r>
            <w:r w:rsidR="00975F56">
              <w:rPr>
                <w:noProof/>
                <w:webHidden/>
              </w:rPr>
              <w:t>4</w:t>
            </w:r>
            <w:r w:rsidR="00DE467A">
              <w:rPr>
                <w:noProof/>
                <w:webHidden/>
              </w:rPr>
              <w:fldChar w:fldCharType="end"/>
            </w:r>
          </w:hyperlink>
        </w:p>
        <w:p w14:paraId="77C96802" w14:textId="42DCC513" w:rsidR="00DE467A" w:rsidRDefault="005038A7">
          <w:pPr>
            <w:pStyle w:val="TOC3"/>
            <w:tabs>
              <w:tab w:val="right" w:leader="dot" w:pos="9016"/>
            </w:tabs>
            <w:rPr>
              <w:rFonts w:eastAsiaTheme="minorEastAsia"/>
            </w:rPr>
          </w:pPr>
          <w:hyperlink w:anchor="_Toc74080110" w:history="1">
            <w:r w:rsidR="00DE467A" w:rsidRPr="00AD0E60">
              <w:rPr>
                <w:rStyle w:val="Hyperlink"/>
                <w:noProof/>
              </w:rPr>
              <w:t>Ruiken</w:t>
            </w:r>
            <w:r w:rsidR="00DE467A">
              <w:rPr>
                <w:noProof/>
                <w:webHidden/>
              </w:rPr>
              <w:tab/>
            </w:r>
            <w:r w:rsidR="00DE467A">
              <w:rPr>
                <w:noProof/>
                <w:webHidden/>
              </w:rPr>
              <w:fldChar w:fldCharType="begin"/>
            </w:r>
            <w:r w:rsidR="00DE467A">
              <w:rPr>
                <w:noProof/>
                <w:webHidden/>
              </w:rPr>
              <w:instrText xml:space="preserve"> PAGEREF _Toc74080110 \h </w:instrText>
            </w:r>
            <w:r w:rsidR="00DE467A">
              <w:rPr>
                <w:noProof/>
                <w:webHidden/>
              </w:rPr>
            </w:r>
            <w:r w:rsidR="00DE467A">
              <w:rPr>
                <w:noProof/>
                <w:webHidden/>
              </w:rPr>
              <w:fldChar w:fldCharType="separate"/>
            </w:r>
            <w:r w:rsidR="00975F56">
              <w:rPr>
                <w:noProof/>
                <w:webHidden/>
              </w:rPr>
              <w:t>4</w:t>
            </w:r>
            <w:r w:rsidR="00DE467A">
              <w:rPr>
                <w:noProof/>
                <w:webHidden/>
              </w:rPr>
              <w:fldChar w:fldCharType="end"/>
            </w:r>
          </w:hyperlink>
        </w:p>
        <w:p w14:paraId="04A81F59" w14:textId="7D2AE532" w:rsidR="00DE467A" w:rsidRDefault="005038A7">
          <w:pPr>
            <w:pStyle w:val="TOC3"/>
            <w:tabs>
              <w:tab w:val="right" w:leader="dot" w:pos="9016"/>
            </w:tabs>
            <w:rPr>
              <w:rFonts w:eastAsiaTheme="minorEastAsia"/>
            </w:rPr>
          </w:pPr>
          <w:hyperlink w:anchor="_Toc74080111" w:history="1">
            <w:r w:rsidR="00DE467A" w:rsidRPr="00AD0E60">
              <w:rPr>
                <w:rStyle w:val="Hyperlink"/>
                <w:rFonts w:cstheme="minorHAnsi"/>
                <w:noProof/>
              </w:rPr>
              <w:t>Stofeigenschappen</w:t>
            </w:r>
            <w:r w:rsidR="00DE467A">
              <w:rPr>
                <w:noProof/>
                <w:webHidden/>
              </w:rPr>
              <w:tab/>
            </w:r>
            <w:r w:rsidR="00DE467A">
              <w:rPr>
                <w:noProof/>
                <w:webHidden/>
              </w:rPr>
              <w:fldChar w:fldCharType="begin"/>
            </w:r>
            <w:r w:rsidR="00DE467A">
              <w:rPr>
                <w:noProof/>
                <w:webHidden/>
              </w:rPr>
              <w:instrText xml:space="preserve"> PAGEREF _Toc74080111 \h </w:instrText>
            </w:r>
            <w:r w:rsidR="00DE467A">
              <w:rPr>
                <w:noProof/>
                <w:webHidden/>
              </w:rPr>
            </w:r>
            <w:r w:rsidR="00DE467A">
              <w:rPr>
                <w:noProof/>
                <w:webHidden/>
              </w:rPr>
              <w:fldChar w:fldCharType="separate"/>
            </w:r>
            <w:r w:rsidR="00975F56">
              <w:rPr>
                <w:noProof/>
                <w:webHidden/>
              </w:rPr>
              <w:t>4</w:t>
            </w:r>
            <w:r w:rsidR="00DE467A">
              <w:rPr>
                <w:noProof/>
                <w:webHidden/>
              </w:rPr>
              <w:fldChar w:fldCharType="end"/>
            </w:r>
          </w:hyperlink>
        </w:p>
        <w:p w14:paraId="40C74E4E" w14:textId="7E30775C" w:rsidR="00DE467A" w:rsidRDefault="005038A7">
          <w:pPr>
            <w:pStyle w:val="TOC1"/>
            <w:tabs>
              <w:tab w:val="right" w:leader="dot" w:pos="9016"/>
            </w:tabs>
            <w:rPr>
              <w:rFonts w:eastAsiaTheme="minorEastAsia"/>
            </w:rPr>
          </w:pPr>
          <w:hyperlink w:anchor="_Toc74080112" w:history="1">
            <w:r w:rsidR="00DE467A" w:rsidRPr="00AD0E60">
              <w:rPr>
                <w:rStyle w:val="Hyperlink"/>
                <w:rFonts w:cstheme="minorHAnsi"/>
                <w:noProof/>
              </w:rPr>
              <w:t>Werkwijze</w:t>
            </w:r>
            <w:r w:rsidR="00DE467A">
              <w:rPr>
                <w:noProof/>
                <w:webHidden/>
              </w:rPr>
              <w:tab/>
            </w:r>
            <w:r w:rsidR="00DE467A">
              <w:rPr>
                <w:noProof/>
                <w:webHidden/>
              </w:rPr>
              <w:fldChar w:fldCharType="begin"/>
            </w:r>
            <w:r w:rsidR="00DE467A">
              <w:rPr>
                <w:noProof/>
                <w:webHidden/>
              </w:rPr>
              <w:instrText xml:space="preserve"> PAGEREF _Toc74080112 \h </w:instrText>
            </w:r>
            <w:r w:rsidR="00DE467A">
              <w:rPr>
                <w:noProof/>
                <w:webHidden/>
              </w:rPr>
            </w:r>
            <w:r w:rsidR="00DE467A">
              <w:rPr>
                <w:noProof/>
                <w:webHidden/>
              </w:rPr>
              <w:fldChar w:fldCharType="separate"/>
            </w:r>
            <w:r w:rsidR="00975F56">
              <w:rPr>
                <w:noProof/>
                <w:webHidden/>
              </w:rPr>
              <w:t>6</w:t>
            </w:r>
            <w:r w:rsidR="00DE467A">
              <w:rPr>
                <w:noProof/>
                <w:webHidden/>
              </w:rPr>
              <w:fldChar w:fldCharType="end"/>
            </w:r>
          </w:hyperlink>
        </w:p>
        <w:p w14:paraId="3913F049" w14:textId="7D12D965" w:rsidR="00DE467A" w:rsidRDefault="005038A7">
          <w:pPr>
            <w:pStyle w:val="TOC1"/>
            <w:tabs>
              <w:tab w:val="right" w:leader="dot" w:pos="9016"/>
            </w:tabs>
            <w:rPr>
              <w:rFonts w:eastAsiaTheme="minorEastAsia"/>
            </w:rPr>
          </w:pPr>
          <w:hyperlink w:anchor="_Toc74080113" w:history="1">
            <w:r w:rsidR="00DE467A" w:rsidRPr="00AD0E60">
              <w:rPr>
                <w:rStyle w:val="Hyperlink"/>
                <w:noProof/>
              </w:rPr>
              <w:t>Resultaten</w:t>
            </w:r>
            <w:r w:rsidR="00DE467A">
              <w:rPr>
                <w:noProof/>
                <w:webHidden/>
              </w:rPr>
              <w:tab/>
            </w:r>
            <w:r w:rsidR="00DE467A">
              <w:rPr>
                <w:noProof/>
                <w:webHidden/>
              </w:rPr>
              <w:fldChar w:fldCharType="begin"/>
            </w:r>
            <w:r w:rsidR="00DE467A">
              <w:rPr>
                <w:noProof/>
                <w:webHidden/>
              </w:rPr>
              <w:instrText xml:space="preserve"> PAGEREF _Toc74080113 \h </w:instrText>
            </w:r>
            <w:r w:rsidR="00DE467A">
              <w:rPr>
                <w:noProof/>
                <w:webHidden/>
              </w:rPr>
            </w:r>
            <w:r w:rsidR="00DE467A">
              <w:rPr>
                <w:noProof/>
                <w:webHidden/>
              </w:rPr>
              <w:fldChar w:fldCharType="separate"/>
            </w:r>
            <w:r w:rsidR="00975F56">
              <w:rPr>
                <w:noProof/>
                <w:webHidden/>
              </w:rPr>
              <w:t>7</w:t>
            </w:r>
            <w:r w:rsidR="00DE467A">
              <w:rPr>
                <w:noProof/>
                <w:webHidden/>
              </w:rPr>
              <w:fldChar w:fldCharType="end"/>
            </w:r>
          </w:hyperlink>
        </w:p>
        <w:p w14:paraId="4CF5F437" w14:textId="3829B244" w:rsidR="00DE467A" w:rsidRDefault="005038A7">
          <w:pPr>
            <w:pStyle w:val="TOC1"/>
            <w:tabs>
              <w:tab w:val="right" w:leader="dot" w:pos="9016"/>
            </w:tabs>
            <w:rPr>
              <w:rFonts w:eastAsiaTheme="minorEastAsia"/>
            </w:rPr>
          </w:pPr>
          <w:hyperlink w:anchor="_Toc74080114" w:history="1">
            <w:r w:rsidR="00DE467A" w:rsidRPr="00AD0E60">
              <w:rPr>
                <w:rStyle w:val="Hyperlink"/>
                <w:noProof/>
              </w:rPr>
              <w:t>Conclusie</w:t>
            </w:r>
            <w:r w:rsidR="00DE467A">
              <w:rPr>
                <w:noProof/>
                <w:webHidden/>
              </w:rPr>
              <w:tab/>
            </w:r>
            <w:r w:rsidR="00DE467A">
              <w:rPr>
                <w:noProof/>
                <w:webHidden/>
              </w:rPr>
              <w:fldChar w:fldCharType="begin"/>
            </w:r>
            <w:r w:rsidR="00DE467A">
              <w:rPr>
                <w:noProof/>
                <w:webHidden/>
              </w:rPr>
              <w:instrText xml:space="preserve"> PAGEREF _Toc74080114 \h </w:instrText>
            </w:r>
            <w:r w:rsidR="00DE467A">
              <w:rPr>
                <w:noProof/>
                <w:webHidden/>
              </w:rPr>
            </w:r>
            <w:r w:rsidR="00DE467A">
              <w:rPr>
                <w:noProof/>
                <w:webHidden/>
              </w:rPr>
              <w:fldChar w:fldCharType="separate"/>
            </w:r>
            <w:r w:rsidR="00975F56">
              <w:rPr>
                <w:noProof/>
                <w:webHidden/>
              </w:rPr>
              <w:t>8</w:t>
            </w:r>
            <w:r w:rsidR="00DE467A">
              <w:rPr>
                <w:noProof/>
                <w:webHidden/>
              </w:rPr>
              <w:fldChar w:fldCharType="end"/>
            </w:r>
          </w:hyperlink>
        </w:p>
        <w:p w14:paraId="12A6B7B4" w14:textId="244EB4E1" w:rsidR="00DE467A" w:rsidRDefault="005038A7">
          <w:pPr>
            <w:pStyle w:val="TOC1"/>
            <w:tabs>
              <w:tab w:val="right" w:leader="dot" w:pos="9016"/>
            </w:tabs>
            <w:rPr>
              <w:rFonts w:eastAsiaTheme="minorEastAsia"/>
            </w:rPr>
          </w:pPr>
          <w:hyperlink w:anchor="_Toc74080115" w:history="1">
            <w:r w:rsidR="00DE467A" w:rsidRPr="00AD0E60">
              <w:rPr>
                <w:rStyle w:val="Hyperlink"/>
                <w:noProof/>
              </w:rPr>
              <w:t>Nawoord</w:t>
            </w:r>
            <w:r w:rsidR="00DE467A">
              <w:rPr>
                <w:noProof/>
                <w:webHidden/>
              </w:rPr>
              <w:tab/>
            </w:r>
            <w:r w:rsidR="00DE467A">
              <w:rPr>
                <w:noProof/>
                <w:webHidden/>
              </w:rPr>
              <w:fldChar w:fldCharType="begin"/>
            </w:r>
            <w:r w:rsidR="00DE467A">
              <w:rPr>
                <w:noProof/>
                <w:webHidden/>
              </w:rPr>
              <w:instrText xml:space="preserve"> PAGEREF _Toc74080115 \h </w:instrText>
            </w:r>
            <w:r w:rsidR="00DE467A">
              <w:rPr>
                <w:noProof/>
                <w:webHidden/>
              </w:rPr>
            </w:r>
            <w:r w:rsidR="00DE467A">
              <w:rPr>
                <w:noProof/>
                <w:webHidden/>
              </w:rPr>
              <w:fldChar w:fldCharType="separate"/>
            </w:r>
            <w:r w:rsidR="00975F56">
              <w:rPr>
                <w:noProof/>
                <w:webHidden/>
              </w:rPr>
              <w:t>8</w:t>
            </w:r>
            <w:r w:rsidR="00DE467A">
              <w:rPr>
                <w:noProof/>
                <w:webHidden/>
              </w:rPr>
              <w:fldChar w:fldCharType="end"/>
            </w:r>
          </w:hyperlink>
        </w:p>
        <w:p w14:paraId="20E22013" w14:textId="7F883B52" w:rsidR="00DE467A" w:rsidRDefault="005038A7">
          <w:pPr>
            <w:pStyle w:val="TOC1"/>
            <w:tabs>
              <w:tab w:val="right" w:leader="dot" w:pos="9016"/>
            </w:tabs>
            <w:rPr>
              <w:rFonts w:eastAsiaTheme="minorEastAsia"/>
            </w:rPr>
          </w:pPr>
          <w:hyperlink w:anchor="_Toc74080116" w:history="1">
            <w:r w:rsidR="00DE467A" w:rsidRPr="00AD0E60">
              <w:rPr>
                <w:rStyle w:val="Hyperlink"/>
                <w:noProof/>
              </w:rPr>
              <w:t>Literatuurlijst</w:t>
            </w:r>
            <w:r w:rsidR="00DE467A">
              <w:rPr>
                <w:noProof/>
                <w:webHidden/>
              </w:rPr>
              <w:tab/>
            </w:r>
            <w:r w:rsidR="00DE467A">
              <w:rPr>
                <w:noProof/>
                <w:webHidden/>
              </w:rPr>
              <w:fldChar w:fldCharType="begin"/>
            </w:r>
            <w:r w:rsidR="00DE467A">
              <w:rPr>
                <w:noProof/>
                <w:webHidden/>
              </w:rPr>
              <w:instrText xml:space="preserve"> PAGEREF _Toc74080116 \h </w:instrText>
            </w:r>
            <w:r w:rsidR="00DE467A">
              <w:rPr>
                <w:noProof/>
                <w:webHidden/>
              </w:rPr>
            </w:r>
            <w:r w:rsidR="00DE467A">
              <w:rPr>
                <w:noProof/>
                <w:webHidden/>
              </w:rPr>
              <w:fldChar w:fldCharType="separate"/>
            </w:r>
            <w:r w:rsidR="00975F56">
              <w:rPr>
                <w:noProof/>
                <w:webHidden/>
              </w:rPr>
              <w:t>9</w:t>
            </w:r>
            <w:r w:rsidR="00DE467A">
              <w:rPr>
                <w:noProof/>
                <w:webHidden/>
              </w:rPr>
              <w:fldChar w:fldCharType="end"/>
            </w:r>
          </w:hyperlink>
        </w:p>
        <w:p w14:paraId="2C7F3C9F" w14:textId="1DF54EC6" w:rsidR="005F4523" w:rsidRDefault="005F4523">
          <w:r>
            <w:rPr>
              <w:b/>
              <w:bCs/>
              <w:noProof/>
            </w:rPr>
            <w:fldChar w:fldCharType="end"/>
          </w:r>
        </w:p>
      </w:sdtContent>
    </w:sdt>
    <w:p w14:paraId="3279099C" w14:textId="600FEF7D" w:rsidR="006602E3" w:rsidRPr="00786C91" w:rsidRDefault="006602E3" w:rsidP="006602E3">
      <w:pPr>
        <w:rPr>
          <w:rFonts w:cstheme="minorHAnsi"/>
        </w:rPr>
      </w:pPr>
      <w:r w:rsidRPr="00786C91">
        <w:rPr>
          <w:rFonts w:cstheme="minorHAnsi"/>
        </w:rPr>
        <w:br w:type="page"/>
      </w:r>
    </w:p>
    <w:p w14:paraId="4FBE5F53" w14:textId="43409D14" w:rsidR="006609CD" w:rsidRPr="00786C91" w:rsidRDefault="005C72BA" w:rsidP="006609CD">
      <w:pPr>
        <w:pStyle w:val="Heading1"/>
        <w:rPr>
          <w:rFonts w:asciiTheme="minorHAnsi" w:hAnsiTheme="minorHAnsi" w:cstheme="minorHAnsi"/>
        </w:rPr>
      </w:pPr>
      <w:bookmarkStart w:id="0" w:name="_Toc74080104"/>
      <w:r w:rsidRPr="00786C91">
        <w:rPr>
          <w:rFonts w:asciiTheme="minorHAnsi" w:hAnsiTheme="minorHAnsi" w:cstheme="minorHAnsi"/>
        </w:rPr>
        <w:lastRenderedPageBreak/>
        <w:t>Inleiding</w:t>
      </w:r>
      <w:bookmarkEnd w:id="0"/>
      <w:r w:rsidR="00216C0F" w:rsidRPr="00786C91">
        <w:rPr>
          <w:rFonts w:asciiTheme="minorHAnsi" w:hAnsiTheme="minorHAnsi" w:cstheme="minorHAnsi"/>
        </w:rPr>
        <w:br/>
      </w:r>
    </w:p>
    <w:p w14:paraId="0FD3A930" w14:textId="77777777" w:rsidR="006F7F98" w:rsidRPr="00786C91" w:rsidRDefault="006F7F98" w:rsidP="006F7F98">
      <w:pPr>
        <w:pStyle w:val="Heading2"/>
        <w:rPr>
          <w:rFonts w:asciiTheme="minorHAnsi" w:hAnsiTheme="minorHAnsi" w:cstheme="minorHAnsi"/>
          <w:b/>
        </w:rPr>
      </w:pPr>
      <w:bookmarkStart w:id="1" w:name="_Toc73993841"/>
      <w:bookmarkStart w:id="2" w:name="_Toc74080105"/>
      <w:r w:rsidRPr="00786C91">
        <w:rPr>
          <w:rFonts w:asciiTheme="minorHAnsi" w:hAnsiTheme="minorHAnsi" w:cstheme="minorHAnsi"/>
          <w:b/>
        </w:rPr>
        <w:t>Doel</w:t>
      </w:r>
      <w:bookmarkEnd w:id="1"/>
      <w:bookmarkEnd w:id="2"/>
    </w:p>
    <w:p w14:paraId="460E54DA" w14:textId="77777777" w:rsidR="006F7F98" w:rsidRPr="00786C91" w:rsidRDefault="006F7F98" w:rsidP="006F7F98">
      <w:pPr>
        <w:rPr>
          <w:rFonts w:cstheme="minorHAnsi"/>
        </w:rPr>
      </w:pPr>
      <w:r w:rsidRPr="00786C91">
        <w:rPr>
          <w:rFonts w:cstheme="minorHAnsi"/>
        </w:rPr>
        <w:t>Het</w:t>
      </w:r>
      <w:r>
        <w:rPr>
          <w:rFonts w:cstheme="minorHAnsi"/>
        </w:rPr>
        <w:t xml:space="preserve"> doel is het</w:t>
      </w:r>
      <w:r w:rsidRPr="00786C91">
        <w:rPr>
          <w:rFonts w:cstheme="minorHAnsi"/>
        </w:rPr>
        <w:t xml:space="preserve"> herkennen van verschillende witte stoffen door middel van een viertal experimenten, waaronder het bekijken van de stof en het controleren van de brandbaarheid, geur en oplosbaarheid van de stof.</w:t>
      </w:r>
      <w:r w:rsidRPr="00786C91">
        <w:rPr>
          <w:rFonts w:cstheme="minorHAnsi"/>
        </w:rPr>
        <w:br/>
      </w:r>
    </w:p>
    <w:p w14:paraId="2EDA14CD" w14:textId="77777777" w:rsidR="006F7F98" w:rsidRPr="00786C91" w:rsidRDefault="006F7F98" w:rsidP="006F7F98">
      <w:pPr>
        <w:pStyle w:val="Heading2"/>
        <w:rPr>
          <w:rFonts w:asciiTheme="minorHAnsi" w:hAnsiTheme="minorHAnsi" w:cstheme="minorHAnsi"/>
          <w:b/>
        </w:rPr>
      </w:pPr>
      <w:bookmarkStart w:id="3" w:name="_Toc73993842"/>
      <w:bookmarkStart w:id="4" w:name="_Toc74080106"/>
      <w:r w:rsidRPr="00786C91">
        <w:rPr>
          <w:rFonts w:asciiTheme="minorHAnsi" w:hAnsiTheme="minorHAnsi" w:cstheme="minorHAnsi"/>
          <w:b/>
        </w:rPr>
        <w:t>Hypothese</w:t>
      </w:r>
      <w:bookmarkEnd w:id="3"/>
      <w:bookmarkEnd w:id="4"/>
    </w:p>
    <w:p w14:paraId="7F5CBBA2" w14:textId="77777777" w:rsidR="006F7F98" w:rsidRPr="00786C91" w:rsidRDefault="006F7F98" w:rsidP="006F7F98">
      <w:pPr>
        <w:rPr>
          <w:rFonts w:cstheme="minorHAnsi"/>
        </w:rPr>
      </w:pPr>
      <w:r w:rsidRPr="00786C91">
        <w:rPr>
          <w:rFonts w:cstheme="minorHAnsi"/>
        </w:rPr>
        <w:t xml:space="preserve">De verwachting is dat </w:t>
      </w:r>
      <w:r>
        <w:rPr>
          <w:rFonts w:cstheme="minorHAnsi"/>
        </w:rPr>
        <w:t>calcium</w:t>
      </w:r>
      <w:r w:rsidRPr="00786C91">
        <w:rPr>
          <w:rFonts w:cstheme="minorHAnsi"/>
        </w:rPr>
        <w:t>carbonaat herkend gaat worden aan het feit dat het er kleiachtig uit ziet, dat citroenzuur herkend gaat worden vanwege het smelten bij verhitting, dat kamfer herkend gaat worden aan de sterke frisse geur, dat glucose herkend gaat worden aan de oplossing in water en de zoete geur en dat natriumchloride herkend gaat worden aan de gelijkenissen met tafelzout.</w:t>
      </w:r>
      <w:r w:rsidRPr="00786C91">
        <w:rPr>
          <w:rFonts w:cstheme="minorHAnsi"/>
        </w:rPr>
        <w:br/>
      </w:r>
    </w:p>
    <w:p w14:paraId="23973AC7" w14:textId="77777777" w:rsidR="006F7F98" w:rsidRPr="00786C91" w:rsidRDefault="006F7F98" w:rsidP="006F7F98">
      <w:pPr>
        <w:pStyle w:val="Heading2"/>
        <w:rPr>
          <w:rFonts w:asciiTheme="minorHAnsi" w:hAnsiTheme="minorHAnsi" w:cstheme="minorHAnsi"/>
          <w:b/>
        </w:rPr>
      </w:pPr>
      <w:bookmarkStart w:id="5" w:name="_Toc73993843"/>
      <w:bookmarkStart w:id="6" w:name="_Toc74080107"/>
      <w:r w:rsidRPr="00786C91">
        <w:rPr>
          <w:rFonts w:asciiTheme="minorHAnsi" w:hAnsiTheme="minorHAnsi" w:cstheme="minorHAnsi"/>
          <w:b/>
        </w:rPr>
        <w:t>Theorie</w:t>
      </w:r>
      <w:bookmarkEnd w:id="5"/>
      <w:bookmarkEnd w:id="6"/>
    </w:p>
    <w:p w14:paraId="7BB6A0C2" w14:textId="77777777" w:rsidR="006F7F98" w:rsidRDefault="006F7F98" w:rsidP="006F7F98">
      <w:pPr>
        <w:rPr>
          <w:rFonts w:cstheme="minorHAnsi"/>
        </w:rPr>
      </w:pPr>
      <w:r w:rsidRPr="00786C91">
        <w:rPr>
          <w:rFonts w:cstheme="minorHAnsi"/>
        </w:rPr>
        <w:t>Stoffen kunnen herkend worden door middel van hun eigenschappen. In welke vorm is de stof? Hoe ziet de stof eruit? Hoe ruikt de stof? Is de stof brandbaar, of lost het op?</w:t>
      </w:r>
    </w:p>
    <w:p w14:paraId="0E1AB9D6" w14:textId="4B53E1C9" w:rsidR="005F4523" w:rsidRPr="005F4523" w:rsidRDefault="005F4523" w:rsidP="005F4523">
      <w:pPr>
        <w:pStyle w:val="Heading3"/>
      </w:pPr>
      <w:bookmarkStart w:id="7" w:name="_Toc74080108"/>
      <w:r>
        <w:t>Brander</w:t>
      </w:r>
      <w:bookmarkEnd w:id="7"/>
    </w:p>
    <w:p w14:paraId="284222B9" w14:textId="319B1BE1" w:rsidR="006F7F98" w:rsidRDefault="006F7F98" w:rsidP="006F7F98">
      <w:pPr>
        <w:rPr>
          <w:rFonts w:cstheme="minorHAnsi"/>
        </w:rPr>
      </w:pPr>
      <w:r>
        <w:rPr>
          <w:rFonts w:cstheme="minorHAnsi"/>
        </w:rPr>
        <w:t xml:space="preserve">Om erachter te komen of een stof brandbaar is moet er gewerkt worden met een brander. Het is belangrijk om van te voren te weten hoe deze gebruikt wordt. De brander bestaat uit een voet, een gasaansluiting, </w:t>
      </w:r>
      <w:r w:rsidR="0031735B">
        <w:rPr>
          <w:rFonts w:cstheme="minorHAnsi"/>
        </w:rPr>
        <w:t>gas knop</w:t>
      </w:r>
      <w:r>
        <w:rPr>
          <w:rFonts w:cstheme="minorHAnsi"/>
        </w:rPr>
        <w:t>, luchtschijf en schoorsteen. De volgende stappen worden ondernomen om de brander aan te zetten</w:t>
      </w:r>
    </w:p>
    <w:p w14:paraId="0C3ACA95" w14:textId="031778E7" w:rsidR="006F7F98" w:rsidRDefault="006F7F98" w:rsidP="006F7F98">
      <w:pPr>
        <w:pStyle w:val="ListParagraph"/>
        <w:numPr>
          <w:ilvl w:val="0"/>
          <w:numId w:val="1"/>
        </w:numPr>
        <w:rPr>
          <w:rFonts w:cstheme="minorHAnsi"/>
        </w:rPr>
      </w:pPr>
      <w:r w:rsidRPr="002C2CD4">
        <w:rPr>
          <w:rFonts w:cstheme="minorHAnsi"/>
          <w:b/>
          <w:bCs/>
        </w:rPr>
        <w:t xml:space="preserve">Controleer de schoorsteen </w:t>
      </w:r>
      <w:r w:rsidR="00D314A8">
        <w:rPr>
          <w:rFonts w:cstheme="minorHAnsi"/>
          <w:b/>
          <w:bCs/>
        </w:rPr>
        <w:t xml:space="preserve">van de brander </w:t>
      </w:r>
      <w:r w:rsidRPr="002C2CD4">
        <w:rPr>
          <w:rFonts w:cstheme="minorHAnsi"/>
          <w:b/>
          <w:bCs/>
        </w:rPr>
        <w:t>op verstoppingen.</w:t>
      </w:r>
      <w:r>
        <w:rPr>
          <w:rFonts w:cstheme="minorHAnsi"/>
        </w:rPr>
        <w:t xml:space="preserve"> Kijk in de schoorsteen om te zien of er niets tussen zit.</w:t>
      </w:r>
    </w:p>
    <w:p w14:paraId="467A7285" w14:textId="74C1FB39" w:rsidR="006F7F98" w:rsidRDefault="006F7F98" w:rsidP="006F7F98">
      <w:pPr>
        <w:pStyle w:val="ListParagraph"/>
        <w:numPr>
          <w:ilvl w:val="0"/>
          <w:numId w:val="1"/>
        </w:numPr>
        <w:rPr>
          <w:rFonts w:cstheme="minorHAnsi"/>
        </w:rPr>
      </w:pPr>
      <w:r>
        <w:rPr>
          <w:rFonts w:cstheme="minorHAnsi"/>
          <w:b/>
          <w:bCs/>
        </w:rPr>
        <w:t xml:space="preserve">Draai de luchtschijf en de </w:t>
      </w:r>
      <w:r w:rsidR="0031735B">
        <w:rPr>
          <w:rFonts w:cstheme="minorHAnsi"/>
          <w:b/>
          <w:bCs/>
        </w:rPr>
        <w:t>gas knop</w:t>
      </w:r>
      <w:r>
        <w:rPr>
          <w:rFonts w:cstheme="minorHAnsi"/>
          <w:b/>
          <w:bCs/>
        </w:rPr>
        <w:t xml:space="preserve"> dicht.</w:t>
      </w:r>
      <w:r>
        <w:rPr>
          <w:rFonts w:cstheme="minorHAnsi"/>
        </w:rPr>
        <w:t xml:space="preserve"> Deze moeten dicht zitten, maar niet te strak. Ze moeten nog makkelijk open kunnen wanneer de gasslang aangesloten is.</w:t>
      </w:r>
    </w:p>
    <w:p w14:paraId="62884197" w14:textId="77777777" w:rsidR="006F7F98" w:rsidRDefault="006F7F98" w:rsidP="006F7F98">
      <w:pPr>
        <w:pStyle w:val="ListParagraph"/>
        <w:numPr>
          <w:ilvl w:val="0"/>
          <w:numId w:val="1"/>
        </w:numPr>
        <w:rPr>
          <w:rFonts w:cstheme="minorHAnsi"/>
        </w:rPr>
      </w:pPr>
      <w:r>
        <w:rPr>
          <w:rFonts w:cstheme="minorHAnsi"/>
          <w:b/>
          <w:bCs/>
        </w:rPr>
        <w:t>Sluit de gasslang aan.</w:t>
      </w:r>
      <w:r>
        <w:rPr>
          <w:rFonts w:cstheme="minorHAnsi"/>
        </w:rPr>
        <w:t xml:space="preserve"> Duw de andere kant van de gasslang op de hoofdkraan.</w:t>
      </w:r>
    </w:p>
    <w:p w14:paraId="20491F90" w14:textId="77777777" w:rsidR="006F7F98" w:rsidRDefault="006F7F98" w:rsidP="006F7F98">
      <w:pPr>
        <w:pStyle w:val="ListParagraph"/>
        <w:numPr>
          <w:ilvl w:val="0"/>
          <w:numId w:val="1"/>
        </w:numPr>
        <w:rPr>
          <w:rFonts w:cstheme="minorHAnsi"/>
        </w:rPr>
      </w:pPr>
      <w:r>
        <w:rPr>
          <w:rFonts w:cstheme="minorHAnsi"/>
          <w:b/>
          <w:bCs/>
        </w:rPr>
        <w:t>Draai de hoofdkraan open.</w:t>
      </w:r>
      <w:r>
        <w:rPr>
          <w:rFonts w:cstheme="minorHAnsi"/>
        </w:rPr>
        <w:t xml:space="preserve"> Trek de knop eerst naar buiten en draai daarna naar links. De extra trek-stap is voor de veiligheid van de gebruiker van de gaskraan.</w:t>
      </w:r>
    </w:p>
    <w:p w14:paraId="304CABC2" w14:textId="4C8EEC38" w:rsidR="006F7F98" w:rsidRDefault="006F7F98" w:rsidP="006F7F98">
      <w:pPr>
        <w:pStyle w:val="ListParagraph"/>
        <w:numPr>
          <w:ilvl w:val="0"/>
          <w:numId w:val="1"/>
        </w:numPr>
        <w:rPr>
          <w:rFonts w:cstheme="minorHAnsi"/>
        </w:rPr>
      </w:pPr>
      <w:r>
        <w:rPr>
          <w:rFonts w:cstheme="minorHAnsi"/>
          <w:b/>
          <w:bCs/>
        </w:rPr>
        <w:t xml:space="preserve">Steek een lucifer aan. </w:t>
      </w:r>
      <w:r>
        <w:rPr>
          <w:rFonts w:cstheme="minorHAnsi"/>
        </w:rPr>
        <w:t xml:space="preserve">Een </w:t>
      </w:r>
      <w:r w:rsidR="0031735B">
        <w:rPr>
          <w:rFonts w:cstheme="minorHAnsi"/>
        </w:rPr>
        <w:t>lucifer</w:t>
      </w:r>
      <w:r>
        <w:rPr>
          <w:rFonts w:cstheme="minorHAnsi"/>
        </w:rPr>
        <w:t xml:space="preserve"> wordt aangestoken door hem langs de roodgekleurde zijkant van het luciferdoosje te strijken. Houd de lucifer nu boven de schoorsteen.</w:t>
      </w:r>
    </w:p>
    <w:p w14:paraId="08660028" w14:textId="1061199A" w:rsidR="006F7F98" w:rsidRDefault="006F7F98" w:rsidP="006F7F98">
      <w:pPr>
        <w:pStyle w:val="ListParagraph"/>
        <w:numPr>
          <w:ilvl w:val="0"/>
          <w:numId w:val="1"/>
        </w:numPr>
        <w:rPr>
          <w:rFonts w:cstheme="minorHAnsi"/>
        </w:rPr>
      </w:pPr>
      <w:r>
        <w:rPr>
          <w:rFonts w:cstheme="minorHAnsi"/>
          <w:b/>
          <w:bCs/>
        </w:rPr>
        <w:t xml:space="preserve">Draai de </w:t>
      </w:r>
      <w:r w:rsidR="0031735B">
        <w:rPr>
          <w:rFonts w:cstheme="minorHAnsi"/>
          <w:b/>
          <w:bCs/>
        </w:rPr>
        <w:t>gas knop</w:t>
      </w:r>
      <w:r>
        <w:rPr>
          <w:rFonts w:cstheme="minorHAnsi"/>
          <w:b/>
          <w:bCs/>
        </w:rPr>
        <w:t xml:space="preserve"> open.</w:t>
      </w:r>
      <w:r>
        <w:rPr>
          <w:rFonts w:cstheme="minorHAnsi"/>
        </w:rPr>
        <w:t xml:space="preserve"> Draai rustig de </w:t>
      </w:r>
      <w:r w:rsidR="0031735B">
        <w:rPr>
          <w:rFonts w:cstheme="minorHAnsi"/>
        </w:rPr>
        <w:t>gas knop</w:t>
      </w:r>
      <w:r>
        <w:rPr>
          <w:rFonts w:cstheme="minorHAnsi"/>
        </w:rPr>
        <w:t xml:space="preserve"> open terwijl de lucifer boven de schoorsteen gehouden wordt.</w:t>
      </w:r>
    </w:p>
    <w:p w14:paraId="4C20A75E" w14:textId="64886B32" w:rsidR="006F7F98" w:rsidRDefault="006F7F98" w:rsidP="006F7F98">
      <w:pPr>
        <w:rPr>
          <w:rFonts w:cstheme="minorHAnsi"/>
        </w:rPr>
      </w:pPr>
      <w:r>
        <w:rPr>
          <w:rFonts w:cstheme="minorHAnsi"/>
        </w:rPr>
        <w:t xml:space="preserve">Het valt op dat er verschillende soorten vlammen uit de brander kunnen komen. Dit kan door de gebruiker worden ingesteld door middel van de </w:t>
      </w:r>
      <w:r w:rsidR="0031735B">
        <w:rPr>
          <w:rFonts w:cstheme="minorHAnsi"/>
        </w:rPr>
        <w:t>gas knop</w:t>
      </w:r>
      <w:r>
        <w:rPr>
          <w:rFonts w:cstheme="minorHAnsi"/>
        </w:rPr>
        <w:t xml:space="preserve"> en de luchtschijf. Wanneer deze beide bijna dicht zijn is er geen brandstof en geen zuurstof en is er dus geen vlam, want daarvoor is brandstof, zuurstof en een hoge temperatuur nodig.</w:t>
      </w:r>
    </w:p>
    <w:p w14:paraId="1BC19AC4" w14:textId="3C2582F0" w:rsidR="006F7F98" w:rsidRDefault="006F7F98" w:rsidP="006F7F98">
      <w:pPr>
        <w:rPr>
          <w:rFonts w:cstheme="minorHAnsi"/>
        </w:rPr>
      </w:pPr>
      <w:r>
        <w:rPr>
          <w:rFonts w:cstheme="minorHAnsi"/>
        </w:rPr>
        <w:t xml:space="preserve">Wanneer er geschreven wordt, is het belangrijk dat de vlam niet te warm is en zichtbaar is. Deze vlam wordt de pauzevlam of de gele vlam genoemd en kan geselecteerd worden door de </w:t>
      </w:r>
      <w:r w:rsidR="0031735B">
        <w:rPr>
          <w:rFonts w:cstheme="minorHAnsi"/>
        </w:rPr>
        <w:t>gas knop</w:t>
      </w:r>
      <w:r>
        <w:rPr>
          <w:rFonts w:cstheme="minorHAnsi"/>
        </w:rPr>
        <w:t xml:space="preserve"> lichtjes open te zetten en de luchtschijf bijna dicht te hebben. Er is ook de kleine blauwe vlam, die wordt gebruikt voor het verwarmen van kleine hoeveelheden van een stof. Deze kan worden geselecteerd door de </w:t>
      </w:r>
      <w:r w:rsidR="00F62567">
        <w:rPr>
          <w:rFonts w:cstheme="minorHAnsi"/>
        </w:rPr>
        <w:t>gas knop</w:t>
      </w:r>
      <w:r>
        <w:rPr>
          <w:rFonts w:cstheme="minorHAnsi"/>
        </w:rPr>
        <w:t xml:space="preserve"> bijna dicht te houden en de luchtschijf iets verder dan bij de pauzevlam open te draaien. Wanneer er grote hoeveelheden van een stof verwarmt moeten worden, wordt de grote blauwe vlam of de blauwe ruisende vlam gebruikt. Hierbij is de blauwe </w:t>
      </w:r>
      <w:r>
        <w:rPr>
          <w:rFonts w:cstheme="minorHAnsi"/>
        </w:rPr>
        <w:lastRenderedPageBreak/>
        <w:t xml:space="preserve">ruisende vlam nog iets intensiever dan de grote blauwe vlam. Deze vlammen kunnen worden bereikt door de </w:t>
      </w:r>
      <w:r w:rsidR="007C3F3F">
        <w:rPr>
          <w:rFonts w:cstheme="minorHAnsi"/>
        </w:rPr>
        <w:t>gas knop</w:t>
      </w:r>
      <w:r>
        <w:rPr>
          <w:rFonts w:cstheme="minorHAnsi"/>
        </w:rPr>
        <w:t xml:space="preserve"> en luchtschijf steeds verder open te draaien.</w:t>
      </w:r>
    </w:p>
    <w:p w14:paraId="6D5B0DF8" w14:textId="77777777" w:rsidR="006F7F98" w:rsidRDefault="006F7F98" w:rsidP="006F7F98">
      <w:pPr>
        <w:rPr>
          <w:rFonts w:cstheme="minorHAnsi"/>
        </w:rPr>
      </w:pPr>
      <w:r>
        <w:rPr>
          <w:rFonts w:cstheme="minorHAnsi"/>
        </w:rPr>
        <w:t>Het is voor de veiligheid ook belangrijk dat de gebruiker weet hoe de brander na gebruik wordt opgeruimd. De stappen om dit te doen staan hieronder uitgewerkt.</w:t>
      </w:r>
    </w:p>
    <w:p w14:paraId="5933C8D8" w14:textId="77777777" w:rsidR="006F7F98" w:rsidRDefault="006F7F98" w:rsidP="006F7F98">
      <w:pPr>
        <w:pStyle w:val="ListParagraph"/>
        <w:numPr>
          <w:ilvl w:val="0"/>
          <w:numId w:val="2"/>
        </w:numPr>
        <w:rPr>
          <w:rFonts w:cstheme="minorHAnsi"/>
        </w:rPr>
      </w:pPr>
      <w:r>
        <w:rPr>
          <w:rFonts w:cstheme="minorHAnsi"/>
          <w:b/>
          <w:bCs/>
        </w:rPr>
        <w:t xml:space="preserve">Draai de luchtschijf dicht. </w:t>
      </w:r>
      <w:r>
        <w:rPr>
          <w:rFonts w:cstheme="minorHAnsi"/>
        </w:rPr>
        <w:t>Niet te strak, maar wel dicht.</w:t>
      </w:r>
    </w:p>
    <w:p w14:paraId="32ACFA16" w14:textId="2C2C586D" w:rsidR="006F7F98" w:rsidRDefault="006F7F98" w:rsidP="006F7F98">
      <w:pPr>
        <w:pStyle w:val="ListParagraph"/>
        <w:numPr>
          <w:ilvl w:val="0"/>
          <w:numId w:val="2"/>
        </w:numPr>
        <w:rPr>
          <w:rFonts w:cstheme="minorHAnsi"/>
        </w:rPr>
      </w:pPr>
      <w:r>
        <w:rPr>
          <w:rFonts w:cstheme="minorHAnsi"/>
          <w:b/>
          <w:bCs/>
        </w:rPr>
        <w:t xml:space="preserve">Draai de </w:t>
      </w:r>
      <w:r w:rsidR="007C3F3F">
        <w:rPr>
          <w:rFonts w:cstheme="minorHAnsi"/>
          <w:b/>
          <w:bCs/>
        </w:rPr>
        <w:t>gas knop</w:t>
      </w:r>
      <w:r>
        <w:rPr>
          <w:rFonts w:cstheme="minorHAnsi"/>
          <w:b/>
          <w:bCs/>
        </w:rPr>
        <w:t xml:space="preserve"> dicht.</w:t>
      </w:r>
      <w:r>
        <w:rPr>
          <w:rFonts w:cstheme="minorHAnsi"/>
        </w:rPr>
        <w:t xml:space="preserve"> Net als bij de luchtschijf, niet te strak, maar wel dicht.</w:t>
      </w:r>
    </w:p>
    <w:p w14:paraId="3102DBE2" w14:textId="77777777" w:rsidR="006F7F98" w:rsidRDefault="006F7F98" w:rsidP="006F7F98">
      <w:pPr>
        <w:pStyle w:val="ListParagraph"/>
        <w:numPr>
          <w:ilvl w:val="0"/>
          <w:numId w:val="2"/>
        </w:numPr>
        <w:rPr>
          <w:rFonts w:cstheme="minorHAnsi"/>
        </w:rPr>
      </w:pPr>
      <w:r>
        <w:rPr>
          <w:rFonts w:cstheme="minorHAnsi"/>
          <w:b/>
          <w:bCs/>
        </w:rPr>
        <w:t>Draai de hoofdkraan dicht.</w:t>
      </w:r>
      <w:r>
        <w:rPr>
          <w:rFonts w:cstheme="minorHAnsi"/>
        </w:rPr>
        <w:t xml:space="preserve"> Draai rechtsom totdat de kraan duidelijk dicht zit.</w:t>
      </w:r>
    </w:p>
    <w:p w14:paraId="55BA484A" w14:textId="77777777" w:rsidR="006F7F98" w:rsidRDefault="006F7F98" w:rsidP="006F7F98">
      <w:pPr>
        <w:pStyle w:val="ListParagraph"/>
        <w:numPr>
          <w:ilvl w:val="0"/>
          <w:numId w:val="2"/>
        </w:numPr>
        <w:rPr>
          <w:rFonts w:cstheme="minorHAnsi"/>
        </w:rPr>
      </w:pPr>
      <w:r>
        <w:rPr>
          <w:rFonts w:cstheme="minorHAnsi"/>
          <w:b/>
          <w:bCs/>
        </w:rPr>
        <w:t xml:space="preserve">Maak de gasslang los. </w:t>
      </w:r>
      <w:r>
        <w:rPr>
          <w:rFonts w:cstheme="minorHAnsi"/>
        </w:rPr>
        <w:t>Trek met een draaiende beweging de gasslang los van de kraan. Houd de brander stevig vast tijdens dit proces.</w:t>
      </w:r>
    </w:p>
    <w:p w14:paraId="66741AE5" w14:textId="77777777" w:rsidR="006F7F98" w:rsidRDefault="006F7F98" w:rsidP="006F7F98">
      <w:pPr>
        <w:pStyle w:val="ListParagraph"/>
        <w:numPr>
          <w:ilvl w:val="0"/>
          <w:numId w:val="2"/>
        </w:numPr>
        <w:rPr>
          <w:rFonts w:cstheme="minorHAnsi"/>
        </w:rPr>
      </w:pPr>
      <w:r>
        <w:rPr>
          <w:rFonts w:cstheme="minorHAnsi"/>
          <w:b/>
          <w:bCs/>
        </w:rPr>
        <w:t>Ruim de brander op.</w:t>
      </w:r>
      <w:r>
        <w:rPr>
          <w:rFonts w:cstheme="minorHAnsi"/>
        </w:rPr>
        <w:t xml:space="preserve"> Houd de brander vast bij de voet of bij de gasslang wanneer de brander opgeruimd wordt.</w:t>
      </w:r>
    </w:p>
    <w:p w14:paraId="24F6C0E6" w14:textId="65E4D843" w:rsidR="005F4523" w:rsidRPr="005F4523" w:rsidRDefault="005F4523" w:rsidP="005F4523">
      <w:pPr>
        <w:pStyle w:val="Heading3"/>
      </w:pPr>
      <w:bookmarkStart w:id="8" w:name="_Toc74080109"/>
      <w:r>
        <w:t>Oplossing</w:t>
      </w:r>
      <w:bookmarkEnd w:id="8"/>
    </w:p>
    <w:p w14:paraId="768A098D" w14:textId="681FAFB2" w:rsidR="005F4523" w:rsidRDefault="006F7F98" w:rsidP="006F7F98">
      <w:pPr>
        <w:rPr>
          <w:rFonts w:cstheme="minorHAnsi"/>
        </w:rPr>
      </w:pPr>
      <w:r>
        <w:rPr>
          <w:rFonts w:cstheme="minorHAnsi"/>
        </w:rPr>
        <w:t>Om te controleren of een stof oplost, wordt er water in het reageerbuisje gespoten. Wanneer de stof niet opgelost is na een 30-tal seconden, wordt het buisje met een vinger op bovenkant geschud om te zien of dit wel veranderingen aanbrengt.</w:t>
      </w:r>
    </w:p>
    <w:p w14:paraId="0D1CD3E9" w14:textId="0B64CE53" w:rsidR="00161AE2" w:rsidRDefault="00161AE2" w:rsidP="00161AE2">
      <w:pPr>
        <w:pStyle w:val="Heading3"/>
      </w:pPr>
      <w:bookmarkStart w:id="9" w:name="_Toc74080110"/>
      <w:r>
        <w:t>Ruiken</w:t>
      </w:r>
      <w:bookmarkEnd w:id="9"/>
    </w:p>
    <w:p w14:paraId="0A3D89F6" w14:textId="22A41DED" w:rsidR="006F7F98" w:rsidRPr="002C2CD4" w:rsidRDefault="006F7F98" w:rsidP="006F7F98">
      <w:pPr>
        <w:rPr>
          <w:rFonts w:cstheme="minorHAnsi"/>
        </w:rPr>
      </w:pPr>
      <w:r>
        <w:rPr>
          <w:rFonts w:cstheme="minorHAnsi"/>
        </w:rPr>
        <w:t xml:space="preserve">Bij het ruiken aan een stof is het belangrijk dat de neus niet te dicht bij de stof komt, omdat aanraking na een tijdje een irritante werking op de huid in en rondom de neus kan hebben. Wanneer de geur van een stof niet duidelijk overkomt, wordt er boven de stof gewapperd waardoor de geur zich verspreidt. </w:t>
      </w:r>
    </w:p>
    <w:p w14:paraId="240E7F5D" w14:textId="09BB4D52" w:rsidR="00EB44D7" w:rsidRDefault="00D533C6" w:rsidP="00C93538">
      <w:pPr>
        <w:pStyle w:val="Heading3"/>
        <w:rPr>
          <w:rFonts w:asciiTheme="minorHAnsi" w:hAnsiTheme="minorHAnsi" w:cstheme="minorHAnsi"/>
        </w:rPr>
      </w:pPr>
      <w:bookmarkStart w:id="10" w:name="_Toc74080111"/>
      <w:r>
        <w:rPr>
          <w:rFonts w:asciiTheme="minorHAnsi" w:hAnsiTheme="minorHAnsi" w:cstheme="minorHAnsi"/>
        </w:rPr>
        <w:t>Stofeigenschappen</w:t>
      </w:r>
      <w:bookmarkEnd w:id="10"/>
    </w:p>
    <w:p w14:paraId="09F7457B" w14:textId="2D0D0EAC" w:rsidR="00C93538" w:rsidRDefault="00C93538" w:rsidP="00C93538">
      <w:pPr>
        <w:pStyle w:val="Heading4"/>
      </w:pPr>
      <w:r>
        <w:t>Calciumcarbonaat</w:t>
      </w:r>
    </w:p>
    <w:p w14:paraId="24866D38" w14:textId="41973DA0" w:rsidR="005844F1" w:rsidRDefault="00C93538" w:rsidP="00C93538">
      <w:pPr>
        <w:rPr>
          <w:rFonts w:cstheme="minorHAnsi"/>
        </w:rPr>
      </w:pPr>
      <w:r w:rsidRPr="00786C91">
        <w:rPr>
          <w:rFonts w:cstheme="minorHAnsi"/>
        </w:rPr>
        <w:t xml:space="preserve">Calciumcarbonaat is </w:t>
      </w:r>
      <w:r w:rsidR="00501AA8">
        <w:rPr>
          <w:rFonts w:cstheme="minorHAnsi"/>
        </w:rPr>
        <w:t>het koolzure zout van calcium.</w:t>
      </w:r>
      <w:r w:rsidR="00F018E3">
        <w:rPr>
          <w:rFonts w:cstheme="minorHAnsi"/>
        </w:rPr>
        <w:t xml:space="preserve"> Bij het bekijken wordt er</w:t>
      </w:r>
      <w:r w:rsidRPr="00786C91">
        <w:rPr>
          <w:rFonts w:cstheme="minorHAnsi"/>
        </w:rPr>
        <w:t xml:space="preserve"> een fijn poeder </w:t>
      </w:r>
      <w:r w:rsidR="00F018E3">
        <w:rPr>
          <w:rFonts w:cstheme="minorHAnsi"/>
        </w:rPr>
        <w:t>gezien.</w:t>
      </w:r>
      <w:r w:rsidRPr="00786C91">
        <w:rPr>
          <w:rFonts w:cstheme="minorHAnsi"/>
        </w:rPr>
        <w:t xml:space="preserve"> </w:t>
      </w:r>
      <w:r w:rsidR="00161397">
        <w:rPr>
          <w:rFonts w:cstheme="minorHAnsi"/>
        </w:rPr>
        <w:t>Het</w:t>
      </w:r>
      <w:r w:rsidRPr="00786C91">
        <w:rPr>
          <w:rFonts w:cstheme="minorHAnsi"/>
        </w:rPr>
        <w:t xml:space="preserve"> poeder ziet er kleiachtig uit vanwege de grote klonten. </w:t>
      </w:r>
      <w:r w:rsidR="006A35EE">
        <w:rPr>
          <w:rFonts w:cstheme="minorHAnsi"/>
        </w:rPr>
        <w:t xml:space="preserve">De stof is niet brandbaar, wat erg handig is omdat de stof daarom als </w:t>
      </w:r>
      <w:r w:rsidR="00E40C29">
        <w:rPr>
          <w:rFonts w:cstheme="minorHAnsi"/>
        </w:rPr>
        <w:t>bot</w:t>
      </w:r>
      <w:r w:rsidR="006F79EF">
        <w:rPr>
          <w:rFonts w:cstheme="minorHAnsi"/>
        </w:rPr>
        <w:t>v</w:t>
      </w:r>
      <w:r w:rsidR="00E40C29">
        <w:rPr>
          <w:rFonts w:cstheme="minorHAnsi"/>
        </w:rPr>
        <w:t xml:space="preserve">ersterking </w:t>
      </w:r>
      <w:r w:rsidR="006F79EF">
        <w:rPr>
          <w:rFonts w:cstheme="minorHAnsi"/>
        </w:rPr>
        <w:t xml:space="preserve">gebruikt kan worden zonder gevaar te vormen voor de mens. De stof is </w:t>
      </w:r>
      <w:r w:rsidR="00705D6D">
        <w:rPr>
          <w:rFonts w:cstheme="minorHAnsi"/>
        </w:rPr>
        <w:t>ook niet oplosbaar in water, wat om dezelfde reden erg handig is.</w:t>
      </w:r>
      <w:r w:rsidR="00F861A2">
        <w:rPr>
          <w:rFonts w:cstheme="minorHAnsi"/>
        </w:rPr>
        <w:t xml:space="preserve"> </w:t>
      </w:r>
      <w:r w:rsidR="00433708">
        <w:rPr>
          <w:rFonts w:cstheme="minorHAnsi"/>
        </w:rPr>
        <w:t>Twee belangrijke risico’s van de</w:t>
      </w:r>
      <w:r w:rsidR="00F861A2">
        <w:rPr>
          <w:rFonts w:cstheme="minorHAnsi"/>
        </w:rPr>
        <w:t xml:space="preserve"> stof </w:t>
      </w:r>
      <w:r w:rsidR="00433708">
        <w:rPr>
          <w:rFonts w:cstheme="minorHAnsi"/>
        </w:rPr>
        <w:t xml:space="preserve">zijn dat het </w:t>
      </w:r>
      <w:r w:rsidR="00F861A2">
        <w:rPr>
          <w:rFonts w:cstheme="minorHAnsi"/>
        </w:rPr>
        <w:t>wel irriterend wanneer het in contact komt met ogen</w:t>
      </w:r>
      <w:r w:rsidR="00433708">
        <w:rPr>
          <w:rFonts w:cstheme="minorHAnsi"/>
        </w:rPr>
        <w:t xml:space="preserve">, en dat het </w:t>
      </w:r>
      <w:r w:rsidR="003E3499">
        <w:rPr>
          <w:rFonts w:cstheme="minorHAnsi"/>
        </w:rPr>
        <w:t>heftig reageert met zuren onder vorming van koolstofdioxide (gas)</w:t>
      </w:r>
      <w:r w:rsidR="00F861A2">
        <w:rPr>
          <w:rFonts w:cstheme="minorHAnsi"/>
        </w:rPr>
        <w:t>.</w:t>
      </w:r>
    </w:p>
    <w:p w14:paraId="552ECDDA" w14:textId="59738249" w:rsidR="00571ACF" w:rsidRDefault="00571ACF" w:rsidP="00571ACF">
      <w:pPr>
        <w:pStyle w:val="Heading4"/>
      </w:pPr>
      <w:r>
        <w:t>Citroenzuur</w:t>
      </w:r>
    </w:p>
    <w:p w14:paraId="7D8B1664" w14:textId="68676AAA" w:rsidR="00571ACF" w:rsidRDefault="00EE40F5" w:rsidP="00571ACF">
      <w:r w:rsidRPr="00EE40F5">
        <w:t xml:space="preserve">Citroenzuur is een kristallijne witte vaste stof en het lijkt daarom een beetje op suiker. </w:t>
      </w:r>
      <w:r w:rsidR="00F915AA">
        <w:t>Het valt meteen op dat d</w:t>
      </w:r>
      <w:r w:rsidRPr="00EE40F5">
        <w:t xml:space="preserve">e randen van elke kristal glimmen. </w:t>
      </w:r>
      <w:r w:rsidR="00F915AA">
        <w:t>Citroenzuur</w:t>
      </w:r>
      <w:r w:rsidRPr="00EE40F5">
        <w:t xml:space="preserve"> ruikt zurig en naar de citroenvrucht</w:t>
      </w:r>
      <w:r w:rsidR="00F915AA">
        <w:t>, al is deze geur in de meeste gevallen niet erg sterk</w:t>
      </w:r>
      <w:r w:rsidRPr="00EE40F5">
        <w:t xml:space="preserve">. De stof is brandbaar, maar het smelt eerst vanwege de hitte. </w:t>
      </w:r>
      <w:r w:rsidR="00F915AA">
        <w:t>De stof</w:t>
      </w:r>
      <w:r w:rsidRPr="00EE40F5">
        <w:t xml:space="preserve"> is </w:t>
      </w:r>
      <w:r w:rsidR="00F915AA">
        <w:t xml:space="preserve">duidelijk </w:t>
      </w:r>
      <w:r w:rsidRPr="00EE40F5">
        <w:t xml:space="preserve">oplosbaar in water. Bij 100 graden Celsius lost er </w:t>
      </w:r>
      <w:r w:rsidR="00F915AA">
        <w:t xml:space="preserve">ongeveer </w:t>
      </w:r>
      <w:r w:rsidRPr="00EE40F5">
        <w:t>8</w:t>
      </w:r>
      <w:r w:rsidR="00F915AA">
        <w:t>5</w:t>
      </w:r>
      <w:r w:rsidRPr="00EE40F5">
        <w:t xml:space="preserve"> procent van citroenzuur op in water.</w:t>
      </w:r>
      <w:r w:rsidR="00013BE8">
        <w:t xml:space="preserve"> Er zijn risico’s bij het gebruik van deze stof. De belangrijkste is dat er rekening gehouden moet worden met het feit dat dit een matig sterk zuur is.</w:t>
      </w:r>
      <w:r w:rsidR="00526849">
        <w:t xml:space="preserve"> Om deze reden k</w:t>
      </w:r>
      <w:r w:rsidR="00526849" w:rsidRPr="00526849">
        <w:t xml:space="preserve">an </w:t>
      </w:r>
      <w:r w:rsidR="00526849">
        <w:t xml:space="preserve">de stof </w:t>
      </w:r>
      <w:r w:rsidR="00526849" w:rsidRPr="00526849">
        <w:t xml:space="preserve">heftig reageren met sterke oxidatiemiddelen. </w:t>
      </w:r>
      <w:r w:rsidR="00526849">
        <w:t>Het r</w:t>
      </w:r>
      <w:r w:rsidR="00526849" w:rsidRPr="00526849">
        <w:t xml:space="preserve">eageert </w:t>
      </w:r>
      <w:r w:rsidR="00526849">
        <w:t xml:space="preserve">om dezelfde reden </w:t>
      </w:r>
      <w:r w:rsidR="00526849" w:rsidRPr="00526849">
        <w:t>heftig met metaalnitraten met kans op explosie</w:t>
      </w:r>
      <w:r w:rsidR="00526849">
        <w:t>. Daarbij t</w:t>
      </w:r>
      <w:r w:rsidR="00526849" w:rsidRPr="00526849">
        <w:t xml:space="preserve">ast </w:t>
      </w:r>
      <w:r w:rsidR="00526849">
        <w:t xml:space="preserve">het </w:t>
      </w:r>
      <w:r w:rsidR="00526849" w:rsidRPr="00526849">
        <w:t>koper, zink, aluminium en hun verbindingen</w:t>
      </w:r>
      <w:r w:rsidR="00526849">
        <w:t xml:space="preserve"> </w:t>
      </w:r>
      <w:r w:rsidR="00526849" w:rsidRPr="00526849">
        <w:t>aan</w:t>
      </w:r>
      <w:r w:rsidR="00526849">
        <w:t>.</w:t>
      </w:r>
    </w:p>
    <w:p w14:paraId="68027CBA" w14:textId="53678174" w:rsidR="00BB5F83" w:rsidRDefault="00CF5B86" w:rsidP="00CF5B86">
      <w:pPr>
        <w:pStyle w:val="Heading4"/>
      </w:pPr>
      <w:r>
        <w:t>Kamfer</w:t>
      </w:r>
    </w:p>
    <w:p w14:paraId="44DE1096" w14:textId="22BCCD58" w:rsidR="0054593F" w:rsidRPr="0054593F" w:rsidRDefault="0054593F" w:rsidP="0054593F">
      <w:r w:rsidRPr="0054593F">
        <w:t>Kamfer vormt witte tot transparante, wasachtige kristallen met een karakteristieke frisse geur die door veel mensen als zeer aangenaam wordt ervaren.</w:t>
      </w:r>
      <w:r w:rsidR="003B0ACF">
        <w:t xml:space="preserve"> Kamfer brand zeer goed</w:t>
      </w:r>
      <w:r w:rsidR="00D2527B">
        <w:t>, blijft lang branden</w:t>
      </w:r>
      <w:r w:rsidR="003B0ACF">
        <w:t xml:space="preserve"> </w:t>
      </w:r>
      <w:r w:rsidR="00EF4E68">
        <w:t>en er komt zwarte rook vrij bij de verbranding.</w:t>
      </w:r>
    </w:p>
    <w:p w14:paraId="410EB98E" w14:textId="23A3C105" w:rsidR="004D63DA" w:rsidRDefault="004D63DA" w:rsidP="004D63DA">
      <w:pPr>
        <w:pStyle w:val="Heading4"/>
      </w:pPr>
      <w:r>
        <w:lastRenderedPageBreak/>
        <w:t>Glucose</w:t>
      </w:r>
    </w:p>
    <w:p w14:paraId="5365359A" w14:textId="6CDBC6E8" w:rsidR="004D63DA" w:rsidRDefault="003D3A2C" w:rsidP="004D63DA">
      <w:r w:rsidRPr="003D3A2C">
        <w:t>Glucose is vooral bekend vanwege de suiker waarvan gehouden wordt. Het ruikt erg zoet. Het ziet eruit als de suiker die op en in voedingswaren gevonden wordt. Wanneer glucose wordt</w:t>
      </w:r>
      <w:r w:rsidR="00C36E85">
        <w:t xml:space="preserve"> verhit</w:t>
      </w:r>
      <w:r w:rsidR="007255F1">
        <w:t xml:space="preserve">, </w:t>
      </w:r>
      <w:r w:rsidRPr="003D3A2C">
        <w:t>valt het op dat het eerst smelt en daarna verbrandt. De stof is goed oplosbaar in water.</w:t>
      </w:r>
    </w:p>
    <w:p w14:paraId="01B70CFC" w14:textId="5739FAC4" w:rsidR="003D3A2C" w:rsidRDefault="003D3A2C" w:rsidP="003D3A2C">
      <w:pPr>
        <w:pStyle w:val="Heading4"/>
      </w:pPr>
      <w:r>
        <w:t>Natriumchloride</w:t>
      </w:r>
    </w:p>
    <w:p w14:paraId="11A70BFE" w14:textId="42F00E63" w:rsidR="003D3A2C" w:rsidRPr="003D3A2C" w:rsidRDefault="00AC37A4" w:rsidP="003D3A2C">
      <w:r w:rsidRPr="00AC37A4">
        <w:t xml:space="preserve">Natriumchloride </w:t>
      </w:r>
      <w:r w:rsidR="003A0902">
        <w:t xml:space="preserve">is een zout, </w:t>
      </w:r>
      <w:r w:rsidR="008D24FD">
        <w:t xml:space="preserve">het zijn witte kristallen of een poeder. </w:t>
      </w:r>
      <w:r w:rsidR="007F0556">
        <w:t>De stof</w:t>
      </w:r>
      <w:r w:rsidR="005B70C1">
        <w:t xml:space="preserve"> is niet brandbaar</w:t>
      </w:r>
      <w:r w:rsidR="008A3443">
        <w:t>, maar knettert wel veel bij verhitting.</w:t>
      </w:r>
      <w:r w:rsidR="000A3D6B">
        <w:t xml:space="preserve"> Het valt dan op dat er een soort van </w:t>
      </w:r>
      <w:r w:rsidR="00413A28">
        <w:t>zwarte kratertjes in</w:t>
      </w:r>
      <w:r w:rsidR="00BD7DF5">
        <w:t xml:space="preserve"> het bergje natriumchloride komen die na enkele seconden verdwijnen.</w:t>
      </w:r>
    </w:p>
    <w:p w14:paraId="629411A6" w14:textId="39041C3E" w:rsidR="005844F1" w:rsidRDefault="005844F1">
      <w:pPr>
        <w:rPr>
          <w:rFonts w:cstheme="minorHAnsi"/>
        </w:rPr>
      </w:pPr>
      <w:r>
        <w:rPr>
          <w:rFonts w:cstheme="minorHAnsi"/>
        </w:rPr>
        <w:br w:type="page"/>
      </w:r>
    </w:p>
    <w:p w14:paraId="06653AA6" w14:textId="77760B5D" w:rsidR="00293947" w:rsidRPr="00786C91" w:rsidRDefault="00293947" w:rsidP="00293947">
      <w:pPr>
        <w:pStyle w:val="Heading1"/>
        <w:rPr>
          <w:rFonts w:asciiTheme="minorHAnsi" w:hAnsiTheme="minorHAnsi" w:cstheme="minorHAnsi"/>
        </w:rPr>
      </w:pPr>
      <w:bookmarkStart w:id="11" w:name="_Toc74080112"/>
      <w:r w:rsidRPr="00786C91">
        <w:rPr>
          <w:rFonts w:asciiTheme="minorHAnsi" w:hAnsiTheme="minorHAnsi" w:cstheme="minorHAnsi"/>
        </w:rPr>
        <w:lastRenderedPageBreak/>
        <w:t>Werkwijze</w:t>
      </w:r>
      <w:bookmarkEnd w:id="11"/>
    </w:p>
    <w:p w14:paraId="44223D32" w14:textId="52841A21" w:rsidR="0030536E" w:rsidRDefault="003C5477" w:rsidP="0030536E">
      <w:pPr>
        <w:rPr>
          <w:rFonts w:cstheme="minorHAnsi"/>
        </w:rPr>
      </w:pPr>
      <w:r>
        <w:rPr>
          <w:rFonts w:cstheme="minorHAnsi"/>
        </w:rPr>
        <w:t xml:space="preserve">Om dit experiment zo goed mogelijk uit te kunnen voeren, zijn </w:t>
      </w:r>
      <w:r w:rsidR="00555FC4">
        <w:rPr>
          <w:rFonts w:cstheme="minorHAnsi"/>
        </w:rPr>
        <w:t xml:space="preserve">dit </w:t>
      </w:r>
      <w:r>
        <w:rPr>
          <w:rFonts w:cstheme="minorHAnsi"/>
        </w:rPr>
        <w:t>de benodigdheden:</w:t>
      </w:r>
    </w:p>
    <w:p w14:paraId="32C79347" w14:textId="4F0A9F8B" w:rsidR="0030536E" w:rsidRDefault="0030536E" w:rsidP="0030536E">
      <w:pPr>
        <w:pStyle w:val="ListParagraph"/>
        <w:numPr>
          <w:ilvl w:val="0"/>
          <w:numId w:val="4"/>
        </w:numPr>
        <w:rPr>
          <w:rFonts w:cstheme="minorHAnsi"/>
        </w:rPr>
      </w:pPr>
      <w:r w:rsidRPr="0030536E">
        <w:rPr>
          <w:rFonts w:cstheme="minorHAnsi"/>
        </w:rPr>
        <w:t>een brander;</w:t>
      </w:r>
    </w:p>
    <w:p w14:paraId="7C207637" w14:textId="72FA2A93" w:rsidR="0030536E" w:rsidRDefault="00531EAC" w:rsidP="0030536E">
      <w:pPr>
        <w:pStyle w:val="ListParagraph"/>
        <w:numPr>
          <w:ilvl w:val="0"/>
          <w:numId w:val="4"/>
        </w:numPr>
        <w:rPr>
          <w:rFonts w:cstheme="minorHAnsi"/>
        </w:rPr>
      </w:pPr>
      <w:r w:rsidRPr="00531EAC">
        <w:rPr>
          <w:rFonts w:cstheme="minorHAnsi"/>
        </w:rPr>
        <w:t>een lucifer;</w:t>
      </w:r>
    </w:p>
    <w:p w14:paraId="771DF36F" w14:textId="0B4F29D4" w:rsidR="00531EAC" w:rsidRDefault="007B4807" w:rsidP="0030536E">
      <w:pPr>
        <w:pStyle w:val="ListParagraph"/>
        <w:numPr>
          <w:ilvl w:val="0"/>
          <w:numId w:val="4"/>
        </w:numPr>
        <w:rPr>
          <w:rFonts w:cstheme="minorHAnsi"/>
        </w:rPr>
      </w:pPr>
      <w:r w:rsidRPr="007B4807">
        <w:rPr>
          <w:rFonts w:cstheme="minorHAnsi"/>
        </w:rPr>
        <w:t>twee vuurvaste lepels (metaal wordt aangeraden);</w:t>
      </w:r>
    </w:p>
    <w:p w14:paraId="7F71E633" w14:textId="22E675F8" w:rsidR="007B4807" w:rsidRDefault="00567102" w:rsidP="0030536E">
      <w:pPr>
        <w:pStyle w:val="ListParagraph"/>
        <w:numPr>
          <w:ilvl w:val="0"/>
          <w:numId w:val="4"/>
        </w:numPr>
        <w:rPr>
          <w:rFonts w:cstheme="minorHAnsi"/>
        </w:rPr>
      </w:pPr>
      <w:r w:rsidRPr="00567102">
        <w:rPr>
          <w:rFonts w:cstheme="minorHAnsi"/>
        </w:rPr>
        <w:t>een vuurvaste placemat (een stenen tegel wordt aangeraden);</w:t>
      </w:r>
    </w:p>
    <w:p w14:paraId="3E0CA2E9" w14:textId="44A10F2D" w:rsidR="00567102" w:rsidRDefault="00567102" w:rsidP="0030536E">
      <w:pPr>
        <w:pStyle w:val="ListParagraph"/>
        <w:numPr>
          <w:ilvl w:val="0"/>
          <w:numId w:val="4"/>
        </w:numPr>
        <w:rPr>
          <w:rFonts w:cstheme="minorHAnsi"/>
        </w:rPr>
      </w:pPr>
      <w:r w:rsidRPr="00567102">
        <w:rPr>
          <w:rFonts w:cstheme="minorHAnsi"/>
        </w:rPr>
        <w:t>tissues of een rol keukenpapier;</w:t>
      </w:r>
    </w:p>
    <w:p w14:paraId="5691B35D" w14:textId="21F24C17" w:rsidR="00567102" w:rsidRDefault="00DA1A75" w:rsidP="0030536E">
      <w:pPr>
        <w:pStyle w:val="ListParagraph"/>
        <w:numPr>
          <w:ilvl w:val="0"/>
          <w:numId w:val="4"/>
        </w:numPr>
        <w:rPr>
          <w:rFonts w:cstheme="minorHAnsi"/>
        </w:rPr>
      </w:pPr>
      <w:r w:rsidRPr="00DA1A75">
        <w:rPr>
          <w:rFonts w:cstheme="minorHAnsi"/>
        </w:rPr>
        <w:t xml:space="preserve">een spuitfles met </w:t>
      </w:r>
      <w:r>
        <w:rPr>
          <w:rFonts w:cstheme="minorHAnsi"/>
        </w:rPr>
        <w:t>buisje</w:t>
      </w:r>
      <w:r w:rsidRPr="00DA1A75">
        <w:rPr>
          <w:rFonts w:cstheme="minorHAnsi"/>
        </w:rPr>
        <w:t xml:space="preserve"> waarin </w:t>
      </w:r>
      <w:r>
        <w:rPr>
          <w:rFonts w:cstheme="minorHAnsi"/>
        </w:rPr>
        <w:t xml:space="preserve">geknepen kan worden </w:t>
      </w:r>
      <w:r w:rsidRPr="00DA1A75">
        <w:rPr>
          <w:rFonts w:cstheme="minorHAnsi"/>
        </w:rPr>
        <w:t xml:space="preserve">zodat er demiwater of </w:t>
      </w:r>
      <w:r w:rsidR="007C3F3F" w:rsidRPr="00DA1A75">
        <w:rPr>
          <w:rFonts w:cstheme="minorHAnsi"/>
        </w:rPr>
        <w:t>gedestilleerd</w:t>
      </w:r>
      <w:r w:rsidRPr="00DA1A75">
        <w:rPr>
          <w:rFonts w:cstheme="minorHAnsi"/>
        </w:rPr>
        <w:t xml:space="preserve"> water uitkomt;</w:t>
      </w:r>
    </w:p>
    <w:p w14:paraId="4EEFE9F1" w14:textId="5591E24F" w:rsidR="00DA1A75" w:rsidRDefault="00DA1A75" w:rsidP="0030536E">
      <w:pPr>
        <w:pStyle w:val="ListParagraph"/>
        <w:numPr>
          <w:ilvl w:val="0"/>
          <w:numId w:val="4"/>
        </w:numPr>
        <w:rPr>
          <w:rFonts w:cstheme="minorHAnsi"/>
        </w:rPr>
      </w:pPr>
      <w:r>
        <w:rPr>
          <w:rFonts w:cstheme="minorHAnsi"/>
        </w:rPr>
        <w:t>vijf genummerde reageerbuisjes</w:t>
      </w:r>
      <w:r w:rsidR="0084200B">
        <w:rPr>
          <w:rFonts w:cstheme="minorHAnsi"/>
        </w:rPr>
        <w:t>;</w:t>
      </w:r>
    </w:p>
    <w:p w14:paraId="2E9D11AD" w14:textId="6E6EF849" w:rsidR="00DA1A75" w:rsidRDefault="0084200B" w:rsidP="0030536E">
      <w:pPr>
        <w:pStyle w:val="ListParagraph"/>
        <w:numPr>
          <w:ilvl w:val="0"/>
          <w:numId w:val="4"/>
        </w:numPr>
        <w:rPr>
          <w:rFonts w:cstheme="minorHAnsi"/>
        </w:rPr>
      </w:pPr>
      <w:r>
        <w:rPr>
          <w:rFonts w:cstheme="minorHAnsi"/>
        </w:rPr>
        <w:t>calciumcarbonaat, citroenzuur, kamfer, glucose en natriumchloride.</w:t>
      </w:r>
    </w:p>
    <w:p w14:paraId="0502F3F0" w14:textId="6C8AB6D7" w:rsidR="00414311" w:rsidRDefault="00414311" w:rsidP="00414311">
      <w:pPr>
        <w:rPr>
          <w:rFonts w:cstheme="minorHAnsi"/>
        </w:rPr>
      </w:pPr>
      <w:r>
        <w:rPr>
          <w:rFonts w:cstheme="minorHAnsi"/>
        </w:rPr>
        <w:t xml:space="preserve">Stap 1 is het </w:t>
      </w:r>
      <w:r w:rsidR="00FC4D59">
        <w:rPr>
          <w:rFonts w:cstheme="minorHAnsi"/>
        </w:rPr>
        <w:t xml:space="preserve">grondig </w:t>
      </w:r>
      <w:r>
        <w:rPr>
          <w:rFonts w:cstheme="minorHAnsi"/>
        </w:rPr>
        <w:t>bekij</w:t>
      </w:r>
      <w:r w:rsidR="00FC4D59">
        <w:rPr>
          <w:rFonts w:cstheme="minorHAnsi"/>
        </w:rPr>
        <w:t>ken van</w:t>
      </w:r>
      <w:r w:rsidR="00CA5B45">
        <w:rPr>
          <w:rFonts w:cstheme="minorHAnsi"/>
        </w:rPr>
        <w:t xml:space="preserve"> elke stof. Schrijf hierbij op wat</w:t>
      </w:r>
      <w:r w:rsidR="00242512">
        <w:rPr>
          <w:rFonts w:cstheme="minorHAnsi"/>
        </w:rPr>
        <w:t xml:space="preserve"> er opvalt aan de transparantie</w:t>
      </w:r>
      <w:r w:rsidR="003E2EF6">
        <w:rPr>
          <w:rFonts w:cstheme="minorHAnsi"/>
        </w:rPr>
        <w:t xml:space="preserve"> </w:t>
      </w:r>
      <w:r w:rsidR="003955FC">
        <w:rPr>
          <w:rFonts w:cstheme="minorHAnsi"/>
        </w:rPr>
        <w:t>van de stof, wat er opvalt aan de geometrische vorm van</w:t>
      </w:r>
      <w:r w:rsidR="00D73183">
        <w:rPr>
          <w:rFonts w:cstheme="minorHAnsi"/>
        </w:rPr>
        <w:t xml:space="preserve"> de kristallen</w:t>
      </w:r>
      <w:r w:rsidR="00DE03AE">
        <w:rPr>
          <w:rFonts w:cstheme="minorHAnsi"/>
        </w:rPr>
        <w:t>.</w:t>
      </w:r>
    </w:p>
    <w:p w14:paraId="32D6485D" w14:textId="3724E3E6" w:rsidR="007311BE" w:rsidRDefault="007311BE" w:rsidP="00414311">
      <w:pPr>
        <w:rPr>
          <w:rFonts w:cstheme="minorHAnsi"/>
        </w:rPr>
      </w:pPr>
      <w:r>
        <w:rPr>
          <w:rFonts w:cstheme="minorHAnsi"/>
        </w:rPr>
        <w:t xml:space="preserve">Stap 2 is het ruiken aan elke stof. Zoals eerder vermeld is het erg belangrijk dat de neus de stof niet aanraakt. Schrijf hierbij op </w:t>
      </w:r>
      <w:r w:rsidR="0096621B">
        <w:rPr>
          <w:rFonts w:cstheme="minorHAnsi"/>
        </w:rPr>
        <w:t>waar de geur aan doet denken, bijvoorbeeld aan pepermunt, of dat de geur erg verfrissend is.</w:t>
      </w:r>
    </w:p>
    <w:p w14:paraId="539B1AA5" w14:textId="69548D86" w:rsidR="007311BE" w:rsidRDefault="007311BE" w:rsidP="00414311">
      <w:pPr>
        <w:rPr>
          <w:rFonts w:cstheme="minorHAnsi"/>
        </w:rPr>
      </w:pPr>
      <w:r>
        <w:rPr>
          <w:rFonts w:cstheme="minorHAnsi"/>
        </w:rPr>
        <w:t>Stap 3 is</w:t>
      </w:r>
      <w:r w:rsidR="0058449A">
        <w:rPr>
          <w:rFonts w:cstheme="minorHAnsi"/>
        </w:rPr>
        <w:t xml:space="preserve"> het controleren van de brandbaarheid van elke stof. Dit wordt gedaan door ongeveer de helft van de stof op een vuurvaste lepel te doen. Wanneer de stof moeilijk uit de reageerbuis komt, </w:t>
      </w:r>
      <w:r w:rsidR="006830DE">
        <w:rPr>
          <w:rFonts w:cstheme="minorHAnsi"/>
        </w:rPr>
        <w:t>is het handig om tegen de zijkant te tikken tot de stof wat losser zit.</w:t>
      </w:r>
      <w:r w:rsidR="009C4A9A">
        <w:rPr>
          <w:rFonts w:cstheme="minorHAnsi"/>
        </w:rPr>
        <w:t xml:space="preserve"> Deze lepel wordt in de kleinste (onderste) vlam van de ruisende vlam gehouden. Schrijf hierbij op welke kleur rook eraf komt, of de stof smelt, en of de stof verbrandt.</w:t>
      </w:r>
    </w:p>
    <w:p w14:paraId="2CE6BF7B" w14:textId="11888AE5" w:rsidR="009C4A9A" w:rsidRDefault="009C4A9A" w:rsidP="00414311">
      <w:pPr>
        <w:rPr>
          <w:rFonts w:cstheme="minorHAnsi"/>
        </w:rPr>
      </w:pPr>
      <w:r>
        <w:rPr>
          <w:rFonts w:cstheme="minorHAnsi"/>
        </w:rPr>
        <w:t>Stap 4 is het controleren</w:t>
      </w:r>
      <w:r w:rsidR="00385660">
        <w:rPr>
          <w:rFonts w:cstheme="minorHAnsi"/>
        </w:rPr>
        <w:t xml:space="preserve"> van de oplosbaarheid van elke stof.</w:t>
      </w:r>
      <w:r w:rsidR="00963DDA">
        <w:rPr>
          <w:rFonts w:cstheme="minorHAnsi"/>
        </w:rPr>
        <w:t xml:space="preserve"> Dit wordt gedaan door demiwater of gedestilleerd water bij de stof te doen in het originele reageerbuisje.</w:t>
      </w:r>
      <w:r w:rsidR="00CA1B2F">
        <w:rPr>
          <w:rFonts w:cstheme="minorHAnsi"/>
        </w:rPr>
        <w:t xml:space="preserve"> Zoals eerder vermeld kan het oplossen even duren, en wanneer het niet zeker is of een stof oplost is het slim om het reageerbuisje even te schudden met een vingertop aan de bovenkant om hem af te sluiten.</w:t>
      </w:r>
      <w:r w:rsidR="00AC53A7">
        <w:rPr>
          <w:rFonts w:cstheme="minorHAnsi"/>
        </w:rPr>
        <w:t xml:space="preserve"> Schrijf hierbij op </w:t>
      </w:r>
      <w:r w:rsidR="00F27E7F">
        <w:rPr>
          <w:rFonts w:cstheme="minorHAnsi"/>
        </w:rPr>
        <w:t>of de stof oplosbaar is.</w:t>
      </w:r>
    </w:p>
    <w:p w14:paraId="7DE0A02D" w14:textId="714DF251" w:rsidR="00F27E7F" w:rsidRDefault="00F27E7F" w:rsidP="00414311">
      <w:pPr>
        <w:rPr>
          <w:rFonts w:cstheme="minorHAnsi"/>
        </w:rPr>
      </w:pPr>
      <w:r>
        <w:rPr>
          <w:rFonts w:cstheme="minorHAnsi"/>
        </w:rPr>
        <w:t xml:space="preserve">Stap 5 is het vormen van een conclusie. Dit wordt gedaan door de </w:t>
      </w:r>
      <w:r w:rsidR="00C620F2">
        <w:rPr>
          <w:rFonts w:cstheme="minorHAnsi"/>
        </w:rPr>
        <w:t xml:space="preserve">vindingen te vergelijken met alle </w:t>
      </w:r>
      <w:r w:rsidR="009948C5">
        <w:rPr>
          <w:rFonts w:cstheme="minorHAnsi"/>
        </w:rPr>
        <w:t>stofeigenschappen dit in de inleiding van dit document (pagina 4) te vinden zijn.</w:t>
      </w:r>
    </w:p>
    <w:p w14:paraId="30FEB56B" w14:textId="208F4637" w:rsidR="00782A64" w:rsidRDefault="00782A64">
      <w:pPr>
        <w:rPr>
          <w:rFonts w:asciiTheme="majorHAnsi" w:eastAsiaTheme="majorEastAsia" w:hAnsiTheme="majorHAnsi" w:cstheme="majorBidi"/>
          <w:color w:val="2F5496" w:themeColor="accent1" w:themeShade="BF"/>
          <w:sz w:val="32"/>
          <w:szCs w:val="32"/>
        </w:rPr>
      </w:pPr>
      <w:r>
        <w:br w:type="page"/>
      </w:r>
    </w:p>
    <w:p w14:paraId="14A0797B" w14:textId="208F4637" w:rsidR="001933A2" w:rsidRDefault="001933A2" w:rsidP="001933A2">
      <w:pPr>
        <w:pStyle w:val="Heading1"/>
      </w:pPr>
      <w:bookmarkStart w:id="12" w:name="_Toc74080113"/>
      <w:r>
        <w:lastRenderedPageBreak/>
        <w:t>Resultaten</w:t>
      </w:r>
      <w:bookmarkEnd w:id="12"/>
    </w:p>
    <w:tbl>
      <w:tblPr>
        <w:tblW w:w="10348"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2410"/>
        <w:gridCol w:w="2410"/>
        <w:gridCol w:w="2410"/>
        <w:gridCol w:w="2409"/>
      </w:tblGrid>
      <w:tr w:rsidR="001933A2" w:rsidRPr="00A470FE" w14:paraId="158E2EDF" w14:textId="77777777" w:rsidTr="007853F9">
        <w:trPr>
          <w:trHeight w:val="1080"/>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4793C296" w14:textId="226040E3" w:rsidR="001933A2" w:rsidRPr="001933A2" w:rsidRDefault="001933A2" w:rsidP="007853F9">
            <w:pPr>
              <w:spacing w:after="0" w:line="240" w:lineRule="auto"/>
              <w:textAlignment w:val="baseline"/>
              <w:rPr>
                <w:rFonts w:eastAsia="Times New Roman" w:cstheme="minorHAnsi"/>
                <w:b/>
                <w:bCs/>
                <w:sz w:val="18"/>
                <w:szCs w:val="18"/>
                <w:lang w:eastAsia="nl-NL"/>
              </w:rPr>
            </w:pPr>
            <w:r w:rsidRPr="00A470FE">
              <w:rPr>
                <w:rFonts w:eastAsia="Times New Roman" w:cstheme="minorHAnsi"/>
                <w:lang w:eastAsia="nl-NL"/>
              </w:rPr>
              <w:t> </w:t>
            </w:r>
            <w:r>
              <w:rPr>
                <w:rFonts w:eastAsia="Times New Roman" w:cstheme="minorHAnsi"/>
                <w:b/>
                <w:bCs/>
                <w:lang w:eastAsia="nl-NL"/>
              </w:rPr>
              <w:t>Stof</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0A9CCC3D"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b/>
                <w:lang w:eastAsia="nl-NL"/>
              </w:rPr>
              <w:t>Experiment 1</w:t>
            </w:r>
            <w:r w:rsidRPr="00A470FE">
              <w:rPr>
                <w:rFonts w:eastAsia="Times New Roman" w:cstheme="minorHAnsi"/>
                <w:lang w:eastAsia="nl-NL"/>
              </w:rPr>
              <w:t> </w:t>
            </w:r>
          </w:p>
          <w:p w14:paraId="3C53E82C"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lang w:eastAsia="nl-NL"/>
              </w:rPr>
              <w:t>Hoe ziet de stof eruit?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9FEB9AC"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b/>
                <w:lang w:eastAsia="nl-NL"/>
              </w:rPr>
              <w:t>Experiment 2</w:t>
            </w:r>
            <w:r w:rsidRPr="00A470FE">
              <w:rPr>
                <w:rFonts w:eastAsia="Times New Roman" w:cstheme="minorHAnsi"/>
                <w:lang w:eastAsia="nl-NL"/>
              </w:rPr>
              <w:t> </w:t>
            </w:r>
          </w:p>
          <w:p w14:paraId="3C25E595" w14:textId="0FC2B681"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lang w:eastAsia="nl-NL"/>
              </w:rPr>
              <w:t xml:space="preserve">Hoe </w:t>
            </w:r>
            <w:r w:rsidR="00257972">
              <w:rPr>
                <w:rFonts w:eastAsia="Times New Roman" w:cstheme="minorHAnsi"/>
                <w:lang w:eastAsia="nl-NL"/>
              </w:rPr>
              <w:t>wordt de geur van de stof benoemd</w:t>
            </w:r>
            <w:r w:rsidRPr="00A470FE">
              <w:rPr>
                <w:rFonts w:eastAsia="Times New Roman" w:cstheme="minorHAnsi"/>
                <w:lang w:eastAsia="nl-NL"/>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4E566C3"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b/>
                <w:lang w:eastAsia="nl-NL"/>
              </w:rPr>
              <w:t>Experiment 3</w:t>
            </w:r>
            <w:r w:rsidRPr="00A470FE">
              <w:rPr>
                <w:rFonts w:eastAsia="Times New Roman" w:cstheme="minorHAnsi"/>
                <w:lang w:eastAsia="nl-NL"/>
              </w:rPr>
              <w:t> </w:t>
            </w:r>
          </w:p>
          <w:p w14:paraId="3FA41451"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lang w:eastAsia="nl-NL"/>
              </w:rPr>
              <w:t>Is de stof brandbaar? </w:t>
            </w:r>
          </w:p>
          <w:p w14:paraId="14AC3A39"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lang w:eastAsia="nl-NL"/>
              </w:rPr>
              <w:t>Wat valt daarbij op?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2E426B88"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b/>
                <w:lang w:eastAsia="nl-NL"/>
              </w:rPr>
              <w:t>Experiment 4</w:t>
            </w:r>
            <w:r w:rsidRPr="00A470FE">
              <w:rPr>
                <w:rFonts w:eastAsia="Times New Roman" w:cstheme="minorHAnsi"/>
                <w:lang w:eastAsia="nl-NL"/>
              </w:rPr>
              <w:t> </w:t>
            </w:r>
          </w:p>
          <w:p w14:paraId="45241D8B"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lang w:eastAsia="nl-NL"/>
              </w:rPr>
              <w:t>Lost de stof op in water? </w:t>
            </w:r>
          </w:p>
        </w:tc>
      </w:tr>
      <w:tr w:rsidR="001933A2" w:rsidRPr="00A470FE" w14:paraId="50C2ED26" w14:textId="77777777" w:rsidTr="007853F9">
        <w:trPr>
          <w:trHeight w:val="1620"/>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0AA8DE88"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lang w:eastAsia="nl-NL"/>
              </w:rPr>
              <w:t>1 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0B6DBFC2" w14:textId="77777777" w:rsidR="001933A2" w:rsidRPr="00A470FE" w:rsidRDefault="001933A2" w:rsidP="007853F9">
            <w:pPr>
              <w:spacing w:after="0" w:line="240" w:lineRule="auto"/>
              <w:textAlignment w:val="baseline"/>
              <w:rPr>
                <w:rFonts w:eastAsia="Times New Roman" w:cstheme="minorHAnsi"/>
                <w:lang w:eastAsia="nl-NL"/>
              </w:rPr>
            </w:pPr>
            <w:r>
              <w:rPr>
                <w:rFonts w:eastAsia="Times New Roman" w:cstheme="minorHAnsi"/>
                <w:lang w:eastAsia="nl-NL"/>
              </w:rPr>
              <w:t>Het zijn k</w:t>
            </w:r>
            <w:r w:rsidRPr="00786C91">
              <w:rPr>
                <w:rFonts w:eastAsia="Times New Roman" w:cstheme="minorHAnsi"/>
                <w:lang w:eastAsia="nl-NL"/>
              </w:rPr>
              <w:t>leine ronde kristallen, lijkt op suiker.</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0C62195F" w14:textId="64984473" w:rsidR="001933A2" w:rsidRPr="00A470FE" w:rsidRDefault="0038395E" w:rsidP="007853F9">
            <w:pPr>
              <w:spacing w:after="0" w:line="240" w:lineRule="auto"/>
              <w:textAlignment w:val="baseline"/>
              <w:rPr>
                <w:rFonts w:eastAsia="Times New Roman" w:cstheme="minorHAnsi"/>
                <w:sz w:val="18"/>
                <w:szCs w:val="18"/>
                <w:lang w:eastAsia="nl-NL"/>
              </w:rPr>
            </w:pPr>
            <w:r w:rsidRPr="0038395E">
              <w:rPr>
                <w:rFonts w:eastAsia="Times New Roman" w:cstheme="minorHAnsi"/>
                <w:lang w:eastAsia="nl-NL"/>
              </w:rPr>
              <w:t>Geen antwoord.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A740537" w14:textId="77777777" w:rsidR="001933A2" w:rsidRDefault="001933A2" w:rsidP="007853F9">
            <w:pPr>
              <w:spacing w:after="0" w:line="240" w:lineRule="auto"/>
              <w:textAlignment w:val="baseline"/>
              <w:rPr>
                <w:rFonts w:eastAsia="Times New Roman" w:cstheme="minorHAnsi"/>
                <w:lang w:eastAsia="nl-NL"/>
              </w:rPr>
            </w:pPr>
            <w:r>
              <w:rPr>
                <w:rFonts w:eastAsia="Times New Roman" w:cstheme="minorHAnsi"/>
                <w:lang w:eastAsia="nl-NL"/>
              </w:rPr>
              <w:t>De stof begon te knetteren, de vlam werd oranje en er komt een oranje vuurbal om de lepel, na de stof uit het vuur te halen stopte het met branden. Dus niet brandbaar.</w:t>
            </w:r>
          </w:p>
          <w:p w14:paraId="3FF8CF32" w14:textId="77777777" w:rsidR="001933A2" w:rsidRPr="00A470FE" w:rsidRDefault="001933A2" w:rsidP="007853F9">
            <w:pPr>
              <w:spacing w:after="0" w:line="240" w:lineRule="auto"/>
              <w:textAlignment w:val="baseline"/>
              <w:rPr>
                <w:rFonts w:eastAsia="Times New Roman" w:cstheme="minorHAnsi"/>
                <w:lang w:eastAsia="nl-NL"/>
              </w:rPr>
            </w:pP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47317E31" w14:textId="77777777" w:rsidR="001933A2" w:rsidRPr="00A470FE" w:rsidRDefault="001933A2" w:rsidP="007853F9">
            <w:pPr>
              <w:spacing w:after="0" w:line="240" w:lineRule="auto"/>
              <w:textAlignment w:val="baseline"/>
              <w:rPr>
                <w:rFonts w:eastAsia="Times New Roman" w:cstheme="minorHAnsi"/>
                <w:lang w:eastAsia="nl-NL"/>
              </w:rPr>
            </w:pPr>
            <w:r w:rsidRPr="00577398">
              <w:rPr>
                <w:rFonts w:eastAsia="Times New Roman" w:cstheme="minorHAnsi"/>
                <w:lang w:eastAsia="nl-NL"/>
              </w:rPr>
              <w:t>Lost op, er blijven een paar kristallen over.</w:t>
            </w:r>
          </w:p>
        </w:tc>
      </w:tr>
      <w:tr w:rsidR="001933A2" w:rsidRPr="00A470FE" w14:paraId="2DC788A0" w14:textId="77777777" w:rsidTr="007853F9">
        <w:trPr>
          <w:trHeight w:val="1188"/>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6110B25B"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lang w:eastAsia="nl-NL"/>
              </w:rPr>
              <w:t>2 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89727F2" w14:textId="77777777" w:rsidR="001933A2" w:rsidRPr="00A470FE" w:rsidRDefault="001933A2" w:rsidP="007853F9">
            <w:pPr>
              <w:spacing w:after="0" w:line="240" w:lineRule="auto"/>
              <w:textAlignment w:val="baseline"/>
              <w:rPr>
                <w:rFonts w:eastAsia="Times New Roman" w:cstheme="minorHAnsi"/>
                <w:lang w:eastAsia="nl-NL"/>
              </w:rPr>
            </w:pPr>
            <w:r w:rsidRPr="007A3F08">
              <w:rPr>
                <w:rFonts w:eastAsia="Times New Roman" w:cstheme="minorHAnsi"/>
                <w:lang w:eastAsia="nl-NL"/>
              </w:rPr>
              <w:t>Het zijn kleine vierkante kristallen en ze zijn wit/doorzichtig.</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39E4556B" w14:textId="77777777" w:rsidR="001933A2" w:rsidRPr="00A470FE" w:rsidRDefault="001933A2" w:rsidP="007853F9">
            <w:pPr>
              <w:spacing w:after="0" w:line="240" w:lineRule="auto"/>
              <w:textAlignment w:val="baseline"/>
              <w:rPr>
                <w:rFonts w:eastAsia="Times New Roman" w:cstheme="minorHAnsi"/>
                <w:lang w:eastAsia="nl-NL"/>
              </w:rPr>
            </w:pPr>
            <w:r w:rsidRPr="00300247">
              <w:rPr>
                <w:rFonts w:eastAsia="Times New Roman" w:cstheme="minorHAnsi"/>
                <w:lang w:eastAsia="nl-NL"/>
              </w:rPr>
              <w:t xml:space="preserve">De stof ruikt zoet, een beetje als </w:t>
            </w:r>
            <w:r>
              <w:rPr>
                <w:rFonts w:eastAsia="Times New Roman" w:cstheme="minorHAnsi"/>
                <w:lang w:eastAsia="nl-NL"/>
              </w:rPr>
              <w:t>k</w:t>
            </w:r>
            <w:r w:rsidRPr="00300247">
              <w:rPr>
                <w:rFonts w:eastAsia="Times New Roman" w:cstheme="minorHAnsi"/>
                <w:lang w:eastAsia="nl-NL"/>
              </w:rPr>
              <w:t>aramel.</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07ADAFEF" w14:textId="77777777" w:rsidR="001933A2" w:rsidRDefault="001933A2" w:rsidP="007853F9">
            <w:pPr>
              <w:spacing w:after="0" w:line="240" w:lineRule="auto"/>
              <w:textAlignment w:val="baseline"/>
              <w:rPr>
                <w:rFonts w:eastAsia="Times New Roman" w:cstheme="minorHAnsi"/>
                <w:lang w:eastAsia="nl-NL"/>
              </w:rPr>
            </w:pPr>
            <w:r>
              <w:rPr>
                <w:rFonts w:eastAsia="Times New Roman" w:cstheme="minorHAnsi"/>
                <w:lang w:eastAsia="nl-NL"/>
              </w:rPr>
              <w:t>De stof smolt eerst daarna werd het een bruine vloeistof. De stof werd zwart en steeg op. Toen de lepel uit het vuur werd gehaald bleef het doorbranden, dus het is wel brandbaar.</w:t>
            </w:r>
          </w:p>
          <w:p w14:paraId="2D4310EF" w14:textId="77777777" w:rsidR="001933A2" w:rsidRPr="00A470FE" w:rsidRDefault="001933A2" w:rsidP="007853F9">
            <w:pPr>
              <w:spacing w:after="0" w:line="240" w:lineRule="auto"/>
              <w:textAlignment w:val="baseline"/>
              <w:rPr>
                <w:rFonts w:eastAsia="Times New Roman" w:cstheme="minorHAnsi"/>
                <w:sz w:val="18"/>
                <w:szCs w:val="18"/>
                <w:lang w:eastAsia="nl-NL"/>
              </w:rPr>
            </w:pP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00ED61A4" w14:textId="77777777" w:rsidR="001933A2" w:rsidRPr="00A470FE" w:rsidRDefault="001933A2" w:rsidP="007853F9">
            <w:pPr>
              <w:spacing w:after="0" w:line="240" w:lineRule="auto"/>
              <w:textAlignment w:val="baseline"/>
              <w:rPr>
                <w:rFonts w:eastAsia="Times New Roman" w:cstheme="minorHAnsi"/>
                <w:lang w:eastAsia="nl-NL"/>
              </w:rPr>
            </w:pPr>
            <w:r w:rsidRPr="00C66CE7">
              <w:rPr>
                <w:rFonts w:eastAsia="Times New Roman" w:cstheme="minorHAnsi"/>
                <w:lang w:eastAsia="nl-NL"/>
              </w:rPr>
              <w:t>De stof leek eerst niet op te lossen en zonk naar de bodem, maar na een tijdje loste het op.</w:t>
            </w:r>
          </w:p>
        </w:tc>
      </w:tr>
      <w:tr w:rsidR="001933A2" w:rsidRPr="00A470FE" w14:paraId="0E9D1214" w14:textId="77777777" w:rsidTr="007853F9">
        <w:trPr>
          <w:trHeight w:val="1700"/>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5AD136DE"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lang w:eastAsia="nl-NL"/>
              </w:rPr>
              <w:t>3 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732D8B3" w14:textId="77777777" w:rsidR="001933A2" w:rsidRPr="00A470FE" w:rsidRDefault="001933A2" w:rsidP="007853F9">
            <w:pPr>
              <w:spacing w:after="0" w:line="240" w:lineRule="auto"/>
              <w:textAlignment w:val="baseline"/>
              <w:rPr>
                <w:rFonts w:eastAsia="Times New Roman" w:cstheme="minorHAnsi"/>
                <w:lang w:eastAsia="nl-NL"/>
              </w:rPr>
            </w:pPr>
            <w:r w:rsidRPr="000D333A">
              <w:rPr>
                <w:rFonts w:eastAsia="Times New Roman" w:cstheme="minorHAnsi"/>
                <w:lang w:eastAsia="nl-NL"/>
              </w:rPr>
              <w:t>Het zijn witte, grote en hoekige kristallen.</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4B0185A" w14:textId="77777777" w:rsidR="001933A2" w:rsidRPr="00A470FE" w:rsidRDefault="001933A2" w:rsidP="007853F9">
            <w:pPr>
              <w:spacing w:after="0" w:line="240" w:lineRule="auto"/>
              <w:textAlignment w:val="baseline"/>
              <w:rPr>
                <w:rFonts w:eastAsia="Times New Roman" w:cstheme="minorHAnsi"/>
                <w:lang w:eastAsia="nl-NL"/>
              </w:rPr>
            </w:pPr>
            <w:r w:rsidRPr="00FB4820">
              <w:rPr>
                <w:rFonts w:eastAsia="Times New Roman" w:cstheme="minorHAnsi"/>
                <w:lang w:eastAsia="nl-NL"/>
              </w:rPr>
              <w:t>De stof is geurloos/zurig.</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2A31FEB" w14:textId="77777777" w:rsidR="001933A2" w:rsidRPr="00A470FE" w:rsidRDefault="001933A2" w:rsidP="007853F9">
            <w:pPr>
              <w:spacing w:after="0" w:line="240" w:lineRule="auto"/>
              <w:textAlignment w:val="baseline"/>
              <w:rPr>
                <w:rFonts w:eastAsia="Times New Roman" w:cstheme="minorHAnsi"/>
                <w:lang w:eastAsia="nl-NL"/>
              </w:rPr>
            </w:pPr>
            <w:r w:rsidRPr="00BD08DF">
              <w:rPr>
                <w:rFonts w:eastAsia="Times New Roman" w:cstheme="minorHAnsi"/>
                <w:lang w:eastAsia="nl-NL"/>
              </w:rPr>
              <w:t xml:space="preserve">De stof smolt en daarna kwamen er witte bubbels. </w:t>
            </w:r>
            <w:r>
              <w:rPr>
                <w:rFonts w:eastAsia="Times New Roman" w:cstheme="minorHAnsi"/>
                <w:lang w:eastAsia="nl-NL"/>
              </w:rPr>
              <w:t>Toen de stof uit het vuur gehaald werd brandde het kort.</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570C5170" w14:textId="77777777" w:rsidR="001933A2" w:rsidRPr="00A470FE" w:rsidRDefault="001933A2" w:rsidP="007853F9">
            <w:pPr>
              <w:spacing w:after="0" w:line="240" w:lineRule="auto"/>
              <w:textAlignment w:val="baseline"/>
              <w:rPr>
                <w:rFonts w:eastAsia="Times New Roman" w:cstheme="minorHAnsi"/>
                <w:lang w:eastAsia="nl-NL"/>
              </w:rPr>
            </w:pPr>
            <w:r w:rsidRPr="005C6F42">
              <w:rPr>
                <w:rFonts w:eastAsia="Times New Roman" w:cstheme="minorHAnsi"/>
                <w:lang w:eastAsia="nl-NL"/>
              </w:rPr>
              <w:t>De stof lost op, is eerst wit en word daarna transparant.</w:t>
            </w:r>
          </w:p>
        </w:tc>
      </w:tr>
      <w:tr w:rsidR="001933A2" w:rsidRPr="00A470FE" w14:paraId="1F30F575" w14:textId="77777777" w:rsidTr="007853F9">
        <w:trPr>
          <w:trHeight w:val="1526"/>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ACB3B52" w14:textId="77777777" w:rsidR="001933A2" w:rsidRPr="00786C91"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lang w:eastAsia="nl-NL"/>
              </w:rPr>
              <w:t>4 </w:t>
            </w:r>
          </w:p>
          <w:p w14:paraId="21AF7928" w14:textId="77777777" w:rsidR="001933A2" w:rsidRPr="00A470FE" w:rsidRDefault="001933A2" w:rsidP="007853F9">
            <w:pPr>
              <w:spacing w:after="0" w:line="240" w:lineRule="auto"/>
              <w:textAlignment w:val="baseline"/>
              <w:rPr>
                <w:rFonts w:eastAsia="Times New Roman" w:cstheme="minorHAnsi"/>
                <w:sz w:val="18"/>
                <w:szCs w:val="18"/>
                <w:lang w:eastAsia="nl-NL"/>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3C7A821" w14:textId="77777777" w:rsidR="001933A2" w:rsidRPr="00A470FE" w:rsidRDefault="001933A2" w:rsidP="007853F9">
            <w:pPr>
              <w:spacing w:after="0" w:line="240" w:lineRule="auto"/>
              <w:textAlignment w:val="baseline"/>
              <w:rPr>
                <w:rFonts w:eastAsia="Times New Roman" w:cstheme="minorHAnsi"/>
                <w:lang w:eastAsia="nl-NL"/>
              </w:rPr>
            </w:pPr>
            <w:r w:rsidRPr="00D53258">
              <w:rPr>
                <w:rFonts w:eastAsia="Times New Roman" w:cstheme="minorHAnsi"/>
                <w:lang w:eastAsia="nl-NL"/>
              </w:rPr>
              <w:t>De stof plakt aan elkaar, soort konten van kristallen.</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D89E775" w14:textId="77777777" w:rsidR="001933A2" w:rsidRPr="00A470FE" w:rsidRDefault="001933A2" w:rsidP="007853F9">
            <w:pPr>
              <w:spacing w:after="0" w:line="240" w:lineRule="auto"/>
              <w:textAlignment w:val="baseline"/>
              <w:rPr>
                <w:rFonts w:eastAsia="Times New Roman" w:cstheme="minorHAnsi"/>
                <w:lang w:eastAsia="nl-NL"/>
              </w:rPr>
            </w:pPr>
            <w:r w:rsidRPr="00DC0761">
              <w:rPr>
                <w:rFonts w:eastAsia="Times New Roman" w:cstheme="minorHAnsi"/>
                <w:lang w:eastAsia="nl-NL"/>
              </w:rPr>
              <w:t>De stof ruikt fris.</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E815BCE" w14:textId="77777777" w:rsidR="001933A2" w:rsidRDefault="001933A2" w:rsidP="007853F9">
            <w:pPr>
              <w:spacing w:after="0" w:line="240" w:lineRule="auto"/>
              <w:textAlignment w:val="baseline"/>
              <w:rPr>
                <w:rFonts w:eastAsia="Times New Roman" w:cstheme="minorHAnsi"/>
                <w:lang w:eastAsia="nl-NL"/>
              </w:rPr>
            </w:pPr>
            <w:r w:rsidRPr="00394E0B">
              <w:rPr>
                <w:rFonts w:eastAsia="Times New Roman" w:cstheme="minorHAnsi"/>
                <w:lang w:eastAsia="nl-NL"/>
              </w:rPr>
              <w:t>De stof is erg brandbaar, toen de lepel uit het vuur werd gehaald bleef de stof lang branden en kwam er zwarte rook vanaf. De stof is dus brandbaar.</w:t>
            </w:r>
          </w:p>
          <w:p w14:paraId="33ABC1AF" w14:textId="77777777" w:rsidR="001933A2" w:rsidRPr="00A470FE" w:rsidRDefault="001933A2" w:rsidP="007853F9">
            <w:pPr>
              <w:spacing w:after="0" w:line="240" w:lineRule="auto"/>
              <w:textAlignment w:val="baseline"/>
              <w:rPr>
                <w:rFonts w:eastAsia="Times New Roman" w:cstheme="minorHAnsi"/>
                <w:lang w:eastAsia="nl-NL"/>
              </w:rPr>
            </w:pP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5F3213DD" w14:textId="77777777" w:rsidR="001933A2" w:rsidRPr="00A470FE" w:rsidRDefault="001933A2" w:rsidP="007853F9">
            <w:pPr>
              <w:spacing w:after="0" w:line="240" w:lineRule="auto"/>
              <w:textAlignment w:val="baseline"/>
              <w:rPr>
                <w:rFonts w:eastAsia="Times New Roman" w:cstheme="minorHAnsi"/>
                <w:sz w:val="18"/>
                <w:szCs w:val="18"/>
                <w:lang w:eastAsia="nl-NL"/>
              </w:rPr>
            </w:pPr>
            <w:r>
              <w:rPr>
                <w:rFonts w:eastAsia="Times New Roman" w:cstheme="minorHAnsi"/>
                <w:lang w:eastAsia="nl-NL"/>
              </w:rPr>
              <w:t>De stof lost niet op en drijft naar boven.</w:t>
            </w:r>
          </w:p>
        </w:tc>
      </w:tr>
      <w:tr w:rsidR="001933A2" w:rsidRPr="00A470FE" w14:paraId="164D974E" w14:textId="77777777" w:rsidTr="007853F9">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44539C2"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lang w:eastAsia="nl-NL"/>
              </w:rPr>
              <w:t>5 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EC5A06A" w14:textId="77777777" w:rsidR="001933A2" w:rsidRPr="00786C91" w:rsidRDefault="001933A2" w:rsidP="007853F9">
            <w:pPr>
              <w:spacing w:after="0" w:line="240" w:lineRule="auto"/>
              <w:textAlignment w:val="baseline"/>
              <w:rPr>
                <w:rFonts w:eastAsia="Times New Roman" w:cstheme="minorHAnsi"/>
                <w:sz w:val="18"/>
                <w:szCs w:val="18"/>
                <w:lang w:eastAsia="nl-NL"/>
              </w:rPr>
            </w:pPr>
            <w:r>
              <w:rPr>
                <w:rFonts w:eastAsia="Times New Roman" w:cstheme="minorHAnsi"/>
                <w:lang w:eastAsia="nl-NL"/>
              </w:rPr>
              <w:t>De stof is een kleiachtig poeder.</w:t>
            </w:r>
          </w:p>
          <w:p w14:paraId="5EA7F3A6" w14:textId="77777777" w:rsidR="001933A2" w:rsidRPr="00A470FE" w:rsidRDefault="001933A2" w:rsidP="007853F9">
            <w:pPr>
              <w:spacing w:after="0" w:line="240" w:lineRule="auto"/>
              <w:textAlignment w:val="baseline"/>
              <w:rPr>
                <w:rFonts w:eastAsia="Times New Roman" w:cstheme="minorHAnsi"/>
                <w:sz w:val="18"/>
                <w:szCs w:val="18"/>
                <w:lang w:eastAsia="nl-NL"/>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C3B0BC8" w14:textId="27F2A3B9" w:rsidR="001933A2" w:rsidRPr="00A470FE" w:rsidRDefault="0038395E" w:rsidP="007853F9">
            <w:pPr>
              <w:spacing w:after="0" w:line="240" w:lineRule="auto"/>
              <w:textAlignment w:val="baseline"/>
              <w:rPr>
                <w:rFonts w:eastAsia="Times New Roman" w:cstheme="minorHAnsi"/>
                <w:sz w:val="18"/>
                <w:szCs w:val="18"/>
                <w:lang w:eastAsia="nl-NL"/>
              </w:rPr>
            </w:pPr>
            <w:r w:rsidRPr="0038395E">
              <w:rPr>
                <w:rFonts w:eastAsia="Times New Roman" w:cstheme="minorHAnsi"/>
                <w:lang w:eastAsia="nl-NL"/>
              </w:rPr>
              <w:t>Geen antwoord.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303FE7C0" w14:textId="77777777" w:rsidR="001933A2" w:rsidRPr="00A470FE" w:rsidRDefault="001933A2" w:rsidP="007853F9">
            <w:pPr>
              <w:spacing w:after="0" w:line="240" w:lineRule="auto"/>
              <w:textAlignment w:val="baseline"/>
              <w:rPr>
                <w:rFonts w:eastAsia="Times New Roman" w:cstheme="minorHAnsi"/>
                <w:lang w:eastAsia="nl-NL"/>
              </w:rPr>
            </w:pPr>
            <w:r w:rsidRPr="00A3448E">
              <w:rPr>
                <w:rFonts w:eastAsia="Times New Roman" w:cstheme="minorHAnsi"/>
                <w:lang w:eastAsia="nl-NL"/>
              </w:rPr>
              <w:t>De stof is niet brandbaar en smelt niet.</w:t>
            </w:r>
          </w:p>
          <w:p w14:paraId="1EAA8067" w14:textId="77777777" w:rsidR="001933A2" w:rsidRPr="00A470FE" w:rsidRDefault="001933A2" w:rsidP="007853F9">
            <w:pPr>
              <w:spacing w:after="0" w:line="240" w:lineRule="auto"/>
              <w:textAlignment w:val="baseline"/>
              <w:rPr>
                <w:rFonts w:eastAsia="Times New Roman" w:cstheme="minorHAnsi"/>
                <w:sz w:val="18"/>
                <w:szCs w:val="18"/>
                <w:lang w:eastAsia="nl-NL"/>
              </w:rPr>
            </w:pPr>
            <w:r w:rsidRPr="00A470FE">
              <w:rPr>
                <w:rFonts w:eastAsia="Times New Roman" w:cstheme="minorHAnsi"/>
                <w:lang w:eastAsia="nl-NL"/>
              </w:rPr>
              <w:t>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0E0CA61E" w14:textId="77777777" w:rsidR="001933A2" w:rsidRPr="00A470FE" w:rsidRDefault="001933A2" w:rsidP="007853F9">
            <w:pPr>
              <w:spacing w:after="0" w:line="240" w:lineRule="auto"/>
              <w:textAlignment w:val="baseline"/>
              <w:rPr>
                <w:rFonts w:eastAsia="Times New Roman" w:cstheme="minorHAnsi"/>
                <w:sz w:val="18"/>
                <w:szCs w:val="18"/>
                <w:lang w:eastAsia="nl-NL"/>
              </w:rPr>
            </w:pPr>
            <w:r>
              <w:rPr>
                <w:rFonts w:eastAsia="Times New Roman" w:cstheme="minorHAnsi"/>
                <w:lang w:eastAsia="nl-NL"/>
              </w:rPr>
              <w:t>Lost niet op in water en lijkt op een melkachtige substantie. De stof lost na verhitting wel op.</w:t>
            </w:r>
          </w:p>
        </w:tc>
      </w:tr>
    </w:tbl>
    <w:p w14:paraId="6AD9FB8A" w14:textId="665AFC3C" w:rsidR="00FC34E0" w:rsidRDefault="00FC34E0" w:rsidP="001933A2"/>
    <w:p w14:paraId="4B8B8308" w14:textId="77777777" w:rsidR="00FC34E0" w:rsidRDefault="00FC34E0">
      <w:r>
        <w:br w:type="page"/>
      </w:r>
    </w:p>
    <w:p w14:paraId="05BE088F" w14:textId="2A5E14E7" w:rsidR="001933A2" w:rsidRDefault="00FC34E0" w:rsidP="00FC34E0">
      <w:pPr>
        <w:pStyle w:val="Heading1"/>
      </w:pPr>
      <w:bookmarkStart w:id="13" w:name="_Toc74080114"/>
      <w:r>
        <w:lastRenderedPageBreak/>
        <w:t>Conclusie</w:t>
      </w:r>
      <w:bookmarkEnd w:id="13"/>
    </w:p>
    <w:p w14:paraId="7654BB9B" w14:textId="7D9024D1" w:rsidR="00FC34E0" w:rsidRDefault="00681160" w:rsidP="00FC34E0">
      <w:r>
        <w:t>De conclusie van het uitgevoerde experiment met rek J is dat stof 1 natriumchloride</w:t>
      </w:r>
      <w:r w:rsidR="001C3B69">
        <w:t xml:space="preserve"> </w:t>
      </w:r>
      <w:r w:rsidR="00CC0294">
        <w:t xml:space="preserve">. </w:t>
      </w:r>
      <w:r w:rsidR="0026599C">
        <w:t xml:space="preserve">Deze conclusie is getrokken vanwege het feit dat stof 1 begon te knetteren bij verhitting. Stof 2 is glucose, deze conclusie is getrokken vanwege het feit dat stof 2 erg brandbaar was, op het eerste gezicht misschien iets dat bij glucose niet verwacht wordt, maar de theorie </w:t>
      </w:r>
      <w:r w:rsidR="006F2ADC">
        <w:t xml:space="preserve">wijst hier toch op. Stof 3 is </w:t>
      </w:r>
      <w:r w:rsidR="005B3B20">
        <w:t>citroenzuur</w:t>
      </w:r>
      <w:r w:rsidR="00CB2861">
        <w:t xml:space="preserve">. Deze conclusie is getrokken vanwege twee bewijzen. Stof 3 smolt eerst, maar begon na een tijdje toch te branden en </w:t>
      </w:r>
      <w:r w:rsidR="00FC7FAB">
        <w:t xml:space="preserve">de oplossing leek te </w:t>
      </w:r>
      <w:r w:rsidR="00A5740C">
        <w:t>mislukken, tot er bewezen werd dat het alleen wat langer duurde dan verwacht. Stof 4</w:t>
      </w:r>
      <w:r w:rsidR="005F2274">
        <w:t xml:space="preserve"> is kamfer. Deze conclusie is getrokken vanwege het feit dat </w:t>
      </w:r>
      <w:r w:rsidR="00081601">
        <w:t xml:space="preserve">de stof een erg frisse geur had. Ook viel het op dat de stof nog erg lang bleef brander nadat deze uit de brander verwijderd was, hierbij kwam zwarte rook vrij </w:t>
      </w:r>
      <w:r w:rsidR="00A65B16">
        <w:t>wat overeen komt met wat de theorie uitwijst. Stof 5 is dan uiteraard</w:t>
      </w:r>
      <w:r w:rsidR="00C6171B">
        <w:t xml:space="preserve"> calciumcarbonaat</w:t>
      </w:r>
      <w:r w:rsidR="00AC319C">
        <w:t xml:space="preserve">. </w:t>
      </w:r>
      <w:r w:rsidR="00F43820">
        <w:t>Deze conclusie is met name getrokken uit de kleiachtige klonten</w:t>
      </w:r>
      <w:r w:rsidR="003B5EF6">
        <w:t xml:space="preserve"> die gezien werden bij het bekijken van stof 5</w:t>
      </w:r>
      <w:r w:rsidR="002C21AB">
        <w:t xml:space="preserve"> en dat deze stof niet brandde</w:t>
      </w:r>
      <w:r w:rsidR="00172D0F">
        <w:t xml:space="preserve"> en de onoplosbaarheid wanneer het in contact kwam met gedestilleerd water</w:t>
      </w:r>
      <w:r w:rsidR="0062523B">
        <w:t>, maar</w:t>
      </w:r>
      <w:r w:rsidR="00E51799">
        <w:t xml:space="preserve"> het er wel melkachtig uit begon te zien</w:t>
      </w:r>
      <w:r w:rsidR="00172D0F">
        <w:t>.</w:t>
      </w:r>
    </w:p>
    <w:p w14:paraId="5C83E0DC" w14:textId="43F41BDB" w:rsidR="004E1E2B" w:rsidRDefault="001E2537" w:rsidP="004E1E2B">
      <w:pPr>
        <w:pStyle w:val="Heading1"/>
      </w:pPr>
      <w:bookmarkStart w:id="14" w:name="_Toc74080115"/>
      <w:r>
        <w:t>Nawoord</w:t>
      </w:r>
      <w:bookmarkEnd w:id="14"/>
    </w:p>
    <w:p w14:paraId="5E459613" w14:textId="22B06176" w:rsidR="00A56E6B" w:rsidRDefault="00A572B9" w:rsidP="007C063D">
      <w:r>
        <w:t xml:space="preserve">Het practicum was een stuk interessanter dan van te voren verwacht, omdat </w:t>
      </w:r>
      <w:r w:rsidR="00520372">
        <w:t xml:space="preserve">er best veel gedaan mocht worden </w:t>
      </w:r>
      <w:r w:rsidR="001424CB">
        <w:t>zonder al te veel denkwerk.</w:t>
      </w:r>
      <w:r w:rsidR="005E4D57">
        <w:t xml:space="preserve"> </w:t>
      </w:r>
      <w:r w:rsidR="00CE32F2">
        <w:t>Er was precies genoeg tijd om alle experimenten op alle 5 de stoffen uit te voeren en de resultaten hiervan op te schrijven.</w:t>
      </w:r>
      <w:r w:rsidR="003E2088">
        <w:t xml:space="preserve"> Zeker weten een leuke eerste ervaring met een scheikunde practicum.</w:t>
      </w:r>
    </w:p>
    <w:p w14:paraId="217DCCC6" w14:textId="77777777" w:rsidR="00A56E6B" w:rsidRDefault="00A56E6B">
      <w:r>
        <w:br w:type="page"/>
      </w:r>
    </w:p>
    <w:p w14:paraId="466F08D6" w14:textId="48BD8796" w:rsidR="001E2537" w:rsidRDefault="001E2537" w:rsidP="001E2537">
      <w:pPr>
        <w:pStyle w:val="Heading1"/>
      </w:pPr>
      <w:bookmarkStart w:id="15" w:name="_Toc74080116"/>
      <w:r>
        <w:lastRenderedPageBreak/>
        <w:t>Literatuurlijst</w:t>
      </w:r>
      <w:bookmarkEnd w:id="15"/>
    </w:p>
    <w:p w14:paraId="09E347BA" w14:textId="01D7FFDD" w:rsidR="00D14F18" w:rsidRPr="00D14F18" w:rsidRDefault="00D14F18" w:rsidP="00D14F18">
      <w:pPr>
        <w:rPr>
          <w:lang w:val="en-GB"/>
        </w:rPr>
      </w:pPr>
      <w:r w:rsidRPr="00D14F18">
        <w:rPr>
          <w:b/>
          <w:bCs/>
        </w:rPr>
        <w:t>[1]</w:t>
      </w:r>
      <w:r>
        <w:t xml:space="preserve"> Baldwin, N. [Nigel</w:t>
      </w:r>
      <w:r w:rsidR="00C6522A">
        <w:t xml:space="preserve"> </w:t>
      </w:r>
      <w:r>
        <w:t xml:space="preserve">Baldwin]. </w:t>
      </w:r>
      <w:r w:rsidRPr="00D14F18">
        <w:rPr>
          <w:lang w:val="en-GB"/>
        </w:rPr>
        <w:t>(2016, 2 november). IGCSE Chemistry - Heating solid sodium chloride [Video]. YouTube. https://www.youtube.com/watch?v=GqK8LatoOkI</w:t>
      </w:r>
    </w:p>
    <w:p w14:paraId="6F4356C7" w14:textId="53F4E161" w:rsidR="00D14F18" w:rsidRDefault="00D14F18" w:rsidP="00D14F18">
      <w:r w:rsidRPr="00D14F18">
        <w:rPr>
          <w:b/>
          <w:bCs/>
          <w:lang w:val="en-GB"/>
        </w:rPr>
        <w:t>[2]</w:t>
      </w:r>
      <w:r>
        <w:rPr>
          <w:lang w:val="en-GB"/>
        </w:rPr>
        <w:t xml:space="preserve"> </w:t>
      </w:r>
      <w:r w:rsidRPr="00D14F18">
        <w:rPr>
          <w:lang w:val="en-GB"/>
        </w:rPr>
        <w:t xml:space="preserve">EcoMulti Products. </w:t>
      </w:r>
      <w:r>
        <w:t>(2011, december). Veiligheidsfiche natriumchloride. http://www.ecomulti.be/static/upload/1/2/SEL_DE_DENEIGEMENT1.pdf</w:t>
      </w:r>
    </w:p>
    <w:p w14:paraId="0564F094" w14:textId="672E2316" w:rsidR="00D14F18" w:rsidRDefault="00D14F18" w:rsidP="00D14F18">
      <w:r w:rsidRPr="00D14F18">
        <w:rPr>
          <w:b/>
          <w:bCs/>
        </w:rPr>
        <w:t>[3]</w:t>
      </w:r>
      <w:r>
        <w:t xml:space="preserve"> Encyclo. (z.d.). Calciumcarbonaat - 4 definities. Geraadpleegd op 8 juni 2021, van https://www.encyclo.nl/begrip/calciumcarbonaat</w:t>
      </w:r>
    </w:p>
    <w:p w14:paraId="0C6E20FB" w14:textId="751414E5" w:rsidR="00D14F18" w:rsidRDefault="00D14F18" w:rsidP="00D14F18">
      <w:r w:rsidRPr="00D14F18">
        <w:rPr>
          <w:b/>
          <w:bCs/>
          <w:lang w:val="en-GB"/>
        </w:rPr>
        <w:t>[4]</w:t>
      </w:r>
      <w:r>
        <w:rPr>
          <w:lang w:val="en-GB"/>
        </w:rPr>
        <w:t xml:space="preserve"> </w:t>
      </w:r>
      <w:r w:rsidRPr="00D14F18">
        <w:rPr>
          <w:lang w:val="en-GB"/>
        </w:rPr>
        <w:t xml:space="preserve">Girl with red hat. (2020, 6 oktober). clear glass pitcher on blue square table. </w:t>
      </w:r>
      <w:r>
        <w:t>Unsplash. https://unsplash.com/photos/6SDyqhHb4rg</w:t>
      </w:r>
    </w:p>
    <w:p w14:paraId="77F3EE09" w14:textId="7992AB02" w:rsidR="00D14F18" w:rsidRDefault="00D14F18" w:rsidP="00D14F18">
      <w:r w:rsidRPr="00D14F18">
        <w:rPr>
          <w:b/>
          <w:bCs/>
        </w:rPr>
        <w:t>[5]</w:t>
      </w:r>
      <w:r>
        <w:t xml:space="preserve"> Hoe ontstaat brand? (z.d.). Brand</w:t>
      </w:r>
      <w:r w:rsidR="005C3E14">
        <w:t>1</w:t>
      </w:r>
      <w:r>
        <w:t>er. Geraadpleegd op 7 juni 2021, van https://www.brandweer.nl/voor-de-jeugd/hoe-ontstaat-brand#:%7E:text=De%20branddriehoek%3A%20Brandstof%2C%20zuurstof%2C,brandbare%20stof%20of%20kortweg%20brandstof</w:t>
      </w:r>
    </w:p>
    <w:p w14:paraId="63FFB997" w14:textId="32F4FC4D" w:rsidR="00D14F18" w:rsidRPr="000E4AA2" w:rsidRDefault="00D14F18" w:rsidP="00D14F18">
      <w:pPr>
        <w:rPr>
          <w:lang w:val="fr-FR"/>
        </w:rPr>
      </w:pPr>
      <w:r w:rsidRPr="00D14F18">
        <w:rPr>
          <w:b/>
          <w:bCs/>
        </w:rPr>
        <w:t>[6]</w:t>
      </w:r>
      <w:r>
        <w:t xml:space="preserve"> Kamfer. Dat wil ik! (2019, 26 maart). </w:t>
      </w:r>
      <w:r w:rsidRPr="000E4AA2">
        <w:rPr>
          <w:lang w:val="fr-FR"/>
        </w:rPr>
        <w:t>YlONN.nl. https://www.ylonn.nl/blogs/ylonn-blog-home-page/058-kamfer-dat-wil-ik</w:t>
      </w:r>
    </w:p>
    <w:p w14:paraId="647FCC77" w14:textId="397F8DC3" w:rsidR="00D14F18" w:rsidRDefault="00D14F18" w:rsidP="00D14F18">
      <w:r w:rsidRPr="000E4AA2">
        <w:rPr>
          <w:b/>
          <w:bCs/>
        </w:rPr>
        <w:t>[7]</w:t>
      </w:r>
      <w:r w:rsidRPr="000E4AA2">
        <w:t xml:space="preserve"> NVON. (z.d.-a). Calciumcarbonaat. </w:t>
      </w:r>
      <w:r>
        <w:t>Veilig practicum. Geraadpleegd op 8 juni 2021, van https://veiligpracticum.nl/stoffen/calciumcarbonaat/#:%7E:text=Ontleedt%20bij%20verhitting%20boven%20825,gram%20(brokken%20en%20poeder).</w:t>
      </w:r>
    </w:p>
    <w:p w14:paraId="15D3DFAD" w14:textId="609431D4" w:rsidR="00D14F18" w:rsidRDefault="00D14F18" w:rsidP="00D14F18">
      <w:r w:rsidRPr="00D14F18">
        <w:rPr>
          <w:b/>
          <w:bCs/>
        </w:rPr>
        <w:t>[8]</w:t>
      </w:r>
      <w:r>
        <w:t xml:space="preserve"> NVON. (z.d.-b). Citroenzuur. Veilig practicum. Geraadpleegd op 8 juni 2021, van https://veiligpracticum.nl/stoffen/citroenzuur/</w:t>
      </w:r>
    </w:p>
    <w:p w14:paraId="7C38BFA5" w14:textId="1376AE2E" w:rsidR="00D14F18" w:rsidRDefault="00D14F18" w:rsidP="00D14F18">
      <w:r w:rsidRPr="00D14F18">
        <w:rPr>
          <w:b/>
          <w:bCs/>
        </w:rPr>
        <w:t>[9]</w:t>
      </w:r>
      <w:r>
        <w:t xml:space="preserve"> Pastoor, J. (2015, 15 april). De brander. i-NaSk. https://inask.nl/index.php/8-Onderwerpen/Algemeen/10-de-brander</w:t>
      </w:r>
    </w:p>
    <w:p w14:paraId="281D07F1" w14:textId="73A0A3A6" w:rsidR="00D14F18" w:rsidRPr="00D14F18" w:rsidRDefault="00D14F18" w:rsidP="00D14F18">
      <w:pPr>
        <w:rPr>
          <w:lang w:val="en-GB"/>
        </w:rPr>
      </w:pPr>
      <w:r w:rsidRPr="00D14F18">
        <w:rPr>
          <w:b/>
          <w:bCs/>
        </w:rPr>
        <w:t>[10]</w:t>
      </w:r>
      <w:r>
        <w:t xml:space="preserve"> Theuws, K. [Karel</w:t>
      </w:r>
      <w:r w:rsidR="00C6522A">
        <w:t xml:space="preserve"> </w:t>
      </w:r>
      <w:r>
        <w:t xml:space="preserve">Theuws]. (2008, 25 januari). Verwarmen van suiker [Video]. </w:t>
      </w:r>
      <w:r w:rsidRPr="00D14F18">
        <w:rPr>
          <w:lang w:val="en-GB"/>
        </w:rPr>
        <w:t>YouTube. https://www.youtube.com/watch?v=QXv8PPiICA4</w:t>
      </w:r>
    </w:p>
    <w:p w14:paraId="7CC66AB6" w14:textId="098154F1" w:rsidR="00D14F18" w:rsidRPr="00D14F18" w:rsidRDefault="00D14F18" w:rsidP="00D14F18">
      <w:pPr>
        <w:rPr>
          <w:lang w:val="en-GB"/>
        </w:rPr>
      </w:pPr>
      <w:r w:rsidRPr="00D14F18">
        <w:rPr>
          <w:b/>
          <w:bCs/>
          <w:lang w:val="en-GB"/>
        </w:rPr>
        <w:t>[11]</w:t>
      </w:r>
      <w:r>
        <w:rPr>
          <w:lang w:val="en-GB"/>
        </w:rPr>
        <w:t xml:space="preserve"> </w:t>
      </w:r>
      <w:r w:rsidRPr="00D14F18">
        <w:rPr>
          <w:lang w:val="en-GB"/>
        </w:rPr>
        <w:t>ThinkTac. (2017, 26 september). Matter - Heating Camphor [Video]. YouTube. https://www.youtube.com/watch?v=UUSMYDaGxOg</w:t>
      </w:r>
    </w:p>
    <w:p w14:paraId="62F8B0DD" w14:textId="68ECC77B" w:rsidR="00D14F18" w:rsidRDefault="00D14F18" w:rsidP="00D14F18">
      <w:r w:rsidRPr="00D14F18">
        <w:rPr>
          <w:b/>
          <w:bCs/>
        </w:rPr>
        <w:t>[12]</w:t>
      </w:r>
      <w:r>
        <w:t xml:space="preserve"> van Rhijn, J. (Red.). (2016). Chemie overal (vwo 3 Zevende Editie). Noordhoff.</w:t>
      </w:r>
    </w:p>
    <w:p w14:paraId="6D36DB61" w14:textId="7D26F75A" w:rsidR="001933A2" w:rsidRPr="001933A2" w:rsidRDefault="00D14F18" w:rsidP="001933A2">
      <w:r w:rsidRPr="00D14F18">
        <w:rPr>
          <w:b/>
          <w:bCs/>
        </w:rPr>
        <w:t>[13]</w:t>
      </w:r>
      <w:r>
        <w:t xml:space="preserve"> Wikipedia-bijdragers. (2020, 5 december). Kamfer. Wikipedia. https://nl.wikipedia.org/wiki/Kamfer</w:t>
      </w:r>
    </w:p>
    <w:p w14:paraId="4F09C698" w14:textId="287A2B1D" w:rsidR="00F90290" w:rsidRPr="00786C91" w:rsidRDefault="00F90290" w:rsidP="00F90290">
      <w:pPr>
        <w:rPr>
          <w:rFonts w:cstheme="minorHAnsi"/>
        </w:rPr>
      </w:pPr>
    </w:p>
    <w:sectPr w:rsidR="00F90290" w:rsidRPr="00786C91">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6C51" w14:textId="77777777" w:rsidR="005038A7" w:rsidRDefault="005038A7" w:rsidP="001F18C9">
      <w:pPr>
        <w:spacing w:after="0" w:line="240" w:lineRule="auto"/>
      </w:pPr>
      <w:r>
        <w:separator/>
      </w:r>
    </w:p>
  </w:endnote>
  <w:endnote w:type="continuationSeparator" w:id="0">
    <w:p w14:paraId="389EF7B1" w14:textId="77777777" w:rsidR="005038A7" w:rsidRDefault="005038A7" w:rsidP="001F18C9">
      <w:pPr>
        <w:spacing w:after="0" w:line="240" w:lineRule="auto"/>
      </w:pPr>
      <w:r>
        <w:continuationSeparator/>
      </w:r>
    </w:p>
  </w:endnote>
  <w:endnote w:type="continuationNotice" w:id="1">
    <w:p w14:paraId="68E53B9B" w14:textId="77777777" w:rsidR="005038A7" w:rsidRDefault="00503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254554"/>
      <w:docPartObj>
        <w:docPartGallery w:val="Page Numbers (Bottom of Page)"/>
        <w:docPartUnique/>
      </w:docPartObj>
    </w:sdtPr>
    <w:sdtEndPr/>
    <w:sdtContent>
      <w:p w14:paraId="4B512F61" w14:textId="40968090" w:rsidR="00EA0072" w:rsidRDefault="00EA0072">
        <w:pPr>
          <w:pStyle w:val="Footer"/>
        </w:pPr>
        <w:r>
          <w:rPr>
            <w:noProof/>
          </w:rPr>
          <mc:AlternateContent>
            <mc:Choice Requires="wps">
              <w:drawing>
                <wp:anchor distT="0" distB="0" distL="114300" distR="114300" simplePos="0" relativeHeight="251658240" behindDoc="0" locked="0" layoutInCell="1" allowOverlap="1" wp14:anchorId="381FFEDF" wp14:editId="24DBD9D6">
                  <wp:simplePos x="0" y="0"/>
                  <wp:positionH relativeFrom="rightMargin">
                    <wp:align>center</wp:align>
                  </wp:positionH>
                  <wp:positionV relativeFrom="bottomMargin">
                    <wp:align>center</wp:align>
                  </wp:positionV>
                  <wp:extent cx="565785"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E819591" w14:textId="77777777" w:rsidR="00EA0072" w:rsidRDefault="00EA0072">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1FFEDF" id="Rectangle 5"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" filled="f" fillcolor="#c0504d" stroked="f" strokecolor="#5c83b4" strokeweight="2.25pt">
                  <v:textbox inset=",0,,0">
                    <w:txbxContent>
                      <w:p w14:paraId="3E819591" w14:textId="77777777" w:rsidR="00EA0072" w:rsidRDefault="00EA0072">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FE9A" w14:textId="502979E9" w:rsidR="004439BE" w:rsidRDefault="004439BE">
    <w:pPr>
      <w:pStyle w:val="Footer"/>
      <w:jc w:val="right"/>
    </w:pPr>
    <w:r>
      <w:t xml:space="preserve">----------------------------------------------------------------------------------------------------------------------------------- </w:t>
    </w:r>
    <w:sdt>
      <w:sdtPr>
        <w:id w:val="-853945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FCE8AD" w14:textId="4A866A7C" w:rsidR="00EA0072" w:rsidRDefault="00EA0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ED63" w14:textId="77777777" w:rsidR="005038A7" w:rsidRDefault="005038A7" w:rsidP="001F18C9">
      <w:pPr>
        <w:spacing w:after="0" w:line="240" w:lineRule="auto"/>
      </w:pPr>
      <w:r>
        <w:separator/>
      </w:r>
    </w:p>
  </w:footnote>
  <w:footnote w:type="continuationSeparator" w:id="0">
    <w:p w14:paraId="0C61726F" w14:textId="77777777" w:rsidR="005038A7" w:rsidRDefault="005038A7" w:rsidP="001F18C9">
      <w:pPr>
        <w:spacing w:after="0" w:line="240" w:lineRule="auto"/>
      </w:pPr>
      <w:r>
        <w:continuationSeparator/>
      </w:r>
    </w:p>
  </w:footnote>
  <w:footnote w:type="continuationNotice" w:id="1">
    <w:p w14:paraId="06C4D128" w14:textId="77777777" w:rsidR="005038A7" w:rsidRDefault="00503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B148" w14:textId="1D86BBB9" w:rsidR="004439BE" w:rsidRDefault="00443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49F"/>
    <w:multiLevelType w:val="hybridMultilevel"/>
    <w:tmpl w:val="98C2C1A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D694F38"/>
    <w:multiLevelType w:val="hybridMultilevel"/>
    <w:tmpl w:val="B6D48F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2DC6C23"/>
    <w:multiLevelType w:val="hybridMultilevel"/>
    <w:tmpl w:val="87E4B81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C93A9F"/>
    <w:multiLevelType w:val="hybridMultilevel"/>
    <w:tmpl w:val="74C8BA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5D"/>
    <w:rsid w:val="0000310B"/>
    <w:rsid w:val="00005981"/>
    <w:rsid w:val="00006096"/>
    <w:rsid w:val="000075D9"/>
    <w:rsid w:val="000116DD"/>
    <w:rsid w:val="00012689"/>
    <w:rsid w:val="00012B75"/>
    <w:rsid w:val="000136E6"/>
    <w:rsid w:val="00013BE8"/>
    <w:rsid w:val="000238B1"/>
    <w:rsid w:val="00025C0B"/>
    <w:rsid w:val="000277DA"/>
    <w:rsid w:val="000411C6"/>
    <w:rsid w:val="00047D3C"/>
    <w:rsid w:val="00053E0C"/>
    <w:rsid w:val="00056319"/>
    <w:rsid w:val="00057D05"/>
    <w:rsid w:val="00065015"/>
    <w:rsid w:val="0007182D"/>
    <w:rsid w:val="00072608"/>
    <w:rsid w:val="000730C6"/>
    <w:rsid w:val="00076934"/>
    <w:rsid w:val="000771EF"/>
    <w:rsid w:val="000773C8"/>
    <w:rsid w:val="00081601"/>
    <w:rsid w:val="00081A82"/>
    <w:rsid w:val="000851DE"/>
    <w:rsid w:val="00085299"/>
    <w:rsid w:val="00085CD2"/>
    <w:rsid w:val="0008711A"/>
    <w:rsid w:val="000A0979"/>
    <w:rsid w:val="000A2F30"/>
    <w:rsid w:val="000A3447"/>
    <w:rsid w:val="000A3D6B"/>
    <w:rsid w:val="000A4994"/>
    <w:rsid w:val="000B339E"/>
    <w:rsid w:val="000B53D2"/>
    <w:rsid w:val="000B5FA7"/>
    <w:rsid w:val="000B6317"/>
    <w:rsid w:val="000B6461"/>
    <w:rsid w:val="000B7215"/>
    <w:rsid w:val="000C0C90"/>
    <w:rsid w:val="000C3DB8"/>
    <w:rsid w:val="000C537A"/>
    <w:rsid w:val="000C79B0"/>
    <w:rsid w:val="000D15C0"/>
    <w:rsid w:val="000D333A"/>
    <w:rsid w:val="000D368A"/>
    <w:rsid w:val="000D3D9B"/>
    <w:rsid w:val="000E1151"/>
    <w:rsid w:val="000E4AA2"/>
    <w:rsid w:val="000F4C94"/>
    <w:rsid w:val="00100DB8"/>
    <w:rsid w:val="0011090D"/>
    <w:rsid w:val="001123E5"/>
    <w:rsid w:val="00112951"/>
    <w:rsid w:val="0012082F"/>
    <w:rsid w:val="00120A98"/>
    <w:rsid w:val="00120CAA"/>
    <w:rsid w:val="0012365D"/>
    <w:rsid w:val="001259E9"/>
    <w:rsid w:val="00126DF5"/>
    <w:rsid w:val="001338CD"/>
    <w:rsid w:val="00134A97"/>
    <w:rsid w:val="0013753C"/>
    <w:rsid w:val="00140F37"/>
    <w:rsid w:val="00141F57"/>
    <w:rsid w:val="001424CB"/>
    <w:rsid w:val="00143BFF"/>
    <w:rsid w:val="00147502"/>
    <w:rsid w:val="00151C54"/>
    <w:rsid w:val="00155D98"/>
    <w:rsid w:val="00161397"/>
    <w:rsid w:val="00161AE2"/>
    <w:rsid w:val="00170C5F"/>
    <w:rsid w:val="00172D0F"/>
    <w:rsid w:val="00172D28"/>
    <w:rsid w:val="00172E60"/>
    <w:rsid w:val="00176BEF"/>
    <w:rsid w:val="00177FB8"/>
    <w:rsid w:val="00184336"/>
    <w:rsid w:val="001933A2"/>
    <w:rsid w:val="0019487A"/>
    <w:rsid w:val="00194910"/>
    <w:rsid w:val="0019695A"/>
    <w:rsid w:val="001A28B1"/>
    <w:rsid w:val="001A4C51"/>
    <w:rsid w:val="001A5B30"/>
    <w:rsid w:val="001B1010"/>
    <w:rsid w:val="001B34A2"/>
    <w:rsid w:val="001B40A8"/>
    <w:rsid w:val="001B6E1E"/>
    <w:rsid w:val="001B765A"/>
    <w:rsid w:val="001C1C97"/>
    <w:rsid w:val="001C3B69"/>
    <w:rsid w:val="001C4E57"/>
    <w:rsid w:val="001C6FEE"/>
    <w:rsid w:val="001D0A9B"/>
    <w:rsid w:val="001D31A1"/>
    <w:rsid w:val="001D4DE6"/>
    <w:rsid w:val="001D5475"/>
    <w:rsid w:val="001D62E4"/>
    <w:rsid w:val="001D645C"/>
    <w:rsid w:val="001D7348"/>
    <w:rsid w:val="001E2537"/>
    <w:rsid w:val="001E4A8E"/>
    <w:rsid w:val="001E4E64"/>
    <w:rsid w:val="001E62E1"/>
    <w:rsid w:val="001F18C9"/>
    <w:rsid w:val="001F3AA4"/>
    <w:rsid w:val="001F6540"/>
    <w:rsid w:val="001F750E"/>
    <w:rsid w:val="001F7772"/>
    <w:rsid w:val="00200F6C"/>
    <w:rsid w:val="00201FDA"/>
    <w:rsid w:val="002073AC"/>
    <w:rsid w:val="00207541"/>
    <w:rsid w:val="002114B3"/>
    <w:rsid w:val="002150BC"/>
    <w:rsid w:val="00216C0F"/>
    <w:rsid w:val="00221396"/>
    <w:rsid w:val="002238DC"/>
    <w:rsid w:val="0023344E"/>
    <w:rsid w:val="002364C9"/>
    <w:rsid w:val="00236BF2"/>
    <w:rsid w:val="002371AB"/>
    <w:rsid w:val="00237604"/>
    <w:rsid w:val="00241C01"/>
    <w:rsid w:val="00242512"/>
    <w:rsid w:val="00243246"/>
    <w:rsid w:val="00243C29"/>
    <w:rsid w:val="002474D7"/>
    <w:rsid w:val="00257972"/>
    <w:rsid w:val="002633E4"/>
    <w:rsid w:val="0026599C"/>
    <w:rsid w:val="0026698E"/>
    <w:rsid w:val="00273FAE"/>
    <w:rsid w:val="00274AC2"/>
    <w:rsid w:val="00274F71"/>
    <w:rsid w:val="002807AC"/>
    <w:rsid w:val="00280FB8"/>
    <w:rsid w:val="00282BB9"/>
    <w:rsid w:val="00282E31"/>
    <w:rsid w:val="002854EF"/>
    <w:rsid w:val="00285CE0"/>
    <w:rsid w:val="002910C2"/>
    <w:rsid w:val="00293947"/>
    <w:rsid w:val="00294B8B"/>
    <w:rsid w:val="00295883"/>
    <w:rsid w:val="00296CFB"/>
    <w:rsid w:val="002A0AB9"/>
    <w:rsid w:val="002A37F0"/>
    <w:rsid w:val="002A525A"/>
    <w:rsid w:val="002A7A9D"/>
    <w:rsid w:val="002B2AC6"/>
    <w:rsid w:val="002B3111"/>
    <w:rsid w:val="002B363A"/>
    <w:rsid w:val="002B4C25"/>
    <w:rsid w:val="002B5791"/>
    <w:rsid w:val="002B691A"/>
    <w:rsid w:val="002C21AB"/>
    <w:rsid w:val="002C29BE"/>
    <w:rsid w:val="002C36C6"/>
    <w:rsid w:val="002D1868"/>
    <w:rsid w:val="002D1BC5"/>
    <w:rsid w:val="002D3B08"/>
    <w:rsid w:val="002D4501"/>
    <w:rsid w:val="002D7E67"/>
    <w:rsid w:val="002E2DA3"/>
    <w:rsid w:val="002E6157"/>
    <w:rsid w:val="002E6D1D"/>
    <w:rsid w:val="002E7F9B"/>
    <w:rsid w:val="002F08F4"/>
    <w:rsid w:val="002F0F66"/>
    <w:rsid w:val="002F20D9"/>
    <w:rsid w:val="002F3885"/>
    <w:rsid w:val="002F5B9E"/>
    <w:rsid w:val="00300247"/>
    <w:rsid w:val="0030227A"/>
    <w:rsid w:val="0030536E"/>
    <w:rsid w:val="003071E9"/>
    <w:rsid w:val="003107BB"/>
    <w:rsid w:val="00313EAA"/>
    <w:rsid w:val="0031735B"/>
    <w:rsid w:val="00317C30"/>
    <w:rsid w:val="003229F9"/>
    <w:rsid w:val="00325313"/>
    <w:rsid w:val="003309A4"/>
    <w:rsid w:val="003320A7"/>
    <w:rsid w:val="0033597D"/>
    <w:rsid w:val="00336D7B"/>
    <w:rsid w:val="00344C35"/>
    <w:rsid w:val="003502B6"/>
    <w:rsid w:val="003502D5"/>
    <w:rsid w:val="003526B1"/>
    <w:rsid w:val="00353906"/>
    <w:rsid w:val="00353F41"/>
    <w:rsid w:val="00354FE8"/>
    <w:rsid w:val="00366232"/>
    <w:rsid w:val="00371B45"/>
    <w:rsid w:val="00377CA2"/>
    <w:rsid w:val="00381D66"/>
    <w:rsid w:val="0038395E"/>
    <w:rsid w:val="003850F5"/>
    <w:rsid w:val="00385660"/>
    <w:rsid w:val="00387C8B"/>
    <w:rsid w:val="00394E0B"/>
    <w:rsid w:val="00395345"/>
    <w:rsid w:val="003955FC"/>
    <w:rsid w:val="003A0902"/>
    <w:rsid w:val="003A2C37"/>
    <w:rsid w:val="003A54C8"/>
    <w:rsid w:val="003B0ACF"/>
    <w:rsid w:val="003B1540"/>
    <w:rsid w:val="003B199A"/>
    <w:rsid w:val="003B5EF6"/>
    <w:rsid w:val="003C0268"/>
    <w:rsid w:val="003C0F7B"/>
    <w:rsid w:val="003C5477"/>
    <w:rsid w:val="003D227F"/>
    <w:rsid w:val="003D2A25"/>
    <w:rsid w:val="003D308F"/>
    <w:rsid w:val="003D3A2C"/>
    <w:rsid w:val="003E121F"/>
    <w:rsid w:val="003E2088"/>
    <w:rsid w:val="003E2EF6"/>
    <w:rsid w:val="003E3499"/>
    <w:rsid w:val="003E3F5E"/>
    <w:rsid w:val="003E649A"/>
    <w:rsid w:val="003F01DF"/>
    <w:rsid w:val="003F0FFE"/>
    <w:rsid w:val="003F10BE"/>
    <w:rsid w:val="00402D08"/>
    <w:rsid w:val="00411DC7"/>
    <w:rsid w:val="00413A28"/>
    <w:rsid w:val="00414311"/>
    <w:rsid w:val="00414F41"/>
    <w:rsid w:val="00420A1B"/>
    <w:rsid w:val="00426663"/>
    <w:rsid w:val="00427052"/>
    <w:rsid w:val="00427387"/>
    <w:rsid w:val="0043001C"/>
    <w:rsid w:val="00430534"/>
    <w:rsid w:val="004306DE"/>
    <w:rsid w:val="00433708"/>
    <w:rsid w:val="00435482"/>
    <w:rsid w:val="00436CC7"/>
    <w:rsid w:val="0044313C"/>
    <w:rsid w:val="004439BE"/>
    <w:rsid w:val="00443C38"/>
    <w:rsid w:val="004463A0"/>
    <w:rsid w:val="00446A7A"/>
    <w:rsid w:val="00451CE4"/>
    <w:rsid w:val="00456804"/>
    <w:rsid w:val="004617A4"/>
    <w:rsid w:val="00461AD5"/>
    <w:rsid w:val="00461B83"/>
    <w:rsid w:val="00470F62"/>
    <w:rsid w:val="00471E30"/>
    <w:rsid w:val="0047370E"/>
    <w:rsid w:val="00473B00"/>
    <w:rsid w:val="00477FEF"/>
    <w:rsid w:val="00480837"/>
    <w:rsid w:val="00480C65"/>
    <w:rsid w:val="00483A78"/>
    <w:rsid w:val="0048646C"/>
    <w:rsid w:val="00486A88"/>
    <w:rsid w:val="004905A2"/>
    <w:rsid w:val="00491BBD"/>
    <w:rsid w:val="0049250C"/>
    <w:rsid w:val="00492E39"/>
    <w:rsid w:val="00492EB4"/>
    <w:rsid w:val="00493830"/>
    <w:rsid w:val="00493DA0"/>
    <w:rsid w:val="004951A1"/>
    <w:rsid w:val="004A178F"/>
    <w:rsid w:val="004A3D9F"/>
    <w:rsid w:val="004B0706"/>
    <w:rsid w:val="004B0D4B"/>
    <w:rsid w:val="004B2308"/>
    <w:rsid w:val="004B30B4"/>
    <w:rsid w:val="004B31F0"/>
    <w:rsid w:val="004B5C9A"/>
    <w:rsid w:val="004C2D3B"/>
    <w:rsid w:val="004C41E1"/>
    <w:rsid w:val="004C6A3E"/>
    <w:rsid w:val="004C7EFD"/>
    <w:rsid w:val="004D4AEF"/>
    <w:rsid w:val="004D63DA"/>
    <w:rsid w:val="004D7553"/>
    <w:rsid w:val="004E12F3"/>
    <w:rsid w:val="004E18B0"/>
    <w:rsid w:val="004E1E2B"/>
    <w:rsid w:val="004E2F34"/>
    <w:rsid w:val="004E5396"/>
    <w:rsid w:val="004E6F22"/>
    <w:rsid w:val="004F3AC6"/>
    <w:rsid w:val="004F5B55"/>
    <w:rsid w:val="004F7557"/>
    <w:rsid w:val="00501694"/>
    <w:rsid w:val="00501AA8"/>
    <w:rsid w:val="0050205F"/>
    <w:rsid w:val="005037AB"/>
    <w:rsid w:val="005038A7"/>
    <w:rsid w:val="005056E6"/>
    <w:rsid w:val="00511D6D"/>
    <w:rsid w:val="0051378D"/>
    <w:rsid w:val="00513B3A"/>
    <w:rsid w:val="00514652"/>
    <w:rsid w:val="00514E26"/>
    <w:rsid w:val="00516590"/>
    <w:rsid w:val="005178FE"/>
    <w:rsid w:val="00520372"/>
    <w:rsid w:val="0052279C"/>
    <w:rsid w:val="00524CF0"/>
    <w:rsid w:val="00524CF1"/>
    <w:rsid w:val="005265F0"/>
    <w:rsid w:val="00526849"/>
    <w:rsid w:val="0052748C"/>
    <w:rsid w:val="00531EAC"/>
    <w:rsid w:val="00533035"/>
    <w:rsid w:val="00537A70"/>
    <w:rsid w:val="0054342E"/>
    <w:rsid w:val="00544455"/>
    <w:rsid w:val="00544A77"/>
    <w:rsid w:val="0054593F"/>
    <w:rsid w:val="0054639B"/>
    <w:rsid w:val="005463CB"/>
    <w:rsid w:val="00546436"/>
    <w:rsid w:val="005465F8"/>
    <w:rsid w:val="0055273A"/>
    <w:rsid w:val="00554212"/>
    <w:rsid w:val="005548D1"/>
    <w:rsid w:val="00555FC4"/>
    <w:rsid w:val="005573B7"/>
    <w:rsid w:val="00560745"/>
    <w:rsid w:val="005620F9"/>
    <w:rsid w:val="00563A62"/>
    <w:rsid w:val="00564312"/>
    <w:rsid w:val="0056649E"/>
    <w:rsid w:val="00566EC2"/>
    <w:rsid w:val="00567102"/>
    <w:rsid w:val="00571ACF"/>
    <w:rsid w:val="0057315F"/>
    <w:rsid w:val="0057322B"/>
    <w:rsid w:val="00577398"/>
    <w:rsid w:val="005773C9"/>
    <w:rsid w:val="005806CD"/>
    <w:rsid w:val="0058449A"/>
    <w:rsid w:val="005844F1"/>
    <w:rsid w:val="005908E0"/>
    <w:rsid w:val="005949F5"/>
    <w:rsid w:val="005A0027"/>
    <w:rsid w:val="005A0DF2"/>
    <w:rsid w:val="005A0F94"/>
    <w:rsid w:val="005A1916"/>
    <w:rsid w:val="005A1AF6"/>
    <w:rsid w:val="005A1BCE"/>
    <w:rsid w:val="005A5406"/>
    <w:rsid w:val="005A5EB9"/>
    <w:rsid w:val="005B3B20"/>
    <w:rsid w:val="005B56BA"/>
    <w:rsid w:val="005B70C1"/>
    <w:rsid w:val="005C2F27"/>
    <w:rsid w:val="005C3E14"/>
    <w:rsid w:val="005C451A"/>
    <w:rsid w:val="005C4B53"/>
    <w:rsid w:val="005C5003"/>
    <w:rsid w:val="005C6F42"/>
    <w:rsid w:val="005C72BA"/>
    <w:rsid w:val="005D2611"/>
    <w:rsid w:val="005D2CC2"/>
    <w:rsid w:val="005D5F17"/>
    <w:rsid w:val="005D6251"/>
    <w:rsid w:val="005D7339"/>
    <w:rsid w:val="005E4D57"/>
    <w:rsid w:val="005E6082"/>
    <w:rsid w:val="005F0838"/>
    <w:rsid w:val="005F0D84"/>
    <w:rsid w:val="005F2274"/>
    <w:rsid w:val="005F2522"/>
    <w:rsid w:val="005F28A0"/>
    <w:rsid w:val="005F4523"/>
    <w:rsid w:val="00601042"/>
    <w:rsid w:val="006012DD"/>
    <w:rsid w:val="006039A4"/>
    <w:rsid w:val="00604D13"/>
    <w:rsid w:val="0060640C"/>
    <w:rsid w:val="0060700E"/>
    <w:rsid w:val="00610753"/>
    <w:rsid w:val="00611294"/>
    <w:rsid w:val="006143A3"/>
    <w:rsid w:val="006167F9"/>
    <w:rsid w:val="00621E19"/>
    <w:rsid w:val="00625000"/>
    <w:rsid w:val="0062523B"/>
    <w:rsid w:val="00625F53"/>
    <w:rsid w:val="00630246"/>
    <w:rsid w:val="00636D81"/>
    <w:rsid w:val="00641D8F"/>
    <w:rsid w:val="00641DF6"/>
    <w:rsid w:val="006437A0"/>
    <w:rsid w:val="00643F42"/>
    <w:rsid w:val="00646BE7"/>
    <w:rsid w:val="00646CC5"/>
    <w:rsid w:val="006473C0"/>
    <w:rsid w:val="00651A88"/>
    <w:rsid w:val="006602E3"/>
    <w:rsid w:val="006609CB"/>
    <w:rsid w:val="006609CD"/>
    <w:rsid w:val="00664AEC"/>
    <w:rsid w:val="00665DAF"/>
    <w:rsid w:val="00666A03"/>
    <w:rsid w:val="006671BC"/>
    <w:rsid w:val="00674E87"/>
    <w:rsid w:val="00676901"/>
    <w:rsid w:val="00677B4B"/>
    <w:rsid w:val="00681160"/>
    <w:rsid w:val="006811C0"/>
    <w:rsid w:val="0068186F"/>
    <w:rsid w:val="00682936"/>
    <w:rsid w:val="006830DE"/>
    <w:rsid w:val="006879CA"/>
    <w:rsid w:val="00690F68"/>
    <w:rsid w:val="0069253C"/>
    <w:rsid w:val="006927EA"/>
    <w:rsid w:val="00692897"/>
    <w:rsid w:val="00695C97"/>
    <w:rsid w:val="006A12FE"/>
    <w:rsid w:val="006A173C"/>
    <w:rsid w:val="006A35EE"/>
    <w:rsid w:val="006A3DF5"/>
    <w:rsid w:val="006B028C"/>
    <w:rsid w:val="006B157F"/>
    <w:rsid w:val="006B2B36"/>
    <w:rsid w:val="006B4E5D"/>
    <w:rsid w:val="006B57EE"/>
    <w:rsid w:val="006B612E"/>
    <w:rsid w:val="006C0A49"/>
    <w:rsid w:val="006C111A"/>
    <w:rsid w:val="006C4784"/>
    <w:rsid w:val="006C7F60"/>
    <w:rsid w:val="006D058F"/>
    <w:rsid w:val="006D28A4"/>
    <w:rsid w:val="006E2311"/>
    <w:rsid w:val="006E2C98"/>
    <w:rsid w:val="006E3E5C"/>
    <w:rsid w:val="006E4764"/>
    <w:rsid w:val="006F19E8"/>
    <w:rsid w:val="006F1BD5"/>
    <w:rsid w:val="006F2ADC"/>
    <w:rsid w:val="006F3001"/>
    <w:rsid w:val="006F62D4"/>
    <w:rsid w:val="006F75A2"/>
    <w:rsid w:val="006F79EF"/>
    <w:rsid w:val="006F7F98"/>
    <w:rsid w:val="007043B0"/>
    <w:rsid w:val="0070491E"/>
    <w:rsid w:val="00704CD7"/>
    <w:rsid w:val="00705D6D"/>
    <w:rsid w:val="00707514"/>
    <w:rsid w:val="00711562"/>
    <w:rsid w:val="00711DAA"/>
    <w:rsid w:val="00713E9F"/>
    <w:rsid w:val="00714BCD"/>
    <w:rsid w:val="0071778F"/>
    <w:rsid w:val="00717AF4"/>
    <w:rsid w:val="007208FE"/>
    <w:rsid w:val="00720D2A"/>
    <w:rsid w:val="0072255D"/>
    <w:rsid w:val="00725286"/>
    <w:rsid w:val="007255F1"/>
    <w:rsid w:val="00725B25"/>
    <w:rsid w:val="0072796A"/>
    <w:rsid w:val="00730150"/>
    <w:rsid w:val="007311BE"/>
    <w:rsid w:val="00735151"/>
    <w:rsid w:val="007354D8"/>
    <w:rsid w:val="00736DD0"/>
    <w:rsid w:val="007409D4"/>
    <w:rsid w:val="007438F8"/>
    <w:rsid w:val="00747C77"/>
    <w:rsid w:val="00751449"/>
    <w:rsid w:val="0075526D"/>
    <w:rsid w:val="007566B6"/>
    <w:rsid w:val="00756B41"/>
    <w:rsid w:val="0076190E"/>
    <w:rsid w:val="00763308"/>
    <w:rsid w:val="007674A5"/>
    <w:rsid w:val="007710B8"/>
    <w:rsid w:val="00780D14"/>
    <w:rsid w:val="0078267E"/>
    <w:rsid w:val="00782A64"/>
    <w:rsid w:val="00782AA5"/>
    <w:rsid w:val="007853E0"/>
    <w:rsid w:val="007853F9"/>
    <w:rsid w:val="00785780"/>
    <w:rsid w:val="00785E45"/>
    <w:rsid w:val="00786C91"/>
    <w:rsid w:val="00790B9E"/>
    <w:rsid w:val="00792BA3"/>
    <w:rsid w:val="00792DBE"/>
    <w:rsid w:val="007A068F"/>
    <w:rsid w:val="007A3F08"/>
    <w:rsid w:val="007A4298"/>
    <w:rsid w:val="007A4A8E"/>
    <w:rsid w:val="007A6087"/>
    <w:rsid w:val="007A7355"/>
    <w:rsid w:val="007B1328"/>
    <w:rsid w:val="007B37B4"/>
    <w:rsid w:val="007B4807"/>
    <w:rsid w:val="007C01FC"/>
    <w:rsid w:val="007C063D"/>
    <w:rsid w:val="007C2477"/>
    <w:rsid w:val="007C2BA6"/>
    <w:rsid w:val="007C3F3F"/>
    <w:rsid w:val="007C6356"/>
    <w:rsid w:val="007C64A3"/>
    <w:rsid w:val="007C6771"/>
    <w:rsid w:val="007C67AB"/>
    <w:rsid w:val="007C7E82"/>
    <w:rsid w:val="007D2AE2"/>
    <w:rsid w:val="007D3FD3"/>
    <w:rsid w:val="007D5446"/>
    <w:rsid w:val="007E1314"/>
    <w:rsid w:val="007E2032"/>
    <w:rsid w:val="007E6CFD"/>
    <w:rsid w:val="007E7CD9"/>
    <w:rsid w:val="007F0358"/>
    <w:rsid w:val="007F0556"/>
    <w:rsid w:val="007F07AF"/>
    <w:rsid w:val="007F249B"/>
    <w:rsid w:val="007F5ABD"/>
    <w:rsid w:val="007F6351"/>
    <w:rsid w:val="007F76EB"/>
    <w:rsid w:val="00803E07"/>
    <w:rsid w:val="008075C5"/>
    <w:rsid w:val="00807DE0"/>
    <w:rsid w:val="0081043B"/>
    <w:rsid w:val="0081167B"/>
    <w:rsid w:val="00814730"/>
    <w:rsid w:val="00816BB1"/>
    <w:rsid w:val="00820DDD"/>
    <w:rsid w:val="008217EB"/>
    <w:rsid w:val="008220BD"/>
    <w:rsid w:val="00822359"/>
    <w:rsid w:val="00823A42"/>
    <w:rsid w:val="00825DCB"/>
    <w:rsid w:val="008275D0"/>
    <w:rsid w:val="008302E2"/>
    <w:rsid w:val="00830AF4"/>
    <w:rsid w:val="00831D5E"/>
    <w:rsid w:val="00832A08"/>
    <w:rsid w:val="00834F83"/>
    <w:rsid w:val="008374A1"/>
    <w:rsid w:val="00840734"/>
    <w:rsid w:val="0084200B"/>
    <w:rsid w:val="008428B1"/>
    <w:rsid w:val="0085094B"/>
    <w:rsid w:val="008558F3"/>
    <w:rsid w:val="00860CB3"/>
    <w:rsid w:val="00864252"/>
    <w:rsid w:val="00864FE3"/>
    <w:rsid w:val="0086500F"/>
    <w:rsid w:val="008700D6"/>
    <w:rsid w:val="00871818"/>
    <w:rsid w:val="00872BEB"/>
    <w:rsid w:val="00880982"/>
    <w:rsid w:val="00881000"/>
    <w:rsid w:val="00882BC0"/>
    <w:rsid w:val="008843E6"/>
    <w:rsid w:val="00886BB1"/>
    <w:rsid w:val="00886FAE"/>
    <w:rsid w:val="00887B7E"/>
    <w:rsid w:val="00890C2D"/>
    <w:rsid w:val="008911EE"/>
    <w:rsid w:val="008948F0"/>
    <w:rsid w:val="008A1158"/>
    <w:rsid w:val="008A3443"/>
    <w:rsid w:val="008A39F7"/>
    <w:rsid w:val="008A4F9D"/>
    <w:rsid w:val="008B038F"/>
    <w:rsid w:val="008B2B45"/>
    <w:rsid w:val="008B2DC2"/>
    <w:rsid w:val="008B3E77"/>
    <w:rsid w:val="008B6FD1"/>
    <w:rsid w:val="008C0DEB"/>
    <w:rsid w:val="008C155B"/>
    <w:rsid w:val="008C4A77"/>
    <w:rsid w:val="008C547C"/>
    <w:rsid w:val="008D1727"/>
    <w:rsid w:val="008D24FD"/>
    <w:rsid w:val="008D49B4"/>
    <w:rsid w:val="008D7467"/>
    <w:rsid w:val="008E06E4"/>
    <w:rsid w:val="008E1EEB"/>
    <w:rsid w:val="008E4072"/>
    <w:rsid w:val="008E6363"/>
    <w:rsid w:val="008E74CD"/>
    <w:rsid w:val="008F21DD"/>
    <w:rsid w:val="008F6101"/>
    <w:rsid w:val="008F74F9"/>
    <w:rsid w:val="009045A5"/>
    <w:rsid w:val="0091132F"/>
    <w:rsid w:val="00912E25"/>
    <w:rsid w:val="00913761"/>
    <w:rsid w:val="00915C15"/>
    <w:rsid w:val="00921E36"/>
    <w:rsid w:val="00923DC5"/>
    <w:rsid w:val="00924A5C"/>
    <w:rsid w:val="00934839"/>
    <w:rsid w:val="0093761C"/>
    <w:rsid w:val="00942439"/>
    <w:rsid w:val="0094264D"/>
    <w:rsid w:val="009428A9"/>
    <w:rsid w:val="009461ED"/>
    <w:rsid w:val="00952F95"/>
    <w:rsid w:val="00953157"/>
    <w:rsid w:val="00954D17"/>
    <w:rsid w:val="00955207"/>
    <w:rsid w:val="009630D1"/>
    <w:rsid w:val="009631A6"/>
    <w:rsid w:val="009632FA"/>
    <w:rsid w:val="009636C9"/>
    <w:rsid w:val="00963DDA"/>
    <w:rsid w:val="009640D5"/>
    <w:rsid w:val="009646F9"/>
    <w:rsid w:val="0096621B"/>
    <w:rsid w:val="00966288"/>
    <w:rsid w:val="009666E7"/>
    <w:rsid w:val="009678B9"/>
    <w:rsid w:val="00974053"/>
    <w:rsid w:val="0097580D"/>
    <w:rsid w:val="00975F56"/>
    <w:rsid w:val="0098275D"/>
    <w:rsid w:val="009877BE"/>
    <w:rsid w:val="009903AE"/>
    <w:rsid w:val="00992FB9"/>
    <w:rsid w:val="009948C5"/>
    <w:rsid w:val="00997385"/>
    <w:rsid w:val="009A0F8F"/>
    <w:rsid w:val="009A29A0"/>
    <w:rsid w:val="009A64E9"/>
    <w:rsid w:val="009A6F51"/>
    <w:rsid w:val="009B1E01"/>
    <w:rsid w:val="009C0943"/>
    <w:rsid w:val="009C4A9A"/>
    <w:rsid w:val="009C7052"/>
    <w:rsid w:val="009D2BE7"/>
    <w:rsid w:val="009D2FCA"/>
    <w:rsid w:val="009D5B28"/>
    <w:rsid w:val="009D692F"/>
    <w:rsid w:val="009E008F"/>
    <w:rsid w:val="009E04AA"/>
    <w:rsid w:val="009E795F"/>
    <w:rsid w:val="009F15E6"/>
    <w:rsid w:val="009F2A86"/>
    <w:rsid w:val="009F2B7C"/>
    <w:rsid w:val="009F398F"/>
    <w:rsid w:val="009F5973"/>
    <w:rsid w:val="00A019E1"/>
    <w:rsid w:val="00A02197"/>
    <w:rsid w:val="00A0664A"/>
    <w:rsid w:val="00A11627"/>
    <w:rsid w:val="00A128FE"/>
    <w:rsid w:val="00A13572"/>
    <w:rsid w:val="00A148E9"/>
    <w:rsid w:val="00A1597E"/>
    <w:rsid w:val="00A21638"/>
    <w:rsid w:val="00A21698"/>
    <w:rsid w:val="00A21A11"/>
    <w:rsid w:val="00A32DC9"/>
    <w:rsid w:val="00A3448E"/>
    <w:rsid w:val="00A37C2D"/>
    <w:rsid w:val="00A37D0D"/>
    <w:rsid w:val="00A405A2"/>
    <w:rsid w:val="00A40D0E"/>
    <w:rsid w:val="00A41073"/>
    <w:rsid w:val="00A437B1"/>
    <w:rsid w:val="00A4486C"/>
    <w:rsid w:val="00A470FE"/>
    <w:rsid w:val="00A47EF8"/>
    <w:rsid w:val="00A56E6B"/>
    <w:rsid w:val="00A572B9"/>
    <w:rsid w:val="00A5740C"/>
    <w:rsid w:val="00A60145"/>
    <w:rsid w:val="00A653B8"/>
    <w:rsid w:val="00A65B16"/>
    <w:rsid w:val="00A66461"/>
    <w:rsid w:val="00A71C8E"/>
    <w:rsid w:val="00A728D1"/>
    <w:rsid w:val="00A73661"/>
    <w:rsid w:val="00A73B06"/>
    <w:rsid w:val="00A759C3"/>
    <w:rsid w:val="00A814C0"/>
    <w:rsid w:val="00A81CCE"/>
    <w:rsid w:val="00A83A39"/>
    <w:rsid w:val="00A83B2C"/>
    <w:rsid w:val="00A90094"/>
    <w:rsid w:val="00A94AE4"/>
    <w:rsid w:val="00A965FF"/>
    <w:rsid w:val="00A967D0"/>
    <w:rsid w:val="00AA44E9"/>
    <w:rsid w:val="00AA47F9"/>
    <w:rsid w:val="00AB43F8"/>
    <w:rsid w:val="00AB4C5A"/>
    <w:rsid w:val="00AB76E3"/>
    <w:rsid w:val="00AC19BB"/>
    <w:rsid w:val="00AC27CF"/>
    <w:rsid w:val="00AC319C"/>
    <w:rsid w:val="00AC37A4"/>
    <w:rsid w:val="00AC4C61"/>
    <w:rsid w:val="00AC53A7"/>
    <w:rsid w:val="00AC7E4A"/>
    <w:rsid w:val="00AD0E72"/>
    <w:rsid w:val="00AD71C0"/>
    <w:rsid w:val="00AD7BC2"/>
    <w:rsid w:val="00AE0FDB"/>
    <w:rsid w:val="00AE5E26"/>
    <w:rsid w:val="00AE7F9A"/>
    <w:rsid w:val="00AF09D5"/>
    <w:rsid w:val="00AF0FA2"/>
    <w:rsid w:val="00AF10E1"/>
    <w:rsid w:val="00AF3D6A"/>
    <w:rsid w:val="00AF4581"/>
    <w:rsid w:val="00AF4F88"/>
    <w:rsid w:val="00AF6BE8"/>
    <w:rsid w:val="00B01DD5"/>
    <w:rsid w:val="00B03990"/>
    <w:rsid w:val="00B05074"/>
    <w:rsid w:val="00B06E67"/>
    <w:rsid w:val="00B0755E"/>
    <w:rsid w:val="00B07EE8"/>
    <w:rsid w:val="00B16207"/>
    <w:rsid w:val="00B26EEE"/>
    <w:rsid w:val="00B27EAA"/>
    <w:rsid w:val="00B3057A"/>
    <w:rsid w:val="00B311E5"/>
    <w:rsid w:val="00B42076"/>
    <w:rsid w:val="00B43853"/>
    <w:rsid w:val="00B439E9"/>
    <w:rsid w:val="00B467C5"/>
    <w:rsid w:val="00B51828"/>
    <w:rsid w:val="00B52E43"/>
    <w:rsid w:val="00B63011"/>
    <w:rsid w:val="00B64745"/>
    <w:rsid w:val="00B65A42"/>
    <w:rsid w:val="00B71486"/>
    <w:rsid w:val="00B731E9"/>
    <w:rsid w:val="00B73EB7"/>
    <w:rsid w:val="00B74D89"/>
    <w:rsid w:val="00B74FC1"/>
    <w:rsid w:val="00B8320E"/>
    <w:rsid w:val="00B8389F"/>
    <w:rsid w:val="00B844F7"/>
    <w:rsid w:val="00B8455B"/>
    <w:rsid w:val="00B8487F"/>
    <w:rsid w:val="00B87CCD"/>
    <w:rsid w:val="00B9042A"/>
    <w:rsid w:val="00B909A0"/>
    <w:rsid w:val="00B92874"/>
    <w:rsid w:val="00B95CDA"/>
    <w:rsid w:val="00BA291A"/>
    <w:rsid w:val="00BA327E"/>
    <w:rsid w:val="00BA35A0"/>
    <w:rsid w:val="00BA4EFB"/>
    <w:rsid w:val="00BA4FB3"/>
    <w:rsid w:val="00BA5C4A"/>
    <w:rsid w:val="00BB03F0"/>
    <w:rsid w:val="00BB0F40"/>
    <w:rsid w:val="00BB2151"/>
    <w:rsid w:val="00BB3F58"/>
    <w:rsid w:val="00BB5F83"/>
    <w:rsid w:val="00BC245F"/>
    <w:rsid w:val="00BC2518"/>
    <w:rsid w:val="00BC2784"/>
    <w:rsid w:val="00BC29D0"/>
    <w:rsid w:val="00BC48B3"/>
    <w:rsid w:val="00BC4C50"/>
    <w:rsid w:val="00BD08DF"/>
    <w:rsid w:val="00BD2F51"/>
    <w:rsid w:val="00BD337C"/>
    <w:rsid w:val="00BD5DC7"/>
    <w:rsid w:val="00BD7413"/>
    <w:rsid w:val="00BD7DF5"/>
    <w:rsid w:val="00BE3641"/>
    <w:rsid w:val="00BE6447"/>
    <w:rsid w:val="00BF018E"/>
    <w:rsid w:val="00BF224A"/>
    <w:rsid w:val="00BF2269"/>
    <w:rsid w:val="00BF645C"/>
    <w:rsid w:val="00BF7EDB"/>
    <w:rsid w:val="00C009AB"/>
    <w:rsid w:val="00C0272F"/>
    <w:rsid w:val="00C0566B"/>
    <w:rsid w:val="00C06F46"/>
    <w:rsid w:val="00C10094"/>
    <w:rsid w:val="00C1092B"/>
    <w:rsid w:val="00C15BCF"/>
    <w:rsid w:val="00C16E75"/>
    <w:rsid w:val="00C20087"/>
    <w:rsid w:val="00C20CF1"/>
    <w:rsid w:val="00C21387"/>
    <w:rsid w:val="00C229CA"/>
    <w:rsid w:val="00C2367C"/>
    <w:rsid w:val="00C241BB"/>
    <w:rsid w:val="00C304B7"/>
    <w:rsid w:val="00C31D63"/>
    <w:rsid w:val="00C3368B"/>
    <w:rsid w:val="00C35B68"/>
    <w:rsid w:val="00C36ABC"/>
    <w:rsid w:val="00C36E85"/>
    <w:rsid w:val="00C4006B"/>
    <w:rsid w:val="00C44458"/>
    <w:rsid w:val="00C44BC4"/>
    <w:rsid w:val="00C458F4"/>
    <w:rsid w:val="00C461D4"/>
    <w:rsid w:val="00C4660A"/>
    <w:rsid w:val="00C50FE9"/>
    <w:rsid w:val="00C6171B"/>
    <w:rsid w:val="00C620F2"/>
    <w:rsid w:val="00C63079"/>
    <w:rsid w:val="00C64A9F"/>
    <w:rsid w:val="00C6503D"/>
    <w:rsid w:val="00C6522A"/>
    <w:rsid w:val="00C66CE7"/>
    <w:rsid w:val="00C67675"/>
    <w:rsid w:val="00C70774"/>
    <w:rsid w:val="00C7424E"/>
    <w:rsid w:val="00C75425"/>
    <w:rsid w:val="00C75A42"/>
    <w:rsid w:val="00C76E90"/>
    <w:rsid w:val="00C81EEA"/>
    <w:rsid w:val="00C82607"/>
    <w:rsid w:val="00C82887"/>
    <w:rsid w:val="00C857A3"/>
    <w:rsid w:val="00C871E8"/>
    <w:rsid w:val="00C93538"/>
    <w:rsid w:val="00C959EE"/>
    <w:rsid w:val="00C960B3"/>
    <w:rsid w:val="00C96642"/>
    <w:rsid w:val="00C96E56"/>
    <w:rsid w:val="00CA1B2F"/>
    <w:rsid w:val="00CA2B77"/>
    <w:rsid w:val="00CA5B45"/>
    <w:rsid w:val="00CB0C88"/>
    <w:rsid w:val="00CB133D"/>
    <w:rsid w:val="00CB1BD7"/>
    <w:rsid w:val="00CB1FC7"/>
    <w:rsid w:val="00CB2861"/>
    <w:rsid w:val="00CB2AB5"/>
    <w:rsid w:val="00CB3E26"/>
    <w:rsid w:val="00CB6088"/>
    <w:rsid w:val="00CB79A1"/>
    <w:rsid w:val="00CB7FA4"/>
    <w:rsid w:val="00CC0294"/>
    <w:rsid w:val="00CC3381"/>
    <w:rsid w:val="00CC486D"/>
    <w:rsid w:val="00CC78D9"/>
    <w:rsid w:val="00CC7AB5"/>
    <w:rsid w:val="00CD24C1"/>
    <w:rsid w:val="00CD2722"/>
    <w:rsid w:val="00CD299A"/>
    <w:rsid w:val="00CD2A3B"/>
    <w:rsid w:val="00CD3483"/>
    <w:rsid w:val="00CD65AC"/>
    <w:rsid w:val="00CD6DFD"/>
    <w:rsid w:val="00CE159B"/>
    <w:rsid w:val="00CE2947"/>
    <w:rsid w:val="00CE32F2"/>
    <w:rsid w:val="00CE791C"/>
    <w:rsid w:val="00CE7FF2"/>
    <w:rsid w:val="00CF3391"/>
    <w:rsid w:val="00CF5B86"/>
    <w:rsid w:val="00D00D7F"/>
    <w:rsid w:val="00D017F1"/>
    <w:rsid w:val="00D047AA"/>
    <w:rsid w:val="00D04D93"/>
    <w:rsid w:val="00D102EB"/>
    <w:rsid w:val="00D13DD1"/>
    <w:rsid w:val="00D14F18"/>
    <w:rsid w:val="00D1521D"/>
    <w:rsid w:val="00D24ED3"/>
    <w:rsid w:val="00D2527B"/>
    <w:rsid w:val="00D314A8"/>
    <w:rsid w:val="00D31ABC"/>
    <w:rsid w:val="00D32B0D"/>
    <w:rsid w:val="00D36426"/>
    <w:rsid w:val="00D4463F"/>
    <w:rsid w:val="00D454D8"/>
    <w:rsid w:val="00D4617D"/>
    <w:rsid w:val="00D47398"/>
    <w:rsid w:val="00D47519"/>
    <w:rsid w:val="00D529C6"/>
    <w:rsid w:val="00D53258"/>
    <w:rsid w:val="00D533C6"/>
    <w:rsid w:val="00D55E17"/>
    <w:rsid w:val="00D631DA"/>
    <w:rsid w:val="00D64E4D"/>
    <w:rsid w:val="00D6583D"/>
    <w:rsid w:val="00D73183"/>
    <w:rsid w:val="00D73EB2"/>
    <w:rsid w:val="00D74FCF"/>
    <w:rsid w:val="00D7530C"/>
    <w:rsid w:val="00D82CC1"/>
    <w:rsid w:val="00D84B29"/>
    <w:rsid w:val="00D905B8"/>
    <w:rsid w:val="00D90B95"/>
    <w:rsid w:val="00D95D37"/>
    <w:rsid w:val="00DA1108"/>
    <w:rsid w:val="00DA1633"/>
    <w:rsid w:val="00DA1A75"/>
    <w:rsid w:val="00DB0D8B"/>
    <w:rsid w:val="00DB32D6"/>
    <w:rsid w:val="00DC0761"/>
    <w:rsid w:val="00DC1DCF"/>
    <w:rsid w:val="00DC2434"/>
    <w:rsid w:val="00DC65FC"/>
    <w:rsid w:val="00DD16B7"/>
    <w:rsid w:val="00DD1D94"/>
    <w:rsid w:val="00DD5841"/>
    <w:rsid w:val="00DE03AE"/>
    <w:rsid w:val="00DE467A"/>
    <w:rsid w:val="00DE538B"/>
    <w:rsid w:val="00DE6A78"/>
    <w:rsid w:val="00DF059F"/>
    <w:rsid w:val="00DF400D"/>
    <w:rsid w:val="00E05AB4"/>
    <w:rsid w:val="00E11B4D"/>
    <w:rsid w:val="00E13FFA"/>
    <w:rsid w:val="00E14D94"/>
    <w:rsid w:val="00E1740B"/>
    <w:rsid w:val="00E201F0"/>
    <w:rsid w:val="00E2250E"/>
    <w:rsid w:val="00E23DB4"/>
    <w:rsid w:val="00E23E3A"/>
    <w:rsid w:val="00E2516A"/>
    <w:rsid w:val="00E25524"/>
    <w:rsid w:val="00E259B1"/>
    <w:rsid w:val="00E25A7A"/>
    <w:rsid w:val="00E26796"/>
    <w:rsid w:val="00E3094A"/>
    <w:rsid w:val="00E3502B"/>
    <w:rsid w:val="00E40C29"/>
    <w:rsid w:val="00E41F0D"/>
    <w:rsid w:val="00E45997"/>
    <w:rsid w:val="00E51799"/>
    <w:rsid w:val="00E54AB8"/>
    <w:rsid w:val="00E57843"/>
    <w:rsid w:val="00E61E19"/>
    <w:rsid w:val="00E63778"/>
    <w:rsid w:val="00E64F7C"/>
    <w:rsid w:val="00E66CCB"/>
    <w:rsid w:val="00E715C6"/>
    <w:rsid w:val="00E752B7"/>
    <w:rsid w:val="00E76188"/>
    <w:rsid w:val="00E822D8"/>
    <w:rsid w:val="00E873DD"/>
    <w:rsid w:val="00E903D2"/>
    <w:rsid w:val="00E9055A"/>
    <w:rsid w:val="00E93A8B"/>
    <w:rsid w:val="00EA003E"/>
    <w:rsid w:val="00EA0072"/>
    <w:rsid w:val="00EA46EA"/>
    <w:rsid w:val="00EA4B1B"/>
    <w:rsid w:val="00EA580C"/>
    <w:rsid w:val="00EA6B2C"/>
    <w:rsid w:val="00EA7374"/>
    <w:rsid w:val="00EB3D6B"/>
    <w:rsid w:val="00EB3EC8"/>
    <w:rsid w:val="00EB44D7"/>
    <w:rsid w:val="00EB5C17"/>
    <w:rsid w:val="00EB6FAF"/>
    <w:rsid w:val="00EB7F7C"/>
    <w:rsid w:val="00EC0621"/>
    <w:rsid w:val="00EC072E"/>
    <w:rsid w:val="00EC1FBA"/>
    <w:rsid w:val="00EC2427"/>
    <w:rsid w:val="00EC426A"/>
    <w:rsid w:val="00EC4650"/>
    <w:rsid w:val="00EC6CCB"/>
    <w:rsid w:val="00ED4043"/>
    <w:rsid w:val="00ED43A2"/>
    <w:rsid w:val="00ED601E"/>
    <w:rsid w:val="00ED6653"/>
    <w:rsid w:val="00EE0B32"/>
    <w:rsid w:val="00EE26FD"/>
    <w:rsid w:val="00EE40F5"/>
    <w:rsid w:val="00EE52BC"/>
    <w:rsid w:val="00EE5725"/>
    <w:rsid w:val="00EF116F"/>
    <w:rsid w:val="00EF38EE"/>
    <w:rsid w:val="00EF4E68"/>
    <w:rsid w:val="00EF6E3A"/>
    <w:rsid w:val="00F018E3"/>
    <w:rsid w:val="00F024BF"/>
    <w:rsid w:val="00F026FD"/>
    <w:rsid w:val="00F0504F"/>
    <w:rsid w:val="00F07A1A"/>
    <w:rsid w:val="00F07E55"/>
    <w:rsid w:val="00F1147C"/>
    <w:rsid w:val="00F114FF"/>
    <w:rsid w:val="00F163D9"/>
    <w:rsid w:val="00F17BD7"/>
    <w:rsid w:val="00F20CC6"/>
    <w:rsid w:val="00F27E7F"/>
    <w:rsid w:val="00F32D7F"/>
    <w:rsid w:val="00F337E2"/>
    <w:rsid w:val="00F34156"/>
    <w:rsid w:val="00F37D7C"/>
    <w:rsid w:val="00F40BAE"/>
    <w:rsid w:val="00F433F8"/>
    <w:rsid w:val="00F43611"/>
    <w:rsid w:val="00F43820"/>
    <w:rsid w:val="00F44382"/>
    <w:rsid w:val="00F46826"/>
    <w:rsid w:val="00F46A42"/>
    <w:rsid w:val="00F5434E"/>
    <w:rsid w:val="00F56350"/>
    <w:rsid w:val="00F56FB4"/>
    <w:rsid w:val="00F57BAC"/>
    <w:rsid w:val="00F6019C"/>
    <w:rsid w:val="00F614F8"/>
    <w:rsid w:val="00F62078"/>
    <w:rsid w:val="00F62567"/>
    <w:rsid w:val="00F62EB3"/>
    <w:rsid w:val="00F672EF"/>
    <w:rsid w:val="00F67420"/>
    <w:rsid w:val="00F708E3"/>
    <w:rsid w:val="00F72959"/>
    <w:rsid w:val="00F756D1"/>
    <w:rsid w:val="00F8288B"/>
    <w:rsid w:val="00F861A2"/>
    <w:rsid w:val="00F868DA"/>
    <w:rsid w:val="00F90290"/>
    <w:rsid w:val="00F915AA"/>
    <w:rsid w:val="00F92858"/>
    <w:rsid w:val="00F96547"/>
    <w:rsid w:val="00F96AD0"/>
    <w:rsid w:val="00FA0966"/>
    <w:rsid w:val="00FA2641"/>
    <w:rsid w:val="00FB0069"/>
    <w:rsid w:val="00FB2A4A"/>
    <w:rsid w:val="00FB4820"/>
    <w:rsid w:val="00FC11DC"/>
    <w:rsid w:val="00FC2C40"/>
    <w:rsid w:val="00FC335E"/>
    <w:rsid w:val="00FC34E0"/>
    <w:rsid w:val="00FC394D"/>
    <w:rsid w:val="00FC3995"/>
    <w:rsid w:val="00FC4D59"/>
    <w:rsid w:val="00FC6F3B"/>
    <w:rsid w:val="00FC7FAB"/>
    <w:rsid w:val="00FD2846"/>
    <w:rsid w:val="00FD2AE1"/>
    <w:rsid w:val="00FD3F4A"/>
    <w:rsid w:val="00FE172A"/>
    <w:rsid w:val="00FE5430"/>
    <w:rsid w:val="00FE5F8C"/>
    <w:rsid w:val="00FE60AD"/>
    <w:rsid w:val="00FE6AB2"/>
    <w:rsid w:val="00FF609D"/>
    <w:rsid w:val="012CD7BB"/>
    <w:rsid w:val="17B87AD6"/>
    <w:rsid w:val="287F15ED"/>
    <w:rsid w:val="41741B6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9BF0A"/>
  <w15:chartTrackingRefBased/>
  <w15:docId w15:val="{15348158-E4EE-461A-8A57-392B0E2D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4D7"/>
    <w:rPr>
      <w:lang w:val="nl-NL"/>
    </w:rPr>
  </w:style>
  <w:style w:type="paragraph" w:styleId="Heading1">
    <w:name w:val="heading 1"/>
    <w:basedOn w:val="Normal"/>
    <w:next w:val="Normal"/>
    <w:link w:val="Heading1Char"/>
    <w:uiPriority w:val="9"/>
    <w:qFormat/>
    <w:rsid w:val="005C72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72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48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935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F18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18C9"/>
    <w:rPr>
      <w:sz w:val="20"/>
      <w:szCs w:val="20"/>
    </w:rPr>
  </w:style>
  <w:style w:type="character" w:styleId="EndnoteReference">
    <w:name w:val="endnote reference"/>
    <w:basedOn w:val="DefaultParagraphFont"/>
    <w:uiPriority w:val="99"/>
    <w:semiHidden/>
    <w:unhideWhenUsed/>
    <w:rsid w:val="001F18C9"/>
    <w:rPr>
      <w:vertAlign w:val="superscript"/>
    </w:rPr>
  </w:style>
  <w:style w:type="paragraph" w:styleId="Header">
    <w:name w:val="header"/>
    <w:basedOn w:val="Normal"/>
    <w:link w:val="HeaderChar"/>
    <w:uiPriority w:val="99"/>
    <w:unhideWhenUsed/>
    <w:rsid w:val="00C959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7B4B"/>
  </w:style>
  <w:style w:type="paragraph" w:styleId="Footer">
    <w:name w:val="footer"/>
    <w:basedOn w:val="Normal"/>
    <w:link w:val="FooterChar"/>
    <w:uiPriority w:val="99"/>
    <w:unhideWhenUsed/>
    <w:rsid w:val="00C959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7B4B"/>
  </w:style>
  <w:style w:type="character" w:customStyle="1" w:styleId="Heading1Char">
    <w:name w:val="Heading 1 Char"/>
    <w:basedOn w:val="DefaultParagraphFont"/>
    <w:link w:val="Heading1"/>
    <w:uiPriority w:val="9"/>
    <w:rsid w:val="005C72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72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8487F"/>
    <w:rPr>
      <w:rFonts w:asciiTheme="majorHAnsi" w:eastAsiaTheme="majorEastAsia" w:hAnsiTheme="majorHAnsi" w:cstheme="majorBidi"/>
      <w:color w:val="1F3763" w:themeColor="accent1" w:themeShade="7F"/>
      <w:sz w:val="24"/>
      <w:szCs w:val="24"/>
      <w:lang w:val="nl-NL"/>
    </w:rPr>
  </w:style>
  <w:style w:type="paragraph" w:customStyle="1" w:styleId="paragraph">
    <w:name w:val="paragraph"/>
    <w:basedOn w:val="Normal"/>
    <w:rsid w:val="00B845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B8455B"/>
  </w:style>
  <w:style w:type="character" w:customStyle="1" w:styleId="eop">
    <w:name w:val="eop"/>
    <w:basedOn w:val="DefaultParagraphFont"/>
    <w:rsid w:val="00B8455B"/>
  </w:style>
  <w:style w:type="character" w:customStyle="1" w:styleId="spellingerror">
    <w:name w:val="spellingerror"/>
    <w:basedOn w:val="DefaultParagraphFont"/>
    <w:rsid w:val="00B8455B"/>
  </w:style>
  <w:style w:type="character" w:customStyle="1" w:styleId="scxw12266148">
    <w:name w:val="scxw12266148"/>
    <w:basedOn w:val="DefaultParagraphFont"/>
    <w:rsid w:val="00B8455B"/>
  </w:style>
  <w:style w:type="paragraph" w:styleId="ListParagraph">
    <w:name w:val="List Paragraph"/>
    <w:basedOn w:val="Normal"/>
    <w:uiPriority w:val="34"/>
    <w:qFormat/>
    <w:rsid w:val="006F7F98"/>
    <w:pPr>
      <w:ind w:left="720"/>
      <w:contextualSpacing/>
    </w:pPr>
  </w:style>
  <w:style w:type="paragraph" w:styleId="TOCHeading">
    <w:name w:val="TOC Heading"/>
    <w:basedOn w:val="Heading1"/>
    <w:next w:val="Normal"/>
    <w:uiPriority w:val="39"/>
    <w:unhideWhenUsed/>
    <w:qFormat/>
    <w:rsid w:val="005F4523"/>
    <w:pPr>
      <w:outlineLvl w:val="9"/>
    </w:pPr>
    <w:rPr>
      <w:lang w:val="en-US"/>
    </w:rPr>
  </w:style>
  <w:style w:type="paragraph" w:styleId="TOC1">
    <w:name w:val="toc 1"/>
    <w:basedOn w:val="Normal"/>
    <w:next w:val="Normal"/>
    <w:autoRedefine/>
    <w:uiPriority w:val="39"/>
    <w:unhideWhenUsed/>
    <w:rsid w:val="005F4523"/>
    <w:pPr>
      <w:spacing w:after="100"/>
    </w:pPr>
  </w:style>
  <w:style w:type="paragraph" w:styleId="TOC2">
    <w:name w:val="toc 2"/>
    <w:basedOn w:val="Normal"/>
    <w:next w:val="Normal"/>
    <w:autoRedefine/>
    <w:uiPriority w:val="39"/>
    <w:unhideWhenUsed/>
    <w:rsid w:val="005F4523"/>
    <w:pPr>
      <w:spacing w:after="100"/>
      <w:ind w:left="220"/>
    </w:pPr>
  </w:style>
  <w:style w:type="paragraph" w:styleId="TOC3">
    <w:name w:val="toc 3"/>
    <w:basedOn w:val="Normal"/>
    <w:next w:val="Normal"/>
    <w:autoRedefine/>
    <w:uiPriority w:val="39"/>
    <w:unhideWhenUsed/>
    <w:rsid w:val="005F4523"/>
    <w:pPr>
      <w:spacing w:after="100"/>
      <w:ind w:left="440"/>
    </w:pPr>
  </w:style>
  <w:style w:type="character" w:styleId="Hyperlink">
    <w:name w:val="Hyperlink"/>
    <w:basedOn w:val="DefaultParagraphFont"/>
    <w:uiPriority w:val="99"/>
    <w:unhideWhenUsed/>
    <w:rsid w:val="005F4523"/>
    <w:rPr>
      <w:color w:val="0563C1" w:themeColor="hyperlink"/>
      <w:u w:val="single"/>
    </w:rPr>
  </w:style>
  <w:style w:type="character" w:customStyle="1" w:styleId="Heading4Char">
    <w:name w:val="Heading 4 Char"/>
    <w:basedOn w:val="DefaultParagraphFont"/>
    <w:link w:val="Heading4"/>
    <w:uiPriority w:val="9"/>
    <w:rsid w:val="00C93538"/>
    <w:rPr>
      <w:rFonts w:asciiTheme="majorHAnsi" w:eastAsiaTheme="majorEastAsia" w:hAnsiTheme="majorHAnsi" w:cstheme="majorBidi"/>
      <w:i/>
      <w:iCs/>
      <w:color w:val="2F5496" w:themeColor="accent1" w:themeShade="BF"/>
      <w:lang w:val="nl-NL"/>
    </w:rPr>
  </w:style>
  <w:style w:type="paragraph" w:styleId="Bibliography">
    <w:name w:val="Bibliography"/>
    <w:basedOn w:val="Normal"/>
    <w:next w:val="Normal"/>
    <w:uiPriority w:val="37"/>
    <w:semiHidden/>
    <w:unhideWhenUsed/>
    <w:rsid w:val="00B95CDA"/>
    <w:pPr>
      <w:spacing w:after="0" w:line="480" w:lineRule="auto"/>
      <w:ind w:firstLine="720"/>
    </w:pPr>
    <w:rPr>
      <w:rFonts w:ascii="Times New Roman" w:eastAsia="Times New Roman" w:hAnsi="Times New Roman" w:cs="Times New Roman"/>
      <w:sz w:val="24"/>
      <w:szCs w:val="24"/>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99809">
      <w:bodyDiv w:val="1"/>
      <w:marLeft w:val="0"/>
      <w:marRight w:val="0"/>
      <w:marTop w:val="0"/>
      <w:marBottom w:val="0"/>
      <w:divBdr>
        <w:top w:val="none" w:sz="0" w:space="0" w:color="auto"/>
        <w:left w:val="none" w:sz="0" w:space="0" w:color="auto"/>
        <w:bottom w:val="none" w:sz="0" w:space="0" w:color="auto"/>
        <w:right w:val="none" w:sz="0" w:space="0" w:color="auto"/>
      </w:divBdr>
    </w:div>
    <w:div w:id="1530144756">
      <w:bodyDiv w:val="1"/>
      <w:marLeft w:val="0"/>
      <w:marRight w:val="0"/>
      <w:marTop w:val="0"/>
      <w:marBottom w:val="0"/>
      <w:divBdr>
        <w:top w:val="none" w:sz="0" w:space="0" w:color="auto"/>
        <w:left w:val="none" w:sz="0" w:space="0" w:color="auto"/>
        <w:bottom w:val="none" w:sz="0" w:space="0" w:color="auto"/>
        <w:right w:val="none" w:sz="0" w:space="0" w:color="auto"/>
      </w:divBdr>
      <w:divsChild>
        <w:div w:id="65539547">
          <w:marLeft w:val="0"/>
          <w:marRight w:val="0"/>
          <w:marTop w:val="0"/>
          <w:marBottom w:val="0"/>
          <w:divBdr>
            <w:top w:val="none" w:sz="0" w:space="0" w:color="auto"/>
            <w:left w:val="none" w:sz="0" w:space="0" w:color="auto"/>
            <w:bottom w:val="none" w:sz="0" w:space="0" w:color="auto"/>
            <w:right w:val="none" w:sz="0" w:space="0" w:color="auto"/>
          </w:divBdr>
          <w:divsChild>
            <w:div w:id="1283074264">
              <w:marLeft w:val="0"/>
              <w:marRight w:val="0"/>
              <w:marTop w:val="0"/>
              <w:marBottom w:val="0"/>
              <w:divBdr>
                <w:top w:val="none" w:sz="0" w:space="0" w:color="auto"/>
                <w:left w:val="none" w:sz="0" w:space="0" w:color="auto"/>
                <w:bottom w:val="none" w:sz="0" w:space="0" w:color="auto"/>
                <w:right w:val="none" w:sz="0" w:space="0" w:color="auto"/>
              </w:divBdr>
            </w:div>
            <w:div w:id="1309701668">
              <w:marLeft w:val="0"/>
              <w:marRight w:val="0"/>
              <w:marTop w:val="0"/>
              <w:marBottom w:val="0"/>
              <w:divBdr>
                <w:top w:val="none" w:sz="0" w:space="0" w:color="auto"/>
                <w:left w:val="none" w:sz="0" w:space="0" w:color="auto"/>
                <w:bottom w:val="none" w:sz="0" w:space="0" w:color="auto"/>
                <w:right w:val="none" w:sz="0" w:space="0" w:color="auto"/>
              </w:divBdr>
            </w:div>
            <w:div w:id="1399789858">
              <w:marLeft w:val="0"/>
              <w:marRight w:val="0"/>
              <w:marTop w:val="0"/>
              <w:marBottom w:val="0"/>
              <w:divBdr>
                <w:top w:val="none" w:sz="0" w:space="0" w:color="auto"/>
                <w:left w:val="none" w:sz="0" w:space="0" w:color="auto"/>
                <w:bottom w:val="none" w:sz="0" w:space="0" w:color="auto"/>
                <w:right w:val="none" w:sz="0" w:space="0" w:color="auto"/>
              </w:divBdr>
            </w:div>
            <w:div w:id="1549799811">
              <w:marLeft w:val="0"/>
              <w:marRight w:val="0"/>
              <w:marTop w:val="0"/>
              <w:marBottom w:val="0"/>
              <w:divBdr>
                <w:top w:val="none" w:sz="0" w:space="0" w:color="auto"/>
                <w:left w:val="none" w:sz="0" w:space="0" w:color="auto"/>
                <w:bottom w:val="none" w:sz="0" w:space="0" w:color="auto"/>
                <w:right w:val="none" w:sz="0" w:space="0" w:color="auto"/>
              </w:divBdr>
            </w:div>
            <w:div w:id="1973972945">
              <w:marLeft w:val="0"/>
              <w:marRight w:val="0"/>
              <w:marTop w:val="0"/>
              <w:marBottom w:val="0"/>
              <w:divBdr>
                <w:top w:val="none" w:sz="0" w:space="0" w:color="auto"/>
                <w:left w:val="none" w:sz="0" w:space="0" w:color="auto"/>
                <w:bottom w:val="none" w:sz="0" w:space="0" w:color="auto"/>
                <w:right w:val="none" w:sz="0" w:space="0" w:color="auto"/>
              </w:divBdr>
            </w:div>
          </w:divsChild>
        </w:div>
        <w:div w:id="79838489">
          <w:marLeft w:val="0"/>
          <w:marRight w:val="0"/>
          <w:marTop w:val="0"/>
          <w:marBottom w:val="0"/>
          <w:divBdr>
            <w:top w:val="none" w:sz="0" w:space="0" w:color="auto"/>
            <w:left w:val="none" w:sz="0" w:space="0" w:color="auto"/>
            <w:bottom w:val="none" w:sz="0" w:space="0" w:color="auto"/>
            <w:right w:val="none" w:sz="0" w:space="0" w:color="auto"/>
          </w:divBdr>
          <w:divsChild>
            <w:div w:id="1139880086">
              <w:marLeft w:val="0"/>
              <w:marRight w:val="0"/>
              <w:marTop w:val="0"/>
              <w:marBottom w:val="0"/>
              <w:divBdr>
                <w:top w:val="none" w:sz="0" w:space="0" w:color="auto"/>
                <w:left w:val="none" w:sz="0" w:space="0" w:color="auto"/>
                <w:bottom w:val="none" w:sz="0" w:space="0" w:color="auto"/>
                <w:right w:val="none" w:sz="0" w:space="0" w:color="auto"/>
              </w:divBdr>
            </w:div>
          </w:divsChild>
        </w:div>
        <w:div w:id="179247780">
          <w:marLeft w:val="0"/>
          <w:marRight w:val="0"/>
          <w:marTop w:val="0"/>
          <w:marBottom w:val="0"/>
          <w:divBdr>
            <w:top w:val="none" w:sz="0" w:space="0" w:color="auto"/>
            <w:left w:val="none" w:sz="0" w:space="0" w:color="auto"/>
            <w:bottom w:val="none" w:sz="0" w:space="0" w:color="auto"/>
            <w:right w:val="none" w:sz="0" w:space="0" w:color="auto"/>
          </w:divBdr>
          <w:divsChild>
            <w:div w:id="52850186">
              <w:marLeft w:val="0"/>
              <w:marRight w:val="0"/>
              <w:marTop w:val="0"/>
              <w:marBottom w:val="0"/>
              <w:divBdr>
                <w:top w:val="none" w:sz="0" w:space="0" w:color="auto"/>
                <w:left w:val="none" w:sz="0" w:space="0" w:color="auto"/>
                <w:bottom w:val="none" w:sz="0" w:space="0" w:color="auto"/>
                <w:right w:val="none" w:sz="0" w:space="0" w:color="auto"/>
              </w:divBdr>
            </w:div>
            <w:div w:id="102460452">
              <w:marLeft w:val="0"/>
              <w:marRight w:val="0"/>
              <w:marTop w:val="0"/>
              <w:marBottom w:val="0"/>
              <w:divBdr>
                <w:top w:val="none" w:sz="0" w:space="0" w:color="auto"/>
                <w:left w:val="none" w:sz="0" w:space="0" w:color="auto"/>
                <w:bottom w:val="none" w:sz="0" w:space="0" w:color="auto"/>
                <w:right w:val="none" w:sz="0" w:space="0" w:color="auto"/>
              </w:divBdr>
            </w:div>
            <w:div w:id="447116990">
              <w:marLeft w:val="0"/>
              <w:marRight w:val="0"/>
              <w:marTop w:val="0"/>
              <w:marBottom w:val="0"/>
              <w:divBdr>
                <w:top w:val="none" w:sz="0" w:space="0" w:color="auto"/>
                <w:left w:val="none" w:sz="0" w:space="0" w:color="auto"/>
                <w:bottom w:val="none" w:sz="0" w:space="0" w:color="auto"/>
                <w:right w:val="none" w:sz="0" w:space="0" w:color="auto"/>
              </w:divBdr>
            </w:div>
            <w:div w:id="911817829">
              <w:marLeft w:val="0"/>
              <w:marRight w:val="0"/>
              <w:marTop w:val="0"/>
              <w:marBottom w:val="0"/>
              <w:divBdr>
                <w:top w:val="none" w:sz="0" w:space="0" w:color="auto"/>
                <w:left w:val="none" w:sz="0" w:space="0" w:color="auto"/>
                <w:bottom w:val="none" w:sz="0" w:space="0" w:color="auto"/>
                <w:right w:val="none" w:sz="0" w:space="0" w:color="auto"/>
              </w:divBdr>
            </w:div>
            <w:div w:id="986788692">
              <w:marLeft w:val="0"/>
              <w:marRight w:val="0"/>
              <w:marTop w:val="0"/>
              <w:marBottom w:val="0"/>
              <w:divBdr>
                <w:top w:val="none" w:sz="0" w:space="0" w:color="auto"/>
                <w:left w:val="none" w:sz="0" w:space="0" w:color="auto"/>
                <w:bottom w:val="none" w:sz="0" w:space="0" w:color="auto"/>
                <w:right w:val="none" w:sz="0" w:space="0" w:color="auto"/>
              </w:divBdr>
            </w:div>
            <w:div w:id="1440486378">
              <w:marLeft w:val="0"/>
              <w:marRight w:val="0"/>
              <w:marTop w:val="0"/>
              <w:marBottom w:val="0"/>
              <w:divBdr>
                <w:top w:val="none" w:sz="0" w:space="0" w:color="auto"/>
                <w:left w:val="none" w:sz="0" w:space="0" w:color="auto"/>
                <w:bottom w:val="none" w:sz="0" w:space="0" w:color="auto"/>
                <w:right w:val="none" w:sz="0" w:space="0" w:color="auto"/>
              </w:divBdr>
            </w:div>
            <w:div w:id="1742756776">
              <w:marLeft w:val="0"/>
              <w:marRight w:val="0"/>
              <w:marTop w:val="0"/>
              <w:marBottom w:val="0"/>
              <w:divBdr>
                <w:top w:val="none" w:sz="0" w:space="0" w:color="auto"/>
                <w:left w:val="none" w:sz="0" w:space="0" w:color="auto"/>
                <w:bottom w:val="none" w:sz="0" w:space="0" w:color="auto"/>
                <w:right w:val="none" w:sz="0" w:space="0" w:color="auto"/>
              </w:divBdr>
            </w:div>
          </w:divsChild>
        </w:div>
        <w:div w:id="194852116">
          <w:marLeft w:val="0"/>
          <w:marRight w:val="0"/>
          <w:marTop w:val="0"/>
          <w:marBottom w:val="0"/>
          <w:divBdr>
            <w:top w:val="none" w:sz="0" w:space="0" w:color="auto"/>
            <w:left w:val="none" w:sz="0" w:space="0" w:color="auto"/>
            <w:bottom w:val="none" w:sz="0" w:space="0" w:color="auto"/>
            <w:right w:val="none" w:sz="0" w:space="0" w:color="auto"/>
          </w:divBdr>
          <w:divsChild>
            <w:div w:id="525749707">
              <w:marLeft w:val="0"/>
              <w:marRight w:val="0"/>
              <w:marTop w:val="0"/>
              <w:marBottom w:val="0"/>
              <w:divBdr>
                <w:top w:val="none" w:sz="0" w:space="0" w:color="auto"/>
                <w:left w:val="none" w:sz="0" w:space="0" w:color="auto"/>
                <w:bottom w:val="none" w:sz="0" w:space="0" w:color="auto"/>
                <w:right w:val="none" w:sz="0" w:space="0" w:color="auto"/>
              </w:divBdr>
            </w:div>
          </w:divsChild>
        </w:div>
        <w:div w:id="195510705">
          <w:marLeft w:val="0"/>
          <w:marRight w:val="0"/>
          <w:marTop w:val="0"/>
          <w:marBottom w:val="0"/>
          <w:divBdr>
            <w:top w:val="none" w:sz="0" w:space="0" w:color="auto"/>
            <w:left w:val="none" w:sz="0" w:space="0" w:color="auto"/>
            <w:bottom w:val="none" w:sz="0" w:space="0" w:color="auto"/>
            <w:right w:val="none" w:sz="0" w:space="0" w:color="auto"/>
          </w:divBdr>
          <w:divsChild>
            <w:div w:id="255796555">
              <w:marLeft w:val="0"/>
              <w:marRight w:val="0"/>
              <w:marTop w:val="0"/>
              <w:marBottom w:val="0"/>
              <w:divBdr>
                <w:top w:val="none" w:sz="0" w:space="0" w:color="auto"/>
                <w:left w:val="none" w:sz="0" w:space="0" w:color="auto"/>
                <w:bottom w:val="none" w:sz="0" w:space="0" w:color="auto"/>
                <w:right w:val="none" w:sz="0" w:space="0" w:color="auto"/>
              </w:divBdr>
            </w:div>
            <w:div w:id="476919513">
              <w:marLeft w:val="0"/>
              <w:marRight w:val="0"/>
              <w:marTop w:val="0"/>
              <w:marBottom w:val="0"/>
              <w:divBdr>
                <w:top w:val="none" w:sz="0" w:space="0" w:color="auto"/>
                <w:left w:val="none" w:sz="0" w:space="0" w:color="auto"/>
                <w:bottom w:val="none" w:sz="0" w:space="0" w:color="auto"/>
                <w:right w:val="none" w:sz="0" w:space="0" w:color="auto"/>
              </w:divBdr>
            </w:div>
            <w:div w:id="847404062">
              <w:marLeft w:val="0"/>
              <w:marRight w:val="0"/>
              <w:marTop w:val="0"/>
              <w:marBottom w:val="0"/>
              <w:divBdr>
                <w:top w:val="none" w:sz="0" w:space="0" w:color="auto"/>
                <w:left w:val="none" w:sz="0" w:space="0" w:color="auto"/>
                <w:bottom w:val="none" w:sz="0" w:space="0" w:color="auto"/>
                <w:right w:val="none" w:sz="0" w:space="0" w:color="auto"/>
              </w:divBdr>
            </w:div>
            <w:div w:id="994525245">
              <w:marLeft w:val="0"/>
              <w:marRight w:val="0"/>
              <w:marTop w:val="0"/>
              <w:marBottom w:val="0"/>
              <w:divBdr>
                <w:top w:val="none" w:sz="0" w:space="0" w:color="auto"/>
                <w:left w:val="none" w:sz="0" w:space="0" w:color="auto"/>
                <w:bottom w:val="none" w:sz="0" w:space="0" w:color="auto"/>
                <w:right w:val="none" w:sz="0" w:space="0" w:color="auto"/>
              </w:divBdr>
            </w:div>
            <w:div w:id="1060398699">
              <w:marLeft w:val="0"/>
              <w:marRight w:val="0"/>
              <w:marTop w:val="0"/>
              <w:marBottom w:val="0"/>
              <w:divBdr>
                <w:top w:val="none" w:sz="0" w:space="0" w:color="auto"/>
                <w:left w:val="none" w:sz="0" w:space="0" w:color="auto"/>
                <w:bottom w:val="none" w:sz="0" w:space="0" w:color="auto"/>
                <w:right w:val="none" w:sz="0" w:space="0" w:color="auto"/>
              </w:divBdr>
            </w:div>
            <w:div w:id="1402017957">
              <w:marLeft w:val="0"/>
              <w:marRight w:val="0"/>
              <w:marTop w:val="0"/>
              <w:marBottom w:val="0"/>
              <w:divBdr>
                <w:top w:val="none" w:sz="0" w:space="0" w:color="auto"/>
                <w:left w:val="none" w:sz="0" w:space="0" w:color="auto"/>
                <w:bottom w:val="none" w:sz="0" w:space="0" w:color="auto"/>
                <w:right w:val="none" w:sz="0" w:space="0" w:color="auto"/>
              </w:divBdr>
            </w:div>
            <w:div w:id="1907110302">
              <w:marLeft w:val="0"/>
              <w:marRight w:val="0"/>
              <w:marTop w:val="0"/>
              <w:marBottom w:val="0"/>
              <w:divBdr>
                <w:top w:val="none" w:sz="0" w:space="0" w:color="auto"/>
                <w:left w:val="none" w:sz="0" w:space="0" w:color="auto"/>
                <w:bottom w:val="none" w:sz="0" w:space="0" w:color="auto"/>
                <w:right w:val="none" w:sz="0" w:space="0" w:color="auto"/>
              </w:divBdr>
            </w:div>
            <w:div w:id="1908416000">
              <w:marLeft w:val="0"/>
              <w:marRight w:val="0"/>
              <w:marTop w:val="0"/>
              <w:marBottom w:val="0"/>
              <w:divBdr>
                <w:top w:val="none" w:sz="0" w:space="0" w:color="auto"/>
                <w:left w:val="none" w:sz="0" w:space="0" w:color="auto"/>
                <w:bottom w:val="none" w:sz="0" w:space="0" w:color="auto"/>
                <w:right w:val="none" w:sz="0" w:space="0" w:color="auto"/>
              </w:divBdr>
            </w:div>
          </w:divsChild>
        </w:div>
        <w:div w:id="432167028">
          <w:marLeft w:val="0"/>
          <w:marRight w:val="0"/>
          <w:marTop w:val="0"/>
          <w:marBottom w:val="0"/>
          <w:divBdr>
            <w:top w:val="none" w:sz="0" w:space="0" w:color="auto"/>
            <w:left w:val="none" w:sz="0" w:space="0" w:color="auto"/>
            <w:bottom w:val="none" w:sz="0" w:space="0" w:color="auto"/>
            <w:right w:val="none" w:sz="0" w:space="0" w:color="auto"/>
          </w:divBdr>
          <w:divsChild>
            <w:div w:id="397899535">
              <w:marLeft w:val="0"/>
              <w:marRight w:val="0"/>
              <w:marTop w:val="0"/>
              <w:marBottom w:val="0"/>
              <w:divBdr>
                <w:top w:val="none" w:sz="0" w:space="0" w:color="auto"/>
                <w:left w:val="none" w:sz="0" w:space="0" w:color="auto"/>
                <w:bottom w:val="none" w:sz="0" w:space="0" w:color="auto"/>
                <w:right w:val="none" w:sz="0" w:space="0" w:color="auto"/>
              </w:divBdr>
            </w:div>
            <w:div w:id="704988789">
              <w:marLeft w:val="0"/>
              <w:marRight w:val="0"/>
              <w:marTop w:val="0"/>
              <w:marBottom w:val="0"/>
              <w:divBdr>
                <w:top w:val="none" w:sz="0" w:space="0" w:color="auto"/>
                <w:left w:val="none" w:sz="0" w:space="0" w:color="auto"/>
                <w:bottom w:val="none" w:sz="0" w:space="0" w:color="auto"/>
                <w:right w:val="none" w:sz="0" w:space="0" w:color="auto"/>
              </w:divBdr>
            </w:div>
          </w:divsChild>
        </w:div>
        <w:div w:id="559832469">
          <w:marLeft w:val="0"/>
          <w:marRight w:val="0"/>
          <w:marTop w:val="0"/>
          <w:marBottom w:val="0"/>
          <w:divBdr>
            <w:top w:val="none" w:sz="0" w:space="0" w:color="auto"/>
            <w:left w:val="none" w:sz="0" w:space="0" w:color="auto"/>
            <w:bottom w:val="none" w:sz="0" w:space="0" w:color="auto"/>
            <w:right w:val="none" w:sz="0" w:space="0" w:color="auto"/>
          </w:divBdr>
          <w:divsChild>
            <w:div w:id="532037795">
              <w:marLeft w:val="0"/>
              <w:marRight w:val="0"/>
              <w:marTop w:val="0"/>
              <w:marBottom w:val="0"/>
              <w:divBdr>
                <w:top w:val="none" w:sz="0" w:space="0" w:color="auto"/>
                <w:left w:val="none" w:sz="0" w:space="0" w:color="auto"/>
                <w:bottom w:val="none" w:sz="0" w:space="0" w:color="auto"/>
                <w:right w:val="none" w:sz="0" w:space="0" w:color="auto"/>
              </w:divBdr>
            </w:div>
            <w:div w:id="1189223360">
              <w:marLeft w:val="0"/>
              <w:marRight w:val="0"/>
              <w:marTop w:val="0"/>
              <w:marBottom w:val="0"/>
              <w:divBdr>
                <w:top w:val="none" w:sz="0" w:space="0" w:color="auto"/>
                <w:left w:val="none" w:sz="0" w:space="0" w:color="auto"/>
                <w:bottom w:val="none" w:sz="0" w:space="0" w:color="auto"/>
                <w:right w:val="none" w:sz="0" w:space="0" w:color="auto"/>
              </w:divBdr>
            </w:div>
            <w:div w:id="1221288613">
              <w:marLeft w:val="0"/>
              <w:marRight w:val="0"/>
              <w:marTop w:val="0"/>
              <w:marBottom w:val="0"/>
              <w:divBdr>
                <w:top w:val="none" w:sz="0" w:space="0" w:color="auto"/>
                <w:left w:val="none" w:sz="0" w:space="0" w:color="auto"/>
                <w:bottom w:val="none" w:sz="0" w:space="0" w:color="auto"/>
                <w:right w:val="none" w:sz="0" w:space="0" w:color="auto"/>
              </w:divBdr>
            </w:div>
            <w:div w:id="1229995246">
              <w:marLeft w:val="0"/>
              <w:marRight w:val="0"/>
              <w:marTop w:val="0"/>
              <w:marBottom w:val="0"/>
              <w:divBdr>
                <w:top w:val="none" w:sz="0" w:space="0" w:color="auto"/>
                <w:left w:val="none" w:sz="0" w:space="0" w:color="auto"/>
                <w:bottom w:val="none" w:sz="0" w:space="0" w:color="auto"/>
                <w:right w:val="none" w:sz="0" w:space="0" w:color="auto"/>
              </w:divBdr>
            </w:div>
            <w:div w:id="1317227778">
              <w:marLeft w:val="0"/>
              <w:marRight w:val="0"/>
              <w:marTop w:val="0"/>
              <w:marBottom w:val="0"/>
              <w:divBdr>
                <w:top w:val="none" w:sz="0" w:space="0" w:color="auto"/>
                <w:left w:val="none" w:sz="0" w:space="0" w:color="auto"/>
                <w:bottom w:val="none" w:sz="0" w:space="0" w:color="auto"/>
                <w:right w:val="none" w:sz="0" w:space="0" w:color="auto"/>
              </w:divBdr>
            </w:div>
            <w:div w:id="1666397214">
              <w:marLeft w:val="0"/>
              <w:marRight w:val="0"/>
              <w:marTop w:val="0"/>
              <w:marBottom w:val="0"/>
              <w:divBdr>
                <w:top w:val="none" w:sz="0" w:space="0" w:color="auto"/>
                <w:left w:val="none" w:sz="0" w:space="0" w:color="auto"/>
                <w:bottom w:val="none" w:sz="0" w:space="0" w:color="auto"/>
                <w:right w:val="none" w:sz="0" w:space="0" w:color="auto"/>
              </w:divBdr>
            </w:div>
            <w:div w:id="1772818135">
              <w:marLeft w:val="0"/>
              <w:marRight w:val="0"/>
              <w:marTop w:val="0"/>
              <w:marBottom w:val="0"/>
              <w:divBdr>
                <w:top w:val="none" w:sz="0" w:space="0" w:color="auto"/>
                <w:left w:val="none" w:sz="0" w:space="0" w:color="auto"/>
                <w:bottom w:val="none" w:sz="0" w:space="0" w:color="auto"/>
                <w:right w:val="none" w:sz="0" w:space="0" w:color="auto"/>
              </w:divBdr>
            </w:div>
            <w:div w:id="1934436100">
              <w:marLeft w:val="0"/>
              <w:marRight w:val="0"/>
              <w:marTop w:val="0"/>
              <w:marBottom w:val="0"/>
              <w:divBdr>
                <w:top w:val="none" w:sz="0" w:space="0" w:color="auto"/>
                <w:left w:val="none" w:sz="0" w:space="0" w:color="auto"/>
                <w:bottom w:val="none" w:sz="0" w:space="0" w:color="auto"/>
                <w:right w:val="none" w:sz="0" w:space="0" w:color="auto"/>
              </w:divBdr>
            </w:div>
            <w:div w:id="1963881285">
              <w:marLeft w:val="0"/>
              <w:marRight w:val="0"/>
              <w:marTop w:val="0"/>
              <w:marBottom w:val="0"/>
              <w:divBdr>
                <w:top w:val="none" w:sz="0" w:space="0" w:color="auto"/>
                <w:left w:val="none" w:sz="0" w:space="0" w:color="auto"/>
                <w:bottom w:val="none" w:sz="0" w:space="0" w:color="auto"/>
                <w:right w:val="none" w:sz="0" w:space="0" w:color="auto"/>
              </w:divBdr>
            </w:div>
          </w:divsChild>
        </w:div>
        <w:div w:id="587537812">
          <w:marLeft w:val="0"/>
          <w:marRight w:val="0"/>
          <w:marTop w:val="0"/>
          <w:marBottom w:val="0"/>
          <w:divBdr>
            <w:top w:val="none" w:sz="0" w:space="0" w:color="auto"/>
            <w:left w:val="none" w:sz="0" w:space="0" w:color="auto"/>
            <w:bottom w:val="none" w:sz="0" w:space="0" w:color="auto"/>
            <w:right w:val="none" w:sz="0" w:space="0" w:color="auto"/>
          </w:divBdr>
          <w:divsChild>
            <w:div w:id="1230000034">
              <w:marLeft w:val="0"/>
              <w:marRight w:val="0"/>
              <w:marTop w:val="0"/>
              <w:marBottom w:val="0"/>
              <w:divBdr>
                <w:top w:val="none" w:sz="0" w:space="0" w:color="auto"/>
                <w:left w:val="none" w:sz="0" w:space="0" w:color="auto"/>
                <w:bottom w:val="none" w:sz="0" w:space="0" w:color="auto"/>
                <w:right w:val="none" w:sz="0" w:space="0" w:color="auto"/>
              </w:divBdr>
            </w:div>
          </w:divsChild>
        </w:div>
        <w:div w:id="662315428">
          <w:marLeft w:val="0"/>
          <w:marRight w:val="0"/>
          <w:marTop w:val="0"/>
          <w:marBottom w:val="0"/>
          <w:divBdr>
            <w:top w:val="none" w:sz="0" w:space="0" w:color="auto"/>
            <w:left w:val="none" w:sz="0" w:space="0" w:color="auto"/>
            <w:bottom w:val="none" w:sz="0" w:space="0" w:color="auto"/>
            <w:right w:val="none" w:sz="0" w:space="0" w:color="auto"/>
          </w:divBdr>
          <w:divsChild>
            <w:div w:id="393282727">
              <w:marLeft w:val="0"/>
              <w:marRight w:val="0"/>
              <w:marTop w:val="0"/>
              <w:marBottom w:val="0"/>
              <w:divBdr>
                <w:top w:val="none" w:sz="0" w:space="0" w:color="auto"/>
                <w:left w:val="none" w:sz="0" w:space="0" w:color="auto"/>
                <w:bottom w:val="none" w:sz="0" w:space="0" w:color="auto"/>
                <w:right w:val="none" w:sz="0" w:space="0" w:color="auto"/>
              </w:divBdr>
            </w:div>
            <w:div w:id="1923249465">
              <w:marLeft w:val="0"/>
              <w:marRight w:val="0"/>
              <w:marTop w:val="0"/>
              <w:marBottom w:val="0"/>
              <w:divBdr>
                <w:top w:val="none" w:sz="0" w:space="0" w:color="auto"/>
                <w:left w:val="none" w:sz="0" w:space="0" w:color="auto"/>
                <w:bottom w:val="none" w:sz="0" w:space="0" w:color="auto"/>
                <w:right w:val="none" w:sz="0" w:space="0" w:color="auto"/>
              </w:divBdr>
            </w:div>
          </w:divsChild>
        </w:div>
        <w:div w:id="707146466">
          <w:marLeft w:val="0"/>
          <w:marRight w:val="0"/>
          <w:marTop w:val="0"/>
          <w:marBottom w:val="0"/>
          <w:divBdr>
            <w:top w:val="none" w:sz="0" w:space="0" w:color="auto"/>
            <w:left w:val="none" w:sz="0" w:space="0" w:color="auto"/>
            <w:bottom w:val="none" w:sz="0" w:space="0" w:color="auto"/>
            <w:right w:val="none" w:sz="0" w:space="0" w:color="auto"/>
          </w:divBdr>
          <w:divsChild>
            <w:div w:id="836917555">
              <w:marLeft w:val="0"/>
              <w:marRight w:val="0"/>
              <w:marTop w:val="0"/>
              <w:marBottom w:val="0"/>
              <w:divBdr>
                <w:top w:val="none" w:sz="0" w:space="0" w:color="auto"/>
                <w:left w:val="none" w:sz="0" w:space="0" w:color="auto"/>
                <w:bottom w:val="none" w:sz="0" w:space="0" w:color="auto"/>
                <w:right w:val="none" w:sz="0" w:space="0" w:color="auto"/>
              </w:divBdr>
            </w:div>
          </w:divsChild>
        </w:div>
        <w:div w:id="746079042">
          <w:marLeft w:val="0"/>
          <w:marRight w:val="0"/>
          <w:marTop w:val="0"/>
          <w:marBottom w:val="0"/>
          <w:divBdr>
            <w:top w:val="none" w:sz="0" w:space="0" w:color="auto"/>
            <w:left w:val="none" w:sz="0" w:space="0" w:color="auto"/>
            <w:bottom w:val="none" w:sz="0" w:space="0" w:color="auto"/>
            <w:right w:val="none" w:sz="0" w:space="0" w:color="auto"/>
          </w:divBdr>
          <w:divsChild>
            <w:div w:id="371199865">
              <w:marLeft w:val="0"/>
              <w:marRight w:val="0"/>
              <w:marTop w:val="0"/>
              <w:marBottom w:val="0"/>
              <w:divBdr>
                <w:top w:val="none" w:sz="0" w:space="0" w:color="auto"/>
                <w:left w:val="none" w:sz="0" w:space="0" w:color="auto"/>
                <w:bottom w:val="none" w:sz="0" w:space="0" w:color="auto"/>
                <w:right w:val="none" w:sz="0" w:space="0" w:color="auto"/>
              </w:divBdr>
            </w:div>
          </w:divsChild>
        </w:div>
        <w:div w:id="785657115">
          <w:marLeft w:val="0"/>
          <w:marRight w:val="0"/>
          <w:marTop w:val="0"/>
          <w:marBottom w:val="0"/>
          <w:divBdr>
            <w:top w:val="none" w:sz="0" w:space="0" w:color="auto"/>
            <w:left w:val="none" w:sz="0" w:space="0" w:color="auto"/>
            <w:bottom w:val="none" w:sz="0" w:space="0" w:color="auto"/>
            <w:right w:val="none" w:sz="0" w:space="0" w:color="auto"/>
          </w:divBdr>
          <w:divsChild>
            <w:div w:id="546911620">
              <w:marLeft w:val="0"/>
              <w:marRight w:val="0"/>
              <w:marTop w:val="0"/>
              <w:marBottom w:val="0"/>
              <w:divBdr>
                <w:top w:val="none" w:sz="0" w:space="0" w:color="auto"/>
                <w:left w:val="none" w:sz="0" w:space="0" w:color="auto"/>
                <w:bottom w:val="none" w:sz="0" w:space="0" w:color="auto"/>
                <w:right w:val="none" w:sz="0" w:space="0" w:color="auto"/>
              </w:divBdr>
            </w:div>
            <w:div w:id="675889686">
              <w:marLeft w:val="0"/>
              <w:marRight w:val="0"/>
              <w:marTop w:val="0"/>
              <w:marBottom w:val="0"/>
              <w:divBdr>
                <w:top w:val="none" w:sz="0" w:space="0" w:color="auto"/>
                <w:left w:val="none" w:sz="0" w:space="0" w:color="auto"/>
                <w:bottom w:val="none" w:sz="0" w:space="0" w:color="auto"/>
                <w:right w:val="none" w:sz="0" w:space="0" w:color="auto"/>
              </w:divBdr>
            </w:div>
            <w:div w:id="1679039568">
              <w:marLeft w:val="0"/>
              <w:marRight w:val="0"/>
              <w:marTop w:val="0"/>
              <w:marBottom w:val="0"/>
              <w:divBdr>
                <w:top w:val="none" w:sz="0" w:space="0" w:color="auto"/>
                <w:left w:val="none" w:sz="0" w:space="0" w:color="auto"/>
                <w:bottom w:val="none" w:sz="0" w:space="0" w:color="auto"/>
                <w:right w:val="none" w:sz="0" w:space="0" w:color="auto"/>
              </w:divBdr>
            </w:div>
          </w:divsChild>
        </w:div>
        <w:div w:id="864369703">
          <w:marLeft w:val="0"/>
          <w:marRight w:val="0"/>
          <w:marTop w:val="0"/>
          <w:marBottom w:val="0"/>
          <w:divBdr>
            <w:top w:val="none" w:sz="0" w:space="0" w:color="auto"/>
            <w:left w:val="none" w:sz="0" w:space="0" w:color="auto"/>
            <w:bottom w:val="none" w:sz="0" w:space="0" w:color="auto"/>
            <w:right w:val="none" w:sz="0" w:space="0" w:color="auto"/>
          </w:divBdr>
          <w:divsChild>
            <w:div w:id="1044644432">
              <w:marLeft w:val="0"/>
              <w:marRight w:val="0"/>
              <w:marTop w:val="0"/>
              <w:marBottom w:val="0"/>
              <w:divBdr>
                <w:top w:val="none" w:sz="0" w:space="0" w:color="auto"/>
                <w:left w:val="none" w:sz="0" w:space="0" w:color="auto"/>
                <w:bottom w:val="none" w:sz="0" w:space="0" w:color="auto"/>
                <w:right w:val="none" w:sz="0" w:space="0" w:color="auto"/>
              </w:divBdr>
            </w:div>
          </w:divsChild>
        </w:div>
        <w:div w:id="875850615">
          <w:marLeft w:val="0"/>
          <w:marRight w:val="0"/>
          <w:marTop w:val="0"/>
          <w:marBottom w:val="0"/>
          <w:divBdr>
            <w:top w:val="none" w:sz="0" w:space="0" w:color="auto"/>
            <w:left w:val="none" w:sz="0" w:space="0" w:color="auto"/>
            <w:bottom w:val="none" w:sz="0" w:space="0" w:color="auto"/>
            <w:right w:val="none" w:sz="0" w:space="0" w:color="auto"/>
          </w:divBdr>
          <w:divsChild>
            <w:div w:id="538785257">
              <w:marLeft w:val="0"/>
              <w:marRight w:val="0"/>
              <w:marTop w:val="0"/>
              <w:marBottom w:val="0"/>
              <w:divBdr>
                <w:top w:val="none" w:sz="0" w:space="0" w:color="auto"/>
                <w:left w:val="none" w:sz="0" w:space="0" w:color="auto"/>
                <w:bottom w:val="none" w:sz="0" w:space="0" w:color="auto"/>
                <w:right w:val="none" w:sz="0" w:space="0" w:color="auto"/>
              </w:divBdr>
            </w:div>
          </w:divsChild>
        </w:div>
        <w:div w:id="913852127">
          <w:marLeft w:val="0"/>
          <w:marRight w:val="0"/>
          <w:marTop w:val="0"/>
          <w:marBottom w:val="0"/>
          <w:divBdr>
            <w:top w:val="none" w:sz="0" w:space="0" w:color="auto"/>
            <w:left w:val="none" w:sz="0" w:space="0" w:color="auto"/>
            <w:bottom w:val="none" w:sz="0" w:space="0" w:color="auto"/>
            <w:right w:val="none" w:sz="0" w:space="0" w:color="auto"/>
          </w:divBdr>
          <w:divsChild>
            <w:div w:id="174464222">
              <w:marLeft w:val="0"/>
              <w:marRight w:val="0"/>
              <w:marTop w:val="0"/>
              <w:marBottom w:val="0"/>
              <w:divBdr>
                <w:top w:val="none" w:sz="0" w:space="0" w:color="auto"/>
                <w:left w:val="none" w:sz="0" w:space="0" w:color="auto"/>
                <w:bottom w:val="none" w:sz="0" w:space="0" w:color="auto"/>
                <w:right w:val="none" w:sz="0" w:space="0" w:color="auto"/>
              </w:divBdr>
            </w:div>
            <w:div w:id="1927614203">
              <w:marLeft w:val="0"/>
              <w:marRight w:val="0"/>
              <w:marTop w:val="0"/>
              <w:marBottom w:val="0"/>
              <w:divBdr>
                <w:top w:val="none" w:sz="0" w:space="0" w:color="auto"/>
                <w:left w:val="none" w:sz="0" w:space="0" w:color="auto"/>
                <w:bottom w:val="none" w:sz="0" w:space="0" w:color="auto"/>
                <w:right w:val="none" w:sz="0" w:space="0" w:color="auto"/>
              </w:divBdr>
            </w:div>
          </w:divsChild>
        </w:div>
        <w:div w:id="1034382037">
          <w:marLeft w:val="0"/>
          <w:marRight w:val="0"/>
          <w:marTop w:val="0"/>
          <w:marBottom w:val="0"/>
          <w:divBdr>
            <w:top w:val="none" w:sz="0" w:space="0" w:color="auto"/>
            <w:left w:val="none" w:sz="0" w:space="0" w:color="auto"/>
            <w:bottom w:val="none" w:sz="0" w:space="0" w:color="auto"/>
            <w:right w:val="none" w:sz="0" w:space="0" w:color="auto"/>
          </w:divBdr>
          <w:divsChild>
            <w:div w:id="244187314">
              <w:marLeft w:val="0"/>
              <w:marRight w:val="0"/>
              <w:marTop w:val="0"/>
              <w:marBottom w:val="0"/>
              <w:divBdr>
                <w:top w:val="none" w:sz="0" w:space="0" w:color="auto"/>
                <w:left w:val="none" w:sz="0" w:space="0" w:color="auto"/>
                <w:bottom w:val="none" w:sz="0" w:space="0" w:color="auto"/>
                <w:right w:val="none" w:sz="0" w:space="0" w:color="auto"/>
              </w:divBdr>
            </w:div>
          </w:divsChild>
        </w:div>
        <w:div w:id="1176849289">
          <w:marLeft w:val="0"/>
          <w:marRight w:val="0"/>
          <w:marTop w:val="0"/>
          <w:marBottom w:val="0"/>
          <w:divBdr>
            <w:top w:val="none" w:sz="0" w:space="0" w:color="auto"/>
            <w:left w:val="none" w:sz="0" w:space="0" w:color="auto"/>
            <w:bottom w:val="none" w:sz="0" w:space="0" w:color="auto"/>
            <w:right w:val="none" w:sz="0" w:space="0" w:color="auto"/>
          </w:divBdr>
          <w:divsChild>
            <w:div w:id="2069717164">
              <w:marLeft w:val="0"/>
              <w:marRight w:val="0"/>
              <w:marTop w:val="0"/>
              <w:marBottom w:val="0"/>
              <w:divBdr>
                <w:top w:val="none" w:sz="0" w:space="0" w:color="auto"/>
                <w:left w:val="none" w:sz="0" w:space="0" w:color="auto"/>
                <w:bottom w:val="none" w:sz="0" w:space="0" w:color="auto"/>
                <w:right w:val="none" w:sz="0" w:space="0" w:color="auto"/>
              </w:divBdr>
            </w:div>
          </w:divsChild>
        </w:div>
        <w:div w:id="1269964910">
          <w:marLeft w:val="0"/>
          <w:marRight w:val="0"/>
          <w:marTop w:val="0"/>
          <w:marBottom w:val="0"/>
          <w:divBdr>
            <w:top w:val="none" w:sz="0" w:space="0" w:color="auto"/>
            <w:left w:val="none" w:sz="0" w:space="0" w:color="auto"/>
            <w:bottom w:val="none" w:sz="0" w:space="0" w:color="auto"/>
            <w:right w:val="none" w:sz="0" w:space="0" w:color="auto"/>
          </w:divBdr>
          <w:divsChild>
            <w:div w:id="1429813414">
              <w:marLeft w:val="0"/>
              <w:marRight w:val="0"/>
              <w:marTop w:val="0"/>
              <w:marBottom w:val="0"/>
              <w:divBdr>
                <w:top w:val="none" w:sz="0" w:space="0" w:color="auto"/>
                <w:left w:val="none" w:sz="0" w:space="0" w:color="auto"/>
                <w:bottom w:val="none" w:sz="0" w:space="0" w:color="auto"/>
                <w:right w:val="none" w:sz="0" w:space="0" w:color="auto"/>
              </w:divBdr>
            </w:div>
          </w:divsChild>
        </w:div>
        <w:div w:id="1387217822">
          <w:marLeft w:val="0"/>
          <w:marRight w:val="0"/>
          <w:marTop w:val="0"/>
          <w:marBottom w:val="0"/>
          <w:divBdr>
            <w:top w:val="none" w:sz="0" w:space="0" w:color="auto"/>
            <w:left w:val="none" w:sz="0" w:space="0" w:color="auto"/>
            <w:bottom w:val="none" w:sz="0" w:space="0" w:color="auto"/>
            <w:right w:val="none" w:sz="0" w:space="0" w:color="auto"/>
          </w:divBdr>
          <w:divsChild>
            <w:div w:id="1637877035">
              <w:marLeft w:val="0"/>
              <w:marRight w:val="0"/>
              <w:marTop w:val="0"/>
              <w:marBottom w:val="0"/>
              <w:divBdr>
                <w:top w:val="none" w:sz="0" w:space="0" w:color="auto"/>
                <w:left w:val="none" w:sz="0" w:space="0" w:color="auto"/>
                <w:bottom w:val="none" w:sz="0" w:space="0" w:color="auto"/>
                <w:right w:val="none" w:sz="0" w:space="0" w:color="auto"/>
              </w:divBdr>
            </w:div>
          </w:divsChild>
        </w:div>
        <w:div w:id="1398241717">
          <w:marLeft w:val="0"/>
          <w:marRight w:val="0"/>
          <w:marTop w:val="0"/>
          <w:marBottom w:val="0"/>
          <w:divBdr>
            <w:top w:val="none" w:sz="0" w:space="0" w:color="auto"/>
            <w:left w:val="none" w:sz="0" w:space="0" w:color="auto"/>
            <w:bottom w:val="none" w:sz="0" w:space="0" w:color="auto"/>
            <w:right w:val="none" w:sz="0" w:space="0" w:color="auto"/>
          </w:divBdr>
          <w:divsChild>
            <w:div w:id="367919346">
              <w:marLeft w:val="0"/>
              <w:marRight w:val="0"/>
              <w:marTop w:val="0"/>
              <w:marBottom w:val="0"/>
              <w:divBdr>
                <w:top w:val="none" w:sz="0" w:space="0" w:color="auto"/>
                <w:left w:val="none" w:sz="0" w:space="0" w:color="auto"/>
                <w:bottom w:val="none" w:sz="0" w:space="0" w:color="auto"/>
                <w:right w:val="none" w:sz="0" w:space="0" w:color="auto"/>
              </w:divBdr>
            </w:div>
            <w:div w:id="1384133132">
              <w:marLeft w:val="0"/>
              <w:marRight w:val="0"/>
              <w:marTop w:val="0"/>
              <w:marBottom w:val="0"/>
              <w:divBdr>
                <w:top w:val="none" w:sz="0" w:space="0" w:color="auto"/>
                <w:left w:val="none" w:sz="0" w:space="0" w:color="auto"/>
                <w:bottom w:val="none" w:sz="0" w:space="0" w:color="auto"/>
                <w:right w:val="none" w:sz="0" w:space="0" w:color="auto"/>
              </w:divBdr>
            </w:div>
          </w:divsChild>
        </w:div>
        <w:div w:id="1507675664">
          <w:marLeft w:val="0"/>
          <w:marRight w:val="0"/>
          <w:marTop w:val="0"/>
          <w:marBottom w:val="0"/>
          <w:divBdr>
            <w:top w:val="none" w:sz="0" w:space="0" w:color="auto"/>
            <w:left w:val="none" w:sz="0" w:space="0" w:color="auto"/>
            <w:bottom w:val="none" w:sz="0" w:space="0" w:color="auto"/>
            <w:right w:val="none" w:sz="0" w:space="0" w:color="auto"/>
          </w:divBdr>
          <w:divsChild>
            <w:div w:id="1711418854">
              <w:marLeft w:val="0"/>
              <w:marRight w:val="0"/>
              <w:marTop w:val="0"/>
              <w:marBottom w:val="0"/>
              <w:divBdr>
                <w:top w:val="none" w:sz="0" w:space="0" w:color="auto"/>
                <w:left w:val="none" w:sz="0" w:space="0" w:color="auto"/>
                <w:bottom w:val="none" w:sz="0" w:space="0" w:color="auto"/>
                <w:right w:val="none" w:sz="0" w:space="0" w:color="auto"/>
              </w:divBdr>
            </w:div>
          </w:divsChild>
        </w:div>
        <w:div w:id="1560480075">
          <w:marLeft w:val="0"/>
          <w:marRight w:val="0"/>
          <w:marTop w:val="0"/>
          <w:marBottom w:val="0"/>
          <w:divBdr>
            <w:top w:val="none" w:sz="0" w:space="0" w:color="auto"/>
            <w:left w:val="none" w:sz="0" w:space="0" w:color="auto"/>
            <w:bottom w:val="none" w:sz="0" w:space="0" w:color="auto"/>
            <w:right w:val="none" w:sz="0" w:space="0" w:color="auto"/>
          </w:divBdr>
          <w:divsChild>
            <w:div w:id="449323143">
              <w:marLeft w:val="0"/>
              <w:marRight w:val="0"/>
              <w:marTop w:val="0"/>
              <w:marBottom w:val="0"/>
              <w:divBdr>
                <w:top w:val="none" w:sz="0" w:space="0" w:color="auto"/>
                <w:left w:val="none" w:sz="0" w:space="0" w:color="auto"/>
                <w:bottom w:val="none" w:sz="0" w:space="0" w:color="auto"/>
                <w:right w:val="none" w:sz="0" w:space="0" w:color="auto"/>
              </w:divBdr>
            </w:div>
          </w:divsChild>
        </w:div>
        <w:div w:id="1624843497">
          <w:marLeft w:val="0"/>
          <w:marRight w:val="0"/>
          <w:marTop w:val="0"/>
          <w:marBottom w:val="0"/>
          <w:divBdr>
            <w:top w:val="none" w:sz="0" w:space="0" w:color="auto"/>
            <w:left w:val="none" w:sz="0" w:space="0" w:color="auto"/>
            <w:bottom w:val="none" w:sz="0" w:space="0" w:color="auto"/>
            <w:right w:val="none" w:sz="0" w:space="0" w:color="auto"/>
          </w:divBdr>
          <w:divsChild>
            <w:div w:id="1785225222">
              <w:marLeft w:val="0"/>
              <w:marRight w:val="0"/>
              <w:marTop w:val="0"/>
              <w:marBottom w:val="0"/>
              <w:divBdr>
                <w:top w:val="none" w:sz="0" w:space="0" w:color="auto"/>
                <w:left w:val="none" w:sz="0" w:space="0" w:color="auto"/>
                <w:bottom w:val="none" w:sz="0" w:space="0" w:color="auto"/>
                <w:right w:val="none" w:sz="0" w:space="0" w:color="auto"/>
              </w:divBdr>
            </w:div>
          </w:divsChild>
        </w:div>
        <w:div w:id="1644849714">
          <w:marLeft w:val="0"/>
          <w:marRight w:val="0"/>
          <w:marTop w:val="0"/>
          <w:marBottom w:val="0"/>
          <w:divBdr>
            <w:top w:val="none" w:sz="0" w:space="0" w:color="auto"/>
            <w:left w:val="none" w:sz="0" w:space="0" w:color="auto"/>
            <w:bottom w:val="none" w:sz="0" w:space="0" w:color="auto"/>
            <w:right w:val="none" w:sz="0" w:space="0" w:color="auto"/>
          </w:divBdr>
          <w:divsChild>
            <w:div w:id="868303309">
              <w:marLeft w:val="0"/>
              <w:marRight w:val="0"/>
              <w:marTop w:val="0"/>
              <w:marBottom w:val="0"/>
              <w:divBdr>
                <w:top w:val="none" w:sz="0" w:space="0" w:color="auto"/>
                <w:left w:val="none" w:sz="0" w:space="0" w:color="auto"/>
                <w:bottom w:val="none" w:sz="0" w:space="0" w:color="auto"/>
                <w:right w:val="none" w:sz="0" w:space="0" w:color="auto"/>
              </w:divBdr>
            </w:div>
            <w:div w:id="1845317537">
              <w:marLeft w:val="0"/>
              <w:marRight w:val="0"/>
              <w:marTop w:val="0"/>
              <w:marBottom w:val="0"/>
              <w:divBdr>
                <w:top w:val="none" w:sz="0" w:space="0" w:color="auto"/>
                <w:left w:val="none" w:sz="0" w:space="0" w:color="auto"/>
                <w:bottom w:val="none" w:sz="0" w:space="0" w:color="auto"/>
                <w:right w:val="none" w:sz="0" w:space="0" w:color="auto"/>
              </w:divBdr>
            </w:div>
          </w:divsChild>
        </w:div>
        <w:div w:id="1757554268">
          <w:marLeft w:val="0"/>
          <w:marRight w:val="0"/>
          <w:marTop w:val="0"/>
          <w:marBottom w:val="0"/>
          <w:divBdr>
            <w:top w:val="none" w:sz="0" w:space="0" w:color="auto"/>
            <w:left w:val="none" w:sz="0" w:space="0" w:color="auto"/>
            <w:bottom w:val="none" w:sz="0" w:space="0" w:color="auto"/>
            <w:right w:val="none" w:sz="0" w:space="0" w:color="auto"/>
          </w:divBdr>
          <w:divsChild>
            <w:div w:id="170147343">
              <w:marLeft w:val="0"/>
              <w:marRight w:val="0"/>
              <w:marTop w:val="0"/>
              <w:marBottom w:val="0"/>
              <w:divBdr>
                <w:top w:val="none" w:sz="0" w:space="0" w:color="auto"/>
                <w:left w:val="none" w:sz="0" w:space="0" w:color="auto"/>
                <w:bottom w:val="none" w:sz="0" w:space="0" w:color="auto"/>
                <w:right w:val="none" w:sz="0" w:space="0" w:color="auto"/>
              </w:divBdr>
            </w:div>
            <w:div w:id="1309825850">
              <w:marLeft w:val="0"/>
              <w:marRight w:val="0"/>
              <w:marTop w:val="0"/>
              <w:marBottom w:val="0"/>
              <w:divBdr>
                <w:top w:val="none" w:sz="0" w:space="0" w:color="auto"/>
                <w:left w:val="none" w:sz="0" w:space="0" w:color="auto"/>
                <w:bottom w:val="none" w:sz="0" w:space="0" w:color="auto"/>
                <w:right w:val="none" w:sz="0" w:space="0" w:color="auto"/>
              </w:divBdr>
            </w:div>
          </w:divsChild>
        </w:div>
        <w:div w:id="1795632637">
          <w:marLeft w:val="0"/>
          <w:marRight w:val="0"/>
          <w:marTop w:val="0"/>
          <w:marBottom w:val="0"/>
          <w:divBdr>
            <w:top w:val="none" w:sz="0" w:space="0" w:color="auto"/>
            <w:left w:val="none" w:sz="0" w:space="0" w:color="auto"/>
            <w:bottom w:val="none" w:sz="0" w:space="0" w:color="auto"/>
            <w:right w:val="none" w:sz="0" w:space="0" w:color="auto"/>
          </w:divBdr>
          <w:divsChild>
            <w:div w:id="435487322">
              <w:marLeft w:val="0"/>
              <w:marRight w:val="0"/>
              <w:marTop w:val="0"/>
              <w:marBottom w:val="0"/>
              <w:divBdr>
                <w:top w:val="none" w:sz="0" w:space="0" w:color="auto"/>
                <w:left w:val="none" w:sz="0" w:space="0" w:color="auto"/>
                <w:bottom w:val="none" w:sz="0" w:space="0" w:color="auto"/>
                <w:right w:val="none" w:sz="0" w:space="0" w:color="auto"/>
              </w:divBdr>
            </w:div>
            <w:div w:id="644893510">
              <w:marLeft w:val="0"/>
              <w:marRight w:val="0"/>
              <w:marTop w:val="0"/>
              <w:marBottom w:val="0"/>
              <w:divBdr>
                <w:top w:val="none" w:sz="0" w:space="0" w:color="auto"/>
                <w:left w:val="none" w:sz="0" w:space="0" w:color="auto"/>
                <w:bottom w:val="none" w:sz="0" w:space="0" w:color="auto"/>
                <w:right w:val="none" w:sz="0" w:space="0" w:color="auto"/>
              </w:divBdr>
            </w:div>
            <w:div w:id="655381168">
              <w:marLeft w:val="0"/>
              <w:marRight w:val="0"/>
              <w:marTop w:val="0"/>
              <w:marBottom w:val="0"/>
              <w:divBdr>
                <w:top w:val="none" w:sz="0" w:space="0" w:color="auto"/>
                <w:left w:val="none" w:sz="0" w:space="0" w:color="auto"/>
                <w:bottom w:val="none" w:sz="0" w:space="0" w:color="auto"/>
                <w:right w:val="none" w:sz="0" w:space="0" w:color="auto"/>
              </w:divBdr>
            </w:div>
            <w:div w:id="1110204216">
              <w:marLeft w:val="0"/>
              <w:marRight w:val="0"/>
              <w:marTop w:val="0"/>
              <w:marBottom w:val="0"/>
              <w:divBdr>
                <w:top w:val="none" w:sz="0" w:space="0" w:color="auto"/>
                <w:left w:val="none" w:sz="0" w:space="0" w:color="auto"/>
                <w:bottom w:val="none" w:sz="0" w:space="0" w:color="auto"/>
                <w:right w:val="none" w:sz="0" w:space="0" w:color="auto"/>
              </w:divBdr>
            </w:div>
            <w:div w:id="1286738599">
              <w:marLeft w:val="0"/>
              <w:marRight w:val="0"/>
              <w:marTop w:val="0"/>
              <w:marBottom w:val="0"/>
              <w:divBdr>
                <w:top w:val="none" w:sz="0" w:space="0" w:color="auto"/>
                <w:left w:val="none" w:sz="0" w:space="0" w:color="auto"/>
                <w:bottom w:val="none" w:sz="0" w:space="0" w:color="auto"/>
                <w:right w:val="none" w:sz="0" w:space="0" w:color="auto"/>
              </w:divBdr>
            </w:div>
            <w:div w:id="2041778775">
              <w:marLeft w:val="0"/>
              <w:marRight w:val="0"/>
              <w:marTop w:val="0"/>
              <w:marBottom w:val="0"/>
              <w:divBdr>
                <w:top w:val="none" w:sz="0" w:space="0" w:color="auto"/>
                <w:left w:val="none" w:sz="0" w:space="0" w:color="auto"/>
                <w:bottom w:val="none" w:sz="0" w:space="0" w:color="auto"/>
                <w:right w:val="none" w:sz="0" w:space="0" w:color="auto"/>
              </w:divBdr>
            </w:div>
          </w:divsChild>
        </w:div>
        <w:div w:id="1950313901">
          <w:marLeft w:val="0"/>
          <w:marRight w:val="0"/>
          <w:marTop w:val="0"/>
          <w:marBottom w:val="0"/>
          <w:divBdr>
            <w:top w:val="none" w:sz="0" w:space="0" w:color="auto"/>
            <w:left w:val="none" w:sz="0" w:space="0" w:color="auto"/>
            <w:bottom w:val="none" w:sz="0" w:space="0" w:color="auto"/>
            <w:right w:val="none" w:sz="0" w:space="0" w:color="auto"/>
          </w:divBdr>
          <w:divsChild>
            <w:div w:id="664166303">
              <w:marLeft w:val="0"/>
              <w:marRight w:val="0"/>
              <w:marTop w:val="0"/>
              <w:marBottom w:val="0"/>
              <w:divBdr>
                <w:top w:val="none" w:sz="0" w:space="0" w:color="auto"/>
                <w:left w:val="none" w:sz="0" w:space="0" w:color="auto"/>
                <w:bottom w:val="none" w:sz="0" w:space="0" w:color="auto"/>
                <w:right w:val="none" w:sz="0" w:space="0" w:color="auto"/>
              </w:divBdr>
            </w:div>
          </w:divsChild>
        </w:div>
        <w:div w:id="1989162327">
          <w:marLeft w:val="0"/>
          <w:marRight w:val="0"/>
          <w:marTop w:val="0"/>
          <w:marBottom w:val="0"/>
          <w:divBdr>
            <w:top w:val="none" w:sz="0" w:space="0" w:color="auto"/>
            <w:left w:val="none" w:sz="0" w:space="0" w:color="auto"/>
            <w:bottom w:val="none" w:sz="0" w:space="0" w:color="auto"/>
            <w:right w:val="none" w:sz="0" w:space="0" w:color="auto"/>
          </w:divBdr>
          <w:divsChild>
            <w:div w:id="1462452965">
              <w:marLeft w:val="0"/>
              <w:marRight w:val="0"/>
              <w:marTop w:val="0"/>
              <w:marBottom w:val="0"/>
              <w:divBdr>
                <w:top w:val="none" w:sz="0" w:space="0" w:color="auto"/>
                <w:left w:val="none" w:sz="0" w:space="0" w:color="auto"/>
                <w:bottom w:val="none" w:sz="0" w:space="0" w:color="auto"/>
                <w:right w:val="none" w:sz="0" w:space="0" w:color="auto"/>
              </w:divBdr>
            </w:div>
          </w:divsChild>
        </w:div>
        <w:div w:id="1992177093">
          <w:marLeft w:val="0"/>
          <w:marRight w:val="0"/>
          <w:marTop w:val="0"/>
          <w:marBottom w:val="0"/>
          <w:divBdr>
            <w:top w:val="none" w:sz="0" w:space="0" w:color="auto"/>
            <w:left w:val="none" w:sz="0" w:space="0" w:color="auto"/>
            <w:bottom w:val="none" w:sz="0" w:space="0" w:color="auto"/>
            <w:right w:val="none" w:sz="0" w:space="0" w:color="auto"/>
          </w:divBdr>
          <w:divsChild>
            <w:div w:id="1938366743">
              <w:marLeft w:val="0"/>
              <w:marRight w:val="0"/>
              <w:marTop w:val="0"/>
              <w:marBottom w:val="0"/>
              <w:divBdr>
                <w:top w:val="none" w:sz="0" w:space="0" w:color="auto"/>
                <w:left w:val="none" w:sz="0" w:space="0" w:color="auto"/>
                <w:bottom w:val="none" w:sz="0" w:space="0" w:color="auto"/>
                <w:right w:val="none" w:sz="0" w:space="0" w:color="auto"/>
              </w:divBdr>
            </w:div>
          </w:divsChild>
        </w:div>
        <w:div w:id="2134246876">
          <w:marLeft w:val="0"/>
          <w:marRight w:val="0"/>
          <w:marTop w:val="0"/>
          <w:marBottom w:val="0"/>
          <w:divBdr>
            <w:top w:val="none" w:sz="0" w:space="0" w:color="auto"/>
            <w:left w:val="none" w:sz="0" w:space="0" w:color="auto"/>
            <w:bottom w:val="none" w:sz="0" w:space="0" w:color="auto"/>
            <w:right w:val="none" w:sz="0" w:space="0" w:color="auto"/>
          </w:divBdr>
          <w:divsChild>
            <w:div w:id="17004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451A49FEF524DA7D00F6740216D1B" ma:contentTypeVersion="12" ma:contentTypeDescription="Een nieuw document maken." ma:contentTypeScope="" ma:versionID="820f035e6e9f8fa6c9c99bfb88d005e7">
  <xsd:schema xmlns:xsd="http://www.w3.org/2001/XMLSchema" xmlns:xs="http://www.w3.org/2001/XMLSchema" xmlns:p="http://schemas.microsoft.com/office/2006/metadata/properties" xmlns:ns3="195919c4-2f57-4cf0-bac1-0ca9df454724" xmlns:ns4="ab82effd-29ec-4f82-a793-eb531cb40580" targetNamespace="http://schemas.microsoft.com/office/2006/metadata/properties" ma:root="true" ma:fieldsID="f297ee8093d010e67b422a5598c6c4d3" ns3:_="" ns4:_="">
    <xsd:import namespace="195919c4-2f57-4cf0-bac1-0ca9df454724"/>
    <xsd:import namespace="ab82effd-29ec-4f82-a793-eb531cb405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919c4-2f57-4cf0-bac1-0ca9df454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2effd-29ec-4f82-a793-eb531cb4058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Gir20</b:Tag>
    <b:SourceType>DocumentFromInternetSite</b:SourceType>
    <b:Guid>{027AE6E7-E38B-461B-99C4-9AFDD16D6594}</b:Guid>
    <b:Title>clear glass picture on blue square table</b:Title>
    <b:Year>2020</b:Year>
    <b:Author>
      <b:Author>
        <b:NameList>
          <b:Person>
            <b:Last>hat</b:Last>
            <b:First>Girl</b:First>
            <b:Middle>with red</b:Middle>
          </b:Person>
        </b:NameList>
      </b:Author>
    </b:Author>
    <b:InternetSiteTitle>Unsplash</b:InternetSiteTitle>
    <b:Month>October</b:Month>
    <b:Day>6</b:Day>
    <b:URL>https://unsplash.com/photos/6SDyqhHb4rg</b:URL>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8B483-E262-4D2E-A0A0-A63C2EE1E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3F1A80-B59E-49D2-B9C4-B2FC9204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919c4-2f57-4cf0-bac1-0ca9df454724"/>
    <ds:schemaRef ds:uri="ab82effd-29ec-4f82-a793-eb531cb40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A0C30-62FE-409A-8573-9EF178958950}">
  <ds:schemaRefs>
    <ds:schemaRef ds:uri="http://schemas.openxmlformats.org/officeDocument/2006/bibliography"/>
  </ds:schemaRefs>
</ds:datastoreItem>
</file>

<file path=customXml/itemProps4.xml><?xml version="1.0" encoding="utf-8"?>
<ds:datastoreItem xmlns:ds="http://schemas.openxmlformats.org/officeDocument/2006/customXml" ds:itemID="{A78FC3D5-DE28-4D57-AA98-2F123054D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Links>
    <vt:vector size="78" baseType="variant">
      <vt:variant>
        <vt:i4>1835062</vt:i4>
      </vt:variant>
      <vt:variant>
        <vt:i4>74</vt:i4>
      </vt:variant>
      <vt:variant>
        <vt:i4>0</vt:i4>
      </vt:variant>
      <vt:variant>
        <vt:i4>5</vt:i4>
      </vt:variant>
      <vt:variant>
        <vt:lpwstr/>
      </vt:variant>
      <vt:variant>
        <vt:lpwstr>_Toc74080116</vt:lpwstr>
      </vt:variant>
      <vt:variant>
        <vt:i4>2031670</vt:i4>
      </vt:variant>
      <vt:variant>
        <vt:i4>68</vt:i4>
      </vt:variant>
      <vt:variant>
        <vt:i4>0</vt:i4>
      </vt:variant>
      <vt:variant>
        <vt:i4>5</vt:i4>
      </vt:variant>
      <vt:variant>
        <vt:lpwstr/>
      </vt:variant>
      <vt:variant>
        <vt:lpwstr>_Toc74080115</vt:lpwstr>
      </vt:variant>
      <vt:variant>
        <vt:i4>1966134</vt:i4>
      </vt:variant>
      <vt:variant>
        <vt:i4>62</vt:i4>
      </vt:variant>
      <vt:variant>
        <vt:i4>0</vt:i4>
      </vt:variant>
      <vt:variant>
        <vt:i4>5</vt:i4>
      </vt:variant>
      <vt:variant>
        <vt:lpwstr/>
      </vt:variant>
      <vt:variant>
        <vt:lpwstr>_Toc74080114</vt:lpwstr>
      </vt:variant>
      <vt:variant>
        <vt:i4>1638454</vt:i4>
      </vt:variant>
      <vt:variant>
        <vt:i4>56</vt:i4>
      </vt:variant>
      <vt:variant>
        <vt:i4>0</vt:i4>
      </vt:variant>
      <vt:variant>
        <vt:i4>5</vt:i4>
      </vt:variant>
      <vt:variant>
        <vt:lpwstr/>
      </vt:variant>
      <vt:variant>
        <vt:lpwstr>_Toc74080113</vt:lpwstr>
      </vt:variant>
      <vt:variant>
        <vt:i4>1572918</vt:i4>
      </vt:variant>
      <vt:variant>
        <vt:i4>50</vt:i4>
      </vt:variant>
      <vt:variant>
        <vt:i4>0</vt:i4>
      </vt:variant>
      <vt:variant>
        <vt:i4>5</vt:i4>
      </vt:variant>
      <vt:variant>
        <vt:lpwstr/>
      </vt:variant>
      <vt:variant>
        <vt:lpwstr>_Toc74080112</vt:lpwstr>
      </vt:variant>
      <vt:variant>
        <vt:i4>1769526</vt:i4>
      </vt:variant>
      <vt:variant>
        <vt:i4>44</vt:i4>
      </vt:variant>
      <vt:variant>
        <vt:i4>0</vt:i4>
      </vt:variant>
      <vt:variant>
        <vt:i4>5</vt:i4>
      </vt:variant>
      <vt:variant>
        <vt:lpwstr/>
      </vt:variant>
      <vt:variant>
        <vt:lpwstr>_Toc74080111</vt:lpwstr>
      </vt:variant>
      <vt:variant>
        <vt:i4>1703990</vt:i4>
      </vt:variant>
      <vt:variant>
        <vt:i4>38</vt:i4>
      </vt:variant>
      <vt:variant>
        <vt:i4>0</vt:i4>
      </vt:variant>
      <vt:variant>
        <vt:i4>5</vt:i4>
      </vt:variant>
      <vt:variant>
        <vt:lpwstr/>
      </vt:variant>
      <vt:variant>
        <vt:lpwstr>_Toc74080110</vt:lpwstr>
      </vt:variant>
      <vt:variant>
        <vt:i4>1245239</vt:i4>
      </vt:variant>
      <vt:variant>
        <vt:i4>32</vt:i4>
      </vt:variant>
      <vt:variant>
        <vt:i4>0</vt:i4>
      </vt:variant>
      <vt:variant>
        <vt:i4>5</vt:i4>
      </vt:variant>
      <vt:variant>
        <vt:lpwstr/>
      </vt:variant>
      <vt:variant>
        <vt:lpwstr>_Toc74080109</vt:lpwstr>
      </vt:variant>
      <vt:variant>
        <vt:i4>1179703</vt:i4>
      </vt:variant>
      <vt:variant>
        <vt:i4>26</vt:i4>
      </vt:variant>
      <vt:variant>
        <vt:i4>0</vt:i4>
      </vt:variant>
      <vt:variant>
        <vt:i4>5</vt:i4>
      </vt:variant>
      <vt:variant>
        <vt:lpwstr/>
      </vt:variant>
      <vt:variant>
        <vt:lpwstr>_Toc74080108</vt:lpwstr>
      </vt:variant>
      <vt:variant>
        <vt:i4>1900599</vt:i4>
      </vt:variant>
      <vt:variant>
        <vt:i4>20</vt:i4>
      </vt:variant>
      <vt:variant>
        <vt:i4>0</vt:i4>
      </vt:variant>
      <vt:variant>
        <vt:i4>5</vt:i4>
      </vt:variant>
      <vt:variant>
        <vt:lpwstr/>
      </vt:variant>
      <vt:variant>
        <vt:lpwstr>_Toc74080107</vt:lpwstr>
      </vt:variant>
      <vt:variant>
        <vt:i4>1835063</vt:i4>
      </vt:variant>
      <vt:variant>
        <vt:i4>14</vt:i4>
      </vt:variant>
      <vt:variant>
        <vt:i4>0</vt:i4>
      </vt:variant>
      <vt:variant>
        <vt:i4>5</vt:i4>
      </vt:variant>
      <vt:variant>
        <vt:lpwstr/>
      </vt:variant>
      <vt:variant>
        <vt:lpwstr>_Toc74080106</vt:lpwstr>
      </vt:variant>
      <vt:variant>
        <vt:i4>2031671</vt:i4>
      </vt:variant>
      <vt:variant>
        <vt:i4>8</vt:i4>
      </vt:variant>
      <vt:variant>
        <vt:i4>0</vt:i4>
      </vt:variant>
      <vt:variant>
        <vt:i4>5</vt:i4>
      </vt:variant>
      <vt:variant>
        <vt:lpwstr/>
      </vt:variant>
      <vt:variant>
        <vt:lpwstr>_Toc74080105</vt:lpwstr>
      </vt:variant>
      <vt:variant>
        <vt:i4>1966135</vt:i4>
      </vt:variant>
      <vt:variant>
        <vt:i4>2</vt:i4>
      </vt:variant>
      <vt:variant>
        <vt:i4>0</vt:i4>
      </vt:variant>
      <vt:variant>
        <vt:i4>5</vt:i4>
      </vt:variant>
      <vt:variant>
        <vt:lpwstr/>
      </vt:variant>
      <vt:variant>
        <vt:lpwstr>_Toc74080104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stoffen herkennen</dc:title>
  <dc:subject>Scheikunde</dc:subject>
  <dc:creator>Ruben Uijtdewilligen; Job Antonissen</dc:creator>
  <cp:keywords/>
  <dc:description/>
  <cp:lastModifiedBy>Ruben Uijtdewilligen</cp:lastModifiedBy>
  <cp:revision>3</cp:revision>
  <cp:lastPrinted>2021-06-08T19:40:00Z</cp:lastPrinted>
  <dcterms:created xsi:type="dcterms:W3CDTF">2021-06-09T16:51:00Z</dcterms:created>
  <dcterms:modified xsi:type="dcterms:W3CDTF">2021-06-29T15:30:00Z</dcterms:modified>
  <cp:category>Verslagen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0x0101003A9451A49FEF524DA7D00F6740216D1B</vt:lpwstr>
  </property>
</Properties>
</file>