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4C6" w:rsidRPr="005D076C" w:rsidRDefault="001354C6" w:rsidP="001354C6">
      <w:pPr>
        <w:rPr>
          <w:rFonts w:asciiTheme="majorHAnsi" w:hAnsiTheme="majorHAnsi"/>
          <w:color w:val="8064A2"/>
        </w:rPr>
      </w:pPr>
      <w:r w:rsidRPr="005D076C">
        <w:rPr>
          <w:rFonts w:asciiTheme="majorHAnsi" w:hAnsiTheme="majorHAnsi"/>
          <w:color w:val="8064A2"/>
        </w:rPr>
        <w:t xml:space="preserve">2.1) </w:t>
      </w:r>
      <w:r>
        <w:rPr>
          <w:rFonts w:asciiTheme="majorHAnsi" w:hAnsiTheme="majorHAnsi"/>
          <w:color w:val="8064A2"/>
        </w:rPr>
        <w:t>Bevolkingsgroei in Duitsland</w:t>
      </w:r>
    </w:p>
    <w:p w:rsidR="001354C6" w:rsidRDefault="001354C6" w:rsidP="001354C6">
      <w:pPr>
        <w:tabs>
          <w:tab w:val="left" w:pos="1255"/>
        </w:tabs>
        <w:rPr>
          <w:rFonts w:asciiTheme="majorHAnsi" w:hAnsiTheme="majorHAnsi"/>
        </w:rPr>
      </w:pPr>
    </w:p>
    <w:p w:rsidR="001354C6" w:rsidRDefault="001354C6" w:rsidP="001354C6">
      <w:pPr>
        <w:tabs>
          <w:tab w:val="left" w:pos="1255"/>
        </w:tabs>
        <w:rPr>
          <w:rFonts w:asciiTheme="majorHAnsi" w:hAnsiTheme="majorHAnsi"/>
          <w:b/>
          <w:color w:val="000000" w:themeColor="text1"/>
        </w:rPr>
      </w:pPr>
      <w:r>
        <w:rPr>
          <w:rFonts w:asciiTheme="majorHAnsi" w:hAnsiTheme="majorHAnsi"/>
          <w:b/>
          <w:color w:val="000000" w:themeColor="text1"/>
        </w:rPr>
        <w:t>Bevolkingsgroei</w:t>
      </w:r>
    </w:p>
    <w:p w:rsidR="001354C6" w:rsidRDefault="001354C6" w:rsidP="001354C6">
      <w:pPr>
        <w:tabs>
          <w:tab w:val="left" w:pos="1255"/>
        </w:tabs>
        <w:rPr>
          <w:rFonts w:asciiTheme="majorHAnsi" w:hAnsiTheme="majorHAnsi"/>
          <w:color w:val="000000" w:themeColor="text1"/>
        </w:rPr>
      </w:pPr>
      <w:r>
        <w:rPr>
          <w:rFonts w:asciiTheme="majorHAnsi" w:hAnsiTheme="majorHAnsi"/>
          <w:color w:val="000000" w:themeColor="text1"/>
        </w:rPr>
        <w:t>Bevolking groeide tot 2002 (82,5 miljoen). Na 2002 nam het inwoneraantal af.</w:t>
      </w:r>
    </w:p>
    <w:p w:rsidR="001354C6" w:rsidRPr="001354C6" w:rsidRDefault="001354C6" w:rsidP="001354C6">
      <w:pPr>
        <w:tabs>
          <w:tab w:val="left" w:pos="1255"/>
        </w:tabs>
        <w:rPr>
          <w:rFonts w:asciiTheme="majorHAnsi" w:hAnsiTheme="majorHAnsi"/>
          <w:color w:val="000000" w:themeColor="text1"/>
        </w:rPr>
      </w:pPr>
      <w:r w:rsidRPr="001354C6">
        <w:rPr>
          <w:rFonts w:asciiTheme="majorHAnsi" w:hAnsiTheme="majorHAnsi"/>
          <w:color w:val="000000" w:themeColor="text1"/>
        </w:rPr>
        <w:t>Natuurlijke bevolkingsgroei: al vanaf 1972 kent Duitsland een sterfteoverschot.</w:t>
      </w:r>
    </w:p>
    <w:p w:rsidR="001354C6" w:rsidRDefault="001354C6" w:rsidP="001354C6">
      <w:pPr>
        <w:tabs>
          <w:tab w:val="left" w:pos="1255"/>
        </w:tabs>
        <w:rPr>
          <w:rFonts w:asciiTheme="majorHAnsi" w:hAnsiTheme="majorHAnsi"/>
          <w:color w:val="000000" w:themeColor="text1"/>
        </w:rPr>
      </w:pPr>
      <w:r w:rsidRPr="001354C6">
        <w:rPr>
          <w:rFonts w:asciiTheme="majorHAnsi" w:hAnsiTheme="majorHAnsi"/>
          <w:color w:val="000000" w:themeColor="text1"/>
        </w:rPr>
        <w:t xml:space="preserve">Sociale bevolkingsgroei: door de komst van immigranten groeit de bevolking tot </w:t>
      </w:r>
    </w:p>
    <w:p w:rsidR="001354C6" w:rsidRPr="001354C6" w:rsidRDefault="001354C6" w:rsidP="001354C6">
      <w:pPr>
        <w:tabs>
          <w:tab w:val="left" w:pos="1255"/>
        </w:tabs>
        <w:rPr>
          <w:rFonts w:asciiTheme="majorHAnsi" w:hAnsiTheme="majorHAnsi"/>
          <w:color w:val="000000" w:themeColor="text1"/>
        </w:rPr>
      </w:pPr>
      <w:r w:rsidRPr="001354C6">
        <w:rPr>
          <w:rFonts w:asciiTheme="majorHAnsi" w:hAnsiTheme="majorHAnsi"/>
          <w:color w:val="000000" w:themeColor="text1"/>
        </w:rPr>
        <w:t>het begin van deze eeuw.</w:t>
      </w:r>
    </w:p>
    <w:p w:rsidR="001354C6" w:rsidRDefault="001354C6" w:rsidP="001354C6">
      <w:pPr>
        <w:tabs>
          <w:tab w:val="left" w:pos="1255"/>
        </w:tabs>
        <w:rPr>
          <w:rFonts w:asciiTheme="majorHAnsi" w:hAnsiTheme="majorHAnsi"/>
          <w:color w:val="000000" w:themeColor="text1"/>
        </w:rPr>
      </w:pPr>
    </w:p>
    <w:p w:rsidR="001354C6" w:rsidRDefault="001354C6" w:rsidP="001354C6">
      <w:pPr>
        <w:tabs>
          <w:tab w:val="left" w:pos="1255"/>
        </w:tabs>
        <w:rPr>
          <w:rFonts w:asciiTheme="majorHAnsi" w:hAnsiTheme="majorHAnsi"/>
          <w:b/>
          <w:color w:val="000000" w:themeColor="text1"/>
        </w:rPr>
      </w:pPr>
      <w:r>
        <w:rPr>
          <w:rFonts w:asciiTheme="majorHAnsi" w:hAnsiTheme="majorHAnsi"/>
          <w:b/>
          <w:color w:val="000000" w:themeColor="text1"/>
        </w:rPr>
        <w:t>Migratie</w:t>
      </w:r>
    </w:p>
    <w:p w:rsidR="001354C6" w:rsidRDefault="001354C6" w:rsidP="001354C6">
      <w:pPr>
        <w:tabs>
          <w:tab w:val="left" w:pos="1255"/>
        </w:tabs>
        <w:rPr>
          <w:rFonts w:asciiTheme="majorHAnsi" w:hAnsiTheme="majorHAnsi"/>
          <w:color w:val="000000" w:themeColor="text1"/>
        </w:rPr>
      </w:pPr>
      <w:r>
        <w:rPr>
          <w:rFonts w:asciiTheme="majorHAnsi" w:hAnsiTheme="majorHAnsi"/>
          <w:color w:val="000000" w:themeColor="text1"/>
        </w:rPr>
        <w:t>Na 1950 drie groepen migranten naar Duitsland:</w:t>
      </w:r>
    </w:p>
    <w:p w:rsidR="001354C6" w:rsidRPr="001354C6" w:rsidRDefault="001354C6" w:rsidP="001354C6">
      <w:pPr>
        <w:pStyle w:val="Lijstalinea"/>
        <w:numPr>
          <w:ilvl w:val="0"/>
          <w:numId w:val="2"/>
        </w:numPr>
        <w:tabs>
          <w:tab w:val="left" w:pos="1255"/>
        </w:tabs>
        <w:rPr>
          <w:rFonts w:asciiTheme="majorHAnsi" w:hAnsiTheme="majorHAnsi"/>
          <w:color w:val="000000" w:themeColor="text1"/>
        </w:rPr>
      </w:pPr>
      <w:r w:rsidRPr="001354C6">
        <w:rPr>
          <w:rFonts w:asciiTheme="majorHAnsi" w:hAnsiTheme="majorHAnsi"/>
          <w:b/>
          <w:color w:val="000000" w:themeColor="text1"/>
        </w:rPr>
        <w:t>Terugkeer van Duitsers</w:t>
      </w:r>
      <w:r w:rsidRPr="001354C6">
        <w:rPr>
          <w:rFonts w:asciiTheme="majorHAnsi" w:hAnsiTheme="majorHAnsi"/>
          <w:color w:val="000000" w:themeColor="text1"/>
        </w:rPr>
        <w:t>: Na WOII moest Duitsland landdelen afstaan aan Polen en Rusland. 11 miljoen mensen vertrokken naar Duitsland. Na 1990 terug keer</w:t>
      </w:r>
      <w:r>
        <w:rPr>
          <w:rFonts w:asciiTheme="majorHAnsi" w:hAnsiTheme="majorHAnsi"/>
          <w:color w:val="000000" w:themeColor="text1"/>
        </w:rPr>
        <w:t xml:space="preserve"> van honderdduizenden</w:t>
      </w:r>
      <w:r w:rsidRPr="001354C6">
        <w:rPr>
          <w:rFonts w:asciiTheme="majorHAnsi" w:hAnsiTheme="majorHAnsi"/>
          <w:color w:val="000000" w:themeColor="text1"/>
        </w:rPr>
        <w:t xml:space="preserve"> Volks Duitsers.</w:t>
      </w:r>
    </w:p>
    <w:p w:rsidR="001354C6" w:rsidRPr="001354C6" w:rsidRDefault="001354C6" w:rsidP="001354C6">
      <w:pPr>
        <w:pStyle w:val="Lijstalinea"/>
        <w:numPr>
          <w:ilvl w:val="0"/>
          <w:numId w:val="2"/>
        </w:numPr>
        <w:tabs>
          <w:tab w:val="left" w:pos="1255"/>
        </w:tabs>
        <w:rPr>
          <w:rFonts w:asciiTheme="majorHAnsi" w:hAnsiTheme="majorHAnsi"/>
          <w:color w:val="000000" w:themeColor="text1"/>
        </w:rPr>
      </w:pPr>
      <w:r w:rsidRPr="001354C6">
        <w:rPr>
          <w:rFonts w:asciiTheme="majorHAnsi" w:hAnsiTheme="majorHAnsi"/>
          <w:b/>
          <w:color w:val="000000" w:themeColor="text1"/>
        </w:rPr>
        <w:t>Gastarbeiders</w:t>
      </w:r>
      <w:r w:rsidRPr="001354C6">
        <w:rPr>
          <w:rFonts w:asciiTheme="majorHAnsi" w:hAnsiTheme="majorHAnsi"/>
          <w:color w:val="000000" w:themeColor="text1"/>
        </w:rPr>
        <w:t>: Na 1960 arbeiderstekort in Duitsland. Migranten uit Zuid-Europese landen (vooral Turkije), later ook veel uit Oost-Europa (vooral Polen).</w:t>
      </w:r>
    </w:p>
    <w:p w:rsidR="001354C6" w:rsidRDefault="001354C6" w:rsidP="001354C6">
      <w:pPr>
        <w:pStyle w:val="Lijstalinea"/>
        <w:numPr>
          <w:ilvl w:val="0"/>
          <w:numId w:val="2"/>
        </w:numPr>
        <w:tabs>
          <w:tab w:val="left" w:pos="1255"/>
        </w:tabs>
        <w:rPr>
          <w:rFonts w:asciiTheme="majorHAnsi" w:hAnsiTheme="majorHAnsi"/>
          <w:color w:val="000000" w:themeColor="text1"/>
        </w:rPr>
      </w:pPr>
      <w:r w:rsidRPr="001354C6">
        <w:rPr>
          <w:rFonts w:asciiTheme="majorHAnsi" w:hAnsiTheme="majorHAnsi"/>
          <w:b/>
          <w:color w:val="000000" w:themeColor="text1"/>
        </w:rPr>
        <w:t>Vluchtelingen</w:t>
      </w:r>
      <w:r w:rsidRPr="001354C6">
        <w:rPr>
          <w:rFonts w:asciiTheme="majorHAnsi" w:hAnsiTheme="majorHAnsi"/>
          <w:color w:val="000000" w:themeColor="text1"/>
        </w:rPr>
        <w:t>: Na 1990 veel vluchtelingen uit ontwikkelingslanden. Door strengere wetgeving neemt dit aantal snel af.</w:t>
      </w:r>
    </w:p>
    <w:p w:rsidR="001354C6" w:rsidRDefault="001354C6" w:rsidP="001354C6">
      <w:pPr>
        <w:tabs>
          <w:tab w:val="left" w:pos="1255"/>
        </w:tabs>
        <w:rPr>
          <w:rFonts w:asciiTheme="majorHAnsi" w:hAnsiTheme="majorHAnsi"/>
          <w:color w:val="000000" w:themeColor="text1"/>
        </w:rPr>
      </w:pPr>
    </w:p>
    <w:p w:rsidR="001354C6" w:rsidRDefault="001354C6" w:rsidP="001354C6">
      <w:pPr>
        <w:tabs>
          <w:tab w:val="left" w:pos="1255"/>
        </w:tabs>
        <w:rPr>
          <w:rFonts w:asciiTheme="majorHAnsi" w:hAnsiTheme="majorHAnsi"/>
          <w:b/>
          <w:color w:val="000000" w:themeColor="text1"/>
        </w:rPr>
      </w:pPr>
      <w:r>
        <w:rPr>
          <w:rFonts w:asciiTheme="majorHAnsi" w:hAnsiTheme="majorHAnsi"/>
          <w:b/>
          <w:color w:val="000000" w:themeColor="text1"/>
        </w:rPr>
        <w:t>Leeftijdsopbouw</w:t>
      </w:r>
    </w:p>
    <w:p w:rsidR="001354C6" w:rsidRDefault="001354C6" w:rsidP="001354C6">
      <w:pPr>
        <w:tabs>
          <w:tab w:val="left" w:pos="1255"/>
        </w:tabs>
        <w:rPr>
          <w:rFonts w:asciiTheme="majorHAnsi" w:hAnsiTheme="majorHAnsi"/>
          <w:color w:val="000000" w:themeColor="text1"/>
        </w:rPr>
      </w:pPr>
      <w:r>
        <w:rPr>
          <w:rFonts w:asciiTheme="majorHAnsi" w:hAnsiTheme="majorHAnsi"/>
          <w:color w:val="000000" w:themeColor="text1"/>
        </w:rPr>
        <w:t>Vergrijzing in Duitsland toegenomen door:</w:t>
      </w:r>
    </w:p>
    <w:p w:rsidR="001354C6" w:rsidRDefault="001354C6" w:rsidP="001354C6">
      <w:pPr>
        <w:pStyle w:val="Lijstalinea"/>
        <w:numPr>
          <w:ilvl w:val="0"/>
          <w:numId w:val="3"/>
        </w:numPr>
        <w:tabs>
          <w:tab w:val="left" w:pos="1255"/>
        </w:tabs>
        <w:rPr>
          <w:rFonts w:asciiTheme="majorHAnsi" w:hAnsiTheme="majorHAnsi"/>
          <w:color w:val="000000" w:themeColor="text1"/>
        </w:rPr>
      </w:pPr>
      <w:r>
        <w:rPr>
          <w:rFonts w:asciiTheme="majorHAnsi" w:hAnsiTheme="majorHAnsi"/>
          <w:color w:val="000000" w:themeColor="text1"/>
        </w:rPr>
        <w:t xml:space="preserve">Geboortegolf na 1950. </w:t>
      </w:r>
    </w:p>
    <w:p w:rsidR="001354C6" w:rsidRDefault="001354C6" w:rsidP="001354C6">
      <w:pPr>
        <w:pStyle w:val="Lijstalinea"/>
        <w:numPr>
          <w:ilvl w:val="0"/>
          <w:numId w:val="3"/>
        </w:numPr>
        <w:tabs>
          <w:tab w:val="left" w:pos="1255"/>
        </w:tabs>
        <w:rPr>
          <w:rFonts w:asciiTheme="majorHAnsi" w:hAnsiTheme="majorHAnsi"/>
          <w:color w:val="000000" w:themeColor="text1"/>
        </w:rPr>
      </w:pPr>
      <w:r>
        <w:rPr>
          <w:rFonts w:asciiTheme="majorHAnsi" w:hAnsiTheme="majorHAnsi"/>
          <w:color w:val="000000" w:themeColor="text1"/>
        </w:rPr>
        <w:t>Ontgroening na 1964. (vanaf 1964 steeds minder geboorte)</w:t>
      </w:r>
    </w:p>
    <w:p w:rsidR="001354C6" w:rsidRDefault="001354C6" w:rsidP="001354C6">
      <w:pPr>
        <w:pStyle w:val="Lijstalinea"/>
        <w:numPr>
          <w:ilvl w:val="0"/>
          <w:numId w:val="3"/>
        </w:numPr>
        <w:tabs>
          <w:tab w:val="left" w:pos="1255"/>
        </w:tabs>
        <w:rPr>
          <w:rFonts w:asciiTheme="majorHAnsi" w:hAnsiTheme="majorHAnsi"/>
          <w:color w:val="000000" w:themeColor="text1"/>
        </w:rPr>
      </w:pPr>
      <w:r>
        <w:rPr>
          <w:rFonts w:asciiTheme="majorHAnsi" w:hAnsiTheme="majorHAnsi"/>
          <w:color w:val="000000" w:themeColor="text1"/>
        </w:rPr>
        <w:t>Sterk stijgende levensverwachting.</w:t>
      </w:r>
    </w:p>
    <w:p w:rsidR="001354C6" w:rsidRDefault="001354C6" w:rsidP="001354C6">
      <w:pPr>
        <w:tabs>
          <w:tab w:val="left" w:pos="1255"/>
        </w:tabs>
        <w:rPr>
          <w:rFonts w:asciiTheme="majorHAnsi" w:hAnsiTheme="majorHAnsi"/>
          <w:color w:val="000000" w:themeColor="text1"/>
        </w:rPr>
      </w:pPr>
    </w:p>
    <w:p w:rsidR="001354C6" w:rsidRDefault="001354C6" w:rsidP="001354C6">
      <w:pPr>
        <w:tabs>
          <w:tab w:val="left" w:pos="1255"/>
        </w:tabs>
        <w:rPr>
          <w:rFonts w:asciiTheme="majorHAnsi" w:hAnsiTheme="majorHAnsi"/>
          <w:b/>
          <w:color w:val="000000" w:themeColor="text1"/>
        </w:rPr>
      </w:pPr>
      <w:r>
        <w:rPr>
          <w:rFonts w:asciiTheme="majorHAnsi" w:hAnsiTheme="majorHAnsi"/>
          <w:b/>
          <w:color w:val="000000" w:themeColor="text1"/>
        </w:rPr>
        <w:t>De toekomst</w:t>
      </w:r>
    </w:p>
    <w:p w:rsidR="001354C6" w:rsidRDefault="001354C6" w:rsidP="001354C6">
      <w:pPr>
        <w:tabs>
          <w:tab w:val="left" w:pos="1255"/>
        </w:tabs>
        <w:rPr>
          <w:rFonts w:asciiTheme="majorHAnsi" w:hAnsiTheme="majorHAnsi"/>
          <w:color w:val="000000" w:themeColor="text1"/>
        </w:rPr>
      </w:pPr>
      <w:r>
        <w:rPr>
          <w:rFonts w:asciiTheme="majorHAnsi" w:hAnsiTheme="majorHAnsi"/>
          <w:color w:val="000000" w:themeColor="text1"/>
        </w:rPr>
        <w:t>Inwonersaantal zal sterk afnemen, in 2050 mogelijk wel met 10 miljoen inwoners.</w:t>
      </w:r>
    </w:p>
    <w:p w:rsidR="00CF6A26" w:rsidRDefault="00CF6A26" w:rsidP="001354C6">
      <w:pPr>
        <w:tabs>
          <w:tab w:val="left" w:pos="1255"/>
        </w:tabs>
        <w:rPr>
          <w:rFonts w:asciiTheme="majorHAnsi" w:hAnsiTheme="majorHAnsi"/>
          <w:color w:val="000000" w:themeColor="text1"/>
        </w:rPr>
      </w:pPr>
    </w:p>
    <w:p w:rsidR="00CF6A26" w:rsidRDefault="00CF6A26" w:rsidP="001354C6">
      <w:pPr>
        <w:tabs>
          <w:tab w:val="left" w:pos="1255"/>
        </w:tabs>
        <w:rPr>
          <w:rFonts w:asciiTheme="majorHAnsi" w:hAnsiTheme="majorHAnsi"/>
          <w:b/>
          <w:color w:val="000000" w:themeColor="text1"/>
        </w:rPr>
      </w:pPr>
    </w:p>
    <w:p w:rsidR="00CF6A26" w:rsidRDefault="00CF6A26" w:rsidP="001354C6">
      <w:pPr>
        <w:tabs>
          <w:tab w:val="left" w:pos="1255"/>
        </w:tabs>
        <w:rPr>
          <w:rFonts w:asciiTheme="majorHAnsi" w:hAnsiTheme="majorHAnsi"/>
          <w:color w:val="8064A2" w:themeColor="accent4"/>
        </w:rPr>
      </w:pPr>
      <w:r>
        <w:rPr>
          <w:rFonts w:asciiTheme="majorHAnsi" w:hAnsiTheme="majorHAnsi"/>
          <w:color w:val="8064A2" w:themeColor="accent4"/>
        </w:rPr>
        <w:t>2.2) Verschillen tussen regio’s</w:t>
      </w:r>
    </w:p>
    <w:p w:rsidR="00CF6A26" w:rsidRDefault="00CF6A26" w:rsidP="001354C6">
      <w:pPr>
        <w:tabs>
          <w:tab w:val="left" w:pos="1255"/>
        </w:tabs>
        <w:rPr>
          <w:rFonts w:asciiTheme="majorHAnsi" w:hAnsiTheme="majorHAnsi"/>
          <w:color w:val="8064A2" w:themeColor="accent4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34EE2B24" wp14:editId="2FF9DB39">
            <wp:simplePos x="0" y="0"/>
            <wp:positionH relativeFrom="column">
              <wp:posOffset>4572000</wp:posOffset>
            </wp:positionH>
            <wp:positionV relativeFrom="paragraph">
              <wp:posOffset>156845</wp:posOffset>
            </wp:positionV>
            <wp:extent cx="1603375" cy="2435225"/>
            <wp:effectExtent l="0" t="0" r="0" b="3175"/>
            <wp:wrapTight wrapText="bothSides">
              <wp:wrapPolygon edited="0">
                <wp:start x="0" y="0"/>
                <wp:lineTo x="0" y="21403"/>
                <wp:lineTo x="21215" y="21403"/>
                <wp:lineTo x="2121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9"/>
                    <a:stretch/>
                  </pic:blipFill>
                  <pic:spPr bwMode="auto">
                    <a:xfrm>
                      <a:off x="0" y="0"/>
                      <a:ext cx="1603375" cy="243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6A26" w:rsidRDefault="00CF6A26" w:rsidP="001354C6">
      <w:pPr>
        <w:tabs>
          <w:tab w:val="left" w:pos="1255"/>
        </w:tabs>
        <w:rPr>
          <w:rFonts w:asciiTheme="majorHAnsi" w:hAnsiTheme="majorHAnsi"/>
          <w:b/>
          <w:color w:val="000000" w:themeColor="text1"/>
        </w:rPr>
      </w:pPr>
      <w:r>
        <w:rPr>
          <w:rFonts w:asciiTheme="majorHAnsi" w:hAnsiTheme="majorHAnsi"/>
          <w:color w:val="000000" w:themeColor="text1"/>
        </w:rPr>
        <w:t xml:space="preserve"> </w:t>
      </w:r>
      <w:r>
        <w:rPr>
          <w:rFonts w:asciiTheme="majorHAnsi" w:hAnsiTheme="majorHAnsi"/>
          <w:b/>
          <w:color w:val="000000" w:themeColor="text1"/>
        </w:rPr>
        <w:t>Twee staten</w:t>
      </w:r>
    </w:p>
    <w:p w:rsidR="00CF6A26" w:rsidRDefault="00CF6A26" w:rsidP="001354C6">
      <w:pPr>
        <w:tabs>
          <w:tab w:val="left" w:pos="1255"/>
        </w:tabs>
        <w:rPr>
          <w:rFonts w:asciiTheme="majorHAnsi" w:hAnsiTheme="majorHAnsi"/>
          <w:color w:val="000000" w:themeColor="text1"/>
        </w:rPr>
      </w:pPr>
      <w:r>
        <w:rPr>
          <w:rFonts w:asciiTheme="majorHAnsi" w:hAnsiTheme="majorHAnsi"/>
          <w:color w:val="000000" w:themeColor="text1"/>
        </w:rPr>
        <w:t>In grote delen van Oost-Duitsland krimpt de bevolking. Na WOII twee staten:</w:t>
      </w:r>
    </w:p>
    <w:p w:rsidR="00CF6A26" w:rsidRDefault="00CF6A26" w:rsidP="00CF6A26">
      <w:pPr>
        <w:pStyle w:val="Lijstalinea"/>
        <w:numPr>
          <w:ilvl w:val="0"/>
          <w:numId w:val="4"/>
        </w:numPr>
        <w:tabs>
          <w:tab w:val="left" w:pos="1255"/>
        </w:tabs>
        <w:rPr>
          <w:rFonts w:asciiTheme="majorHAnsi" w:hAnsiTheme="majorHAnsi"/>
          <w:color w:val="000000" w:themeColor="text1"/>
        </w:rPr>
      </w:pPr>
      <w:r>
        <w:rPr>
          <w:rFonts w:asciiTheme="majorHAnsi" w:hAnsiTheme="majorHAnsi"/>
          <w:color w:val="000000" w:themeColor="text1"/>
        </w:rPr>
        <w:t>Oost-Duitsland: communistisch met als bondgenoten Sovjet-Unie.</w:t>
      </w:r>
    </w:p>
    <w:p w:rsidR="00CF6A26" w:rsidRDefault="00CF6A26" w:rsidP="00CF6A26">
      <w:pPr>
        <w:pStyle w:val="Lijstalinea"/>
        <w:numPr>
          <w:ilvl w:val="0"/>
          <w:numId w:val="4"/>
        </w:numPr>
        <w:tabs>
          <w:tab w:val="left" w:pos="1255"/>
        </w:tabs>
        <w:rPr>
          <w:rFonts w:asciiTheme="majorHAnsi" w:hAnsiTheme="majorHAnsi"/>
          <w:color w:val="000000" w:themeColor="text1"/>
        </w:rPr>
      </w:pPr>
      <w:r>
        <w:rPr>
          <w:rFonts w:asciiTheme="majorHAnsi" w:hAnsiTheme="majorHAnsi"/>
          <w:color w:val="000000" w:themeColor="text1"/>
        </w:rPr>
        <w:t>West-Duitsland: kapitalistisch met als bondgenoot de VS.</w:t>
      </w:r>
      <w:r w:rsidRPr="00CF6A26">
        <w:rPr>
          <w:noProof/>
          <w:lang w:val="en-US"/>
        </w:rPr>
        <w:t xml:space="preserve"> </w:t>
      </w:r>
    </w:p>
    <w:p w:rsidR="00CF6A26" w:rsidRDefault="00CF6A26" w:rsidP="00CF6A26">
      <w:pPr>
        <w:tabs>
          <w:tab w:val="left" w:pos="1255"/>
        </w:tabs>
        <w:rPr>
          <w:rFonts w:asciiTheme="majorHAnsi" w:hAnsiTheme="majorHAnsi"/>
          <w:color w:val="000000" w:themeColor="text1"/>
        </w:rPr>
      </w:pPr>
    </w:p>
    <w:p w:rsidR="00CF6A26" w:rsidRDefault="00CF6A26" w:rsidP="00CF6A26">
      <w:pPr>
        <w:tabs>
          <w:tab w:val="left" w:pos="1255"/>
        </w:tabs>
        <w:rPr>
          <w:rFonts w:asciiTheme="majorHAnsi" w:hAnsiTheme="majorHAnsi"/>
          <w:b/>
          <w:color w:val="000000" w:themeColor="text1"/>
        </w:rPr>
      </w:pPr>
      <w:r>
        <w:rPr>
          <w:rFonts w:asciiTheme="majorHAnsi" w:hAnsiTheme="majorHAnsi"/>
          <w:b/>
          <w:color w:val="000000" w:themeColor="text1"/>
        </w:rPr>
        <w:t>Krimp in Oost-Duitsland</w:t>
      </w:r>
    </w:p>
    <w:p w:rsidR="00CF6A26" w:rsidRDefault="00CF6A26" w:rsidP="00CF6A26">
      <w:pPr>
        <w:tabs>
          <w:tab w:val="left" w:pos="1255"/>
        </w:tabs>
        <w:rPr>
          <w:rFonts w:asciiTheme="majorHAnsi" w:hAnsiTheme="majorHAnsi"/>
          <w:color w:val="000000" w:themeColor="text1"/>
        </w:rPr>
      </w:pPr>
      <w:r>
        <w:rPr>
          <w:rFonts w:asciiTheme="majorHAnsi" w:hAnsiTheme="majorHAnsi"/>
          <w:color w:val="000000" w:themeColor="text1"/>
        </w:rPr>
        <w:t>Hereniging in 1989; Westen: rijk en modern, oosten: vervallen en arm.</w:t>
      </w:r>
    </w:p>
    <w:p w:rsidR="00CF6A26" w:rsidRDefault="00CF6A26" w:rsidP="00CF6A26">
      <w:pPr>
        <w:tabs>
          <w:tab w:val="left" w:pos="1255"/>
        </w:tabs>
        <w:rPr>
          <w:rFonts w:asciiTheme="majorHAnsi" w:hAnsiTheme="majorHAnsi"/>
          <w:color w:val="000000" w:themeColor="text1"/>
        </w:rPr>
      </w:pPr>
      <w:r>
        <w:rPr>
          <w:rFonts w:asciiTheme="majorHAnsi" w:hAnsiTheme="majorHAnsi"/>
          <w:color w:val="000000" w:themeColor="text1"/>
        </w:rPr>
        <w:t xml:space="preserve">In het oosten: landbouw en industrie verouderd </w:t>
      </w:r>
      <w:r w:rsidRPr="00CF6A26">
        <w:rPr>
          <w:rFonts w:asciiTheme="majorHAnsi" w:hAnsiTheme="majorHAnsi"/>
          <w:color w:val="000000" w:themeColor="text1"/>
        </w:rPr>
        <w:sym w:font="Wingdings" w:char="00E0"/>
      </w:r>
      <w:r>
        <w:rPr>
          <w:rFonts w:asciiTheme="majorHAnsi" w:hAnsiTheme="majorHAnsi"/>
          <w:color w:val="000000" w:themeColor="text1"/>
        </w:rPr>
        <w:t xml:space="preserve"> veel banenverlies.</w:t>
      </w:r>
    </w:p>
    <w:p w:rsidR="00CF6A26" w:rsidRDefault="00CF6A26" w:rsidP="00CF6A26">
      <w:pPr>
        <w:tabs>
          <w:tab w:val="left" w:pos="1255"/>
        </w:tabs>
        <w:rPr>
          <w:rFonts w:asciiTheme="majorHAnsi" w:hAnsiTheme="majorHAnsi"/>
          <w:color w:val="000000" w:themeColor="text1"/>
        </w:rPr>
      </w:pPr>
      <w:r>
        <w:rPr>
          <w:rFonts w:asciiTheme="majorHAnsi" w:hAnsiTheme="majorHAnsi"/>
          <w:color w:val="000000" w:themeColor="text1"/>
        </w:rPr>
        <w:t>Steden en platteland lopen leeg. Mensen irrigeren naar het westelijk deel van Duitsland. Vooral jonge mensen vertrokken waardoor de vergrijzing nog sneller toe neemt.</w:t>
      </w:r>
    </w:p>
    <w:p w:rsidR="00CF6A26" w:rsidRDefault="00CF6A26" w:rsidP="00CF6A26">
      <w:pPr>
        <w:tabs>
          <w:tab w:val="left" w:pos="1255"/>
        </w:tabs>
        <w:rPr>
          <w:rFonts w:asciiTheme="majorHAnsi" w:hAnsiTheme="majorHAnsi"/>
          <w:color w:val="000000" w:themeColor="text1"/>
        </w:rPr>
      </w:pPr>
    </w:p>
    <w:p w:rsidR="00CF6A26" w:rsidRDefault="00CF6A26" w:rsidP="00CF6A26">
      <w:pPr>
        <w:tabs>
          <w:tab w:val="left" w:pos="1255"/>
        </w:tabs>
        <w:rPr>
          <w:rFonts w:asciiTheme="majorHAnsi" w:hAnsiTheme="majorHAnsi"/>
          <w:b/>
          <w:color w:val="000000" w:themeColor="text1"/>
        </w:rPr>
      </w:pPr>
      <w:r>
        <w:rPr>
          <w:rFonts w:asciiTheme="majorHAnsi" w:hAnsiTheme="majorHAnsi"/>
          <w:b/>
          <w:color w:val="000000" w:themeColor="text1"/>
        </w:rPr>
        <w:t>Voorzieningen</w:t>
      </w:r>
    </w:p>
    <w:p w:rsidR="00CF6A26" w:rsidRDefault="00CF6A26" w:rsidP="00CF6A26">
      <w:pPr>
        <w:tabs>
          <w:tab w:val="left" w:pos="1255"/>
        </w:tabs>
        <w:rPr>
          <w:rFonts w:asciiTheme="majorHAnsi" w:hAnsiTheme="majorHAnsi"/>
          <w:color w:val="000000" w:themeColor="text1"/>
        </w:rPr>
      </w:pPr>
      <w:r>
        <w:rPr>
          <w:rFonts w:asciiTheme="majorHAnsi" w:hAnsiTheme="majorHAnsi"/>
          <w:color w:val="000000" w:themeColor="text1"/>
        </w:rPr>
        <w:t>De voorzieningen verdwijnen. Door de krimp van de bevolking zijn er niet genoeg klanten.</w:t>
      </w:r>
    </w:p>
    <w:p w:rsidR="00CF6A26" w:rsidRDefault="00CF6A26" w:rsidP="00CF6A26">
      <w:pPr>
        <w:tabs>
          <w:tab w:val="left" w:pos="1255"/>
        </w:tabs>
        <w:rPr>
          <w:rFonts w:asciiTheme="majorHAnsi" w:hAnsiTheme="majorHAnsi"/>
          <w:color w:val="000000" w:themeColor="text1"/>
        </w:rPr>
      </w:pPr>
    </w:p>
    <w:p w:rsidR="00CF6A26" w:rsidRDefault="00CF6A26" w:rsidP="00CF6A26">
      <w:pPr>
        <w:tabs>
          <w:tab w:val="left" w:pos="1255"/>
        </w:tabs>
        <w:rPr>
          <w:rFonts w:asciiTheme="majorHAnsi" w:hAnsiTheme="majorHAnsi"/>
          <w:color w:val="000000" w:themeColor="text1"/>
        </w:rPr>
      </w:pPr>
    </w:p>
    <w:p w:rsidR="00CF6A26" w:rsidRDefault="00CF6A26" w:rsidP="00CF6A26">
      <w:pPr>
        <w:tabs>
          <w:tab w:val="left" w:pos="1255"/>
        </w:tabs>
        <w:rPr>
          <w:rFonts w:asciiTheme="majorHAnsi" w:hAnsiTheme="majorHAnsi"/>
          <w:b/>
          <w:color w:val="000000" w:themeColor="text1"/>
        </w:rPr>
      </w:pPr>
      <w:r>
        <w:rPr>
          <w:rFonts w:asciiTheme="majorHAnsi" w:hAnsiTheme="majorHAnsi"/>
          <w:b/>
          <w:color w:val="000000" w:themeColor="text1"/>
        </w:rPr>
        <w:lastRenderedPageBreak/>
        <w:t>Krimp en groei</w:t>
      </w:r>
    </w:p>
    <w:p w:rsidR="00CF6A26" w:rsidRDefault="00CF6A26" w:rsidP="00CF6A26">
      <w:pPr>
        <w:tabs>
          <w:tab w:val="left" w:pos="1255"/>
        </w:tabs>
        <w:rPr>
          <w:rFonts w:asciiTheme="majorHAnsi" w:hAnsiTheme="majorHAnsi"/>
          <w:color w:val="000000" w:themeColor="text1"/>
        </w:rPr>
      </w:pPr>
      <w:r>
        <w:rPr>
          <w:rFonts w:asciiTheme="majorHAnsi" w:hAnsiTheme="majorHAnsi"/>
          <w:color w:val="000000" w:themeColor="text1"/>
        </w:rPr>
        <w:t xml:space="preserve">In westelijk deel van Duitsland: sommige delen krimp, andere delen groei. </w:t>
      </w:r>
      <w:r w:rsidRPr="00CF6A26">
        <w:rPr>
          <w:rFonts w:asciiTheme="majorHAnsi" w:hAnsiTheme="majorHAnsi"/>
          <w:b/>
          <w:color w:val="000000" w:themeColor="text1"/>
        </w:rPr>
        <w:t>Bevolkingskrimp</w:t>
      </w:r>
      <w:r>
        <w:rPr>
          <w:rFonts w:asciiTheme="majorHAnsi" w:hAnsiTheme="majorHAnsi"/>
          <w:color w:val="000000" w:themeColor="text1"/>
        </w:rPr>
        <w:t xml:space="preserve">: platteland en oude industriegebieden (zoals Ruhrgebied) </w:t>
      </w:r>
      <w:r w:rsidRPr="00CF6A26">
        <w:rPr>
          <w:rFonts w:asciiTheme="majorHAnsi" w:hAnsiTheme="majorHAnsi"/>
          <w:color w:val="000000" w:themeColor="text1"/>
        </w:rPr>
        <w:sym w:font="Wingdings" w:char="00E0"/>
      </w:r>
      <w:r>
        <w:rPr>
          <w:rFonts w:asciiTheme="majorHAnsi" w:hAnsiTheme="majorHAnsi"/>
          <w:color w:val="000000" w:themeColor="text1"/>
        </w:rPr>
        <w:t xml:space="preserve"> geen werkgelegenheid.</w:t>
      </w:r>
    </w:p>
    <w:p w:rsidR="00CF6A26" w:rsidRDefault="00CF6A26" w:rsidP="00CF6A26">
      <w:pPr>
        <w:tabs>
          <w:tab w:val="left" w:pos="1255"/>
        </w:tabs>
        <w:rPr>
          <w:rFonts w:asciiTheme="majorHAnsi" w:hAnsiTheme="majorHAnsi"/>
          <w:color w:val="000000" w:themeColor="text1"/>
        </w:rPr>
      </w:pPr>
      <w:r w:rsidRPr="00CF6A26">
        <w:rPr>
          <w:rFonts w:asciiTheme="majorHAnsi" w:hAnsiTheme="majorHAnsi"/>
          <w:b/>
          <w:color w:val="000000" w:themeColor="text1"/>
        </w:rPr>
        <w:t>Bevolkingsgroei</w:t>
      </w:r>
      <w:r>
        <w:rPr>
          <w:rFonts w:asciiTheme="majorHAnsi" w:hAnsiTheme="majorHAnsi"/>
          <w:color w:val="000000" w:themeColor="text1"/>
        </w:rPr>
        <w:t xml:space="preserve">: Stedelijke gebieden (München) </w:t>
      </w:r>
      <w:r w:rsidRPr="00CF6A26">
        <w:rPr>
          <w:rFonts w:asciiTheme="majorHAnsi" w:hAnsiTheme="majorHAnsi"/>
          <w:color w:val="000000" w:themeColor="text1"/>
        </w:rPr>
        <w:sym w:font="Wingdings" w:char="00E0"/>
      </w:r>
      <w:r>
        <w:rPr>
          <w:rFonts w:asciiTheme="majorHAnsi" w:hAnsiTheme="majorHAnsi"/>
          <w:color w:val="000000" w:themeColor="text1"/>
        </w:rPr>
        <w:t xml:space="preserve"> moderne industrie en dienstverlening.</w:t>
      </w:r>
    </w:p>
    <w:p w:rsidR="00CF6A26" w:rsidRDefault="00CF6A26" w:rsidP="00CF6A26">
      <w:pPr>
        <w:tabs>
          <w:tab w:val="left" w:pos="1255"/>
        </w:tabs>
        <w:rPr>
          <w:rFonts w:asciiTheme="majorHAnsi" w:hAnsiTheme="majorHAnsi"/>
          <w:color w:val="000000" w:themeColor="text1"/>
        </w:rPr>
      </w:pPr>
      <w:r>
        <w:rPr>
          <w:rFonts w:asciiTheme="majorHAnsi" w:hAnsiTheme="majorHAnsi"/>
          <w:color w:val="000000" w:themeColor="text1"/>
        </w:rPr>
        <w:t>Toename van het aantal huishoudens in vooral westelijke deelstaten.</w:t>
      </w:r>
    </w:p>
    <w:p w:rsidR="00CF6A26" w:rsidRDefault="00CF6A26" w:rsidP="00CF6A26">
      <w:pPr>
        <w:tabs>
          <w:tab w:val="left" w:pos="1255"/>
        </w:tabs>
        <w:rPr>
          <w:rFonts w:asciiTheme="majorHAnsi" w:hAnsiTheme="majorHAnsi"/>
          <w:color w:val="000000" w:themeColor="text1"/>
        </w:rPr>
      </w:pPr>
    </w:p>
    <w:p w:rsidR="00CF6A26" w:rsidRDefault="00CF6A26" w:rsidP="00CF6A26">
      <w:pPr>
        <w:tabs>
          <w:tab w:val="left" w:pos="1255"/>
        </w:tabs>
        <w:rPr>
          <w:rFonts w:asciiTheme="majorHAnsi" w:hAnsiTheme="majorHAnsi"/>
          <w:color w:val="000000" w:themeColor="text1"/>
        </w:rPr>
      </w:pPr>
    </w:p>
    <w:p w:rsidR="003F4D50" w:rsidRDefault="003F4D50" w:rsidP="00CF6A26">
      <w:pPr>
        <w:tabs>
          <w:tab w:val="left" w:pos="1255"/>
        </w:tabs>
        <w:rPr>
          <w:rFonts w:asciiTheme="majorHAnsi" w:hAnsiTheme="majorHAnsi"/>
          <w:color w:val="8064A2" w:themeColor="accent4"/>
        </w:rPr>
      </w:pPr>
      <w:r>
        <w:rPr>
          <w:rFonts w:asciiTheme="majorHAnsi" w:hAnsiTheme="majorHAnsi"/>
          <w:color w:val="8064A2" w:themeColor="accent4"/>
        </w:rPr>
        <w:t>2.3) De verstedelijking van Duitsland</w:t>
      </w:r>
    </w:p>
    <w:p w:rsidR="003F4D50" w:rsidRDefault="003F4D50" w:rsidP="00CF6A26">
      <w:pPr>
        <w:tabs>
          <w:tab w:val="left" w:pos="1255"/>
        </w:tabs>
        <w:rPr>
          <w:rFonts w:asciiTheme="majorHAnsi" w:hAnsiTheme="majorHAnsi"/>
          <w:color w:val="8064A2" w:themeColor="accent4"/>
        </w:rPr>
      </w:pPr>
    </w:p>
    <w:p w:rsidR="003F4D50" w:rsidRDefault="003F4D50" w:rsidP="00CF6A26">
      <w:pPr>
        <w:tabs>
          <w:tab w:val="left" w:pos="1255"/>
        </w:tabs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Stedelijke gebieden</w:t>
      </w:r>
    </w:p>
    <w:p w:rsidR="003F4D50" w:rsidRDefault="003F4D50" w:rsidP="00CF6A26">
      <w:pPr>
        <w:tabs>
          <w:tab w:val="left" w:pos="1255"/>
        </w:tabs>
        <w:rPr>
          <w:rFonts w:asciiTheme="majorHAnsi" w:hAnsiTheme="majorHAnsi"/>
        </w:rPr>
      </w:pPr>
      <w:r>
        <w:rPr>
          <w:rFonts w:asciiTheme="majorHAnsi" w:hAnsiTheme="majorHAnsi"/>
        </w:rPr>
        <w:t xml:space="preserve">Vergelijkbaar proces als Nederland. Door suburbanisatie zijn agglomeraties en stedelijke zones ontstaan. Elke stedelijk gebied zijn eigen specialisatie. (bijv. Ruhrgebied </w:t>
      </w:r>
      <w:r w:rsidRPr="003F4D50">
        <w:rPr>
          <w:rFonts w:asciiTheme="majorHAnsi" w:hAnsiTheme="majorHAnsi"/>
        </w:rPr>
        <w:sym w:font="Wingdings" w:char="00E0"/>
      </w:r>
      <w:r>
        <w:rPr>
          <w:rFonts w:asciiTheme="majorHAnsi" w:hAnsiTheme="majorHAnsi"/>
        </w:rPr>
        <w:t xml:space="preserve"> industrie)</w:t>
      </w:r>
    </w:p>
    <w:p w:rsidR="003F4D50" w:rsidRDefault="003F4D50" w:rsidP="00CF6A26">
      <w:pPr>
        <w:tabs>
          <w:tab w:val="left" w:pos="1255"/>
        </w:tabs>
        <w:rPr>
          <w:rFonts w:asciiTheme="majorHAnsi" w:hAnsiTheme="majorHAnsi"/>
        </w:rPr>
      </w:pPr>
    </w:p>
    <w:p w:rsidR="003F4D50" w:rsidRDefault="003F4D50" w:rsidP="00CF6A26">
      <w:pPr>
        <w:tabs>
          <w:tab w:val="left" w:pos="1255"/>
        </w:tabs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Suburbanisatie in Berlijn</w:t>
      </w:r>
    </w:p>
    <w:p w:rsidR="003F4D50" w:rsidRDefault="003F4D50" w:rsidP="00CF6A26">
      <w:pPr>
        <w:tabs>
          <w:tab w:val="left" w:pos="1255"/>
        </w:tabs>
        <w:rPr>
          <w:rFonts w:asciiTheme="majorHAnsi" w:hAnsiTheme="majorHAnsi"/>
        </w:rPr>
      </w:pPr>
      <w:r>
        <w:rPr>
          <w:rFonts w:asciiTheme="majorHAnsi" w:hAnsiTheme="majorHAnsi"/>
        </w:rPr>
        <w:t>Tussen 1961 en 1989 was Berlijn een gedeelde stad. Oost-Berlijn was de hoofdstad van DDR.</w:t>
      </w:r>
    </w:p>
    <w:p w:rsidR="003F4D50" w:rsidRDefault="003F4D50" w:rsidP="00CF6A26">
      <w:pPr>
        <w:tabs>
          <w:tab w:val="left" w:pos="1255"/>
        </w:tabs>
        <w:rPr>
          <w:rFonts w:asciiTheme="majorHAnsi" w:hAnsiTheme="majorHAnsi"/>
        </w:rPr>
      </w:pPr>
      <w:r>
        <w:rPr>
          <w:rFonts w:asciiTheme="majorHAnsi" w:hAnsiTheme="majorHAnsi"/>
        </w:rPr>
        <w:t xml:space="preserve">Tot 1989 geen suburbanisatie mogelijk (muur om de stad). Na 1990 veel suburbanisatie. Veel nieuwbouw in een ring rondom Berlijn. </w:t>
      </w:r>
    </w:p>
    <w:p w:rsidR="003F4D50" w:rsidRDefault="003F4D50" w:rsidP="00CF6A26">
      <w:pPr>
        <w:tabs>
          <w:tab w:val="left" w:pos="1255"/>
        </w:tabs>
        <w:rPr>
          <w:rFonts w:asciiTheme="majorHAnsi" w:hAnsiTheme="majorHAnsi"/>
        </w:rPr>
      </w:pPr>
    </w:p>
    <w:p w:rsidR="003F4D50" w:rsidRDefault="003F4D50" w:rsidP="00CF6A26">
      <w:pPr>
        <w:tabs>
          <w:tab w:val="left" w:pos="1255"/>
        </w:tabs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Gevolgen voor Berlijn</w:t>
      </w:r>
    </w:p>
    <w:p w:rsidR="003F4D50" w:rsidRDefault="003F4D50" w:rsidP="00CF6A26">
      <w:pPr>
        <w:tabs>
          <w:tab w:val="left" w:pos="1255"/>
        </w:tabs>
        <w:rPr>
          <w:rFonts w:asciiTheme="majorHAnsi" w:hAnsiTheme="majorHAnsi"/>
        </w:rPr>
      </w:pPr>
      <w:r>
        <w:rPr>
          <w:rFonts w:asciiTheme="majorHAnsi" w:hAnsiTheme="majorHAnsi"/>
        </w:rPr>
        <w:t xml:space="preserve">Binnenstad en flatwijken krijgen andere bevolking. Leeggekomen woningen worden ingenomen door arme, werkloze, vaak buitenlandse migranten. Gevolg: segregatie. </w:t>
      </w:r>
    </w:p>
    <w:p w:rsidR="003F4D50" w:rsidRDefault="003F4D50" w:rsidP="00CF6A26">
      <w:pPr>
        <w:tabs>
          <w:tab w:val="left" w:pos="1255"/>
        </w:tabs>
        <w:rPr>
          <w:rFonts w:asciiTheme="majorHAnsi" w:hAnsiTheme="majorHAnsi"/>
        </w:rPr>
      </w:pPr>
      <w:r>
        <w:rPr>
          <w:rFonts w:asciiTheme="majorHAnsi" w:hAnsiTheme="majorHAnsi"/>
        </w:rPr>
        <w:t xml:space="preserve">Door suburbanisatie en segregatie meer sociale ongelijkheid. Integratie is noodzakelijk om deze sociale ongelijkheid tegen te gaan. </w:t>
      </w:r>
    </w:p>
    <w:p w:rsidR="003F4D50" w:rsidRDefault="003F4D50" w:rsidP="00CF6A26">
      <w:pPr>
        <w:tabs>
          <w:tab w:val="left" w:pos="1255"/>
        </w:tabs>
        <w:rPr>
          <w:rFonts w:asciiTheme="majorHAnsi" w:hAnsiTheme="majorHAnsi"/>
        </w:rPr>
      </w:pPr>
    </w:p>
    <w:p w:rsidR="003F4D50" w:rsidRDefault="003F4D50" w:rsidP="00CF6A26">
      <w:pPr>
        <w:tabs>
          <w:tab w:val="left" w:pos="1255"/>
        </w:tabs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Oost-Duitse steden</w:t>
      </w:r>
    </w:p>
    <w:p w:rsidR="003F4D50" w:rsidRDefault="003F4D50" w:rsidP="00CF6A26">
      <w:pPr>
        <w:tabs>
          <w:tab w:val="left" w:pos="1255"/>
        </w:tabs>
        <w:rPr>
          <w:rFonts w:asciiTheme="majorHAnsi" w:hAnsiTheme="majorHAnsi"/>
        </w:rPr>
      </w:pPr>
      <w:r>
        <w:rPr>
          <w:rFonts w:asciiTheme="majorHAnsi" w:hAnsiTheme="majorHAnsi"/>
        </w:rPr>
        <w:t>Berlijn groeit, andere Oost-Duitse steden hebben te maken met krimp.</w:t>
      </w:r>
    </w:p>
    <w:p w:rsidR="003F4D50" w:rsidRDefault="003F4D50" w:rsidP="00CF6A26">
      <w:pPr>
        <w:tabs>
          <w:tab w:val="left" w:pos="1255"/>
        </w:tabs>
        <w:rPr>
          <w:rFonts w:asciiTheme="majorHAnsi" w:hAnsiTheme="majorHAnsi"/>
        </w:rPr>
      </w:pPr>
    </w:p>
    <w:p w:rsidR="003F4D50" w:rsidRDefault="003F4D50" w:rsidP="00CF6A26">
      <w:pPr>
        <w:tabs>
          <w:tab w:val="left" w:pos="1255"/>
        </w:tabs>
        <w:rPr>
          <w:rFonts w:asciiTheme="majorHAnsi" w:hAnsiTheme="majorHAnsi"/>
        </w:rPr>
      </w:pPr>
    </w:p>
    <w:p w:rsidR="003F4D50" w:rsidRDefault="003F4D50" w:rsidP="00CF6A26">
      <w:pPr>
        <w:tabs>
          <w:tab w:val="left" w:pos="1255"/>
        </w:tabs>
        <w:rPr>
          <w:rFonts w:asciiTheme="majorHAnsi" w:hAnsiTheme="majorHAnsi"/>
          <w:color w:val="8064A2" w:themeColor="accent4"/>
        </w:rPr>
      </w:pPr>
      <w:r>
        <w:rPr>
          <w:rFonts w:asciiTheme="majorHAnsi" w:hAnsiTheme="majorHAnsi"/>
          <w:color w:val="8064A2" w:themeColor="accent4"/>
        </w:rPr>
        <w:t>2.4) Ruhrgebied</w:t>
      </w:r>
    </w:p>
    <w:p w:rsidR="003F4D50" w:rsidRDefault="003F4D50" w:rsidP="00CF6A26">
      <w:pPr>
        <w:tabs>
          <w:tab w:val="left" w:pos="1255"/>
        </w:tabs>
        <w:rPr>
          <w:rFonts w:asciiTheme="majorHAnsi" w:hAnsiTheme="majorHAnsi"/>
          <w:color w:val="8064A2" w:themeColor="accent4"/>
        </w:rPr>
      </w:pPr>
    </w:p>
    <w:p w:rsidR="003F4D50" w:rsidRDefault="003F4D50" w:rsidP="00CF6A26">
      <w:pPr>
        <w:tabs>
          <w:tab w:val="left" w:pos="1255"/>
        </w:tabs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Ontstaan en groei</w:t>
      </w:r>
    </w:p>
    <w:p w:rsidR="003F4D50" w:rsidRDefault="003F4D50" w:rsidP="00CF6A26">
      <w:pPr>
        <w:tabs>
          <w:tab w:val="left" w:pos="1255"/>
        </w:tabs>
        <w:rPr>
          <w:rFonts w:asciiTheme="majorHAnsi" w:hAnsiTheme="majorHAnsi"/>
        </w:rPr>
      </w:pPr>
      <w:r>
        <w:rPr>
          <w:rFonts w:asciiTheme="majorHAnsi" w:hAnsiTheme="majorHAnsi"/>
        </w:rPr>
        <w:t>Na 1870 (begin Industriële Revolutie in Duitsland)</w:t>
      </w:r>
      <w:r w:rsidR="00BC5AEC">
        <w:rPr>
          <w:rFonts w:asciiTheme="majorHAnsi" w:hAnsiTheme="majorHAnsi"/>
        </w:rPr>
        <w:t xml:space="preserve"> begon de ontwikkeling van het Ruhrgebied tot een stedelijke zone, als gevolg van: mijnbouw en industrie.</w:t>
      </w:r>
    </w:p>
    <w:p w:rsidR="00BC5AEC" w:rsidRDefault="00BC5AEC" w:rsidP="00CF6A26">
      <w:pPr>
        <w:tabs>
          <w:tab w:val="left" w:pos="1255"/>
        </w:tabs>
        <w:rPr>
          <w:rFonts w:asciiTheme="majorHAnsi" w:hAnsiTheme="majorHAnsi"/>
        </w:rPr>
      </w:pPr>
      <w:r>
        <w:rPr>
          <w:rFonts w:asciiTheme="majorHAnsi" w:hAnsiTheme="majorHAnsi"/>
        </w:rPr>
        <w:t>Woonwijken direct bij de mijn of fabriek. Ongezonde leefomgeving:</w:t>
      </w:r>
    </w:p>
    <w:p w:rsidR="00BC5AEC" w:rsidRDefault="00BC5AEC" w:rsidP="00BC5AEC">
      <w:pPr>
        <w:pStyle w:val="Lijstalinea"/>
        <w:numPr>
          <w:ilvl w:val="0"/>
          <w:numId w:val="5"/>
        </w:numPr>
        <w:tabs>
          <w:tab w:val="left" w:pos="1255"/>
        </w:tabs>
        <w:rPr>
          <w:rFonts w:asciiTheme="majorHAnsi" w:hAnsiTheme="majorHAnsi"/>
        </w:rPr>
      </w:pPr>
      <w:r>
        <w:rPr>
          <w:rFonts w:asciiTheme="majorHAnsi" w:hAnsiTheme="majorHAnsi"/>
        </w:rPr>
        <w:t>Luchtvervuiling (verbranding van steenkool)</w:t>
      </w:r>
    </w:p>
    <w:p w:rsidR="00BC5AEC" w:rsidRDefault="00BC5AEC" w:rsidP="00BC5AEC">
      <w:pPr>
        <w:pStyle w:val="Lijstalinea"/>
        <w:numPr>
          <w:ilvl w:val="0"/>
          <w:numId w:val="5"/>
        </w:numPr>
        <w:tabs>
          <w:tab w:val="left" w:pos="1255"/>
        </w:tabs>
        <w:rPr>
          <w:rFonts w:asciiTheme="majorHAnsi" w:hAnsiTheme="majorHAnsi"/>
        </w:rPr>
      </w:pPr>
      <w:r>
        <w:rPr>
          <w:rFonts w:asciiTheme="majorHAnsi" w:hAnsiTheme="majorHAnsi"/>
        </w:rPr>
        <w:t>Bodemvervuiling</w:t>
      </w:r>
    </w:p>
    <w:p w:rsidR="00BC5AEC" w:rsidRDefault="00BC5AEC" w:rsidP="00BC5AEC">
      <w:pPr>
        <w:pStyle w:val="Lijstalinea"/>
        <w:numPr>
          <w:ilvl w:val="0"/>
          <w:numId w:val="5"/>
        </w:numPr>
        <w:tabs>
          <w:tab w:val="left" w:pos="1255"/>
        </w:tabs>
        <w:rPr>
          <w:rFonts w:asciiTheme="majorHAnsi" w:hAnsiTheme="majorHAnsi"/>
        </w:rPr>
      </w:pPr>
      <w:r>
        <w:rPr>
          <w:rFonts w:asciiTheme="majorHAnsi" w:hAnsiTheme="majorHAnsi"/>
        </w:rPr>
        <w:t>Watervervuiling (afvalwater werd niet gezuiverd)</w:t>
      </w:r>
    </w:p>
    <w:p w:rsidR="00BC5AEC" w:rsidRDefault="00BC5AEC" w:rsidP="00BC5AEC">
      <w:pPr>
        <w:tabs>
          <w:tab w:val="left" w:pos="1255"/>
        </w:tabs>
        <w:rPr>
          <w:rFonts w:asciiTheme="majorHAnsi" w:hAnsiTheme="majorHAnsi"/>
        </w:rPr>
      </w:pPr>
    </w:p>
    <w:p w:rsidR="00BC5AEC" w:rsidRDefault="00BC5AEC" w:rsidP="00BC5AEC">
      <w:pPr>
        <w:tabs>
          <w:tab w:val="left" w:pos="1255"/>
        </w:tabs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Bestaansmiddelen</w:t>
      </w:r>
    </w:p>
    <w:p w:rsidR="00BC5AEC" w:rsidRDefault="00BC5AEC" w:rsidP="00BC5AEC">
      <w:pPr>
        <w:tabs>
          <w:tab w:val="left" w:pos="1255"/>
        </w:tabs>
        <w:rPr>
          <w:rFonts w:asciiTheme="majorHAnsi" w:hAnsiTheme="majorHAnsi"/>
        </w:rPr>
      </w:pPr>
      <w:r>
        <w:rPr>
          <w:rFonts w:asciiTheme="majorHAnsi" w:hAnsiTheme="majorHAnsi"/>
        </w:rPr>
        <w:t>Na 1960 ging het steeds slechter met mijnbouw en industrie. Omschakeling naar moderne dienstensector en hightechindustrie. Werkloosheid is hoog. De bevolking krimpt.</w:t>
      </w:r>
    </w:p>
    <w:p w:rsidR="00BC5AEC" w:rsidRDefault="00BC5AEC" w:rsidP="00BC5AEC">
      <w:pPr>
        <w:tabs>
          <w:tab w:val="left" w:pos="1255"/>
        </w:tabs>
        <w:rPr>
          <w:rFonts w:asciiTheme="majorHAnsi" w:hAnsiTheme="majorHAnsi"/>
        </w:rPr>
      </w:pPr>
    </w:p>
    <w:p w:rsidR="00BC5AEC" w:rsidRDefault="00BC5AEC" w:rsidP="00BC5AEC">
      <w:pPr>
        <w:tabs>
          <w:tab w:val="left" w:pos="1255"/>
        </w:tabs>
        <w:rPr>
          <w:rFonts w:asciiTheme="majorHAnsi" w:hAnsiTheme="majorHAnsi"/>
        </w:rPr>
      </w:pPr>
    </w:p>
    <w:p w:rsidR="00BC5AEC" w:rsidRDefault="00BC5AEC" w:rsidP="00BC5AEC">
      <w:pPr>
        <w:tabs>
          <w:tab w:val="left" w:pos="1255"/>
        </w:tabs>
        <w:rPr>
          <w:rFonts w:asciiTheme="majorHAnsi" w:hAnsiTheme="majorHAnsi"/>
        </w:rPr>
      </w:pPr>
    </w:p>
    <w:p w:rsidR="00BC5AEC" w:rsidRDefault="00BC5AEC" w:rsidP="00BC5AEC">
      <w:pPr>
        <w:tabs>
          <w:tab w:val="left" w:pos="1255"/>
        </w:tabs>
        <w:rPr>
          <w:rFonts w:asciiTheme="majorHAnsi" w:hAnsiTheme="majorHAnsi"/>
        </w:rPr>
      </w:pPr>
    </w:p>
    <w:p w:rsidR="00BC5AEC" w:rsidRDefault="00BC5AEC" w:rsidP="00BC5AEC">
      <w:pPr>
        <w:tabs>
          <w:tab w:val="left" w:pos="1255"/>
        </w:tabs>
        <w:rPr>
          <w:rFonts w:asciiTheme="majorHAnsi" w:hAnsiTheme="majorHAnsi"/>
        </w:rPr>
      </w:pPr>
    </w:p>
    <w:p w:rsidR="00BC5AEC" w:rsidRDefault="00BC5AEC" w:rsidP="00BC5AEC">
      <w:pPr>
        <w:tabs>
          <w:tab w:val="left" w:pos="1255"/>
        </w:tabs>
        <w:rPr>
          <w:rFonts w:asciiTheme="majorHAnsi" w:hAnsiTheme="majorHAnsi"/>
        </w:rPr>
      </w:pPr>
    </w:p>
    <w:p w:rsidR="00BC5AEC" w:rsidRDefault="00BC5AEC" w:rsidP="00BC5AEC">
      <w:pPr>
        <w:tabs>
          <w:tab w:val="left" w:pos="1255"/>
        </w:tabs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Woonkwaliteit verbeterd</w:t>
      </w:r>
    </w:p>
    <w:p w:rsidR="00BC5AEC" w:rsidRDefault="00BC5AEC" w:rsidP="00BC5AEC">
      <w:pPr>
        <w:tabs>
          <w:tab w:val="left" w:pos="1255"/>
        </w:tabs>
        <w:rPr>
          <w:rFonts w:asciiTheme="majorHAnsi" w:hAnsiTheme="majorHAnsi"/>
        </w:rPr>
      </w:pPr>
      <w:r>
        <w:rPr>
          <w:rFonts w:asciiTheme="majorHAnsi" w:hAnsiTheme="majorHAnsi"/>
        </w:rPr>
        <w:t>Fabrieken en mijnen sluiten. Grote, verlaten en vervuilde terreinen worden schoongemaakt en opnieuw ingericht. Voorbeelden:</w:t>
      </w:r>
    </w:p>
    <w:p w:rsidR="00BC5AEC" w:rsidRDefault="00BC5AEC" w:rsidP="00BC5AEC">
      <w:pPr>
        <w:pStyle w:val="Lijstalinea"/>
        <w:numPr>
          <w:ilvl w:val="0"/>
          <w:numId w:val="6"/>
        </w:numPr>
        <w:tabs>
          <w:tab w:val="left" w:pos="1255"/>
        </w:tabs>
        <w:rPr>
          <w:rFonts w:asciiTheme="majorHAnsi" w:hAnsiTheme="majorHAnsi"/>
        </w:rPr>
      </w:pPr>
      <w:r>
        <w:rPr>
          <w:rFonts w:asciiTheme="majorHAnsi" w:hAnsiTheme="majorHAnsi"/>
        </w:rPr>
        <w:t>Parken en natuurgebieden (Ruhrgebied word groener)</w:t>
      </w:r>
    </w:p>
    <w:p w:rsidR="00BC5AEC" w:rsidRDefault="00BC5AEC" w:rsidP="00BC5AEC">
      <w:pPr>
        <w:pStyle w:val="Lijstalinea"/>
        <w:numPr>
          <w:ilvl w:val="0"/>
          <w:numId w:val="6"/>
        </w:numPr>
        <w:tabs>
          <w:tab w:val="left" w:pos="1255"/>
        </w:tabs>
        <w:rPr>
          <w:rFonts w:asciiTheme="majorHAnsi" w:hAnsiTheme="majorHAnsi"/>
        </w:rPr>
      </w:pPr>
      <w:r>
        <w:rPr>
          <w:rFonts w:asciiTheme="majorHAnsi" w:hAnsiTheme="majorHAnsi"/>
        </w:rPr>
        <w:t>Gebieden opnieuw inrichten als winkelcentrum of uitgangsgebied.</w:t>
      </w:r>
    </w:p>
    <w:p w:rsidR="00BC5AEC" w:rsidRDefault="00BC5AEC" w:rsidP="00BC5AEC">
      <w:pPr>
        <w:pStyle w:val="Lijstalinea"/>
        <w:numPr>
          <w:ilvl w:val="0"/>
          <w:numId w:val="6"/>
        </w:numPr>
        <w:tabs>
          <w:tab w:val="left" w:pos="1255"/>
        </w:tabs>
        <w:rPr>
          <w:rFonts w:asciiTheme="majorHAnsi" w:hAnsiTheme="majorHAnsi"/>
        </w:rPr>
      </w:pPr>
      <w:r>
        <w:rPr>
          <w:rFonts w:asciiTheme="majorHAnsi" w:hAnsiTheme="majorHAnsi"/>
        </w:rPr>
        <w:t>Verbetering van leefomgeving door aanpak van lucht-, water- en bodemvervuiling.</w:t>
      </w:r>
    </w:p>
    <w:p w:rsidR="00BC5AEC" w:rsidRDefault="00BC5AEC" w:rsidP="00BC5AEC">
      <w:pPr>
        <w:pStyle w:val="Lijstalinea"/>
        <w:numPr>
          <w:ilvl w:val="0"/>
          <w:numId w:val="6"/>
        </w:numPr>
        <w:tabs>
          <w:tab w:val="left" w:pos="1255"/>
        </w:tabs>
        <w:rPr>
          <w:rFonts w:asciiTheme="majorHAnsi" w:hAnsiTheme="majorHAnsi"/>
        </w:rPr>
      </w:pPr>
      <w:r>
        <w:rPr>
          <w:rFonts w:asciiTheme="majorHAnsi" w:hAnsiTheme="majorHAnsi"/>
        </w:rPr>
        <w:t>Stedelijke vernieuwing door opknappen van woonwijken.</w:t>
      </w:r>
    </w:p>
    <w:p w:rsidR="00BC5AEC" w:rsidRDefault="00BC5AEC" w:rsidP="00BC5AEC">
      <w:pPr>
        <w:pStyle w:val="Lijstalinea"/>
        <w:numPr>
          <w:ilvl w:val="0"/>
          <w:numId w:val="6"/>
        </w:numPr>
        <w:tabs>
          <w:tab w:val="left" w:pos="1255"/>
        </w:tabs>
        <w:rPr>
          <w:rFonts w:asciiTheme="majorHAnsi" w:hAnsiTheme="majorHAnsi"/>
        </w:rPr>
      </w:pPr>
      <w:r>
        <w:rPr>
          <w:rFonts w:asciiTheme="majorHAnsi" w:hAnsiTheme="majorHAnsi"/>
        </w:rPr>
        <w:t>Oude gebouwen bewaren als industriecultuur en musea.</w:t>
      </w:r>
    </w:p>
    <w:p w:rsidR="00BC5AEC" w:rsidRDefault="00BC5AEC" w:rsidP="00BC5AEC">
      <w:pPr>
        <w:tabs>
          <w:tab w:val="left" w:pos="1255"/>
        </w:tabs>
        <w:rPr>
          <w:rFonts w:asciiTheme="majorHAnsi" w:hAnsiTheme="majorHAnsi"/>
        </w:rPr>
      </w:pPr>
    </w:p>
    <w:p w:rsidR="00BC5AEC" w:rsidRDefault="00BC5AEC" w:rsidP="00BC5AEC">
      <w:pPr>
        <w:tabs>
          <w:tab w:val="left" w:pos="1255"/>
        </w:tabs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Bereikbaarheid en infrastructuur </w:t>
      </w:r>
    </w:p>
    <w:p w:rsidR="00BC5AEC" w:rsidRDefault="00BC5AEC" w:rsidP="00BC5AEC">
      <w:pPr>
        <w:tabs>
          <w:tab w:val="left" w:pos="1255"/>
        </w:tabs>
        <w:rPr>
          <w:rFonts w:asciiTheme="majorHAnsi" w:hAnsiTheme="majorHAnsi"/>
        </w:rPr>
      </w:pPr>
      <w:r>
        <w:rPr>
          <w:rFonts w:asciiTheme="majorHAnsi" w:hAnsiTheme="majorHAnsi"/>
        </w:rPr>
        <w:t xml:space="preserve">Door forensisme is er veel mobiliteit </w:t>
      </w:r>
      <w:r w:rsidRPr="00BC5AEC">
        <w:rPr>
          <w:rFonts w:asciiTheme="majorHAnsi" w:hAnsiTheme="majorHAnsi"/>
        </w:rPr>
        <w:sym w:font="Wingdings" w:char="00E0"/>
      </w:r>
      <w:r>
        <w:rPr>
          <w:rFonts w:asciiTheme="majorHAnsi" w:hAnsiTheme="majorHAnsi"/>
        </w:rPr>
        <w:t xml:space="preserve"> vroeger veel congestie. Verbetering van de snelwegen heeft tot verbetering geleid.</w:t>
      </w:r>
    </w:p>
    <w:p w:rsidR="00BC5AEC" w:rsidRDefault="00BC5AEC" w:rsidP="00BC5AEC">
      <w:pPr>
        <w:tabs>
          <w:tab w:val="left" w:pos="1255"/>
        </w:tabs>
        <w:rPr>
          <w:rFonts w:asciiTheme="majorHAnsi" w:hAnsiTheme="majorHAnsi"/>
        </w:rPr>
      </w:pPr>
    </w:p>
    <w:p w:rsidR="00BC5AEC" w:rsidRDefault="00BC5AEC" w:rsidP="00BC5AEC">
      <w:pPr>
        <w:tabs>
          <w:tab w:val="left" w:pos="1255"/>
        </w:tabs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Ruhrgebied en randstad</w:t>
      </w:r>
    </w:p>
    <w:p w:rsidR="00BC5AEC" w:rsidRDefault="00BC5AEC" w:rsidP="00BC5AEC">
      <w:pPr>
        <w:tabs>
          <w:tab w:val="left" w:pos="1255"/>
        </w:tabs>
        <w:rPr>
          <w:rFonts w:asciiTheme="majorHAnsi" w:hAnsiTheme="majorHAnsi"/>
        </w:rPr>
      </w:pPr>
      <w:r>
        <w:rPr>
          <w:rFonts w:asciiTheme="majorHAnsi" w:hAnsiTheme="majorHAnsi"/>
        </w:rPr>
        <w:t>Veel overeenkomsten: aantal inwoners, infrastructuur, woonkwaliteit en voorzieningen.</w:t>
      </w:r>
    </w:p>
    <w:p w:rsidR="00BC5AEC" w:rsidRDefault="00133307" w:rsidP="00BC5AEC">
      <w:pPr>
        <w:tabs>
          <w:tab w:val="left" w:pos="1255"/>
        </w:tabs>
        <w:rPr>
          <w:rFonts w:asciiTheme="majorHAnsi" w:hAnsiTheme="majorHAnsi"/>
        </w:rPr>
      </w:pPr>
      <w:r>
        <w:rPr>
          <w:rFonts w:asciiTheme="majorHAnsi" w:hAnsiTheme="majorHAnsi"/>
        </w:rPr>
        <w:t>Ook verschillen;</w:t>
      </w:r>
      <w:r w:rsidR="00BC5AEC">
        <w:rPr>
          <w:rFonts w:asciiTheme="majorHAnsi" w:hAnsiTheme="majorHAnsi"/>
        </w:rPr>
        <w:t xml:space="preserve"> Ruhrgebied</w:t>
      </w:r>
      <w:r>
        <w:rPr>
          <w:rFonts w:asciiTheme="majorHAnsi" w:hAnsiTheme="majorHAnsi"/>
        </w:rPr>
        <w:t>:</w:t>
      </w:r>
      <w:r w:rsidR="00BC5AEC">
        <w:rPr>
          <w:rFonts w:asciiTheme="majorHAnsi" w:hAnsiTheme="majorHAnsi"/>
        </w:rPr>
        <w:t xml:space="preserve"> krimpt bevolking en</w:t>
      </w:r>
      <w:r>
        <w:rPr>
          <w:rFonts w:asciiTheme="majorHAnsi" w:hAnsiTheme="majorHAnsi"/>
        </w:rPr>
        <w:t xml:space="preserve"> Ruhrgebied:</w:t>
      </w:r>
      <w:r w:rsidR="00BC5AEC">
        <w:rPr>
          <w:rFonts w:asciiTheme="majorHAnsi" w:hAnsiTheme="majorHAnsi"/>
        </w:rPr>
        <w:t xml:space="preserve"> nog relatief veel mensen die werken in de industrie. </w:t>
      </w:r>
    </w:p>
    <w:p w:rsidR="00133307" w:rsidRDefault="00133307" w:rsidP="00BC5AEC">
      <w:pPr>
        <w:tabs>
          <w:tab w:val="left" w:pos="1255"/>
        </w:tabs>
        <w:rPr>
          <w:rFonts w:asciiTheme="majorHAnsi" w:hAnsiTheme="majorHAnsi"/>
        </w:rPr>
      </w:pPr>
    </w:p>
    <w:p w:rsidR="00133307" w:rsidRDefault="00133307" w:rsidP="00BC5AEC">
      <w:pPr>
        <w:tabs>
          <w:tab w:val="left" w:pos="1255"/>
        </w:tabs>
        <w:rPr>
          <w:rFonts w:asciiTheme="majorHAnsi" w:hAnsiTheme="majorHAnsi"/>
        </w:rPr>
      </w:pPr>
    </w:p>
    <w:p w:rsidR="00133307" w:rsidRDefault="00133307" w:rsidP="00BC5AEC">
      <w:pPr>
        <w:tabs>
          <w:tab w:val="left" w:pos="1255"/>
        </w:tabs>
        <w:rPr>
          <w:rFonts w:asciiTheme="majorHAnsi" w:hAnsiTheme="majorHAnsi"/>
          <w:color w:val="8064A2" w:themeColor="accent4"/>
        </w:rPr>
      </w:pPr>
      <w:r>
        <w:rPr>
          <w:rFonts w:asciiTheme="majorHAnsi" w:hAnsiTheme="majorHAnsi"/>
          <w:color w:val="8064A2" w:themeColor="accent4"/>
        </w:rPr>
        <w:t>2.5) Bronnen: Duitsland en Nederland vergelijken</w:t>
      </w:r>
    </w:p>
    <w:p w:rsidR="00133307" w:rsidRDefault="00133307" w:rsidP="00BC5AEC">
      <w:pPr>
        <w:tabs>
          <w:tab w:val="left" w:pos="1255"/>
        </w:tabs>
        <w:rPr>
          <w:rFonts w:asciiTheme="majorHAnsi" w:hAnsiTheme="majorHAnsi"/>
          <w:color w:val="8064A2" w:themeColor="accent4"/>
        </w:rPr>
      </w:pPr>
    </w:p>
    <w:p w:rsidR="00133307" w:rsidRDefault="00133307" w:rsidP="00BC5AEC">
      <w:pPr>
        <w:tabs>
          <w:tab w:val="left" w:pos="1255"/>
        </w:tabs>
        <w:rPr>
          <w:rFonts w:asciiTheme="majorHAnsi" w:hAnsiTheme="majorHAnsi"/>
          <w:color w:val="8064A2" w:themeColor="accent4"/>
        </w:rPr>
      </w:pPr>
    </w:p>
    <w:p w:rsidR="00133307" w:rsidRDefault="00133307" w:rsidP="00BC5AEC">
      <w:pPr>
        <w:tabs>
          <w:tab w:val="left" w:pos="1255"/>
        </w:tabs>
        <w:rPr>
          <w:rFonts w:asciiTheme="majorHAnsi" w:hAnsiTheme="majorHAnsi"/>
          <w:color w:val="8064A2" w:themeColor="accent4"/>
        </w:rPr>
      </w:pPr>
    </w:p>
    <w:p w:rsidR="00133307" w:rsidRDefault="00133307" w:rsidP="00BC5AEC">
      <w:pPr>
        <w:tabs>
          <w:tab w:val="left" w:pos="1255"/>
        </w:tabs>
        <w:rPr>
          <w:rFonts w:asciiTheme="majorHAnsi" w:hAnsiTheme="majorHAnsi"/>
          <w:color w:val="8064A2" w:themeColor="accent4"/>
        </w:rPr>
      </w:pPr>
    </w:p>
    <w:p w:rsidR="00133307" w:rsidRDefault="00133307" w:rsidP="00133307">
      <w:pPr>
        <w:tabs>
          <w:tab w:val="left" w:pos="1255"/>
        </w:tabs>
        <w:jc w:val="center"/>
        <w:rPr>
          <w:rFonts w:asciiTheme="majorHAnsi" w:hAnsiTheme="majorHAnsi"/>
          <w:color w:val="8064A2" w:themeColor="accent4"/>
        </w:rPr>
      </w:pPr>
      <w:r w:rsidRPr="00133307">
        <w:rPr>
          <w:rFonts w:asciiTheme="majorHAnsi" w:hAnsiTheme="majorHAnsi"/>
          <w:color w:val="8064A2" w:themeColor="accent4"/>
          <w:lang w:val="en-US"/>
        </w:rPr>
        <w:drawing>
          <wp:inline distT="0" distB="0" distL="0" distR="0" wp14:anchorId="17AD4785" wp14:editId="6D9D758E">
            <wp:extent cx="5375783" cy="1619136"/>
            <wp:effectExtent l="0" t="0" r="9525" b="6985"/>
            <wp:docPr id="3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ble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8232" cy="1619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307" w:rsidRDefault="00133307" w:rsidP="00133307">
      <w:pPr>
        <w:jc w:val="center"/>
        <w:rPr>
          <w:rFonts w:asciiTheme="majorHAnsi" w:hAnsiTheme="majorHAnsi"/>
        </w:rPr>
      </w:pPr>
    </w:p>
    <w:p w:rsidR="00133307" w:rsidRDefault="00133307" w:rsidP="00133307">
      <w:pPr>
        <w:jc w:val="center"/>
        <w:rPr>
          <w:rFonts w:asciiTheme="majorHAnsi" w:hAnsiTheme="majorHAnsi"/>
        </w:rPr>
      </w:pPr>
    </w:p>
    <w:p w:rsidR="00133307" w:rsidRPr="00133307" w:rsidRDefault="00133307" w:rsidP="00133307">
      <w:pPr>
        <w:jc w:val="center"/>
        <w:rPr>
          <w:rFonts w:asciiTheme="majorHAnsi" w:hAnsiTheme="majorHAnsi"/>
        </w:rPr>
      </w:pPr>
      <w:r w:rsidRPr="00133307">
        <w:rPr>
          <w:rFonts w:asciiTheme="majorHAnsi" w:hAnsiTheme="majorHAnsi"/>
          <w:lang w:val="en-US"/>
        </w:rPr>
        <w:drawing>
          <wp:inline distT="0" distB="0" distL="0" distR="0" wp14:anchorId="472B44BB" wp14:editId="61F8A707">
            <wp:extent cx="5382642" cy="1489583"/>
            <wp:effectExtent l="0" t="0" r="2540" b="9525"/>
            <wp:docPr id="1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ble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5869" cy="14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3307" w:rsidRPr="00133307" w:rsidSect="00E553CB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13244"/>
    <w:multiLevelType w:val="hybridMultilevel"/>
    <w:tmpl w:val="35AEC6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A0D567A"/>
    <w:multiLevelType w:val="hybridMultilevel"/>
    <w:tmpl w:val="DF7E90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99641DB"/>
    <w:multiLevelType w:val="hybridMultilevel"/>
    <w:tmpl w:val="3B6E4A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52E150D0"/>
    <w:multiLevelType w:val="hybridMultilevel"/>
    <w:tmpl w:val="7452E2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6AF21F38"/>
    <w:multiLevelType w:val="hybridMultilevel"/>
    <w:tmpl w:val="9EFCC6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94B7E94"/>
    <w:multiLevelType w:val="hybridMultilevel"/>
    <w:tmpl w:val="8A100B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54C6"/>
    <w:rsid w:val="00133307"/>
    <w:rsid w:val="001354C6"/>
    <w:rsid w:val="003F4D50"/>
    <w:rsid w:val="00BC5AEC"/>
    <w:rsid w:val="00CE37D6"/>
    <w:rsid w:val="00CF6A26"/>
    <w:rsid w:val="00E55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CA5477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Normaal"/>
    <w:uiPriority w:val="34"/>
    <w:qFormat/>
    <w:rsid w:val="001354C6"/>
    <w:pPr>
      <w:ind w:left="720"/>
      <w:contextualSpacing/>
    </w:pPr>
  </w:style>
  <w:style w:type="paragraph" w:styleId="Ballontekst">
    <w:name w:val="Balloon Text"/>
    <w:basedOn w:val="Normaal"/>
    <w:link w:val="BallontekstTeken"/>
    <w:uiPriority w:val="99"/>
    <w:semiHidden/>
    <w:unhideWhenUsed/>
    <w:rsid w:val="00CF6A26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CF6A2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Normaal"/>
    <w:uiPriority w:val="34"/>
    <w:qFormat/>
    <w:rsid w:val="001354C6"/>
    <w:pPr>
      <w:ind w:left="720"/>
      <w:contextualSpacing/>
    </w:pPr>
  </w:style>
  <w:style w:type="paragraph" w:styleId="Ballontekst">
    <w:name w:val="Balloon Text"/>
    <w:basedOn w:val="Normaal"/>
    <w:link w:val="BallontekstTeken"/>
    <w:uiPriority w:val="99"/>
    <w:semiHidden/>
    <w:unhideWhenUsed/>
    <w:rsid w:val="00CF6A26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CF6A2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microsoft.com/office/2007/relationships/hdphoto" Target="media/hdphoto1.wdp"/><Relationship Id="rId9" Type="http://schemas.openxmlformats.org/officeDocument/2006/relationships/image" Target="media/image3.jpeg"/><Relationship Id="rId10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3</Pages>
  <Words>687</Words>
  <Characters>3782</Characters>
  <Application>Microsoft Macintosh Word</Application>
  <DocSecurity>0</DocSecurity>
  <Lines>31</Lines>
  <Paragraphs>8</Paragraphs>
  <ScaleCrop>false</ScaleCrop>
  <Company/>
  <LinksUpToDate>false</LinksUpToDate>
  <CharactersWithSpaces>4461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Zoë</dc:creator>
  <cp:keywords/>
  <dc:description/>
  <cp:lastModifiedBy>Zoë</cp:lastModifiedBy>
  <cp:revision>1</cp:revision>
  <dcterms:created xsi:type="dcterms:W3CDTF">2018-04-23T13:23:00Z</dcterms:created>
  <dcterms:modified xsi:type="dcterms:W3CDTF">2018-04-23T14:12:00Z</dcterms:modified>
</cp:coreProperties>
</file>