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27BE3" w14:textId="27A0F60F" w:rsidR="003A1D53" w:rsidRPr="008A54F1" w:rsidRDefault="00832358">
      <w:pPr>
        <w:rPr>
          <w:b/>
          <w:bCs/>
          <w:sz w:val="40"/>
          <w:szCs w:val="40"/>
        </w:rPr>
      </w:pPr>
      <w:r w:rsidRPr="008A54F1">
        <w:rPr>
          <w:b/>
          <w:bCs/>
          <w:sz w:val="40"/>
          <w:szCs w:val="40"/>
        </w:rPr>
        <w:t>Economie h.7 samenvatting</w:t>
      </w:r>
    </w:p>
    <w:p w14:paraId="650C6168" w14:textId="3DF3B50D" w:rsidR="00832358" w:rsidRPr="006312C0" w:rsidRDefault="00832358">
      <w:pPr>
        <w:rPr>
          <w:b/>
          <w:bCs/>
          <w:sz w:val="24"/>
          <w:szCs w:val="24"/>
        </w:rPr>
      </w:pPr>
      <w:r w:rsidRPr="006312C0">
        <w:rPr>
          <w:b/>
          <w:bCs/>
          <w:sz w:val="24"/>
          <w:szCs w:val="24"/>
        </w:rPr>
        <w:t>Ruilen over de tijd</w:t>
      </w:r>
    </w:p>
    <w:p w14:paraId="49759641" w14:textId="2E69C441" w:rsidR="00832358" w:rsidRDefault="00832358">
      <w:r>
        <w:t xml:space="preserve">Ruilen over de tijd is een belangrijk begrip in de economie. Ruilen over de tijd gebeurt door huishoudens, bedrijven en de overheid. De meeste jongeren studeren eerst een aantal jaar om later een hoger inkomen te kunnen verdienen. Zij investeren in hun menselijk kapitaal. Zij stellen consumptie uit, want zij leveren nu inkomen in om later extra inkomen te kunnen genieten. Werknemers betalen een pensioenpremie om later, als ze gestopt zijn met werken, een hoger inkomen te krijgen. Spaarders stellen consumptie uit in rul voor extra consumptie later. Mensen die geld lenen, vervroegen juist hun consumptie. De rente bepaalt hoe hoog de prijs van het verlaten of het vervroegen van consumptie is. De rente geeft dus de prijs van de tijd weer. </w:t>
      </w:r>
    </w:p>
    <w:p w14:paraId="23B184FE" w14:textId="77777777" w:rsidR="008A54F1" w:rsidRDefault="008A54F1">
      <w:pPr>
        <w:rPr>
          <w:b/>
          <w:sz w:val="24"/>
          <w:szCs w:val="24"/>
        </w:rPr>
      </w:pPr>
    </w:p>
    <w:p w14:paraId="0D70CA5A" w14:textId="71CB6A14" w:rsidR="00832358" w:rsidRDefault="00832358">
      <w:pPr>
        <w:rPr>
          <w:b/>
          <w:sz w:val="24"/>
          <w:szCs w:val="24"/>
        </w:rPr>
      </w:pPr>
      <w:r>
        <w:rPr>
          <w:b/>
          <w:sz w:val="24"/>
          <w:szCs w:val="24"/>
        </w:rPr>
        <w:t xml:space="preserve">Rente </w:t>
      </w:r>
    </w:p>
    <w:p w14:paraId="14418DA8" w14:textId="4C562090" w:rsidR="00832358" w:rsidRDefault="00832358">
      <w:r>
        <w:t xml:space="preserve">Der rente waarmee de banken adverteren, is de nominale rente. De nominale rente houdt geen rekening met de inflatie. Maar de procentuele verandering van de koopkracht van spaargeld is ook afhankelijk van de inflatie in het afgelopen jaar. De inflatie geeft aan hoeveel procent de prijzen van </w:t>
      </w:r>
      <w:r w:rsidR="0092503F">
        <w:t>goederen</w:t>
      </w:r>
      <w:r>
        <w:t xml:space="preserve"> en diensten in een land </w:t>
      </w:r>
      <w:r w:rsidR="0092503F">
        <w:t>gemiddeld</w:t>
      </w:r>
      <w:r>
        <w:t xml:space="preserve"> zijn gestegen. De reële rente houdt wel rekening met de inflatie. </w:t>
      </w:r>
    </w:p>
    <w:p w14:paraId="1843FCB3" w14:textId="77777777" w:rsidR="008A54F1" w:rsidRDefault="008A54F1">
      <w:pPr>
        <w:rPr>
          <w:b/>
          <w:sz w:val="24"/>
          <w:szCs w:val="24"/>
        </w:rPr>
      </w:pPr>
    </w:p>
    <w:p w14:paraId="6E80759C" w14:textId="6C47C456" w:rsidR="0092503F" w:rsidRDefault="0092503F">
      <w:pPr>
        <w:rPr>
          <w:b/>
          <w:sz w:val="24"/>
          <w:szCs w:val="24"/>
        </w:rPr>
      </w:pPr>
      <w:r>
        <w:rPr>
          <w:b/>
          <w:sz w:val="24"/>
          <w:szCs w:val="24"/>
        </w:rPr>
        <w:t xml:space="preserve">Innovatie </w:t>
      </w:r>
    </w:p>
    <w:p w14:paraId="5C9DBD61" w14:textId="751C134F" w:rsidR="0092503F" w:rsidRDefault="0092503F">
      <w:r>
        <w:t xml:space="preserve">Veel bedrijven incesteren met hulp van de afdeling Research &amp; Development in innovatie. Er zijn twee soorten innovatie: productinnovatie en procesinnovatie. Een procesinnovatie kan kostenbesparend zijn, waardoor extra marktaandeel veroverd kan worden. Om de concurrentie bij te houden, moeten bedrijven vooruitdenken en steeds in nieuwe kapitaalgoederen investeren om in de toekomst de concurrentie geen voorsprong te geven. Daarbij is het belangrijk om risico en verwacht rendement goed tegen elkaar af te wegen. </w:t>
      </w:r>
    </w:p>
    <w:p w14:paraId="187C3429" w14:textId="77777777" w:rsidR="008A54F1" w:rsidRDefault="008A54F1">
      <w:pPr>
        <w:rPr>
          <w:b/>
          <w:sz w:val="24"/>
          <w:szCs w:val="24"/>
        </w:rPr>
      </w:pPr>
    </w:p>
    <w:p w14:paraId="654B4D10" w14:textId="03421069" w:rsidR="00665D06" w:rsidRDefault="00665D06">
      <w:pPr>
        <w:rPr>
          <w:b/>
          <w:sz w:val="24"/>
          <w:szCs w:val="24"/>
        </w:rPr>
      </w:pPr>
      <w:r>
        <w:rPr>
          <w:b/>
          <w:sz w:val="24"/>
          <w:szCs w:val="24"/>
        </w:rPr>
        <w:t xml:space="preserve">AOW en pensioen </w:t>
      </w:r>
    </w:p>
    <w:p w14:paraId="6611C4E0" w14:textId="16B603A0" w:rsidR="00665D06" w:rsidRDefault="006312C0">
      <w:pPr>
        <w:rPr>
          <w:bCs/>
        </w:rPr>
      </w:pPr>
      <w:r>
        <w:rPr>
          <w:bCs/>
        </w:rPr>
        <w:t>Nederlands in loondienst betalne twee premeis voor de oude dag:</w:t>
      </w:r>
    </w:p>
    <w:p w14:paraId="5FB5CABE" w14:textId="3A0874E6" w:rsidR="006312C0" w:rsidRDefault="006312C0" w:rsidP="006312C0">
      <w:pPr>
        <w:pStyle w:val="Lijstalinea"/>
        <w:numPr>
          <w:ilvl w:val="0"/>
          <w:numId w:val="1"/>
        </w:numPr>
        <w:rPr>
          <w:bCs/>
        </w:rPr>
      </w:pPr>
      <w:r>
        <w:rPr>
          <w:bCs/>
        </w:rPr>
        <w:t>Een AOW-premie om de ouderen van nu een uitkering te geven, dus via een omslagstelsel</w:t>
      </w:r>
    </w:p>
    <w:p w14:paraId="717963B5" w14:textId="2EFF9909" w:rsidR="006312C0" w:rsidRDefault="006312C0" w:rsidP="006312C0">
      <w:pPr>
        <w:pStyle w:val="Lijstalinea"/>
        <w:numPr>
          <w:ilvl w:val="0"/>
          <w:numId w:val="1"/>
        </w:numPr>
        <w:rPr>
          <w:bCs/>
        </w:rPr>
      </w:pPr>
      <w:r>
        <w:rPr>
          <w:bCs/>
        </w:rPr>
        <w:t xml:space="preserve">Een pensioenpremie aan het pensioenfonds om later, als ze zelf moet pensioen zijn, naast een AOW-uitkering nog een tweede uitkering te ontvangen. Dit is een voorbeeld van een kapitaaldekkingsstelsel. </w:t>
      </w:r>
    </w:p>
    <w:p w14:paraId="1E9EA86B" w14:textId="6C56EEE6" w:rsidR="006312C0" w:rsidRDefault="006312C0" w:rsidP="006312C0">
      <w:pPr>
        <w:rPr>
          <w:bCs/>
        </w:rPr>
      </w:pPr>
      <w:r>
        <w:rPr>
          <w:bCs/>
        </w:rPr>
        <w:t>Naast de AOW en een pensioenuitkering zijn er aanvullende manieren om na het werkzame leven een uitkering te ontvangen, zoals:</w:t>
      </w:r>
    </w:p>
    <w:p w14:paraId="5E17D93A" w14:textId="1472B207" w:rsidR="006312C0" w:rsidRDefault="006312C0" w:rsidP="006312C0">
      <w:pPr>
        <w:pStyle w:val="Lijstalinea"/>
        <w:numPr>
          <w:ilvl w:val="0"/>
          <w:numId w:val="2"/>
        </w:numPr>
        <w:rPr>
          <w:bCs/>
        </w:rPr>
      </w:pPr>
      <w:r>
        <w:rPr>
          <w:bCs/>
        </w:rPr>
        <w:t>Zelf sparen</w:t>
      </w:r>
    </w:p>
    <w:p w14:paraId="0F2469B9" w14:textId="2DE18C81" w:rsidR="006312C0" w:rsidRDefault="006312C0" w:rsidP="006312C0">
      <w:pPr>
        <w:pStyle w:val="Lijstalinea"/>
        <w:numPr>
          <w:ilvl w:val="0"/>
          <w:numId w:val="2"/>
        </w:numPr>
        <w:rPr>
          <w:bCs/>
        </w:rPr>
      </w:pPr>
      <w:r>
        <w:rPr>
          <w:bCs/>
        </w:rPr>
        <w:t>Een lijfrenteverzekering afsluiten</w:t>
      </w:r>
    </w:p>
    <w:p w14:paraId="1A4F9785" w14:textId="77777777" w:rsidR="008A54F1" w:rsidRDefault="008A54F1" w:rsidP="006312C0">
      <w:pPr>
        <w:rPr>
          <w:b/>
          <w:bCs/>
          <w:sz w:val="24"/>
          <w:szCs w:val="24"/>
        </w:rPr>
      </w:pPr>
    </w:p>
    <w:p w14:paraId="40D7FD84" w14:textId="01DD1A88" w:rsidR="006312C0" w:rsidRDefault="00330E34" w:rsidP="006312C0">
      <w:pPr>
        <w:rPr>
          <w:b/>
          <w:bCs/>
          <w:sz w:val="24"/>
          <w:szCs w:val="24"/>
        </w:rPr>
      </w:pPr>
      <w:r>
        <w:rPr>
          <w:b/>
          <w:bCs/>
          <w:sz w:val="24"/>
          <w:szCs w:val="24"/>
        </w:rPr>
        <w:lastRenderedPageBreak/>
        <w:t>Overheid</w:t>
      </w:r>
    </w:p>
    <w:p w14:paraId="6F935463" w14:textId="35F9ED4F" w:rsidR="00330E34" w:rsidRPr="00330E34" w:rsidRDefault="00330E34" w:rsidP="006312C0">
      <w:pPr>
        <w:rPr>
          <w:bCs/>
        </w:rPr>
      </w:pPr>
      <w:r>
        <w:rPr>
          <w:bCs/>
        </w:rPr>
        <w:t xml:space="preserve">De overheid denkt na over de toekomst van Nederland, onder meer om de structuur van de Nederlandse economie op peil te houden. </w:t>
      </w:r>
      <w:r w:rsidR="00AC4364">
        <w:rPr>
          <w:bCs/>
        </w:rPr>
        <w:t xml:space="preserve">Bij de structuur van een economie moet je denken aan de kwantiteit en kwaliteit van de productiefactoren in ons land. De overheid moet nu geld uitgeven zodat Nederland in de toekomst voldoende goede productiefactoren heeft. De overheid ruilt over de tijd. Meestal heeft de overheid een begrotingstekort, waardoor geld geleend meot wroden en de overheid met een staatsschuld kampt. De staatsschuld heeft tot gevolg dat de overheid in de toekomst geld kwijt is aan de kosten van de schuld(rente) eb het terugbetalen van de schuld (aflossing). Een overheid die een begrotingstekort creëert, neemt dus een beslissing in de tijd. Ze geeft nu meer geld uit dan ze ontvangt en schuift de last naar de toekomst, als de rente en aflossing betaalt moeten worden. </w:t>
      </w:r>
    </w:p>
    <w:sectPr w:rsidR="00330E34" w:rsidRPr="00330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45CE7"/>
    <w:multiLevelType w:val="hybridMultilevel"/>
    <w:tmpl w:val="AFB062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3F40789"/>
    <w:multiLevelType w:val="hybridMultilevel"/>
    <w:tmpl w:val="A7C48D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58"/>
    <w:rsid w:val="00330E34"/>
    <w:rsid w:val="003A1D53"/>
    <w:rsid w:val="006312C0"/>
    <w:rsid w:val="00665D06"/>
    <w:rsid w:val="00832358"/>
    <w:rsid w:val="008A54F1"/>
    <w:rsid w:val="0092503F"/>
    <w:rsid w:val="00AC4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3B78"/>
  <w15:chartTrackingRefBased/>
  <w15:docId w15:val="{2BD52776-C960-4C79-B2AF-A0641E1B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Elselijn Veenstra</dc:creator>
  <cp:keywords/>
  <dc:description/>
  <cp:lastModifiedBy>Lotte Elselijn Veenstra</cp:lastModifiedBy>
  <cp:revision>5</cp:revision>
  <dcterms:created xsi:type="dcterms:W3CDTF">2020-04-18T09:17:00Z</dcterms:created>
  <dcterms:modified xsi:type="dcterms:W3CDTF">2020-04-18T09:44:00Z</dcterms:modified>
</cp:coreProperties>
</file>