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93E" w:rsidRPr="0088495B" w:rsidRDefault="0088495B">
      <w:pPr>
        <w:rPr>
          <w:b/>
          <w:u w:val="single"/>
        </w:rPr>
      </w:pPr>
      <w:r w:rsidRPr="0088495B">
        <w:rPr>
          <w:b/>
          <w:u w:val="single"/>
        </w:rPr>
        <w:t>Mobiliteit Hoofdstuk 1:  schaarste en ruil</w:t>
      </w:r>
      <w:bookmarkStart w:id="0" w:name="_GoBack"/>
      <w:bookmarkEnd w:id="0"/>
    </w:p>
    <w:p w:rsidR="0088495B" w:rsidRDefault="0088495B">
      <w:r>
        <w:t xml:space="preserve">Vervoer is belangrijk in de economie: het zorgt voor veel productie (wegen, vervoermiddelen, brandstof, grondstoffen, aanvullende diensten) en dus voor veel banen en inkomsten. Ontwikkeling moderne communicatie </w:t>
      </w:r>
      <w:r w:rsidRPr="001131C4">
        <w:sym w:font="Symbol" w:char="F0AE"/>
      </w:r>
      <w:r>
        <w:t xml:space="preserve"> wereld is klein </w:t>
      </w:r>
      <w:r w:rsidRPr="001131C4">
        <w:sym w:font="Symbol" w:char="F0AE"/>
      </w:r>
      <w:r>
        <w:t xml:space="preserve"> betere vervoersmogelijkheden </w:t>
      </w:r>
      <w:r w:rsidRPr="001131C4">
        <w:sym w:font="Symbol" w:char="F0AE"/>
      </w:r>
      <w:r>
        <w:t xml:space="preserve"> meer behoefte aan vervoer. Belang te zien aan toenemend reisbudget van mensen. </w:t>
      </w:r>
    </w:p>
    <w:p w:rsidR="0088495B" w:rsidRDefault="0088495B">
      <w:r>
        <w:t xml:space="preserve">Econoom kijkt naar afweging van behoeften en middelen: kosten, opofferingskosten en alternatieven. Hij let op keuzes: behoeftes voorzien met beperkte levensmiddelen. Men heeft eerste levensbehoeften en andere behoeften, deze verschillen per cultuur en per persoon. Ook kunnen ze gaan over wensen voor anderen of later. Middelen zijn nodig om in behoefte te voorzien en ze zijn beperkt. </w:t>
      </w:r>
      <w:r w:rsidR="0059316F">
        <w:t>Mensen kiezen vaak voor de optie waar de opofferingskosten het laagst zijn.</w:t>
      </w:r>
    </w:p>
    <w:p w:rsidR="0088495B" w:rsidRDefault="0088495B">
      <w:r>
        <w:rPr>
          <w:b/>
        </w:rPr>
        <w:t>Schaarste</w:t>
      </w:r>
      <w:r>
        <w:t xml:space="preserve">: spanning tussen oneindige behoeften en beperkte middelen. </w:t>
      </w:r>
    </w:p>
    <w:p w:rsidR="0059316F" w:rsidRDefault="0088495B">
      <w:pPr>
        <w:rPr>
          <w:i/>
        </w:rPr>
      </w:pPr>
      <w:r>
        <w:t xml:space="preserve">Een product is schaars wanneer er middelen moeten worden opgeofferd </w:t>
      </w:r>
      <w:r w:rsidRPr="001131C4">
        <w:sym w:font="Symbol" w:char="F0AE"/>
      </w:r>
      <w:r>
        <w:t xml:space="preserve"> “</w:t>
      </w:r>
      <w:r w:rsidRPr="0088495B">
        <w:t>Regen</w:t>
      </w:r>
      <w:r>
        <w:rPr>
          <w:i/>
        </w:rPr>
        <w:t xml:space="preserve"> in de woestijn is zeldzaam, maar niet schaars.”              </w:t>
      </w:r>
    </w:p>
    <w:p w:rsidR="0059316F" w:rsidRDefault="0059316F">
      <w:pPr>
        <w:rPr>
          <w:i/>
        </w:rPr>
      </w:pPr>
      <w:r>
        <w:rPr>
          <w:b/>
        </w:rPr>
        <w:t xml:space="preserve">Vrije goederen: </w:t>
      </w:r>
      <w:r w:rsidRPr="0059316F">
        <w:t>geen offers moeten worden gemaakt, dus de producten zijn niet schaars</w:t>
      </w:r>
      <w:r w:rsidR="0088495B" w:rsidRPr="0059316F">
        <w:rPr>
          <w:i/>
        </w:rPr>
        <w:t xml:space="preserve">         </w:t>
      </w:r>
    </w:p>
    <w:p w:rsidR="0059316F" w:rsidRDefault="0059316F">
      <w:pPr>
        <w:rPr>
          <w:i/>
        </w:rPr>
      </w:pPr>
      <w:r w:rsidRPr="0059316F">
        <w:rPr>
          <w:b/>
        </w:rPr>
        <w:t>Alternatief aanwendbaar:</w:t>
      </w:r>
      <w:r>
        <w:t xml:space="preserve"> middelen die op verschillende manieren ingezet kunnen worden.</w:t>
      </w:r>
      <w:r w:rsidR="0088495B" w:rsidRPr="0059316F">
        <w:rPr>
          <w:i/>
        </w:rPr>
        <w:t xml:space="preserve">      </w:t>
      </w:r>
    </w:p>
    <w:p w:rsidR="0059316F" w:rsidRDefault="0059316F" w:rsidP="0059316F">
      <w:r>
        <w:t xml:space="preserve">Ooit was de mens zelfvoorzienend, dit bleek inefficiënt </w:t>
      </w:r>
      <w:r w:rsidRPr="001131C4">
        <w:sym w:font="Symbol" w:char="F0AE"/>
      </w:r>
      <w:r>
        <w:t xml:space="preserve"> arbeidsproces werd verdeeld (</w:t>
      </w:r>
      <w:r w:rsidRPr="0059316F">
        <w:rPr>
          <w:b/>
        </w:rPr>
        <w:t>=arbeidsdeling</w:t>
      </w:r>
      <w:r>
        <w:t xml:space="preserve">) </w:t>
      </w:r>
      <w:r w:rsidRPr="001131C4">
        <w:sym w:font="Symbol" w:char="F0AE"/>
      </w:r>
      <w:r>
        <w:t xml:space="preserve"> specialisatie </w:t>
      </w:r>
      <w:r w:rsidRPr="001131C4">
        <w:sym w:font="Symbol" w:char="F0AE"/>
      </w:r>
      <w:r>
        <w:t xml:space="preserve"> bekwaamheid en verschillende beroepen. Producenten produceren niet alleen voor eigen behoefte </w:t>
      </w:r>
      <w:r w:rsidRPr="001131C4">
        <w:sym w:font="Symbol" w:char="F0AE"/>
      </w:r>
      <w:r>
        <w:t xml:space="preserve"> ruil </w:t>
      </w:r>
      <w:r w:rsidRPr="001131C4">
        <w:sym w:font="Symbol" w:char="F0AE"/>
      </w:r>
      <w:r>
        <w:t xml:space="preserve"> beide partijen moeten er beter van worden.</w:t>
      </w:r>
    </w:p>
    <w:p w:rsidR="0059316F" w:rsidRDefault="0059316F" w:rsidP="0059316F">
      <w:r w:rsidRPr="0059316F">
        <w:rPr>
          <w:b/>
        </w:rPr>
        <w:t>Directe ruil/ruil in natura:</w:t>
      </w:r>
      <w:r>
        <w:t xml:space="preserve"> ruil van goederen tegen goederen (omslachtig)</w:t>
      </w:r>
    </w:p>
    <w:p w:rsidR="0059316F" w:rsidRDefault="0059316F">
      <w:r w:rsidRPr="0059316F">
        <w:rPr>
          <w:b/>
        </w:rPr>
        <w:t>Transactiekosten:</w:t>
      </w:r>
      <w:r>
        <w:t xml:space="preserve"> alle kosten die worden gemaakt om een transactie te voltooien</w:t>
      </w:r>
      <w:r w:rsidR="0088495B" w:rsidRPr="0059316F">
        <w:t xml:space="preserve">               </w:t>
      </w:r>
    </w:p>
    <w:p w:rsidR="0088495B" w:rsidRPr="0088495B" w:rsidRDefault="0059316F">
      <w:r w:rsidRPr="0059316F">
        <w:rPr>
          <w:b/>
        </w:rPr>
        <w:t>Indirecte ruil:</w:t>
      </w:r>
      <w:r>
        <w:t xml:space="preserve"> ruil tegen een algemeen begeerd ruilmiddel</w:t>
      </w:r>
      <w:r w:rsidR="002B57BA">
        <w:t>, dit kan dienen als betaalmiddel</w:t>
      </w:r>
      <w:r w:rsidR="002B57BA">
        <w:rPr>
          <w:vertAlign w:val="superscript"/>
        </w:rPr>
        <w:t>1</w:t>
      </w:r>
      <w:r w:rsidR="002B57BA">
        <w:t>, rekenmiddel</w:t>
      </w:r>
      <w:r w:rsidR="002B57BA">
        <w:rPr>
          <w:vertAlign w:val="superscript"/>
        </w:rPr>
        <w:t>2</w:t>
      </w:r>
      <w:r w:rsidR="002B57BA">
        <w:t xml:space="preserve"> en spaarmiddel</w:t>
      </w:r>
      <w:r w:rsidR="002B57BA">
        <w:rPr>
          <w:vertAlign w:val="superscript"/>
        </w:rPr>
        <w:t>3</w:t>
      </w:r>
      <w:r w:rsidR="002B57BA">
        <w:t>.</w:t>
      </w:r>
      <w:r w:rsidR="0088495B" w:rsidRPr="0059316F">
        <w:t xml:space="preserve">                                                                                                                            </w:t>
      </w:r>
      <w:r w:rsidRPr="0059316F">
        <w:t xml:space="preserve">      </w:t>
      </w:r>
    </w:p>
    <w:p w:rsidR="0088495B" w:rsidRDefault="0059316F">
      <w:r>
        <w:t xml:space="preserve">Op elke markt zijn er vragers en aanbieders, respectievelijk consumenten en producenten en werkgevers en werknemers. Markten zorgen dat de producten daar komen waar er behoefte aan is. </w:t>
      </w:r>
      <w:r w:rsidR="002B57BA">
        <w:t>In de economie bestaan er 3 circuits: het zwarte</w:t>
      </w:r>
      <w:r w:rsidR="002B57BA">
        <w:rPr>
          <w:vertAlign w:val="superscript"/>
        </w:rPr>
        <w:t>1</w:t>
      </w:r>
      <w:r w:rsidR="002B57BA">
        <w:t>, grijze</w:t>
      </w:r>
      <w:r w:rsidR="002B57BA">
        <w:rPr>
          <w:vertAlign w:val="superscript"/>
        </w:rPr>
        <w:t>2</w:t>
      </w:r>
      <w:r w:rsidR="002B57BA">
        <w:t xml:space="preserve"> en witte</w:t>
      </w:r>
      <w:r w:rsidR="002B57BA">
        <w:rPr>
          <w:vertAlign w:val="superscript"/>
        </w:rPr>
        <w:t>3</w:t>
      </w:r>
      <w:r w:rsidR="002B57BA">
        <w:t>.</w:t>
      </w:r>
    </w:p>
    <w:p w:rsidR="002B57BA" w:rsidRDefault="002B57BA" w:rsidP="002B57BA">
      <w:pPr>
        <w:pStyle w:val="Lijstalinea"/>
        <w:numPr>
          <w:ilvl w:val="0"/>
          <w:numId w:val="2"/>
        </w:numPr>
      </w:pPr>
      <w:r>
        <w:t>Goederen en diensten zijn niet geregistreerd, het behoort tot de informele sector.</w:t>
      </w:r>
    </w:p>
    <w:p w:rsidR="002B57BA" w:rsidRDefault="002B57BA" w:rsidP="002B57BA">
      <w:pPr>
        <w:pStyle w:val="Lijstalinea"/>
        <w:numPr>
          <w:ilvl w:val="0"/>
          <w:numId w:val="2"/>
        </w:numPr>
      </w:pPr>
      <w:r>
        <w:t>Hiertoe behoren de niet-geregistreerde activiteiten van de niet-marktsectoren, het hoort bij de informele sector. De overheid en de non-profit sector zijn ook niet-marktsectoren, echter wel geregistreerd dus formeel.</w:t>
      </w:r>
    </w:p>
    <w:p w:rsidR="002B57BA" w:rsidRDefault="002B57BA" w:rsidP="002B57BA">
      <w:pPr>
        <w:pStyle w:val="Lijstalinea"/>
        <w:numPr>
          <w:ilvl w:val="0"/>
          <w:numId w:val="2"/>
        </w:numPr>
      </w:pPr>
      <w:r>
        <w:t>Dit zijn de geregistreerde goederen en diensten, het is formeel en er wordt belasting over betaald.</w:t>
      </w:r>
    </w:p>
    <w:p w:rsidR="002B57BA" w:rsidRDefault="002B57BA">
      <w:pPr>
        <w:rPr>
          <w:b/>
          <w:u w:val="single"/>
        </w:rPr>
      </w:pPr>
    </w:p>
    <w:p w:rsidR="0088495B" w:rsidRDefault="002B57BA">
      <w:pPr>
        <w:rPr>
          <w:b/>
          <w:u w:val="single"/>
        </w:rPr>
      </w:pPr>
      <w:r w:rsidRPr="002B57BA">
        <w:rPr>
          <w:b/>
          <w:u w:val="single"/>
        </w:rPr>
        <w:t>Mobiliteit Hoofdstuk 2: ruiltransacties en welvaart</w:t>
      </w:r>
    </w:p>
    <w:p w:rsidR="002B57BA" w:rsidRDefault="002B57BA">
      <w:r w:rsidRPr="002B57BA">
        <w:rPr>
          <w:b/>
        </w:rPr>
        <w:t>Betalingsbereidheid:</w:t>
      </w:r>
      <w:r>
        <w:t xml:space="preserve"> hoeveel iemand wil betalen voor een product/dienst</w:t>
      </w:r>
    </w:p>
    <w:p w:rsidR="002B57BA" w:rsidRDefault="002B57BA" w:rsidP="002B57BA">
      <w:r>
        <w:t xml:space="preserve">Welvaarteconomen leven in de veronderstelling dat welvaart kan toenemen door een ruiltransactie. Ze verdelen zaken in </w:t>
      </w:r>
      <w:r w:rsidRPr="00A43BD0">
        <w:rPr>
          <w:b/>
        </w:rPr>
        <w:t>kosten</w:t>
      </w:r>
      <w:r w:rsidR="00A43BD0">
        <w:rPr>
          <w:rStyle w:val="Voetnootmarkering"/>
        </w:rPr>
        <w:footnoteReference w:id="1"/>
      </w:r>
      <w:r>
        <w:t xml:space="preserve"> en </w:t>
      </w:r>
      <w:r w:rsidRPr="00A43BD0">
        <w:rPr>
          <w:b/>
        </w:rPr>
        <w:t>baten</w:t>
      </w:r>
      <w:r w:rsidR="00A43BD0">
        <w:rPr>
          <w:rStyle w:val="Voetnootmarkering"/>
        </w:rPr>
        <w:footnoteReference w:id="2"/>
      </w:r>
      <w:r>
        <w:t xml:space="preserve">, deze worden afgewogen bij een keuze. </w:t>
      </w:r>
    </w:p>
    <w:p w:rsidR="00213364" w:rsidRDefault="00213364" w:rsidP="002B57BA">
      <w:pPr>
        <w:rPr>
          <w:b/>
        </w:rPr>
      </w:pPr>
      <w:r>
        <w:lastRenderedPageBreak/>
        <w:t xml:space="preserve">Bij een kosten-batenanalyse liggen de kosten in het heden en de baten vaak in de toekomst. Iedereen wil een zo groot mogelijke welvaart, de economie heeft de maximale welvaart bereikt als deze voldoet aan het </w:t>
      </w:r>
      <w:r w:rsidRPr="00213364">
        <w:rPr>
          <w:b/>
        </w:rPr>
        <w:t>criterium van Pareto</w:t>
      </w:r>
      <w:r>
        <w:rPr>
          <w:b/>
        </w:rPr>
        <w:t xml:space="preserve">. </w:t>
      </w:r>
      <w:r w:rsidRPr="00213364">
        <w:t xml:space="preserve">Deze doet geen uitspraak over de welvaart/rechtvaardigheid van een verdeling. </w:t>
      </w:r>
    </w:p>
    <w:p w:rsidR="00213364" w:rsidRDefault="00213364" w:rsidP="00213364">
      <w:r>
        <w:rPr>
          <w:b/>
        </w:rPr>
        <w:t xml:space="preserve">Pareto-efficiënt: </w:t>
      </w:r>
      <w:r w:rsidRPr="00213364">
        <w:t>de welvaart van een persoon kan niet toenemen zonde</w:t>
      </w:r>
      <w:r>
        <w:t xml:space="preserve">r dat die van een ander afneemt. </w:t>
      </w:r>
    </w:p>
    <w:p w:rsidR="00213364" w:rsidRDefault="00213364" w:rsidP="00213364">
      <w:r>
        <w:t xml:space="preserve">De welvaartseconomie is een beperkte kijk op de economie: het kijkt alleen naar ruiltransacties in de formele economie en houdt geen rekening met schade aan omgeving en milieu, toch is dit de theorie die we aanhouden. Wanneer welvaart ontstaat na een ruiltransactie, neemt deze toe met een </w:t>
      </w:r>
      <w:r w:rsidRPr="00213364">
        <w:rPr>
          <w:b/>
        </w:rPr>
        <w:t>surplus</w:t>
      </w:r>
      <w:r>
        <w:rPr>
          <w:b/>
        </w:rPr>
        <w:t xml:space="preserve"> </w:t>
      </w:r>
      <w:r w:rsidRPr="00213364">
        <w:t>(= winstvoordeel voor koper/verkoper)</w:t>
      </w:r>
      <w:r>
        <w:t xml:space="preserve">. </w:t>
      </w:r>
    </w:p>
    <w:p w:rsidR="00213364" w:rsidRDefault="00213364" w:rsidP="00213364">
      <w:r w:rsidRPr="009157EB">
        <w:rPr>
          <w:b/>
        </w:rPr>
        <w:t>Consumentensurplus:</w:t>
      </w:r>
      <w:r>
        <w:t xml:space="preserve"> het verschil tussen wat de koper maximaal</w:t>
      </w:r>
      <w:r w:rsidR="009157EB">
        <w:t xml:space="preserve"> bereid is te betalen en wat hij daadwerkelijk betaalt. Het is dus het voordeel behaald met de ruiltransactie. Dit wordt gedaan met de </w:t>
      </w:r>
      <w:r w:rsidR="009157EB" w:rsidRPr="009157EB">
        <w:rPr>
          <w:b/>
        </w:rPr>
        <w:t>betalingsbereidheid</w:t>
      </w:r>
      <w:r w:rsidR="009157EB">
        <w:rPr>
          <w:rStyle w:val="Voetnootmarkering"/>
        </w:rPr>
        <w:footnoteReference w:id="3"/>
      </w:r>
      <w:r w:rsidR="009157EB">
        <w:t xml:space="preserve"> en de prijs van een product.</w:t>
      </w:r>
      <w:r w:rsidR="0014280E">
        <w:t xml:space="preserve"> Het verschilt per vrager </w:t>
      </w:r>
      <w:r w:rsidR="0014280E" w:rsidRPr="001131C4">
        <w:sym w:font="Symbol" w:char="F0AE"/>
      </w:r>
      <w:r w:rsidR="0014280E">
        <w:t>individuele surplus.</w:t>
      </w:r>
      <w:r w:rsidR="000A61E9">
        <w:t xml:space="preserve"> Op de arbeidsmarkt is dit het </w:t>
      </w:r>
      <w:r w:rsidR="000A61E9" w:rsidRPr="000A61E9">
        <w:rPr>
          <w:b/>
        </w:rPr>
        <w:t>werkgeverssurplus</w:t>
      </w:r>
      <w:r w:rsidR="000A61E9">
        <w:rPr>
          <w:rStyle w:val="Voetnootmarkering"/>
        </w:rPr>
        <w:footnoteReference w:id="4"/>
      </w:r>
      <w:r w:rsidR="000A61E9">
        <w:t>.</w:t>
      </w:r>
    </w:p>
    <w:p w:rsidR="009157EB" w:rsidRDefault="009157EB" w:rsidP="00213364">
      <w:r w:rsidRPr="009157EB">
        <w:rPr>
          <w:b/>
        </w:rPr>
        <w:t xml:space="preserve">Producentensurplus: </w:t>
      </w:r>
      <w:r>
        <w:t xml:space="preserve">het verschil tussen de verkoopprijs en de </w:t>
      </w:r>
      <w:r w:rsidRPr="009157EB">
        <w:rPr>
          <w:b/>
        </w:rPr>
        <w:t>leveringsbereidheid</w:t>
      </w:r>
      <w:r>
        <w:rPr>
          <w:rStyle w:val="Voetnootmarkering"/>
        </w:rPr>
        <w:footnoteReference w:id="5"/>
      </w:r>
      <w:r>
        <w:t xml:space="preserve"> van de producent. Ook dit is het voordeel behaald in een ruiltransactie.</w:t>
      </w:r>
      <w:r w:rsidR="0014280E">
        <w:t xml:space="preserve"> Surplus = P </w:t>
      </w:r>
      <w:r w:rsidR="000A61E9">
        <w:t>–</w:t>
      </w:r>
      <w:r w:rsidR="0014280E">
        <w:t xml:space="preserve"> GVK</w:t>
      </w:r>
      <w:r w:rsidR="000A61E9">
        <w:t xml:space="preserve">. Op de arbeidsmarkt is dit het </w:t>
      </w:r>
      <w:r w:rsidR="000A61E9" w:rsidRPr="000A61E9">
        <w:rPr>
          <w:b/>
        </w:rPr>
        <w:t>werknemerssurplus</w:t>
      </w:r>
      <w:r w:rsidR="000A61E9">
        <w:rPr>
          <w:rStyle w:val="Voetnootmarkering"/>
        </w:rPr>
        <w:footnoteReference w:id="6"/>
      </w:r>
      <w:r w:rsidR="000A61E9">
        <w:t>.</w:t>
      </w:r>
    </w:p>
    <w:p w:rsidR="009157EB" w:rsidRDefault="0014280E" w:rsidP="00213364">
      <w:r>
        <w:t xml:space="preserve">Boven de prijslijn ligt het consumentensurplus, onder de prijslijn het producentensurplus. </w:t>
      </w:r>
      <w:r w:rsidR="00BA2CAB">
        <w:t xml:space="preserve">Van de driehoeken die deze lijnen met de prijslijnen vormen kunnen we de oppervlakte berekenen                   ( </w:t>
      </w: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×hoogte ×basis</m:t>
        </m:r>
      </m:oMath>
      <w:r w:rsidR="00BA2CAB">
        <w:t xml:space="preserve"> ), dat geeft het surplus in een getal. Rechts van het evenwicht is het surplus negatief en wordt er niet geruild. </w:t>
      </w:r>
      <w:r>
        <w:t xml:space="preserve">Wanneer de prijs daalt stijgt het consumentensurplus: het surplus van de bestaande klanten neemt toe én er komen nieuwe klanten bij. Producentensurplus is niet hetzelfde als winst, uit dit surplus moeten namelijk nog andere kosten betaald worden, de constante kosten. </w:t>
      </w:r>
    </w:p>
    <w:p w:rsidR="009157EB" w:rsidRDefault="0014280E" w:rsidP="00213364">
      <w:r>
        <w:t>Bij een markt van volledige mededinging wordt de pri</w:t>
      </w:r>
      <w:r w:rsidR="000A61E9">
        <w:t>js bepaald door vraag en aanbod, ook de arbeidsmarkt wordt vaak als een markt van volledige mededinging gezien.</w:t>
      </w:r>
      <w:r>
        <w:t xml:space="preserve"> Het snijpunt van de vraag- en aanbodlijn geeft de evenwichtsprijs en –hoeveelheid </w:t>
      </w:r>
      <w:r w:rsidR="00BA2CAB">
        <w:t xml:space="preserve">aan: dit is het </w:t>
      </w:r>
      <w:r w:rsidR="00BA2CAB" w:rsidRPr="00BA2CAB">
        <w:rPr>
          <w:b/>
        </w:rPr>
        <w:t>marktevenwicht</w:t>
      </w:r>
      <w:r w:rsidR="00BA2CAB">
        <w:rPr>
          <w:rStyle w:val="Voetnootmarkering"/>
        </w:rPr>
        <w:footnoteReference w:id="7"/>
      </w:r>
      <w:r w:rsidR="00BA2CAB">
        <w:t>.</w:t>
      </w:r>
      <w:r>
        <w:t xml:space="preserve"> De vraaglijn geeft de </w:t>
      </w:r>
      <w:r w:rsidRPr="0014280E">
        <w:rPr>
          <w:b/>
        </w:rPr>
        <w:t>betalingsbereidheid</w:t>
      </w:r>
      <w:r>
        <w:rPr>
          <w:b/>
          <w:vertAlign w:val="superscript"/>
        </w:rPr>
        <w:t>1</w:t>
      </w:r>
      <w:r>
        <w:t xml:space="preserve"> van de consument weer. </w:t>
      </w:r>
      <w:r w:rsidR="00BA2CAB">
        <w:t xml:space="preserve">De aanbodlijn geeft de  </w:t>
      </w:r>
      <w:r w:rsidR="00BA2CAB" w:rsidRPr="00BA2CAB">
        <w:rPr>
          <w:b/>
        </w:rPr>
        <w:t>leveringsbereidheid</w:t>
      </w:r>
      <w:r w:rsidR="00BA2CAB">
        <w:rPr>
          <w:vertAlign w:val="superscript"/>
        </w:rPr>
        <w:t>2</w:t>
      </w:r>
      <w:r w:rsidR="00BA2CAB">
        <w:t xml:space="preserve"> van de producenten weer. Deze hangt af van de marginale kosten, zijn deze lager dan de prijs dan zal de producent niet aanbieden. Bij volledige mededinging is de MO-lijn gelijk aan de aanbodlijn. Een toename van het consumentensurplus is een toename van de welvaart voor de consument. Dit geldt ook voor het producentensurplus bij producenten. Het totale surplus is de som van het producentensurplus en het consumentensurplus. </w:t>
      </w:r>
      <w:r w:rsidR="000A61E9">
        <w:t xml:space="preserve">Op een markt van volledige mededinging is het totale surplus, dus de welvaart, maximaal in het marktevenwicht. De markt selecteert bedrijven die hun kosten zo laag mogelijk houden (lage leveringsbereidheid) en de consumenten met de hoogste betalingsbereidheid </w:t>
      </w:r>
      <w:r w:rsidR="000A61E9" w:rsidRPr="001131C4">
        <w:sym w:font="Symbol" w:char="F0AE"/>
      </w:r>
      <w:r w:rsidR="000A61E9">
        <w:t xml:space="preserve"> prikkel om goedkoop te produceren. Het surplus is maximaal en de situatie is Pareto-efficiënt. </w:t>
      </w:r>
    </w:p>
    <w:p w:rsidR="000A61E9" w:rsidRDefault="000A61E9" w:rsidP="00213364">
      <w:pPr>
        <w:rPr>
          <w:b/>
          <w:u w:val="single"/>
        </w:rPr>
      </w:pPr>
      <w:r w:rsidRPr="000A61E9">
        <w:rPr>
          <w:b/>
          <w:u w:val="single"/>
        </w:rPr>
        <w:lastRenderedPageBreak/>
        <w:t>Mobiliteit Hoofdstuk 3: marktverstoringen door overheidsingrijpen</w:t>
      </w:r>
    </w:p>
    <w:p w:rsidR="00406C08" w:rsidRDefault="00406C08" w:rsidP="00213364">
      <w:r w:rsidRPr="00406C08">
        <w:rPr>
          <w:b/>
        </w:rPr>
        <w:t>Prijsregulering:</w:t>
      </w:r>
      <w:r>
        <w:t xml:space="preserve"> ingrijpen van de overheid op de prijs.</w:t>
      </w:r>
    </w:p>
    <w:p w:rsidR="00C43F49" w:rsidRDefault="00406C08">
      <w:r>
        <w:t xml:space="preserve">Vrije marktwerking levert niet altijd de gewenste uitkomst op, dan grijpt de overheid in (maximumprijs, minimumprijs, subsidies en belastingen). Dit leidt volgens welvaartseconomen tot een verlies in welvaart. </w:t>
      </w:r>
    </w:p>
    <w:p w:rsidR="00C43F49" w:rsidRDefault="00C43F49">
      <w:r>
        <w:t xml:space="preserve">Met een maximumprijs beschermt de overheid de consument. </w:t>
      </w:r>
      <w:r w:rsidR="00406C08">
        <w:t xml:space="preserve">Door een maximumprijs wordt de vraag groter dan het aanbod, er worden nieuwe vragers naar de markt gelokt. Het surplus verandert ook: een deel van het producentensurplus wordt naar de consument verschoven, een deel gaat verloren omdat voor die prijs niet meer wordt aangeboden. Dit afname in surplus/afname in welvaart/welvaartsverlies </w:t>
      </w:r>
      <w:r>
        <w:t xml:space="preserve">wordt weergegeven in een driehoek: de </w:t>
      </w:r>
      <w:r w:rsidRPr="00C43F49">
        <w:rPr>
          <w:b/>
        </w:rPr>
        <w:t>Harberger-driehoek</w:t>
      </w:r>
      <w:r>
        <w:t>.</w:t>
      </w:r>
    </w:p>
    <w:p w:rsidR="009574D5" w:rsidRDefault="00C43F49">
      <w:r>
        <w:t xml:space="preserve">Een minimumprijs beschermt de producenten. Wanneer de verkoopprijs zo laag wordt dat deze niet meer kunnen rondkomen. </w:t>
      </w:r>
      <w:r w:rsidR="00D15588">
        <w:t xml:space="preserve">Dit geldt ook op de arbeidsmarkt met het minimumloon: soms is het loon zo laag dat men niet meer kan rondkomen. </w:t>
      </w:r>
      <w:r>
        <w:t xml:space="preserve">De minimumprijs/garantieprijs/interventieprijs is de prijs waaronder een product niet mag worden verkocht, deze is hoger dan de marktprijs. Als producenten zo niet hun gehele aanbod kwijt kunnen, zal de overheid dit opkopen. Dit opkopen kost veel geld (belasting), dus de overheid legt liever productiequota op. </w:t>
      </w:r>
      <w:r w:rsidR="009574D5">
        <w:t xml:space="preserve">Bij een minimumprijs hebben we weer een deel van het surplus wat verschuift (van consument naar producent) en een </w:t>
      </w:r>
      <w:r w:rsidR="009574D5" w:rsidRPr="009574D5">
        <w:rPr>
          <w:b/>
        </w:rPr>
        <w:t>Harberger-driehoek</w:t>
      </w:r>
      <w:r w:rsidR="009574D5">
        <w:t xml:space="preserve">. Ook is er een consumentensurplustoename: het deel wat de overheid opkoopt wat niet gevraagd wordt. </w:t>
      </w:r>
      <w:r w:rsidR="00D15588">
        <w:t>Dit gebeurt niet op de arbeidsmarkt.</w:t>
      </w:r>
    </w:p>
    <w:p w:rsidR="009574D5" w:rsidRPr="002B57BA" w:rsidRDefault="009574D5">
      <w:r>
        <w:rPr>
          <w:noProof/>
          <w:lang w:eastAsia="nl-NL"/>
        </w:rPr>
        <mc:AlternateContent>
          <mc:Choice Requires="wps">
            <w:drawing>
              <wp:anchor distT="45720" distB="45720" distL="114300" distR="114300" simplePos="0" relativeHeight="251665408" behindDoc="0" locked="0" layoutInCell="1" allowOverlap="1">
                <wp:simplePos x="0" y="0"/>
                <wp:positionH relativeFrom="column">
                  <wp:posOffset>3862070</wp:posOffset>
                </wp:positionH>
                <wp:positionV relativeFrom="paragraph">
                  <wp:posOffset>71120</wp:posOffset>
                </wp:positionV>
                <wp:extent cx="2360930" cy="2647950"/>
                <wp:effectExtent l="0" t="0" r="19685"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47950"/>
                        </a:xfrm>
                        <a:prstGeom prst="rect">
                          <a:avLst/>
                        </a:prstGeom>
                        <a:solidFill>
                          <a:srgbClr val="FFFFFF"/>
                        </a:solidFill>
                        <a:ln w="9525">
                          <a:solidFill>
                            <a:srgbClr val="000000"/>
                          </a:solidFill>
                          <a:miter lim="800000"/>
                          <a:headEnd/>
                          <a:tailEnd/>
                        </a:ln>
                      </wps:spPr>
                      <wps:txbx>
                        <w:txbxContent>
                          <w:p w:rsidR="00D9520E" w:rsidRDefault="00D9520E">
                            <w:r>
                              <w:t xml:space="preserve">Minimumprijs = </w:t>
                            </w:r>
                          </w:p>
                          <w:p w:rsidR="00D9520E" w:rsidRDefault="00D9520E">
                            <w:r>
                              <w:t xml:space="preserve">Vraaglijn = </w:t>
                            </w:r>
                          </w:p>
                          <w:p w:rsidR="00D9520E" w:rsidRDefault="00D9520E">
                            <w:r>
                              <w:t xml:space="preserve">Aanbodlijn = </w:t>
                            </w:r>
                          </w:p>
                          <w:p w:rsidR="00D9520E" w:rsidRDefault="00D9520E">
                            <w:r>
                              <w:t xml:space="preserve">Consumentensurplus = </w:t>
                            </w:r>
                          </w:p>
                          <w:p w:rsidR="00D9520E" w:rsidRDefault="00D9520E">
                            <w:r>
                              <w:t xml:space="preserve">Producentensurplus = </w:t>
                            </w:r>
                          </w:p>
                          <w:p w:rsidR="00D9520E" w:rsidRDefault="00D9520E">
                            <w:r>
                              <w:t xml:space="preserve">Harberger-driehoek = </w:t>
                            </w:r>
                          </w:p>
                          <w:p w:rsidR="00D9520E" w:rsidRDefault="00D9520E">
                            <w:r>
                              <w:t xml:space="preserve">Surplustoename = </w:t>
                            </w:r>
                          </w:p>
                          <w:p w:rsidR="00D9520E" w:rsidRDefault="00D9520E">
                            <w:r>
                              <w:t xml:space="preserve">Opgekocht door de overheid =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304.1pt;margin-top:5.6pt;width:185.9pt;height:208.5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">
                <v:textbox>
                  <w:txbxContent>
                    <w:p w:rsidR="00D9520E" w:rsidRDefault="00D9520E">
                      <w:r>
                        <w:t xml:space="preserve">Minimumprijs = </w:t>
                      </w:r>
                    </w:p>
                    <w:p w:rsidR="00D9520E" w:rsidRDefault="00D9520E">
                      <w:r>
                        <w:t xml:space="preserve">Vraaglijn = </w:t>
                      </w:r>
                    </w:p>
                    <w:p w:rsidR="00D9520E" w:rsidRDefault="00D9520E">
                      <w:r>
                        <w:t xml:space="preserve">Aanbodlijn = </w:t>
                      </w:r>
                    </w:p>
                    <w:p w:rsidR="00D9520E" w:rsidRDefault="00D9520E">
                      <w:r>
                        <w:t xml:space="preserve">Consumentensurplus = </w:t>
                      </w:r>
                    </w:p>
                    <w:p w:rsidR="00D9520E" w:rsidRDefault="00D9520E">
                      <w:r>
                        <w:t xml:space="preserve">Producentensurplus = </w:t>
                      </w:r>
                    </w:p>
                    <w:p w:rsidR="00D9520E" w:rsidRDefault="00D9520E">
                      <w:r>
                        <w:t xml:space="preserve">Harberger-driehoek = </w:t>
                      </w:r>
                    </w:p>
                    <w:p w:rsidR="00D9520E" w:rsidRDefault="00D9520E">
                      <w:r>
                        <w:t xml:space="preserve">Surplustoename = </w:t>
                      </w:r>
                    </w:p>
                    <w:p w:rsidR="00D9520E" w:rsidRDefault="00D9520E">
                      <w:r>
                        <w:t xml:space="preserve">Opgekocht door de overheid = </w:t>
                      </w:r>
                    </w:p>
                  </w:txbxContent>
                </v:textbox>
                <w10:wrap type="square"/>
              </v:shape>
            </w:pict>
          </mc:Fallback>
        </mc:AlternateContent>
      </w:r>
      <w:r>
        <w:rPr>
          <w:noProof/>
          <w:lang w:eastAsia="nl-NL"/>
        </w:rPr>
        <mc:AlternateContent>
          <mc:Choice Requires="wps">
            <w:drawing>
              <wp:anchor distT="0" distB="0" distL="114300" distR="114300" simplePos="0" relativeHeight="251666432" behindDoc="0" locked="0" layoutInCell="1" allowOverlap="1">
                <wp:simplePos x="0" y="0"/>
                <wp:positionH relativeFrom="margin">
                  <wp:posOffset>4997483</wp:posOffset>
                </wp:positionH>
                <wp:positionV relativeFrom="paragraph">
                  <wp:posOffset>201105</wp:posOffset>
                </wp:positionV>
                <wp:extent cx="296883" cy="0"/>
                <wp:effectExtent l="0" t="0" r="27305" b="19050"/>
                <wp:wrapNone/>
                <wp:docPr id="6" name="Rechte verbindingslijn 6"/>
                <wp:cNvGraphicFramePr/>
                <a:graphic xmlns:a="http://schemas.openxmlformats.org/drawingml/2006/main">
                  <a:graphicData uri="http://schemas.microsoft.com/office/word/2010/wordprocessingShape">
                    <wps:wsp>
                      <wps:cNvCnPr/>
                      <wps:spPr>
                        <a:xfrm>
                          <a:off x="0" y="0"/>
                          <a:ext cx="29688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1F3AC0" id="Rechte verbindingslijn 6" o:spid="_x0000_s1026" style="position:absolute;z-index:251666432;visibility:visible;mso-wrap-style:square;mso-wrap-distance-left:9pt;mso-wrap-distance-top:0;mso-wrap-distance-right:9pt;mso-wrap-distance-bottom:0;mso-position-horizontal:absolute;mso-position-horizontal-relative:margin;mso-position-vertical:absolute;mso-position-vertical-relative:text" from="393.5pt,15.85pt" to="416.9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" strokecolor="#5b9bd5 [3204]" strokeweight=".5pt">
                <v:stroke joinstyle="miter"/>
                <w10:wrap anchorx="margin"/>
              </v:line>
            </w:pict>
          </mc:Fallback>
        </mc:AlternateContent>
      </w:r>
      <w:r>
        <w:rPr>
          <w:noProof/>
          <w:lang w:eastAsia="nl-NL"/>
        </w:rPr>
        <mc:AlternateContent>
          <mc:Choice Requires="wps">
            <w:drawing>
              <wp:anchor distT="0" distB="0" distL="114300" distR="114300" simplePos="0" relativeHeight="251659264" behindDoc="1" locked="0" layoutInCell="1" allowOverlap="1">
                <wp:simplePos x="0" y="0"/>
                <wp:positionH relativeFrom="column">
                  <wp:posOffset>85725</wp:posOffset>
                </wp:positionH>
                <wp:positionV relativeFrom="paragraph">
                  <wp:posOffset>59055</wp:posOffset>
                </wp:positionV>
                <wp:extent cx="3609975" cy="2623820"/>
                <wp:effectExtent l="0" t="0" r="28575" b="24130"/>
                <wp:wrapNone/>
                <wp:docPr id="1" name="Rechthoek 1"/>
                <wp:cNvGraphicFramePr/>
                <a:graphic xmlns:a="http://schemas.openxmlformats.org/drawingml/2006/main">
                  <a:graphicData uri="http://schemas.microsoft.com/office/word/2010/wordprocessingShape">
                    <wps:wsp>
                      <wps:cNvSpPr/>
                      <wps:spPr>
                        <a:xfrm>
                          <a:off x="0" y="0"/>
                          <a:ext cx="3609975" cy="26238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CBF538" id="Rechthoek 1" o:spid="_x0000_s1026" style="position:absolute;margin-left:6.75pt;margin-top:4.65pt;width:284.25pt;height:206.6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" fillcolor="white [3212]" strokecolor="black [3213]" strokeweight="1pt"/>
            </w:pict>
          </mc:Fallback>
        </mc:AlternateContent>
      </w:r>
    </w:p>
    <w:p w:rsidR="0075520E" w:rsidRDefault="0075520E">
      <w:pPr>
        <w:rPr>
          <w:b/>
        </w:rPr>
      </w:pPr>
      <w:r>
        <w:rPr>
          <w:noProof/>
          <w:lang w:eastAsia="nl-NL"/>
        </w:rPr>
        <mc:AlternateContent>
          <mc:Choice Requires="wps">
            <w:drawing>
              <wp:anchor distT="0" distB="0" distL="114300" distR="114300" simplePos="0" relativeHeight="251679744" behindDoc="0" locked="0" layoutInCell="1" allowOverlap="1">
                <wp:simplePos x="0" y="0"/>
                <wp:positionH relativeFrom="column">
                  <wp:posOffset>5809763</wp:posOffset>
                </wp:positionH>
                <wp:positionV relativeFrom="paragraph">
                  <wp:posOffset>1875493</wp:posOffset>
                </wp:positionV>
                <wp:extent cx="190006" cy="0"/>
                <wp:effectExtent l="0" t="19050" r="19685" b="19050"/>
                <wp:wrapNone/>
                <wp:docPr id="19" name="Rechte verbindingslijn 19"/>
                <wp:cNvGraphicFramePr/>
                <a:graphic xmlns:a="http://schemas.openxmlformats.org/drawingml/2006/main">
                  <a:graphicData uri="http://schemas.microsoft.com/office/word/2010/wordprocessingShape">
                    <wps:wsp>
                      <wps:cNvCnPr/>
                      <wps:spPr>
                        <a:xfrm>
                          <a:off x="0" y="0"/>
                          <a:ext cx="190006" cy="0"/>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C1CBD9" id="Rechte verbindingslijn 19"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457.45pt,147.7pt" to="472.4pt,1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" strokecolor="#7030a0" strokeweight="3pt">
                <v:stroke joinstyle="miter"/>
              </v:line>
            </w:pict>
          </mc:Fallback>
        </mc:AlternateContent>
      </w:r>
      <w:r>
        <w:rPr>
          <w:noProof/>
          <w:lang w:eastAsia="nl-NL"/>
        </w:rPr>
        <mc:AlternateContent>
          <mc:Choice Requires="wps">
            <w:drawing>
              <wp:anchor distT="0" distB="0" distL="114300" distR="114300" simplePos="0" relativeHeight="251678720" behindDoc="0" locked="0" layoutInCell="1" allowOverlap="1">
                <wp:simplePos x="0" y="0"/>
                <wp:positionH relativeFrom="column">
                  <wp:posOffset>1499021</wp:posOffset>
                </wp:positionH>
                <wp:positionV relativeFrom="paragraph">
                  <wp:posOffset>829599</wp:posOffset>
                </wp:positionV>
                <wp:extent cx="902401" cy="1579921"/>
                <wp:effectExtent l="19050" t="19050" r="12065" b="20320"/>
                <wp:wrapNone/>
                <wp:docPr id="18" name="Rechthoek 18"/>
                <wp:cNvGraphicFramePr/>
                <a:graphic xmlns:a="http://schemas.openxmlformats.org/drawingml/2006/main">
                  <a:graphicData uri="http://schemas.microsoft.com/office/word/2010/wordprocessingShape">
                    <wps:wsp>
                      <wps:cNvSpPr/>
                      <wps:spPr>
                        <a:xfrm>
                          <a:off x="0" y="0"/>
                          <a:ext cx="902401" cy="1579921"/>
                        </a:xfrm>
                        <a:prstGeom prst="rect">
                          <a:avLst/>
                        </a:prstGeom>
                        <a:noFill/>
                        <a:ln w="381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48050" id="Rechthoek 18" o:spid="_x0000_s1026" style="position:absolute;margin-left:118.05pt;margin-top:65.3pt;width:71.05pt;height:12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" filled="f" strokecolor="#7030a0" strokeweight="3pt"/>
            </w:pict>
          </mc:Fallback>
        </mc:AlternateContent>
      </w:r>
      <w:r>
        <w:rPr>
          <w:noProof/>
          <w:lang w:eastAsia="nl-NL"/>
        </w:rPr>
        <mc:AlternateContent>
          <mc:Choice Requires="wps">
            <w:drawing>
              <wp:anchor distT="0" distB="0" distL="114300" distR="114300" simplePos="0" relativeHeight="251677696" behindDoc="0" locked="0" layoutInCell="1" allowOverlap="1">
                <wp:simplePos x="0" y="0"/>
                <wp:positionH relativeFrom="column">
                  <wp:posOffset>5168471</wp:posOffset>
                </wp:positionH>
                <wp:positionV relativeFrom="paragraph">
                  <wp:posOffset>1614236</wp:posOffset>
                </wp:positionV>
                <wp:extent cx="368160" cy="11875"/>
                <wp:effectExtent l="19050" t="19050" r="32385" b="26670"/>
                <wp:wrapNone/>
                <wp:docPr id="17" name="Rechte verbindingslijn 17"/>
                <wp:cNvGraphicFramePr/>
                <a:graphic xmlns:a="http://schemas.openxmlformats.org/drawingml/2006/main">
                  <a:graphicData uri="http://schemas.microsoft.com/office/word/2010/wordprocessingShape">
                    <wps:wsp>
                      <wps:cNvCnPr/>
                      <wps:spPr>
                        <a:xfrm flipV="1">
                          <a:off x="0" y="0"/>
                          <a:ext cx="368160" cy="11875"/>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B30B4E" id="Rechte verbindingslijn 17"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406.95pt,127.1pt" to="435.95pt,1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" strokecolor="red" strokeweight="3pt">
                <v:stroke joinstyle="miter"/>
              </v:line>
            </w:pict>
          </mc:Fallback>
        </mc:AlternateContent>
      </w:r>
      <w:r>
        <w:rPr>
          <w:noProof/>
          <w:lang w:eastAsia="nl-NL"/>
        </w:rPr>
        <mc:AlternateContent>
          <mc:Choice Requires="wps">
            <w:drawing>
              <wp:anchor distT="0" distB="0" distL="114300" distR="114300" simplePos="0" relativeHeight="251676672" behindDoc="0" locked="0" layoutInCell="1" allowOverlap="1">
                <wp:simplePos x="0" y="0"/>
                <wp:positionH relativeFrom="column">
                  <wp:posOffset>1677150</wp:posOffset>
                </wp:positionH>
                <wp:positionV relativeFrom="paragraph">
                  <wp:posOffset>842340</wp:posOffset>
                </wp:positionV>
                <wp:extent cx="605642" cy="130628"/>
                <wp:effectExtent l="95250" t="19050" r="99695" b="41275"/>
                <wp:wrapNone/>
                <wp:docPr id="16" name="Gelijkbenige driehoek 16"/>
                <wp:cNvGraphicFramePr/>
                <a:graphic xmlns:a="http://schemas.openxmlformats.org/drawingml/2006/main">
                  <a:graphicData uri="http://schemas.microsoft.com/office/word/2010/wordprocessingShape">
                    <wps:wsp>
                      <wps:cNvSpPr/>
                      <wps:spPr>
                        <a:xfrm rot="10800000">
                          <a:off x="0" y="0"/>
                          <a:ext cx="605642" cy="130628"/>
                        </a:xfrm>
                        <a:prstGeom prst="triangle">
                          <a:avLst/>
                        </a:prstGeom>
                        <a:noFill/>
                        <a:ln w="38100">
                          <a:solidFill>
                            <a:srgbClr val="FF0000"/>
                          </a:solidFill>
                        </a:ln>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391AF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16" o:spid="_x0000_s1026" type="#_x0000_t5" style="position:absolute;margin-left:132.05pt;margin-top:66.35pt;width:47.7pt;height:10.3pt;rotation:18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" filled="f" strokecolor="red" strokeweight="3pt"/>
            </w:pict>
          </mc:Fallback>
        </mc:AlternateContent>
      </w:r>
      <w:r>
        <w:rPr>
          <w:noProof/>
          <w:lang w:eastAsia="nl-NL"/>
        </w:rPr>
        <mc:AlternateContent>
          <mc:Choice Requires="wps">
            <w:drawing>
              <wp:anchor distT="0" distB="0" distL="114300" distR="114300" simplePos="0" relativeHeight="251675648" behindDoc="0" locked="0" layoutInCell="1" allowOverlap="1">
                <wp:simplePos x="0" y="0"/>
                <wp:positionH relativeFrom="column">
                  <wp:posOffset>5346626</wp:posOffset>
                </wp:positionH>
                <wp:positionV relativeFrom="paragraph">
                  <wp:posOffset>1329228</wp:posOffset>
                </wp:positionV>
                <wp:extent cx="391885" cy="0"/>
                <wp:effectExtent l="0" t="0" r="27305" b="19050"/>
                <wp:wrapNone/>
                <wp:docPr id="15" name="Rechte verbindingslijn 15"/>
                <wp:cNvGraphicFramePr/>
                <a:graphic xmlns:a="http://schemas.openxmlformats.org/drawingml/2006/main">
                  <a:graphicData uri="http://schemas.microsoft.com/office/word/2010/wordprocessingShape">
                    <wps:wsp>
                      <wps:cNvCnPr/>
                      <wps:spPr>
                        <a:xfrm>
                          <a:off x="0" y="0"/>
                          <a:ext cx="391885" cy="0"/>
                        </a:xfrm>
                        <a:prstGeom prst="line">
                          <a:avLst/>
                        </a:prstGeom>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15340BAD" id="Rechte verbindingslijn 15"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421pt,104.65pt" to="451.85pt,10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" strokecolor="#70ad47 [3209]" strokeweight="1.5pt">
                <v:stroke joinstyle="miter"/>
              </v:line>
            </w:pict>
          </mc:Fallback>
        </mc:AlternateContent>
      </w:r>
      <w:r>
        <w:rPr>
          <w:noProof/>
          <w:lang w:eastAsia="nl-NL"/>
        </w:rPr>
        <mc:AlternateContent>
          <mc:Choice Requires="wps">
            <w:drawing>
              <wp:anchor distT="0" distB="0" distL="114300" distR="114300" simplePos="0" relativeHeight="251674624" behindDoc="0" locked="0" layoutInCell="1" allowOverlap="1">
                <wp:simplePos x="0" y="0"/>
                <wp:positionH relativeFrom="column">
                  <wp:posOffset>1556959</wp:posOffset>
                </wp:positionH>
                <wp:positionV relativeFrom="paragraph">
                  <wp:posOffset>784542</wp:posOffset>
                </wp:positionV>
                <wp:extent cx="344407" cy="412140"/>
                <wp:effectExtent l="42227" t="53023" r="40958" b="21907"/>
                <wp:wrapNone/>
                <wp:docPr id="14" name="Gelijkbenige driehoek 14"/>
                <wp:cNvGraphicFramePr/>
                <a:graphic xmlns:a="http://schemas.openxmlformats.org/drawingml/2006/main">
                  <a:graphicData uri="http://schemas.microsoft.com/office/word/2010/wordprocessingShape">
                    <wps:wsp>
                      <wps:cNvSpPr/>
                      <wps:spPr>
                        <a:xfrm rot="5601656">
                          <a:off x="0" y="0"/>
                          <a:ext cx="344407" cy="412140"/>
                        </a:xfrm>
                        <a:prstGeom prst="triangle">
                          <a:avLst>
                            <a:gd name="adj" fmla="val 50823"/>
                          </a:avLst>
                        </a:prstGeom>
                        <a:noFill/>
                        <a:ln w="38100"/>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72DA0" id="Gelijkbenige driehoek 14" o:spid="_x0000_s1026" type="#_x0000_t5" style="position:absolute;margin-left:122.6pt;margin-top:61.75pt;width:27.1pt;height:32.45pt;rotation:6118502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" adj="10978" filled="f" strokecolor="#375623 [1609]" strokeweight="3pt"/>
            </w:pict>
          </mc:Fallback>
        </mc:AlternateContent>
      </w:r>
      <w:r>
        <w:rPr>
          <w:noProof/>
          <w:lang w:eastAsia="nl-NL"/>
        </w:rPr>
        <mc:AlternateContent>
          <mc:Choice Requires="wps">
            <w:drawing>
              <wp:anchor distT="0" distB="0" distL="114300" distR="114300" simplePos="0" relativeHeight="251673600" behindDoc="0" locked="0" layoutInCell="1" allowOverlap="1">
                <wp:simplePos x="0" y="0"/>
                <wp:positionH relativeFrom="column">
                  <wp:posOffset>5334750</wp:posOffset>
                </wp:positionH>
                <wp:positionV relativeFrom="paragraph">
                  <wp:posOffset>1008594</wp:posOffset>
                </wp:positionV>
                <wp:extent cx="249366" cy="118754"/>
                <wp:effectExtent l="0" t="0" r="17780" b="14605"/>
                <wp:wrapNone/>
                <wp:docPr id="13" name="Rechthoek 13"/>
                <wp:cNvGraphicFramePr/>
                <a:graphic xmlns:a="http://schemas.openxmlformats.org/drawingml/2006/main">
                  <a:graphicData uri="http://schemas.microsoft.com/office/word/2010/wordprocessingShape">
                    <wps:wsp>
                      <wps:cNvSpPr/>
                      <wps:spPr>
                        <a:xfrm>
                          <a:off x="0" y="0"/>
                          <a:ext cx="249366" cy="118754"/>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153B04" id="Rechthoek 13" o:spid="_x0000_s1026" style="position:absolute;margin-left:420.05pt;margin-top:79.4pt;width:19.65pt;height:9.3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" fillcolor="#ffc000 [3207]" strokecolor="#7f5f00 [1607]" strokeweight="1pt"/>
            </w:pict>
          </mc:Fallback>
        </mc:AlternateContent>
      </w:r>
      <w:r>
        <w:rPr>
          <w:noProof/>
          <w:lang w:eastAsia="nl-NL"/>
        </w:rPr>
        <mc:AlternateContent>
          <mc:Choice Requires="wps">
            <w:drawing>
              <wp:anchor distT="0" distB="0" distL="114300" distR="114300" simplePos="0" relativeHeight="251672576" behindDoc="0" locked="0" layoutInCell="1" allowOverlap="1">
                <wp:simplePos x="0" y="0"/>
                <wp:positionH relativeFrom="column">
                  <wp:posOffset>109607</wp:posOffset>
                </wp:positionH>
                <wp:positionV relativeFrom="paragraph">
                  <wp:posOffset>830465</wp:posOffset>
                </wp:positionV>
                <wp:extent cx="2208810" cy="830960"/>
                <wp:effectExtent l="0" t="0" r="58420" b="45720"/>
                <wp:wrapNone/>
                <wp:docPr id="12" name="Gelijkbenige driehoek 12"/>
                <wp:cNvGraphicFramePr/>
                <a:graphic xmlns:a="http://schemas.openxmlformats.org/drawingml/2006/main">
                  <a:graphicData uri="http://schemas.microsoft.com/office/word/2010/wordprocessingShape">
                    <wps:wsp>
                      <wps:cNvSpPr/>
                      <wps:spPr>
                        <a:xfrm rot="10800000">
                          <a:off x="0" y="0"/>
                          <a:ext cx="2208810" cy="830960"/>
                        </a:xfrm>
                        <a:prstGeom prst="triangle">
                          <a:avLst>
                            <a:gd name="adj" fmla="val 100000"/>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373B8" id="Gelijkbenige driehoek 12" o:spid="_x0000_s1026" type="#_x0000_t5" style="position:absolute;margin-left:8.65pt;margin-top:65.4pt;width:173.9pt;height:65.45pt;rotation:18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" adj="21600" fillcolor="#ffc000 [3207]" strokecolor="#7f5f00 [1607]" strokeweight="1pt"/>
            </w:pict>
          </mc:Fallback>
        </mc:AlternateContent>
      </w:r>
      <w:r>
        <w:rPr>
          <w:noProof/>
          <w:lang w:eastAsia="nl-NL"/>
        </w:rPr>
        <mc:AlternateContent>
          <mc:Choice Requires="wps">
            <w:drawing>
              <wp:anchor distT="0" distB="0" distL="114300" distR="114300" simplePos="0" relativeHeight="251671552" behindDoc="0" locked="0" layoutInCell="1" allowOverlap="1">
                <wp:simplePos x="0" y="0"/>
                <wp:positionH relativeFrom="column">
                  <wp:posOffset>5346626</wp:posOffset>
                </wp:positionH>
                <wp:positionV relativeFrom="paragraph">
                  <wp:posOffset>723587</wp:posOffset>
                </wp:positionV>
                <wp:extent cx="237506" cy="118052"/>
                <wp:effectExtent l="0" t="0" r="10160" b="15875"/>
                <wp:wrapNone/>
                <wp:docPr id="11" name="Rechthoek 11"/>
                <wp:cNvGraphicFramePr/>
                <a:graphic xmlns:a="http://schemas.openxmlformats.org/drawingml/2006/main">
                  <a:graphicData uri="http://schemas.microsoft.com/office/word/2010/wordprocessingShape">
                    <wps:wsp>
                      <wps:cNvSpPr/>
                      <wps:spPr>
                        <a:xfrm>
                          <a:off x="0" y="0"/>
                          <a:ext cx="237506" cy="11805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45C90E" id="Rechthoek 11" o:spid="_x0000_s1026" style="position:absolute;margin-left:421pt;margin-top:57pt;width:18.7pt;height:9.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" fillcolor="#5b9bd5 [3204]" strokecolor="#1f4d78 [1604]" strokeweight="1pt"/>
            </w:pict>
          </mc:Fallback>
        </mc:AlternateContent>
      </w:r>
      <w:r w:rsidR="009574D5">
        <w:rPr>
          <w:noProof/>
          <w:lang w:eastAsia="nl-NL"/>
        </w:rPr>
        <mc:AlternateContent>
          <mc:Choice Requires="wps">
            <w:drawing>
              <wp:anchor distT="0" distB="0" distL="114300" distR="114300" simplePos="0" relativeHeight="251670528" behindDoc="0" locked="0" layoutInCell="1" allowOverlap="1">
                <wp:simplePos x="0" y="0"/>
                <wp:positionH relativeFrom="column">
                  <wp:posOffset>97732</wp:posOffset>
                </wp:positionH>
                <wp:positionV relativeFrom="paragraph">
                  <wp:posOffset>272324</wp:posOffset>
                </wp:positionV>
                <wp:extent cx="1353185" cy="534390"/>
                <wp:effectExtent l="0" t="19050" r="56515" b="18415"/>
                <wp:wrapNone/>
                <wp:docPr id="10" name="Gelijkbenige driehoek 10"/>
                <wp:cNvGraphicFramePr/>
                <a:graphic xmlns:a="http://schemas.openxmlformats.org/drawingml/2006/main">
                  <a:graphicData uri="http://schemas.microsoft.com/office/word/2010/wordprocessingShape">
                    <wps:wsp>
                      <wps:cNvSpPr/>
                      <wps:spPr>
                        <a:xfrm>
                          <a:off x="0" y="0"/>
                          <a:ext cx="1353185" cy="534390"/>
                        </a:xfrm>
                        <a:prstGeom prst="triangle">
                          <a:avLst>
                            <a:gd name="adj" fmla="val 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1E2DF31" id="Gelijkbenige driehoek 10" o:spid="_x0000_s1026" type="#_x0000_t5" style="position:absolute;margin-left:7.7pt;margin-top:21.45pt;width:106.55pt;height:42.1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" adj="0" fillcolor="#5b9bd5 [3204]" strokecolor="#1f4d78 [1604]" strokeweight="1pt"/>
            </w:pict>
          </mc:Fallback>
        </mc:AlternateContent>
      </w:r>
      <w:r w:rsidR="009574D5">
        <w:rPr>
          <w:noProof/>
          <w:lang w:eastAsia="nl-NL"/>
        </w:rPr>
        <mc:AlternateContent>
          <mc:Choice Requires="wps">
            <w:drawing>
              <wp:anchor distT="0" distB="0" distL="114300" distR="114300" simplePos="0" relativeHeight="251669504" behindDoc="0" locked="0" layoutInCell="1" allowOverlap="1">
                <wp:simplePos x="0" y="0"/>
                <wp:positionH relativeFrom="column">
                  <wp:posOffset>4812236</wp:posOffset>
                </wp:positionH>
                <wp:positionV relativeFrom="paragraph">
                  <wp:posOffset>474205</wp:posOffset>
                </wp:positionV>
                <wp:extent cx="356260" cy="0"/>
                <wp:effectExtent l="0" t="0" r="24765" b="19050"/>
                <wp:wrapNone/>
                <wp:docPr id="9" name="Rechte verbindingslijn 9"/>
                <wp:cNvGraphicFramePr/>
                <a:graphic xmlns:a="http://schemas.openxmlformats.org/drawingml/2006/main">
                  <a:graphicData uri="http://schemas.microsoft.com/office/word/2010/wordprocessingShape">
                    <wps:wsp>
                      <wps:cNvCnPr/>
                      <wps:spPr>
                        <a:xfrm>
                          <a:off x="0" y="0"/>
                          <a:ext cx="35626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CAA4969" id="Rechte verbindingslijn 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78.9pt,37.35pt" to="406.9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" strokecolor="#ed7d31 [3205]" strokeweight=".5pt">
                <v:stroke joinstyle="miter"/>
              </v:line>
            </w:pict>
          </mc:Fallback>
        </mc:AlternateContent>
      </w:r>
      <w:r w:rsidR="009574D5">
        <w:rPr>
          <w:noProof/>
          <w:lang w:eastAsia="nl-NL"/>
        </w:rPr>
        <mc:AlternateContent>
          <mc:Choice Requires="wps">
            <w:drawing>
              <wp:anchor distT="0" distB="0" distL="114300" distR="114300" simplePos="0" relativeHeight="251668480" behindDoc="0" locked="0" layoutInCell="1" allowOverlap="1">
                <wp:simplePos x="0" y="0"/>
                <wp:positionH relativeFrom="column">
                  <wp:posOffset>4966615</wp:posOffset>
                </wp:positionH>
                <wp:positionV relativeFrom="paragraph">
                  <wp:posOffset>201072</wp:posOffset>
                </wp:positionV>
                <wp:extent cx="415636" cy="0"/>
                <wp:effectExtent l="0" t="19050" r="22860" b="19050"/>
                <wp:wrapNone/>
                <wp:docPr id="8" name="Rechte verbindingslijn 8"/>
                <wp:cNvGraphicFramePr/>
                <a:graphic xmlns:a="http://schemas.openxmlformats.org/drawingml/2006/main">
                  <a:graphicData uri="http://schemas.microsoft.com/office/word/2010/wordprocessingShape">
                    <wps:wsp>
                      <wps:cNvCnPr/>
                      <wps:spPr>
                        <a:xfrm>
                          <a:off x="0" y="0"/>
                          <a:ext cx="415636" cy="0"/>
                        </a:xfrm>
                        <a:prstGeom prst="line">
                          <a:avLst/>
                        </a:prstGeom>
                        <a:ln w="28575">
                          <a:prstDash val="sys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09E315A" id="Rechte verbindingslijn 8"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1.05pt,15.85pt" to="423.8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" strokecolor="black [3200]" strokeweight="2.25pt">
                <v:stroke dashstyle="3 1" joinstyle="miter"/>
              </v:line>
            </w:pict>
          </mc:Fallback>
        </mc:AlternateContent>
      </w:r>
      <w:r w:rsidR="009574D5">
        <w:rPr>
          <w:noProof/>
          <w:lang w:eastAsia="nl-NL"/>
        </w:rPr>
        <mc:AlternateContent>
          <mc:Choice Requires="wps">
            <w:drawing>
              <wp:anchor distT="0" distB="0" distL="114300" distR="114300" simplePos="0" relativeHeight="251667456" behindDoc="0" locked="0" layoutInCell="1" allowOverlap="1">
                <wp:simplePos x="0" y="0"/>
                <wp:positionH relativeFrom="column">
                  <wp:posOffset>4645982</wp:posOffset>
                </wp:positionH>
                <wp:positionV relativeFrom="paragraph">
                  <wp:posOffset>201072</wp:posOffset>
                </wp:positionV>
                <wp:extent cx="320633" cy="0"/>
                <wp:effectExtent l="0" t="19050" r="22860" b="19050"/>
                <wp:wrapNone/>
                <wp:docPr id="7" name="Rechte verbindingslijn 7"/>
                <wp:cNvGraphicFramePr/>
                <a:graphic xmlns:a="http://schemas.openxmlformats.org/drawingml/2006/main">
                  <a:graphicData uri="http://schemas.microsoft.com/office/word/2010/wordprocessingShape">
                    <wps:wsp>
                      <wps:cNvCnPr/>
                      <wps:spPr>
                        <a:xfrm>
                          <a:off x="0" y="0"/>
                          <a:ext cx="320633"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80ACA7" id="Rechte verbindingslijn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65.85pt,15.85pt" to="391.1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" strokecolor="black [3200]" strokeweight="2.25pt">
                <v:stroke joinstyle="miter"/>
              </v:line>
            </w:pict>
          </mc:Fallback>
        </mc:AlternateContent>
      </w:r>
      <w:r w:rsidR="009574D5">
        <w:rPr>
          <w:noProof/>
          <w:lang w:eastAsia="nl-NL"/>
        </w:rPr>
        <mc:AlternateContent>
          <mc:Choice Requires="wps">
            <w:drawing>
              <wp:anchor distT="0" distB="0" distL="114300" distR="114300" simplePos="0" relativeHeight="251663360" behindDoc="0" locked="0" layoutInCell="1" allowOverlap="1">
                <wp:simplePos x="0" y="0"/>
                <wp:positionH relativeFrom="column">
                  <wp:posOffset>85857</wp:posOffset>
                </wp:positionH>
                <wp:positionV relativeFrom="paragraph">
                  <wp:posOffset>806714</wp:posOffset>
                </wp:positionV>
                <wp:extent cx="3634080" cy="35181"/>
                <wp:effectExtent l="0" t="0" r="24130" b="22225"/>
                <wp:wrapNone/>
                <wp:docPr id="5" name="Rechte verbindingslijn 5"/>
                <wp:cNvGraphicFramePr/>
                <a:graphic xmlns:a="http://schemas.openxmlformats.org/drawingml/2006/main">
                  <a:graphicData uri="http://schemas.microsoft.com/office/word/2010/wordprocessingShape">
                    <wps:wsp>
                      <wps:cNvCnPr/>
                      <wps:spPr>
                        <a:xfrm>
                          <a:off x="0" y="0"/>
                          <a:ext cx="3634080" cy="3518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BA9AA7" id="Rechte verbindingslijn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63.5pt" to="292.9pt,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" strokecolor="#5b9bd5 [3204]" strokeweight=".5pt">
                <v:stroke joinstyle="miter"/>
              </v:line>
            </w:pict>
          </mc:Fallback>
        </mc:AlternateContent>
      </w:r>
      <w:r w:rsidR="009574D5">
        <w:rPr>
          <w:noProof/>
          <w:lang w:eastAsia="nl-NL"/>
        </w:rPr>
        <mc:AlternateContent>
          <mc:Choice Requires="wps">
            <w:drawing>
              <wp:anchor distT="0" distB="0" distL="114300" distR="114300" simplePos="0" relativeHeight="251660288" behindDoc="0" locked="0" layoutInCell="1" allowOverlap="1">
                <wp:simplePos x="0" y="0"/>
                <wp:positionH relativeFrom="column">
                  <wp:posOffset>97731</wp:posOffset>
                </wp:positionH>
                <wp:positionV relativeFrom="paragraph">
                  <wp:posOffset>343575</wp:posOffset>
                </wp:positionV>
                <wp:extent cx="3574473" cy="1353466"/>
                <wp:effectExtent l="0" t="0" r="26035" b="18415"/>
                <wp:wrapNone/>
                <wp:docPr id="2" name="Rechte verbindingslijn 2"/>
                <wp:cNvGraphicFramePr/>
                <a:graphic xmlns:a="http://schemas.openxmlformats.org/drawingml/2006/main">
                  <a:graphicData uri="http://schemas.microsoft.com/office/word/2010/wordprocessingShape">
                    <wps:wsp>
                      <wps:cNvCnPr/>
                      <wps:spPr>
                        <a:xfrm flipV="1">
                          <a:off x="0" y="0"/>
                          <a:ext cx="3574473" cy="1353466"/>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29B6CA" id="Rechte verbindingslijn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pt,27.05pt" to="289.15pt,1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" strokecolor="#ed7d31 [3205]" strokeweight=".5pt">
                <v:stroke joinstyle="miter"/>
              </v:line>
            </w:pict>
          </mc:Fallback>
        </mc:AlternateContent>
      </w:r>
      <w:r w:rsidR="009574D5">
        <w:rPr>
          <w:noProof/>
          <w:lang w:eastAsia="nl-NL"/>
        </w:rPr>
        <mc:AlternateContent>
          <mc:Choice Requires="wps">
            <w:drawing>
              <wp:anchor distT="0" distB="0" distL="114300" distR="114300" simplePos="0" relativeHeight="251661312" behindDoc="0" locked="0" layoutInCell="1" allowOverlap="1">
                <wp:simplePos x="0" y="0"/>
                <wp:positionH relativeFrom="column">
                  <wp:posOffset>73982</wp:posOffset>
                </wp:positionH>
                <wp:positionV relativeFrom="paragraph">
                  <wp:posOffset>248574</wp:posOffset>
                </wp:positionV>
                <wp:extent cx="1484250" cy="581437"/>
                <wp:effectExtent l="19050" t="19050" r="20955" b="28575"/>
                <wp:wrapNone/>
                <wp:docPr id="3" name="Rechte verbindingslijn 3"/>
                <wp:cNvGraphicFramePr/>
                <a:graphic xmlns:a="http://schemas.openxmlformats.org/drawingml/2006/main">
                  <a:graphicData uri="http://schemas.microsoft.com/office/word/2010/wordprocessingShape">
                    <wps:wsp>
                      <wps:cNvCnPr/>
                      <wps:spPr>
                        <a:xfrm>
                          <a:off x="0" y="0"/>
                          <a:ext cx="1484250" cy="581437"/>
                        </a:xfrm>
                        <a:prstGeom prst="line">
                          <a:avLst/>
                        </a:prstGeom>
                        <a:ln w="28575">
                          <a:prstDash val="soli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217030" id="Rechte verbindingslijn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19.55pt" to="122.7pt,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" strokecolor="black [3200]" strokeweight="2.25pt">
                <v:stroke joinstyle="miter"/>
              </v:line>
            </w:pict>
          </mc:Fallback>
        </mc:AlternateContent>
      </w:r>
      <w:r w:rsidR="009574D5">
        <w:rPr>
          <w:b/>
          <w:noProof/>
          <w:lang w:eastAsia="nl-NL"/>
        </w:rPr>
        <mc:AlternateContent>
          <mc:Choice Requires="wps">
            <w:drawing>
              <wp:anchor distT="0" distB="0" distL="114300" distR="114300" simplePos="0" relativeHeight="251662336" behindDoc="0" locked="0" layoutInCell="1" allowOverlap="1">
                <wp:simplePos x="0" y="0"/>
                <wp:positionH relativeFrom="column">
                  <wp:posOffset>1558397</wp:posOffset>
                </wp:positionH>
                <wp:positionV relativeFrom="paragraph">
                  <wp:posOffset>830465</wp:posOffset>
                </wp:positionV>
                <wp:extent cx="2137435" cy="855023"/>
                <wp:effectExtent l="19050" t="19050" r="34290" b="21590"/>
                <wp:wrapNone/>
                <wp:docPr id="4" name="Rechte verbindingslijn 4"/>
                <wp:cNvGraphicFramePr/>
                <a:graphic xmlns:a="http://schemas.openxmlformats.org/drawingml/2006/main">
                  <a:graphicData uri="http://schemas.microsoft.com/office/word/2010/wordprocessingShape">
                    <wps:wsp>
                      <wps:cNvCnPr/>
                      <wps:spPr>
                        <a:xfrm>
                          <a:off x="0" y="0"/>
                          <a:ext cx="2137435" cy="855023"/>
                        </a:xfrm>
                        <a:prstGeom prst="line">
                          <a:avLst/>
                        </a:prstGeom>
                        <a:ln w="28575">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E4693F" id="Rechte verbindingslijn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7pt,65.4pt" to="291pt,1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" strokecolor="black [3200]" strokeweight="2.25pt">
                <v:stroke dashstyle="1 1" joinstyle="miter"/>
              </v:line>
            </w:pict>
          </mc:Fallback>
        </mc:AlternateContent>
      </w:r>
    </w:p>
    <w:p w:rsidR="0075520E" w:rsidRPr="0075520E" w:rsidRDefault="0075520E" w:rsidP="0075520E"/>
    <w:p w:rsidR="0075520E" w:rsidRPr="0075520E" w:rsidRDefault="0075520E" w:rsidP="0075520E"/>
    <w:p w:rsidR="0075520E" w:rsidRPr="0075520E" w:rsidRDefault="0075520E" w:rsidP="0075520E"/>
    <w:p w:rsidR="0075520E" w:rsidRPr="0075520E" w:rsidRDefault="0075520E" w:rsidP="0075520E"/>
    <w:p w:rsidR="0075520E" w:rsidRPr="0075520E" w:rsidRDefault="0075520E" w:rsidP="0075520E"/>
    <w:p w:rsidR="0075520E" w:rsidRPr="0075520E" w:rsidRDefault="0075520E" w:rsidP="0075520E"/>
    <w:p w:rsidR="0075520E" w:rsidRPr="0075520E" w:rsidRDefault="0075520E" w:rsidP="0075520E"/>
    <w:p w:rsidR="0075520E" w:rsidRPr="0075520E" w:rsidRDefault="0075520E" w:rsidP="0075520E"/>
    <w:p w:rsidR="002D4B6D" w:rsidRDefault="0075520E" w:rsidP="0075520E">
      <w:r>
        <w:t>Er is veel kritiek tegen het landbouwbeleid van Europa, ze heffen veel importheffingen en geven vaak exportsubsidies. Hierdoor kunnen Europese boeren de prijs laten dalen tot die van de wereldmarkt en concurreren met de armere landen. De EU voorkomt wel met heffingen dat andere landen goedkoop</w:t>
      </w:r>
      <w:r w:rsidR="00D15588">
        <w:t xml:space="preserve"> kunnen afzetten in de EU. Ook binnen de EU ligt het beleid onder vuur. Vaak wordt er in plaats van subsidie nu inkomenssteun gegeven, dit vindt men oneerlijk tegenover andere sectoren en hier wordt veel belastinggeld aan uitgegeven. </w:t>
      </w:r>
    </w:p>
    <w:p w:rsidR="000606E6" w:rsidRDefault="002D4B6D" w:rsidP="000606E6">
      <w:r>
        <w:lastRenderedPageBreak/>
        <w:t xml:space="preserve">Een andere vorm van prijsregulering is belasting. Subsidie is eigenlijk negatieve belasting: je krijgt geld. Deze kunnen </w:t>
      </w:r>
      <w:r w:rsidRPr="002D4B6D">
        <w:rPr>
          <w:b/>
        </w:rPr>
        <w:t>direct</w:t>
      </w:r>
      <w:r>
        <w:rPr>
          <w:rStyle w:val="Voetnootmarkering"/>
        </w:rPr>
        <w:footnoteReference w:id="8"/>
      </w:r>
      <w:r>
        <w:t xml:space="preserve"> en </w:t>
      </w:r>
      <w:r w:rsidRPr="002D4B6D">
        <w:rPr>
          <w:b/>
        </w:rPr>
        <w:t>indirect</w:t>
      </w:r>
      <w:r>
        <w:rPr>
          <w:rStyle w:val="Voetnootmarkering"/>
        </w:rPr>
        <w:footnoteReference w:id="9"/>
      </w:r>
      <w:r>
        <w:t xml:space="preserve"> zijn. Indirecte belasting is </w:t>
      </w:r>
      <w:r w:rsidRPr="002D4B6D">
        <w:rPr>
          <w:b/>
        </w:rPr>
        <w:t>btw.</w:t>
      </w:r>
      <w:r>
        <w:rPr>
          <w:rStyle w:val="Voetnootmarkering"/>
          <w:b/>
        </w:rPr>
        <w:footnoteReference w:id="10"/>
      </w:r>
      <w:r>
        <w:rPr>
          <w:b/>
        </w:rPr>
        <w:t xml:space="preserve"> </w:t>
      </w:r>
      <w:r>
        <w:t>Belasting heeft meerder</w:t>
      </w:r>
      <w:r w:rsidR="000606E6">
        <w:t>e</w:t>
      </w:r>
      <w:r>
        <w:t xml:space="preserve"> doelen: de overheid heeft geld nodig, inkomens worden meer gelijk getrokken, het kopen van bepaalde goederen/diensten stimuleren/afremmen. </w:t>
      </w:r>
      <w:r w:rsidR="000606E6">
        <w:t xml:space="preserve">Gemiddeld is een burger 45% van zijn </w:t>
      </w:r>
      <w:r w:rsidR="000606E6" w:rsidRPr="000606E6">
        <w:rPr>
          <w:b/>
        </w:rPr>
        <w:t>inkomen</w:t>
      </w:r>
      <w:r w:rsidR="000606E6" w:rsidRPr="000606E6">
        <w:rPr>
          <w:rStyle w:val="Voetnootmarkering"/>
          <w:b/>
        </w:rPr>
        <w:footnoteReference w:id="11"/>
      </w:r>
      <w:r w:rsidR="000606E6">
        <w:t xml:space="preserve"> kwijt aan belasting. </w:t>
      </w:r>
      <w:r>
        <w:t xml:space="preserve">Indirecte belastingen </w:t>
      </w:r>
      <w:r w:rsidR="000606E6">
        <w:t>worden doorberekend in de prijs, dit heet afwentelen.</w:t>
      </w:r>
      <w:r>
        <w:t xml:space="preserve"> Ze moeten bij elk product een deel van de opbrengst afstaan en daarom zullen ze bij elke prijs minder aanbieden. </w:t>
      </w:r>
      <w:r w:rsidR="001570BC">
        <w:t>De marginale kosten zijn verhoogd. Na accijns verschuift de aanbodlijn naar boven. Er ontstaat een nieuwe aanbodlijn die de vraaglijn snijdt, daaruit volgt een nieuwe gevraagde hoeveelheid en de consumentenprijs. Als we bij de nieuwe gevraagde hoeveelheid de oude aanbodlijn opzoeken vinden we de prijs die de producent overhoudt na afdracht van de accijns. In het midden tussen het producenten en consumentensurplus zien we de volgende figuur</w:t>
      </w:r>
      <w:r w:rsidR="00FF36FF">
        <w:t xml:space="preserve"> (a)</w:t>
      </w:r>
      <w:r w:rsidR="001570BC">
        <w:t xml:space="preserve">. </w:t>
      </w:r>
    </w:p>
    <w:p w:rsidR="000606E6" w:rsidRDefault="000606E6" w:rsidP="000606E6">
      <w:pPr>
        <w:pStyle w:val="Lijstalinea"/>
        <w:numPr>
          <w:ilvl w:val="0"/>
          <w:numId w:val="3"/>
        </w:numPr>
      </w:pPr>
      <w:r>
        <w:t>De rode kader geeft de daling van het consumentensurplus weer.</w:t>
      </w:r>
    </w:p>
    <w:p w:rsidR="000606E6" w:rsidRDefault="000606E6" w:rsidP="000606E6">
      <w:pPr>
        <w:pStyle w:val="Lijstalinea"/>
        <w:numPr>
          <w:ilvl w:val="0"/>
          <w:numId w:val="3"/>
        </w:numPr>
      </w:pPr>
      <w:r>
        <w:t>De gele kader de daling van het producentensurplus</w:t>
      </w:r>
    </w:p>
    <w:p w:rsidR="000606E6" w:rsidRDefault="000606E6" w:rsidP="000606E6">
      <w:pPr>
        <w:pStyle w:val="Lijstalinea"/>
        <w:numPr>
          <w:ilvl w:val="0"/>
          <w:numId w:val="3"/>
        </w:numPr>
      </w:pPr>
      <w:r>
        <w:t>De rechthoek die ontstaat uit de twee kaders is de opbrengst van de accijns voor de overheid ((Pc-Pp) x Q1), dit is geen welvaartsverlies.</w:t>
      </w:r>
    </w:p>
    <w:p w:rsidR="000606E6" w:rsidRPr="0075520E" w:rsidRDefault="002467EA" w:rsidP="000606E6">
      <w:pPr>
        <w:pStyle w:val="Lijstalinea"/>
        <w:numPr>
          <w:ilvl w:val="0"/>
          <w:numId w:val="3"/>
        </w:numPr>
      </w:pPr>
      <w:r>
        <w:rPr>
          <w:noProof/>
          <w:lang w:eastAsia="nl-NL"/>
        </w:rPr>
        <mc:AlternateContent>
          <mc:Choice Requires="wps">
            <w:drawing>
              <wp:anchor distT="0" distB="0" distL="114300" distR="114300" simplePos="0" relativeHeight="251685888" behindDoc="0" locked="0" layoutInCell="1" allowOverlap="1">
                <wp:simplePos x="0" y="0"/>
                <wp:positionH relativeFrom="column">
                  <wp:posOffset>3731582</wp:posOffset>
                </wp:positionH>
                <wp:positionV relativeFrom="paragraph">
                  <wp:posOffset>275870</wp:posOffset>
                </wp:positionV>
                <wp:extent cx="1222614" cy="830836"/>
                <wp:effectExtent l="0" t="0" r="34925" b="26670"/>
                <wp:wrapNone/>
                <wp:docPr id="26" name="Rechte verbindingslijn 26"/>
                <wp:cNvGraphicFramePr/>
                <a:graphic xmlns:a="http://schemas.openxmlformats.org/drawingml/2006/main">
                  <a:graphicData uri="http://schemas.microsoft.com/office/word/2010/wordprocessingShape">
                    <wps:wsp>
                      <wps:cNvCnPr/>
                      <wps:spPr>
                        <a:xfrm>
                          <a:off x="0" y="0"/>
                          <a:ext cx="1222614" cy="830836"/>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1572D90" id="Rechte verbindingslijn 26"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293.85pt,21.7pt" to="390.1pt,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" strokecolor="black [3200]" strokeweight="1.5pt">
                <v:stroke joinstyle="miter"/>
              </v:line>
            </w:pict>
          </mc:Fallback>
        </mc:AlternateContent>
      </w:r>
      <w:r w:rsidR="00FF36FF">
        <w:rPr>
          <w:noProof/>
          <w:lang w:eastAsia="nl-NL"/>
        </w:rPr>
        <mc:AlternateContent>
          <mc:Choice Requires="wps">
            <w:drawing>
              <wp:anchor distT="0" distB="0" distL="114300" distR="114300" simplePos="0" relativeHeight="251681792" behindDoc="0" locked="0" layoutInCell="1" allowOverlap="1">
                <wp:simplePos x="0" y="0"/>
                <wp:positionH relativeFrom="margin">
                  <wp:posOffset>1502048</wp:posOffset>
                </wp:positionH>
                <wp:positionV relativeFrom="paragraph">
                  <wp:posOffset>284718</wp:posOffset>
                </wp:positionV>
                <wp:extent cx="836894" cy="878206"/>
                <wp:effectExtent l="0" t="1905" r="0" b="0"/>
                <wp:wrapNone/>
                <wp:docPr id="21" name="Gelijkbenige driehoek 21"/>
                <wp:cNvGraphicFramePr/>
                <a:graphic xmlns:a="http://schemas.openxmlformats.org/drawingml/2006/main">
                  <a:graphicData uri="http://schemas.microsoft.com/office/word/2010/wordprocessingShape">
                    <wps:wsp>
                      <wps:cNvSpPr/>
                      <wps:spPr>
                        <a:xfrm rot="5400000">
                          <a:off x="0" y="0"/>
                          <a:ext cx="836894" cy="878206"/>
                        </a:xfrm>
                        <a:prstGeom prst="triangle">
                          <a:avLst>
                            <a:gd name="adj" fmla="val 38761"/>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F1E48" id="Gelijkbenige driehoek 21" o:spid="_x0000_s1026" type="#_x0000_t5" style="position:absolute;margin-left:118.25pt;margin-top:22.4pt;width:65.9pt;height:69.15pt;rotation:90;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" adj="8372" fillcolor="#5b9bd5 [3204]" stroked="f" strokeweight="1pt">
                <w10:wrap anchorx="margin"/>
              </v:shape>
            </w:pict>
          </mc:Fallback>
        </mc:AlternateContent>
      </w:r>
      <w:r w:rsidR="000606E6">
        <w:t>De driehoek geeft het welvaartsverlies aan.</w:t>
      </w:r>
    </w:p>
    <w:p w:rsidR="000606E6" w:rsidRPr="002D4B6D" w:rsidRDefault="002467EA" w:rsidP="00FF36FF">
      <w:pPr>
        <w:tabs>
          <w:tab w:val="left" w:pos="5592"/>
        </w:tabs>
      </w:pPr>
      <w:r>
        <w:rPr>
          <w:noProof/>
          <w:lang w:eastAsia="nl-NL"/>
        </w:rPr>
        <mc:AlternateContent>
          <mc:Choice Requires="wps">
            <w:drawing>
              <wp:anchor distT="0" distB="0" distL="114300" distR="114300" simplePos="0" relativeHeight="251686912" behindDoc="0" locked="0" layoutInCell="1" allowOverlap="1">
                <wp:simplePos x="0" y="0"/>
                <wp:positionH relativeFrom="column">
                  <wp:posOffset>4242221</wp:posOffset>
                </wp:positionH>
                <wp:positionV relativeFrom="paragraph">
                  <wp:posOffset>17013</wp:posOffset>
                </wp:positionV>
                <wp:extent cx="711736" cy="803943"/>
                <wp:effectExtent l="0" t="0" r="31750" b="34290"/>
                <wp:wrapNone/>
                <wp:docPr id="27" name="Rechte verbindingslijn 27"/>
                <wp:cNvGraphicFramePr/>
                <a:graphic xmlns:a="http://schemas.openxmlformats.org/drawingml/2006/main">
                  <a:graphicData uri="http://schemas.microsoft.com/office/word/2010/wordprocessingShape">
                    <wps:wsp>
                      <wps:cNvCnPr/>
                      <wps:spPr>
                        <a:xfrm flipV="1">
                          <a:off x="0" y="0"/>
                          <a:ext cx="711736" cy="803943"/>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A787807" id="Rechte verbindingslijn 27" o:spid="_x0000_s1026" style="position:absolute;flip:y;z-index:251686912;visibility:visible;mso-wrap-style:square;mso-wrap-distance-left:9pt;mso-wrap-distance-top:0;mso-wrap-distance-right:9pt;mso-wrap-distance-bottom:0;mso-position-horizontal:absolute;mso-position-horizontal-relative:text;mso-position-vertical:absolute;mso-position-vertical-relative:text" from="334.05pt,1.35pt" to="390.1pt,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" strokecolor="black [3200]" strokeweight="1.5pt">
                <v:stroke joinstyle="miter"/>
              </v:line>
            </w:pict>
          </mc:Fallback>
        </mc:AlternateContent>
      </w:r>
      <w:r w:rsidR="00FF36FF">
        <w:rPr>
          <w:noProof/>
          <w:lang w:eastAsia="nl-NL"/>
        </w:rPr>
        <mc:AlternateContent>
          <mc:Choice Requires="wps">
            <w:drawing>
              <wp:anchor distT="0" distB="0" distL="114300" distR="114300" simplePos="0" relativeHeight="251658239" behindDoc="1" locked="0" layoutInCell="1" allowOverlap="1">
                <wp:simplePos x="0" y="0"/>
                <wp:positionH relativeFrom="column">
                  <wp:posOffset>3517265</wp:posOffset>
                </wp:positionH>
                <wp:positionV relativeFrom="paragraph">
                  <wp:posOffset>13335</wp:posOffset>
                </wp:positionV>
                <wp:extent cx="1436370" cy="807085"/>
                <wp:effectExtent l="0" t="0" r="11430" b="12065"/>
                <wp:wrapNone/>
                <wp:docPr id="25" name="Rechthoek 25"/>
                <wp:cNvGraphicFramePr/>
                <a:graphic xmlns:a="http://schemas.openxmlformats.org/drawingml/2006/main">
                  <a:graphicData uri="http://schemas.microsoft.com/office/word/2010/wordprocessingShape">
                    <wps:wsp>
                      <wps:cNvSpPr/>
                      <wps:spPr>
                        <a:xfrm>
                          <a:off x="0" y="0"/>
                          <a:ext cx="1436370" cy="807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65C672" id="Rechthoek 25" o:spid="_x0000_s1026" style="position:absolute;margin-left:276.95pt;margin-top:1.05pt;width:113.1pt;height:63.5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" fillcolor="#5b9bd5 [3204]" strokecolor="#1f4d78 [1604]" strokeweight="1pt"/>
            </w:pict>
          </mc:Fallback>
        </mc:AlternateContent>
      </w:r>
      <w:r w:rsidR="00FF36FF">
        <w:rPr>
          <w:noProof/>
          <w:lang w:eastAsia="nl-NL"/>
        </w:rPr>
        <mc:AlternateContent>
          <mc:Choice Requires="wps">
            <w:drawing>
              <wp:anchor distT="0" distB="0" distL="114300" distR="114300" simplePos="0" relativeHeight="251682816" behindDoc="0" locked="0" layoutInCell="1" allowOverlap="1">
                <wp:simplePos x="0" y="0"/>
                <wp:positionH relativeFrom="margin">
                  <wp:align>left</wp:align>
                </wp:positionH>
                <wp:positionV relativeFrom="paragraph">
                  <wp:posOffset>37622</wp:posOffset>
                </wp:positionV>
                <wp:extent cx="1445648" cy="285007"/>
                <wp:effectExtent l="19050" t="19050" r="21590" b="20320"/>
                <wp:wrapNone/>
                <wp:docPr id="23" name="Rechthoek 23"/>
                <wp:cNvGraphicFramePr/>
                <a:graphic xmlns:a="http://schemas.openxmlformats.org/drawingml/2006/main">
                  <a:graphicData uri="http://schemas.microsoft.com/office/word/2010/wordprocessingShape">
                    <wps:wsp>
                      <wps:cNvSpPr/>
                      <wps:spPr>
                        <a:xfrm>
                          <a:off x="0" y="0"/>
                          <a:ext cx="1445648" cy="285007"/>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C56CC" id="Rechthoek 23" o:spid="_x0000_s1026" style="position:absolute;margin-left:0;margin-top:2.95pt;width:113.85pt;height:22.4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" filled="f" strokecolor="red" strokeweight="3pt">
                <w10:wrap anchorx="margin"/>
              </v:rect>
            </w:pict>
          </mc:Fallback>
        </mc:AlternateContent>
      </w:r>
      <w:r w:rsidR="00FF36FF">
        <w:rPr>
          <w:noProof/>
          <w:lang w:eastAsia="nl-NL"/>
        </w:rPr>
        <mc:AlternateContent>
          <mc:Choice Requires="wps">
            <w:drawing>
              <wp:anchor distT="0" distB="0" distL="114300" distR="114300" simplePos="0" relativeHeight="251680768" behindDoc="0" locked="0" layoutInCell="1" allowOverlap="1">
                <wp:simplePos x="0" y="0"/>
                <wp:positionH relativeFrom="margin">
                  <wp:align>left</wp:align>
                </wp:positionH>
                <wp:positionV relativeFrom="paragraph">
                  <wp:posOffset>13872</wp:posOffset>
                </wp:positionV>
                <wp:extent cx="1472540" cy="843148"/>
                <wp:effectExtent l="0" t="0" r="0" b="0"/>
                <wp:wrapNone/>
                <wp:docPr id="20" name="Rechthoek 20"/>
                <wp:cNvGraphicFramePr/>
                <a:graphic xmlns:a="http://schemas.openxmlformats.org/drawingml/2006/main">
                  <a:graphicData uri="http://schemas.microsoft.com/office/word/2010/wordprocessingShape">
                    <wps:wsp>
                      <wps:cNvSpPr/>
                      <wps:spPr>
                        <a:xfrm>
                          <a:off x="0" y="0"/>
                          <a:ext cx="1472540" cy="843148"/>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8DEFD" id="Rechthoek 20" o:spid="_x0000_s1026" style="position:absolute;margin-left:0;margin-top:1.1pt;width:115.95pt;height:66.4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" fillcolor="#5b9bd5 [3204]" stroked="f" strokeweight="1pt">
                <w10:wrap anchorx="margin"/>
              </v:rect>
            </w:pict>
          </mc:Fallback>
        </mc:AlternateContent>
      </w:r>
      <w:r w:rsidR="00FF36FF">
        <w:tab/>
      </w:r>
      <w:r>
        <w:t xml:space="preserve">                         b</w:t>
      </w:r>
    </w:p>
    <w:p w:rsidR="0075520E" w:rsidRDefault="002467EA" w:rsidP="0075520E">
      <w:r>
        <w:rPr>
          <w:noProof/>
          <w:lang w:eastAsia="nl-NL"/>
        </w:rPr>
        <mc:AlternateContent>
          <mc:Choice Requires="wps">
            <w:drawing>
              <wp:anchor distT="0" distB="0" distL="114300" distR="114300" simplePos="0" relativeHeight="251689984" behindDoc="0" locked="0" layoutInCell="1" allowOverlap="1" wp14:anchorId="7F545729" wp14:editId="61A0AE4C">
                <wp:simplePos x="0" y="0"/>
                <wp:positionH relativeFrom="column">
                  <wp:posOffset>4514908</wp:posOffset>
                </wp:positionH>
                <wp:positionV relativeFrom="paragraph">
                  <wp:posOffset>215010</wp:posOffset>
                </wp:positionV>
                <wp:extent cx="0" cy="317022"/>
                <wp:effectExtent l="0" t="0" r="19050" b="26035"/>
                <wp:wrapNone/>
                <wp:docPr id="29" name="Rechte verbindingslijn 29"/>
                <wp:cNvGraphicFramePr/>
                <a:graphic xmlns:a="http://schemas.openxmlformats.org/drawingml/2006/main">
                  <a:graphicData uri="http://schemas.microsoft.com/office/word/2010/wordprocessingShape">
                    <wps:wsp>
                      <wps:cNvCnPr/>
                      <wps:spPr>
                        <a:xfrm flipH="1">
                          <a:off x="0" y="0"/>
                          <a:ext cx="0" cy="317022"/>
                        </a:xfrm>
                        <a:prstGeom prst="line">
                          <a:avLst/>
                        </a:prstGeom>
                        <a:ln>
                          <a:prstDash val="sysDot"/>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538BC8" id="Rechte verbindingslijn 29"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5pt,16.95pt" to="355.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" strokecolor="black [3200]" strokeweight="1.5pt">
                <v:stroke dashstyle="1 1" joinstyle="miter"/>
              </v:line>
            </w:pict>
          </mc:Fallback>
        </mc:AlternateContent>
      </w:r>
      <w:r>
        <w:rPr>
          <w:noProof/>
          <w:lang w:eastAsia="nl-NL"/>
        </w:rPr>
        <mc:AlternateContent>
          <mc:Choice Requires="wps">
            <w:drawing>
              <wp:anchor distT="0" distB="0" distL="114300" distR="114300" simplePos="0" relativeHeight="251687936" behindDoc="0" locked="0" layoutInCell="1" allowOverlap="1">
                <wp:simplePos x="0" y="0"/>
                <wp:positionH relativeFrom="column">
                  <wp:posOffset>3517826</wp:posOffset>
                </wp:positionH>
                <wp:positionV relativeFrom="paragraph">
                  <wp:posOffset>226885</wp:posOffset>
                </wp:positionV>
                <wp:extent cx="997527" cy="11875"/>
                <wp:effectExtent l="0" t="0" r="31750" b="26670"/>
                <wp:wrapNone/>
                <wp:docPr id="28" name="Rechte verbindingslijn 28"/>
                <wp:cNvGraphicFramePr/>
                <a:graphic xmlns:a="http://schemas.openxmlformats.org/drawingml/2006/main">
                  <a:graphicData uri="http://schemas.microsoft.com/office/word/2010/wordprocessingShape">
                    <wps:wsp>
                      <wps:cNvCnPr/>
                      <wps:spPr>
                        <a:xfrm flipV="1">
                          <a:off x="0" y="0"/>
                          <a:ext cx="997527" cy="11875"/>
                        </a:xfrm>
                        <a:prstGeom prst="line">
                          <a:avLst/>
                        </a:prstGeom>
                        <a:ln>
                          <a:prstDash val="sysDot"/>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4D4CC9" id="Rechte verbindingslijn 28"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pt,17.85pt" to="355.5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" strokecolor="black [3200]" strokeweight="1.5pt">
                <v:stroke dashstyle="1 1" joinstyle="miter"/>
              </v:line>
            </w:pict>
          </mc:Fallback>
        </mc:AlternateContent>
      </w:r>
      <w:r w:rsidR="000606E6">
        <w:rPr>
          <w:noProof/>
          <w:lang w:eastAsia="nl-NL"/>
        </w:rPr>
        <mc:AlternateContent>
          <mc:Choice Requires="wps">
            <w:drawing>
              <wp:anchor distT="0" distB="0" distL="114300" distR="114300" simplePos="0" relativeHeight="251683840" behindDoc="0" locked="0" layoutInCell="1" allowOverlap="1">
                <wp:simplePos x="0" y="0"/>
                <wp:positionH relativeFrom="margin">
                  <wp:align>left</wp:align>
                </wp:positionH>
                <wp:positionV relativeFrom="paragraph">
                  <wp:posOffset>72504</wp:posOffset>
                </wp:positionV>
                <wp:extent cx="1448180" cy="495053"/>
                <wp:effectExtent l="19050" t="19050" r="19050" b="19685"/>
                <wp:wrapNone/>
                <wp:docPr id="24" name="Rechthoek 24"/>
                <wp:cNvGraphicFramePr/>
                <a:graphic xmlns:a="http://schemas.openxmlformats.org/drawingml/2006/main">
                  <a:graphicData uri="http://schemas.microsoft.com/office/word/2010/wordprocessingShape">
                    <wps:wsp>
                      <wps:cNvSpPr/>
                      <wps:spPr>
                        <a:xfrm>
                          <a:off x="0" y="0"/>
                          <a:ext cx="1448180" cy="495053"/>
                        </a:xfrm>
                        <a:prstGeom prst="rect">
                          <a:avLst/>
                        </a:prstGeom>
                        <a:noFill/>
                        <a:ln w="3810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8B71E" id="Rechthoek 24" o:spid="_x0000_s1026" style="position:absolute;margin-left:0;margin-top:5.7pt;width:114.05pt;height:39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" filled="f" strokecolor="yellow" strokeweight="3pt">
                <w10:wrap anchorx="margin"/>
              </v:rect>
            </w:pict>
          </mc:Fallback>
        </mc:AlternateContent>
      </w:r>
      <w:r>
        <w:t xml:space="preserve">                                                                                                                     a                               f            </w:t>
      </w:r>
    </w:p>
    <w:p w:rsidR="000606E6" w:rsidRDefault="000606E6" w:rsidP="0075520E">
      <w:pPr>
        <w:jc w:val="center"/>
      </w:pPr>
      <w:r>
        <w:t xml:space="preserve">                        </w:t>
      </w:r>
      <w:r w:rsidR="002467EA">
        <w:t xml:space="preserve">                                                              c                d</w:t>
      </w:r>
      <w:r>
        <w:t xml:space="preserve">  </w:t>
      </w:r>
      <w:r w:rsidR="002467EA">
        <w:t>e</w:t>
      </w:r>
      <w:r>
        <w:t xml:space="preserve">                                                    </w:t>
      </w:r>
    </w:p>
    <w:p w:rsidR="000606E6" w:rsidRPr="000606E6" w:rsidRDefault="002467EA" w:rsidP="00FF36FF">
      <w:pPr>
        <w:pStyle w:val="Lijstalinea"/>
        <w:numPr>
          <w:ilvl w:val="0"/>
          <w:numId w:val="4"/>
        </w:numPr>
      </w:pPr>
      <w:r>
        <w:t>A</w:t>
      </w:r>
      <w:r w:rsidR="00FF36FF">
        <w:t>ccijns</w:t>
      </w:r>
      <w:r>
        <w:t xml:space="preserve">                                                                                       b. subsidie</w:t>
      </w:r>
    </w:p>
    <w:p w:rsidR="000606E6" w:rsidRDefault="000606E6" w:rsidP="000606E6">
      <w:r>
        <w:t xml:space="preserve">Belastingen veroorzaken dus welvaartsverlies volgens de welvaarteconomie. Zij zoeken naar een systeem waar dit zo beperkt mogelijk blijft. </w:t>
      </w:r>
      <w:r w:rsidR="00FF36FF">
        <w:t xml:space="preserve">Deze moet zorgen voor zo min mogelijk verstoringen, maar ook de overheid inkomsten geven, het milieu verbeteren, inkomens herverdelen en andere politieke doelen bereiken. </w:t>
      </w:r>
    </w:p>
    <w:p w:rsidR="00FF36FF" w:rsidRDefault="00FF36FF" w:rsidP="000606E6">
      <w:r>
        <w:t>Om het gebruik van producten te stimuleren geeft de overheid subsidies. De overheid neemt dan een deel van de productiekosten voor haar rekening en de aanbodlijn schuift naar beneden. Er ontstaat een nieuwe aanbodlijn die de vraaglijn lager snijdt, per prijs wordt er dus meer aangeboden. De gevraagde hoeveelheid neemt zo toe. Door de verschuiving komt er een nieuw evenwicht met een nieuwe gevraagde hoeveelheid (Q1). De prijs die de consument betaalt daalt naar Pc, de prijs die de producent ontvangt is de prijs die de nieuwe hoeveelheid aangeeft op de oude aanbodlijn, deze stijgt dus. Voor de producent geldt de oude aanbodlijn. Er ontstaat een vierkant tussen het evenwicht Pc,Q1 en Pp,Q1 met de y-as. Dit vierkant is weer gegeven in de figuur hierboven (b).</w:t>
      </w:r>
    </w:p>
    <w:p w:rsidR="002467EA" w:rsidRDefault="002467EA" w:rsidP="002467EA">
      <w:pPr>
        <w:pStyle w:val="Lijstalinea"/>
        <w:numPr>
          <w:ilvl w:val="0"/>
          <w:numId w:val="3"/>
        </w:numPr>
      </w:pPr>
      <w:r>
        <w:t>A + B = groei producentensurplus</w:t>
      </w:r>
    </w:p>
    <w:p w:rsidR="002467EA" w:rsidRDefault="002467EA" w:rsidP="002467EA">
      <w:pPr>
        <w:pStyle w:val="Lijstalinea"/>
        <w:numPr>
          <w:ilvl w:val="0"/>
          <w:numId w:val="3"/>
        </w:numPr>
      </w:pPr>
      <w:r>
        <w:t>C+D+E = groei consumentensurplus</w:t>
      </w:r>
    </w:p>
    <w:p w:rsidR="002467EA" w:rsidRDefault="002467EA" w:rsidP="002467EA">
      <w:pPr>
        <w:pStyle w:val="Lijstalinea"/>
        <w:numPr>
          <w:ilvl w:val="0"/>
          <w:numId w:val="3"/>
        </w:numPr>
      </w:pPr>
      <w:r>
        <w:t>A+B+C+D+E+F = afname overheidsinkomsten</w:t>
      </w:r>
    </w:p>
    <w:p w:rsidR="002467EA" w:rsidRDefault="002467EA" w:rsidP="002467EA">
      <w:pPr>
        <w:pStyle w:val="Lijstalinea"/>
        <w:numPr>
          <w:ilvl w:val="0"/>
          <w:numId w:val="3"/>
        </w:numPr>
      </w:pPr>
      <w:r>
        <w:t>F = welvaartsverlies door uitagaven overheid</w:t>
      </w:r>
    </w:p>
    <w:p w:rsidR="002B57BA" w:rsidRDefault="002467EA" w:rsidP="002467EA">
      <w:pPr>
        <w:rPr>
          <w:b/>
          <w:u w:val="single"/>
        </w:rPr>
      </w:pPr>
      <w:r w:rsidRPr="002467EA">
        <w:rPr>
          <w:b/>
          <w:u w:val="single"/>
        </w:rPr>
        <w:lastRenderedPageBreak/>
        <w:t>Mobiliteit Hoofdstuk 4: marktmacht</w:t>
      </w:r>
    </w:p>
    <w:p w:rsidR="00D9520E" w:rsidRDefault="002467EA" w:rsidP="002467EA">
      <w:r>
        <w:t xml:space="preserve">Volledige mededinging leidt volgens de welvaartstheorie tot Pareto-efficiëntie </w:t>
      </w:r>
      <w:r w:rsidRPr="001131C4">
        <w:sym w:font="Symbol" w:char="F0AE"/>
      </w:r>
      <w:r>
        <w:t xml:space="preserve"> maximale welvaart. </w:t>
      </w:r>
      <w:r w:rsidR="00260926">
        <w:t xml:space="preserve">De overheid wil ook graag volledige mededinging en probeert de concurrentie te waarborgen. Om deze te verminderen vormen bedrijven soms een </w:t>
      </w:r>
      <w:r w:rsidR="00260926" w:rsidRPr="00260926">
        <w:rPr>
          <w:b/>
        </w:rPr>
        <w:t>kartel</w:t>
      </w:r>
      <w:r w:rsidR="00260926">
        <w:rPr>
          <w:rStyle w:val="Voetnootmarkering"/>
        </w:rPr>
        <w:footnoteReference w:id="12"/>
      </w:r>
      <w:r w:rsidR="00260926">
        <w:t xml:space="preserve">, dit is verboden. </w:t>
      </w:r>
      <w:r w:rsidR="00CB5ED2">
        <w:t xml:space="preserve">Ook een </w:t>
      </w:r>
      <w:r w:rsidR="00CB5ED2" w:rsidRPr="00CB5ED2">
        <w:rPr>
          <w:b/>
        </w:rPr>
        <w:t>fusie</w:t>
      </w:r>
      <w:r w:rsidR="00CB5ED2">
        <w:rPr>
          <w:rStyle w:val="Voetnootmarkering"/>
        </w:rPr>
        <w:footnoteReference w:id="13"/>
      </w:r>
      <w:r w:rsidR="00CB5ED2">
        <w:t xml:space="preserve"> of een overname is een manier om concurrentie te verminderen, dit is toegestaan als er genoeg concurrentie overblijft. Als de overheid vindt dat er op een markt sprake is van ongewenste machtsvorming, kan deze de markt </w:t>
      </w:r>
      <w:r w:rsidR="00CB5ED2" w:rsidRPr="00CB5ED2">
        <w:rPr>
          <w:b/>
        </w:rPr>
        <w:t>liberaliseren</w:t>
      </w:r>
      <w:r w:rsidR="00CB5ED2">
        <w:rPr>
          <w:rStyle w:val="Voetnootmarkering"/>
        </w:rPr>
        <w:footnoteReference w:id="14"/>
      </w:r>
      <w:r w:rsidR="00CB5ED2">
        <w:t xml:space="preserve">. </w:t>
      </w:r>
      <w:r w:rsidR="00D9520E">
        <w:t xml:space="preserve">Volledige mededinging wordt bijna nooit behaald </w:t>
      </w:r>
      <w:r w:rsidR="00D9520E" w:rsidRPr="001131C4">
        <w:sym w:font="Symbol" w:char="F0AE"/>
      </w:r>
      <w:r w:rsidR="00D9520E">
        <w:t xml:space="preserve"> producenten altijd enige invloed op prijs </w:t>
      </w:r>
      <w:r w:rsidR="00D9520E" w:rsidRPr="001131C4">
        <w:sym w:font="Symbol" w:char="F0AE"/>
      </w:r>
      <w:r w:rsidR="00D9520E">
        <w:t xml:space="preserve"> niet Pareto-efficiënt </w:t>
      </w:r>
      <w:r w:rsidR="00D9520E" w:rsidRPr="001131C4">
        <w:sym w:font="Symbol" w:char="F0AE"/>
      </w:r>
      <w:r w:rsidR="00D9520E">
        <w:t xml:space="preserve"> falen van de markt. Wanneer bedrijven de prijs kunnen beïnvloeden hebben ze marktmacht. Een monopolist is alleenheerser en kan de prijs volledig zelf bepalen, er is geen concurrentie en hij is dus </w:t>
      </w:r>
      <w:r w:rsidR="00D9520E" w:rsidRPr="00D9520E">
        <w:rPr>
          <w:b/>
        </w:rPr>
        <w:t>prijszetter</w:t>
      </w:r>
      <w:r w:rsidR="00D9520E">
        <w:rPr>
          <w:rStyle w:val="Voetnootmarkering"/>
        </w:rPr>
        <w:footnoteReference w:id="15"/>
      </w:r>
      <w:r w:rsidR="00D9520E">
        <w:t xml:space="preserve">. </w:t>
      </w:r>
      <w:r w:rsidR="00260926">
        <w:rPr>
          <w:rFonts w:eastAsiaTheme="minorEastAsia"/>
        </w:rPr>
        <w:t xml:space="preserve">Een monopolist moet wel rekening houden met potentiële concurrenten, er kan een duopolie, oligopolie of zelfs volledige mededinging ontstaan. </w:t>
      </w:r>
      <w:r w:rsidR="00D9520E">
        <w:t>Een overgang van volledige mededinging naar monopolie heeft verschillende gevolgen:</w:t>
      </w:r>
    </w:p>
    <w:p w:rsidR="00D9520E" w:rsidRDefault="00D9520E" w:rsidP="00D9520E">
      <w:pPr>
        <w:pStyle w:val="Lijstalinea"/>
        <w:numPr>
          <w:ilvl w:val="0"/>
          <w:numId w:val="3"/>
        </w:numPr>
      </w:pPr>
      <w:r>
        <w:t xml:space="preserve">Een deel van het consumentensurplus verschuift naar de producent. De monopolist stelt de prijs hoger en trekt zo een deel van het surplus naar zich toe. </w:t>
      </w:r>
    </w:p>
    <w:p w:rsidR="00D9520E" w:rsidRDefault="00D9520E" w:rsidP="00D9520E">
      <w:pPr>
        <w:pStyle w:val="Lijstalinea"/>
        <w:numPr>
          <w:ilvl w:val="0"/>
          <w:numId w:val="3"/>
        </w:numPr>
      </w:pPr>
      <w:r>
        <w:t xml:space="preserve">Welvaartsverlies. Een deel van de klanten vindt de nieuwe prijs te hoog en zal het product/dienst niet meer kopen. </w:t>
      </w:r>
    </w:p>
    <w:p w:rsidR="00D9520E" w:rsidRDefault="00D9520E" w:rsidP="00D9520E">
      <w:pPr>
        <w:rPr>
          <w:rFonts w:eastAsiaTheme="minorEastAsia"/>
        </w:rPr>
      </w:pPr>
      <w:r>
        <w:t>Hij moet bij het zetten van zijn prijs rekening houden met de prijselasticiteit</w:t>
      </w:r>
      <w:r>
        <w:rPr>
          <w:rStyle w:val="Voetnootmarkering"/>
        </w:rPr>
        <w:footnoteReference w:id="16"/>
      </w:r>
      <w:r>
        <w:t xml:space="preserve"> van zi</w:t>
      </w:r>
      <w:r w:rsidR="00CB5ED2">
        <w:t>jn product</w:t>
      </w:r>
      <w:r>
        <w:rPr>
          <w:rFonts w:eastAsiaTheme="minorEastAsia"/>
        </w:rPr>
        <w:t xml:space="preserve">, een prijselasticiteit </w:t>
      </w:r>
      <w:r w:rsidR="00260926">
        <w:rPr>
          <w:rFonts w:eastAsiaTheme="minorEastAsia"/>
        </w:rPr>
        <w:t xml:space="preserve">groter dan </w:t>
      </w:r>
      <m:oMath>
        <m:d>
          <m:dPr>
            <m:begChr m:val="|"/>
            <m:endChr m:val="|"/>
            <m:ctrlPr>
              <w:rPr>
                <w:rFonts w:ascii="Cambria Math" w:eastAsiaTheme="minorEastAsia" w:hAnsi="Cambria Math"/>
                <w:i/>
              </w:rPr>
            </m:ctrlPr>
          </m:dPr>
          <m:e>
            <m:r>
              <w:rPr>
                <w:rFonts w:ascii="Cambria Math" w:eastAsiaTheme="minorEastAsia" w:hAnsi="Cambria Math"/>
              </w:rPr>
              <m:t>1</m:t>
            </m:r>
          </m:e>
        </m:d>
      </m:oMath>
      <w:r w:rsidR="00260926">
        <w:rPr>
          <w:rFonts w:eastAsiaTheme="minorEastAsia"/>
        </w:rPr>
        <w:t xml:space="preserve"> betekent een elastische vraag </w:t>
      </w:r>
      <w:r w:rsidR="00260926" w:rsidRPr="00260926">
        <w:rPr>
          <w:rFonts w:eastAsiaTheme="minorEastAsia"/>
        </w:rPr>
        <w:sym w:font="Symbol" w:char="F0AE"/>
      </w:r>
      <w:r w:rsidR="00260926">
        <w:rPr>
          <w:rFonts w:eastAsiaTheme="minorEastAsia"/>
        </w:rPr>
        <w:t xml:space="preserve"> de vraag reageert heftig. </w:t>
      </w:r>
    </w:p>
    <w:p w:rsidR="00260926" w:rsidRPr="002467EA" w:rsidRDefault="00260926" w:rsidP="00260926">
      <w:r w:rsidRPr="00260926">
        <w:rPr>
          <w:rFonts w:eastAsiaTheme="minorEastAsia"/>
          <w:b/>
        </w:rPr>
        <w:t>Prijsdiscriminatie:</w:t>
      </w:r>
      <w:r>
        <w:rPr>
          <w:rFonts w:eastAsiaTheme="minorEastAsia"/>
        </w:rPr>
        <w:t xml:space="preserve"> het voor iedere consument apart bepalen van de prijs van een identiek product en deze gelijk stellen aan zijn/haar betalingsbereidheid voor een maximaal producentensurplus.</w:t>
      </w:r>
    </w:p>
    <w:p w:rsidR="00260926" w:rsidRDefault="00260926" w:rsidP="00D9520E">
      <w:pPr>
        <w:rPr>
          <w:rFonts w:eastAsiaTheme="minorEastAsia"/>
        </w:rPr>
      </w:pPr>
      <w:r>
        <w:rPr>
          <w:rFonts w:eastAsiaTheme="minorEastAsia"/>
        </w:rPr>
        <w:t xml:space="preserve">Een monopolist kan een groter deel van het surplus naar zich toe trekken, maar niet alles. Hier is </w:t>
      </w:r>
      <w:r w:rsidRPr="00CB5ED2">
        <w:rPr>
          <w:rFonts w:eastAsiaTheme="minorEastAsia"/>
          <w:b/>
        </w:rPr>
        <w:t>prijsdiscriminatie</w:t>
      </w:r>
      <w:r>
        <w:rPr>
          <w:rFonts w:eastAsiaTheme="minorEastAsia"/>
        </w:rPr>
        <w:t xml:space="preserve"> voor nodig. Dit is ook alleen succesvol als het product niet kan worden doorverkocht. Dit is moeilijk te realiseren omdat een producent dan de betalingsbereidheid van elke klant moet kennen, consumenten hebben geen belang</w:t>
      </w:r>
      <w:r>
        <w:rPr>
          <w:rStyle w:val="Voetnootmarkering"/>
          <w:rFonts w:eastAsiaTheme="minorEastAsia"/>
        </w:rPr>
        <w:footnoteReference w:id="17"/>
      </w:r>
      <w:r>
        <w:rPr>
          <w:rFonts w:eastAsiaTheme="minorEastAsia"/>
        </w:rPr>
        <w:t xml:space="preserve"> bij het verstrekken van deze gegevens en zullen dit dus niet doen. </w:t>
      </w:r>
    </w:p>
    <w:p w:rsidR="00CB5ED2" w:rsidRDefault="00CB5ED2" w:rsidP="00D9520E">
      <w:pPr>
        <w:rPr>
          <w:rFonts w:eastAsiaTheme="minorEastAsia"/>
        </w:rPr>
      </w:pPr>
      <w:r>
        <w:rPr>
          <w:rFonts w:eastAsiaTheme="minorEastAsia"/>
        </w:rPr>
        <w:t xml:space="preserve">Volledige mededinging is niet altijd gewenst: hoewel het de meeste welvaart oplevert, zijn de producten wel homogeen. Producenten zullen hun producten daarom iets eigens geven </w:t>
      </w:r>
      <w:r w:rsidRPr="00CB5ED2">
        <w:rPr>
          <w:rFonts w:eastAsiaTheme="minorEastAsia"/>
        </w:rPr>
        <w:sym w:font="Symbol" w:char="F0AE"/>
      </w:r>
      <w:r>
        <w:rPr>
          <w:rFonts w:eastAsiaTheme="minorEastAsia"/>
        </w:rPr>
        <w:t xml:space="preserve"> differentiatie van de concurrent </w:t>
      </w:r>
      <w:r w:rsidRPr="00CB5ED2">
        <w:rPr>
          <w:rFonts w:eastAsiaTheme="minorEastAsia"/>
        </w:rPr>
        <w:sym w:font="Symbol" w:char="F0AE"/>
      </w:r>
      <w:r>
        <w:rPr>
          <w:rFonts w:eastAsiaTheme="minorEastAsia"/>
        </w:rPr>
        <w:t xml:space="preserve"> </w:t>
      </w:r>
      <w:r w:rsidRPr="00CB5ED2">
        <w:rPr>
          <w:rFonts w:eastAsiaTheme="minorEastAsia"/>
          <w:b/>
        </w:rPr>
        <w:t>monopolistische concurrentie</w:t>
      </w:r>
      <w:r>
        <w:rPr>
          <w:rFonts w:eastAsiaTheme="minorEastAsia"/>
        </w:rPr>
        <w:t xml:space="preserve">. </w:t>
      </w:r>
    </w:p>
    <w:p w:rsidR="00CB5ED2" w:rsidRDefault="00CB5ED2" w:rsidP="00D9520E">
      <w:pPr>
        <w:rPr>
          <w:rFonts w:eastAsiaTheme="minorEastAsia"/>
        </w:rPr>
      </w:pPr>
      <w:r>
        <w:rPr>
          <w:rFonts w:eastAsiaTheme="minorEastAsia"/>
          <w:b/>
        </w:rPr>
        <w:t xml:space="preserve">Monopolistische concurrentie: </w:t>
      </w:r>
      <w:r>
        <w:rPr>
          <w:rFonts w:eastAsiaTheme="minorEastAsia"/>
        </w:rPr>
        <w:t>een marktvorm waarbij iets te kiezen valt, van elk product is een versie, maar er is wel veel concurrentie.</w:t>
      </w:r>
    </w:p>
    <w:p w:rsidR="00CB5ED2" w:rsidRDefault="00CB5ED2" w:rsidP="00D9520E">
      <w:pPr>
        <w:rPr>
          <w:rFonts w:eastAsiaTheme="minorEastAsia"/>
        </w:rPr>
      </w:pPr>
      <w:r>
        <w:rPr>
          <w:rFonts w:eastAsiaTheme="minorEastAsia"/>
        </w:rPr>
        <w:t xml:space="preserve">Een tweede nadeel van volledige mededinging is een gebrek aan innovatie, dat is op de lange termijn belangrijk. In de toekomst gaat een innovatie </w:t>
      </w:r>
      <w:r w:rsidR="00A43BD0">
        <w:rPr>
          <w:rFonts w:eastAsiaTheme="minorEastAsia"/>
        </w:rPr>
        <w:t xml:space="preserve">(dus de extra inspanningen en kosten) </w:t>
      </w:r>
      <w:r>
        <w:rPr>
          <w:rFonts w:eastAsiaTheme="minorEastAsia"/>
        </w:rPr>
        <w:t xml:space="preserve">veel geld opleveren, alleen bij volledige mededinging gaat dit niet op. </w:t>
      </w:r>
      <w:r w:rsidR="00A43BD0">
        <w:rPr>
          <w:rFonts w:eastAsiaTheme="minorEastAsia"/>
        </w:rPr>
        <w:t xml:space="preserve">De overheid stimuleert innovaties door </w:t>
      </w:r>
      <w:r w:rsidR="00A43BD0" w:rsidRPr="00A43BD0">
        <w:rPr>
          <w:rFonts w:eastAsiaTheme="minorEastAsia"/>
          <w:b/>
        </w:rPr>
        <w:t>octrooien</w:t>
      </w:r>
      <w:r w:rsidR="00A43BD0">
        <w:rPr>
          <w:rStyle w:val="Voetnootmarkering"/>
          <w:rFonts w:eastAsiaTheme="minorEastAsia"/>
        </w:rPr>
        <w:footnoteReference w:id="18"/>
      </w:r>
      <w:r w:rsidR="00A43BD0">
        <w:rPr>
          <w:rFonts w:eastAsiaTheme="minorEastAsia"/>
        </w:rPr>
        <w:t xml:space="preserve"> uit te delen.</w:t>
      </w:r>
    </w:p>
    <w:p w:rsidR="00A43BD0" w:rsidRDefault="00A43BD0" w:rsidP="00D9520E">
      <w:pPr>
        <w:rPr>
          <w:rFonts w:eastAsiaTheme="minorEastAsia"/>
        </w:rPr>
      </w:pPr>
      <w:r>
        <w:rPr>
          <w:rFonts w:eastAsiaTheme="minorEastAsia"/>
        </w:rPr>
        <w:lastRenderedPageBreak/>
        <w:t xml:space="preserve">Dit vooruitzicht op monopoliewinsten prikkelt tot innovatie. De overheid verschaft dit octrooi en daarom is het een wettelijk monopolie. Innovaties zijn een motor voor economische groei en economische groei vergroot de welvaart. </w:t>
      </w:r>
    </w:p>
    <w:p w:rsidR="00A43BD0" w:rsidRDefault="00A43BD0" w:rsidP="00D9520E">
      <w:pPr>
        <w:rPr>
          <w:rFonts w:eastAsiaTheme="minorEastAsia"/>
        </w:rPr>
      </w:pPr>
      <w:r>
        <w:rPr>
          <w:rFonts w:eastAsiaTheme="minorEastAsia"/>
        </w:rPr>
        <w:t>Wanneer je weinig informatie hebt over het product wat je gaat kopen, en de verkoper wel, is er sprake van asymmetrische informatie en dus marktfalen.</w:t>
      </w:r>
      <w:r w:rsidR="00266DD8">
        <w:rPr>
          <w:rFonts w:eastAsiaTheme="minorEastAsia"/>
        </w:rPr>
        <w:t xml:space="preserve"> Ook op de arbeidsmarkt in sollicitaties gaat dit op.</w:t>
      </w:r>
      <w:r>
        <w:rPr>
          <w:rFonts w:eastAsiaTheme="minorEastAsia"/>
        </w:rPr>
        <w:t xml:space="preserve"> De andere partij kan daar misbruik van maken. Producenten kunnen lid worden van een bepaald kwaliteitskeurmerk om zo hun betrouwbaarheid te vergroten. De transactiekosten stijgen wel. </w:t>
      </w:r>
    </w:p>
    <w:p w:rsidR="00266DD8" w:rsidRDefault="00266DD8" w:rsidP="00D9520E">
      <w:pPr>
        <w:rPr>
          <w:rFonts w:eastAsiaTheme="minorEastAsia"/>
        </w:rPr>
      </w:pPr>
      <w:r>
        <w:rPr>
          <w:rFonts w:eastAsiaTheme="minorEastAsia"/>
        </w:rPr>
        <w:t xml:space="preserve">Asymmetrische selectie kan leiden tot averechtse selectie. Als iedereen hetzelfde moet betalen voor een verzekering zullen de mensen zonder risico zich minder aanmelden. Hierdoor moet de verzekeringsmaatschappij relatief veel uitkeren </w:t>
      </w:r>
      <w:r w:rsidRPr="00266DD8">
        <w:rPr>
          <w:rFonts w:eastAsiaTheme="minorEastAsia"/>
        </w:rPr>
        <w:sym w:font="Symbol" w:char="F0AE"/>
      </w:r>
      <w:r>
        <w:rPr>
          <w:rFonts w:eastAsiaTheme="minorEastAsia"/>
        </w:rPr>
        <w:t xml:space="preserve"> gooit premie omhoog </w:t>
      </w:r>
      <w:r w:rsidRPr="00266DD8">
        <w:rPr>
          <w:rFonts w:eastAsiaTheme="minorEastAsia"/>
        </w:rPr>
        <w:sym w:font="Symbol" w:char="F0AE"/>
      </w:r>
      <w:r>
        <w:rPr>
          <w:rFonts w:eastAsiaTheme="minorEastAsia"/>
        </w:rPr>
        <w:t xml:space="preserve"> nog minder “goede” risico’s melden zich aan. Uiteindelijk blijk de verzekeraar over met slechts “slechte” risico’s, terwijl het bedrijf juist liever goede heeft. Asymmetrische informatie leidt dus tot averechtse selectie en dat leidt tot het falen van de markt. </w:t>
      </w:r>
    </w:p>
    <w:p w:rsidR="002740F9" w:rsidRDefault="002740F9" w:rsidP="00D9520E">
      <w:pPr>
        <w:rPr>
          <w:rFonts w:eastAsiaTheme="minorEastAsia"/>
        </w:rPr>
      </w:pPr>
    </w:p>
    <w:p w:rsidR="002740F9" w:rsidRDefault="002740F9" w:rsidP="00D9520E">
      <w:pPr>
        <w:rPr>
          <w:rFonts w:eastAsiaTheme="minorEastAsia"/>
          <w:b/>
          <w:u w:val="single"/>
        </w:rPr>
      </w:pPr>
      <w:r w:rsidRPr="002740F9">
        <w:rPr>
          <w:rFonts w:eastAsiaTheme="minorEastAsia"/>
          <w:b/>
          <w:u w:val="single"/>
        </w:rPr>
        <w:t>Mobiliteit Hoofdstuk 5: ontbrekende markten</w:t>
      </w:r>
    </w:p>
    <w:p w:rsidR="005C6198" w:rsidRDefault="002740F9" w:rsidP="00D9520E">
      <w:pPr>
        <w:rPr>
          <w:rFonts w:eastAsiaTheme="minorEastAsia"/>
        </w:rPr>
      </w:pPr>
      <w:r>
        <w:rPr>
          <w:rFonts w:eastAsiaTheme="minorEastAsia"/>
        </w:rPr>
        <w:t xml:space="preserve">De markt faalt door asymmetrische informatie, onvolledige mededinging en wanneer er vraag is naar een product waar geen markt voor is. Op de markt bestaan </w:t>
      </w:r>
      <w:r w:rsidRPr="005C6198">
        <w:rPr>
          <w:rFonts w:eastAsiaTheme="minorEastAsia"/>
          <w:b/>
        </w:rPr>
        <w:t>individuele</w:t>
      </w:r>
      <w:r>
        <w:rPr>
          <w:rFonts w:eastAsiaTheme="minorEastAsia"/>
        </w:rPr>
        <w:t xml:space="preserve"> en </w:t>
      </w:r>
      <w:r w:rsidRPr="005C6198">
        <w:rPr>
          <w:rFonts w:eastAsiaTheme="minorEastAsia"/>
          <w:b/>
        </w:rPr>
        <w:t>collectieve</w:t>
      </w:r>
      <w:r>
        <w:rPr>
          <w:rFonts w:eastAsiaTheme="minorEastAsia"/>
        </w:rPr>
        <w:t xml:space="preserve"> goederen. Individuele goederen gelden per consument, consumenten die de prijs van dat goed niet willen betalen worden uitgesloten van levering. De vraag van de ene consument naar een individueel goed rivaliseert met de vraag van een andere consument, het kopen van deze goederen betekent dat iemand anders dat niet meer kan. Er zijn ook collectieve goederen, het gebruik hiervan rivaliseert niet met andermans gebruik.</w:t>
      </w:r>
      <w:r w:rsidR="005C6198">
        <w:rPr>
          <w:rFonts w:eastAsiaTheme="minorEastAsia"/>
        </w:rPr>
        <w:t xml:space="preserve"> De marginale kosten van een extra gebruiker zijn 0.</w:t>
      </w:r>
      <w:r>
        <w:rPr>
          <w:rFonts w:eastAsiaTheme="minorEastAsia"/>
        </w:rPr>
        <w:t xml:space="preserve"> Ook kunnen hier geen vragers worden uitgesloten. Omdat niemand van levering kan worden uitgesloten, is het voor producenten niet aantrekkelijk dit aan te bieden. Ze kunnen geen prijs vragen en mensen kunnen er misbruik van maken. Hun betalingsbereidheid is gering en ze proberen mee te liften. Hier is sprake van een gevangenendilemma met als dominante strategie niet te betalen, dit is echter voor iedereen nadelig. Collectieve goederen kunnen zo niet via de markt verhandeld worden</w:t>
      </w:r>
      <w:r w:rsidR="005C6198">
        <w:rPr>
          <w:rFonts w:eastAsiaTheme="minorEastAsia"/>
        </w:rPr>
        <w:t>, omdat uitsluiting niet mogelijk is. De markt faalt. Het gevangenendilemma van collectieve goederen kan worden opgelost met een bindend contract, sancties of normen en waarden. Ook kan een partij doen aan zelfbinding, om zo vertrouwen te winnen bij de ander.</w:t>
      </w:r>
    </w:p>
    <w:p w:rsidR="00260926" w:rsidRDefault="005C6198" w:rsidP="00D9520E">
      <w:pPr>
        <w:rPr>
          <w:rFonts w:eastAsiaTheme="minorEastAsia"/>
        </w:rPr>
      </w:pPr>
      <w:r w:rsidRPr="005C6198">
        <w:rPr>
          <w:rFonts w:eastAsiaTheme="minorEastAsia"/>
          <w:b/>
        </w:rPr>
        <w:t>E</w:t>
      </w:r>
      <w:r>
        <w:rPr>
          <w:rFonts w:eastAsiaTheme="minorEastAsia"/>
          <w:b/>
        </w:rPr>
        <w:t>xterne effecten</w:t>
      </w:r>
      <w:r w:rsidRPr="005C6198">
        <w:rPr>
          <w:rFonts w:eastAsiaTheme="minorEastAsia"/>
          <w:b/>
        </w:rPr>
        <w:t xml:space="preserve">: </w:t>
      </w:r>
      <w:r>
        <w:rPr>
          <w:rFonts w:eastAsiaTheme="minorEastAsia"/>
        </w:rPr>
        <w:t xml:space="preserve">een deel van de marginale kosten wordt afgeschoven op de gemeenschap. Het handelen van iemand heeft dan invloed op de welvaart van anderen. Deze effecten (vaak kosten) gelden voor de maatschappij als geheel. </w:t>
      </w:r>
      <w:r w:rsidR="006B122D">
        <w:rPr>
          <w:rFonts w:eastAsiaTheme="minorEastAsia"/>
        </w:rPr>
        <w:t xml:space="preserve">We maken onderscheid tussen </w:t>
      </w:r>
      <w:r w:rsidR="006B122D" w:rsidRPr="006B122D">
        <w:rPr>
          <w:rFonts w:eastAsiaTheme="minorEastAsia"/>
          <w:b/>
        </w:rPr>
        <w:t>externe kosten</w:t>
      </w:r>
      <w:r w:rsidR="006B122D">
        <w:rPr>
          <w:rStyle w:val="Voetnootmarkering"/>
          <w:rFonts w:eastAsiaTheme="minorEastAsia"/>
          <w:b/>
        </w:rPr>
        <w:footnoteReference w:id="19"/>
      </w:r>
      <w:r w:rsidR="006B122D">
        <w:rPr>
          <w:rFonts w:eastAsiaTheme="minorEastAsia"/>
        </w:rPr>
        <w:t xml:space="preserve"> en </w:t>
      </w:r>
      <w:r w:rsidR="006B122D" w:rsidRPr="006B122D">
        <w:rPr>
          <w:rFonts w:eastAsiaTheme="minorEastAsia"/>
          <w:b/>
        </w:rPr>
        <w:t>externe baten</w:t>
      </w:r>
      <w:r w:rsidR="006B122D">
        <w:rPr>
          <w:rStyle w:val="Voetnootmarkering"/>
          <w:rFonts w:eastAsiaTheme="minorEastAsia"/>
          <w:b/>
        </w:rPr>
        <w:footnoteReference w:id="20"/>
      </w:r>
      <w:r w:rsidR="006B122D">
        <w:rPr>
          <w:rFonts w:eastAsiaTheme="minorEastAsia"/>
        </w:rPr>
        <w:t>.</w:t>
      </w:r>
    </w:p>
    <w:p w:rsidR="005C6198" w:rsidRDefault="005C6198" w:rsidP="00D9520E">
      <w:pPr>
        <w:rPr>
          <w:rFonts w:eastAsiaTheme="minorEastAsia"/>
        </w:rPr>
      </w:pPr>
      <w:r>
        <w:rPr>
          <w:rFonts w:eastAsiaTheme="minorEastAsia"/>
        </w:rPr>
        <w:t xml:space="preserve">Externe effecten komen zowel bij consumptie als productie voor. De kosten van de externe effecten worden niet doorberekend in de prijs omdat de producent er niet voor opdraait. </w:t>
      </w:r>
      <w:r w:rsidR="006B122D">
        <w:rPr>
          <w:rFonts w:eastAsiaTheme="minorEastAsia"/>
        </w:rPr>
        <w:t xml:space="preserve">Ook meeliftgedrag kan gepaard gaan met externe effecten (niet betalen van belasting). In onderhandelingen houden vragers en aanbieders geen rekening met externe effecten. Marktprijzen zijn gebaseerd op private kosten en baten. Als er externe effecten zijn is de marktuitkomst niet Pareto-efficiënt. Omdat de markt deze effecten niet kan opnemen, faalt zij. </w:t>
      </w:r>
    </w:p>
    <w:p w:rsidR="006B122D" w:rsidRDefault="006B122D" w:rsidP="00D9520E">
      <w:pPr>
        <w:rPr>
          <w:rFonts w:eastAsiaTheme="minorEastAsia"/>
        </w:rPr>
      </w:pPr>
      <w:r>
        <w:rPr>
          <w:rFonts w:eastAsiaTheme="minorEastAsia"/>
        </w:rPr>
        <w:lastRenderedPageBreak/>
        <w:t xml:space="preserve">Voor het bereiken van Pareto-efficiëntie moet men de maatschappelijke prijs weten. Deze bestaat uit de </w:t>
      </w:r>
      <w:r w:rsidRPr="006B122D">
        <w:rPr>
          <w:rFonts w:eastAsiaTheme="minorEastAsia"/>
          <w:b/>
        </w:rPr>
        <w:t>maatschappelijke kosten</w:t>
      </w:r>
      <w:r>
        <w:rPr>
          <w:rStyle w:val="Voetnootmarkering"/>
          <w:rFonts w:eastAsiaTheme="minorEastAsia"/>
          <w:b/>
        </w:rPr>
        <w:footnoteReference w:id="21"/>
      </w:r>
      <w:r>
        <w:rPr>
          <w:rFonts w:eastAsiaTheme="minorEastAsia"/>
        </w:rPr>
        <w:t xml:space="preserve"> en de </w:t>
      </w:r>
      <w:r w:rsidRPr="006B122D">
        <w:rPr>
          <w:rFonts w:eastAsiaTheme="minorEastAsia"/>
          <w:b/>
        </w:rPr>
        <w:t>maatschappelijke baten</w:t>
      </w:r>
      <w:r>
        <w:rPr>
          <w:rStyle w:val="Voetnootmarkering"/>
          <w:rFonts w:eastAsiaTheme="minorEastAsia"/>
          <w:b/>
        </w:rPr>
        <w:footnoteReference w:id="22"/>
      </w:r>
      <w:r>
        <w:rPr>
          <w:rFonts w:eastAsiaTheme="minorEastAsia"/>
          <w:b/>
        </w:rPr>
        <w:t>.</w:t>
      </w:r>
      <w:r w:rsidR="0027125F">
        <w:rPr>
          <w:rFonts w:eastAsiaTheme="minorEastAsia"/>
          <w:b/>
        </w:rPr>
        <w:t xml:space="preserve"> </w:t>
      </w:r>
      <w:r w:rsidR="0027125F" w:rsidRPr="0027125F">
        <w:rPr>
          <w:rFonts w:eastAsiaTheme="minorEastAsia"/>
        </w:rPr>
        <w:t>Maatschappelijk gezien is het aanbod te goedkoop bij een negatief extern effect.</w:t>
      </w:r>
      <w:r w:rsidR="0027125F">
        <w:rPr>
          <w:rFonts w:eastAsiaTheme="minorEastAsia"/>
        </w:rPr>
        <w:t xml:space="preserve"> We nemen beperkte milieuschade voor lief, zolang de welvaartswinst groter is dan het welvaartsverlies door externe effecten. De overheid maakt voor het overwegen van investeringen een maatschappelijke kosten-batenanalyse. De baten zitten in het consumentensurplus. </w:t>
      </w:r>
    </w:p>
    <w:p w:rsidR="0027125F" w:rsidRDefault="0027125F" w:rsidP="00D9520E">
      <w:pPr>
        <w:rPr>
          <w:rFonts w:eastAsiaTheme="minorEastAsia"/>
        </w:rPr>
      </w:pPr>
      <w:r w:rsidRPr="0027125F">
        <w:rPr>
          <w:rFonts w:eastAsiaTheme="minorEastAsia"/>
          <w:b/>
        </w:rPr>
        <w:t>Internaliseren:</w:t>
      </w:r>
      <w:r>
        <w:rPr>
          <w:rFonts w:eastAsiaTheme="minorEastAsia"/>
        </w:rPr>
        <w:t xml:space="preserve"> het opnemen van externe effecten in de prijs, wanneer effecten volledig zijn geïnternaliseerd faalt de markt niet langer. </w:t>
      </w:r>
    </w:p>
    <w:p w:rsidR="0027125F" w:rsidRDefault="0027125F" w:rsidP="00D9520E">
      <w:pPr>
        <w:rPr>
          <w:rFonts w:eastAsiaTheme="minorEastAsia"/>
        </w:rPr>
      </w:pPr>
      <w:r>
        <w:rPr>
          <w:rFonts w:eastAsiaTheme="minorEastAsia"/>
        </w:rPr>
        <w:t xml:space="preserve">Om dit te doen kunnen groepen zelf met een overeenkomst komen. </w:t>
      </w:r>
      <w:r w:rsidR="00613787">
        <w:rPr>
          <w:rFonts w:eastAsiaTheme="minorEastAsia"/>
        </w:rPr>
        <w:t xml:space="preserve">Externe effecten kunnen worden opgelost door private transacties. Externe effecten zijn namelijk het gevolg van een ontbrekende markt; als deze ontstaat zal het marktmechanisme tot een oplossing leiden. Onderhandelen brengt transactiekosten, ook moet de afspraak duidelijk en deugdelijk zijn. Een afspraak heeft pas zin als hij wordt nagekomen dus is een schriftelijk contract een voorzorgsmaatregel. Een mondeling contract is veel minder bindend </w:t>
      </w:r>
      <w:r w:rsidR="00613787" w:rsidRPr="00613787">
        <w:rPr>
          <w:rFonts w:eastAsiaTheme="minorEastAsia"/>
        </w:rPr>
        <w:sym w:font="Symbol" w:char="F0AE"/>
      </w:r>
      <w:r w:rsidR="00613787">
        <w:rPr>
          <w:rFonts w:eastAsiaTheme="minorEastAsia"/>
        </w:rPr>
        <w:t xml:space="preserve"> bindingsprobleem. Ook het opstellen van een notariële akte brengt transactiekosten met zich mee. Deze kunnen totaal zo hoog oplopen dat er geen welvaartswinst te behalen is, dan zal er geen transactie plaatsvinden. </w:t>
      </w:r>
    </w:p>
    <w:p w:rsidR="00EF13B4" w:rsidRDefault="00613787" w:rsidP="00D9520E">
      <w:pPr>
        <w:rPr>
          <w:rFonts w:eastAsiaTheme="minorEastAsia"/>
        </w:rPr>
      </w:pPr>
      <w:r>
        <w:rPr>
          <w:rFonts w:eastAsiaTheme="minorEastAsia"/>
        </w:rPr>
        <w:t xml:space="preserve">Als er veel mensen worden getroffen door externe effecten is het ingewikkeld onderling een oplossing te vinden. De ontbrekende markt zal niet vanzelf ontstaan, dus de overheid moet deze creëren. </w:t>
      </w:r>
      <w:r w:rsidR="00EF13B4">
        <w:rPr>
          <w:rFonts w:eastAsiaTheme="minorEastAsia"/>
        </w:rPr>
        <w:t xml:space="preserve">Bij luchtvervuiling ontstaat zo bijvoorbeeld een markt van emissierechten. Een andere oplossing hiervoor zou heffing op vervuiling zijn </w:t>
      </w:r>
      <w:r w:rsidR="00EF13B4" w:rsidRPr="00EF13B4">
        <w:rPr>
          <w:rFonts w:eastAsiaTheme="minorEastAsia"/>
        </w:rPr>
        <w:sym w:font="Symbol" w:char="F0AE"/>
      </w:r>
      <w:r w:rsidR="00EF13B4">
        <w:rPr>
          <w:rFonts w:eastAsiaTheme="minorEastAsia"/>
        </w:rPr>
        <w:t xml:space="preserve"> prijskaartje aan opgeofferde schaarse middelen. De prijs die men dan betaald is gelijk aan de maatschappelijke marginale kosten </w:t>
      </w:r>
      <w:r w:rsidR="00EF13B4" w:rsidRPr="00EF13B4">
        <w:rPr>
          <w:rFonts w:eastAsiaTheme="minorEastAsia"/>
        </w:rPr>
        <w:sym w:font="Symbol" w:char="F0AE"/>
      </w:r>
      <w:r w:rsidR="00EF13B4">
        <w:rPr>
          <w:rFonts w:eastAsiaTheme="minorEastAsia"/>
        </w:rPr>
        <w:t xml:space="preserve"> Pareto-efficiënt. Heffing kan wel veel weerstand ervaren vanuit de bevolking. </w:t>
      </w:r>
    </w:p>
    <w:p w:rsidR="00EF13B4" w:rsidRDefault="00EF13B4" w:rsidP="00D9520E">
      <w:pPr>
        <w:rPr>
          <w:rFonts w:eastAsiaTheme="minorEastAsia"/>
        </w:rPr>
      </w:pPr>
      <w:r>
        <w:rPr>
          <w:rFonts w:eastAsiaTheme="minorEastAsia"/>
        </w:rPr>
        <w:t xml:space="preserve">Een andere, radicale, maatregel is het simpelweg verbieden/beperken van productie/consumptie van goederen met een negatief extern effect. Een verbod vermindert het aantal transacties </w:t>
      </w:r>
      <w:r w:rsidRPr="00EF13B4">
        <w:rPr>
          <w:rFonts w:eastAsiaTheme="minorEastAsia"/>
        </w:rPr>
        <w:sym w:font="Symbol" w:char="F0AE"/>
      </w:r>
      <w:r>
        <w:rPr>
          <w:rFonts w:eastAsiaTheme="minorEastAsia"/>
        </w:rPr>
        <w:t xml:space="preserve"> minder welvaart </w:t>
      </w:r>
      <w:r w:rsidRPr="00EF13B4">
        <w:rPr>
          <w:rFonts w:eastAsiaTheme="minorEastAsia"/>
        </w:rPr>
        <w:sym w:font="Symbol" w:char="F0AE"/>
      </w:r>
      <w:r>
        <w:rPr>
          <w:rFonts w:eastAsiaTheme="minorEastAsia"/>
        </w:rPr>
        <w:t xml:space="preserve"> weinig steun van bevolking en welvaartseconomen. Normen en andere beperkingen bevorderen innovatie, dus dat komt wel vaker voor.</w:t>
      </w:r>
    </w:p>
    <w:p w:rsidR="00613787" w:rsidRDefault="00EF13B4" w:rsidP="00D9520E">
      <w:pPr>
        <w:rPr>
          <w:rFonts w:eastAsiaTheme="minorEastAsia"/>
        </w:rPr>
      </w:pPr>
      <w:r>
        <w:rPr>
          <w:rFonts w:eastAsiaTheme="minorEastAsia"/>
        </w:rPr>
        <w:t xml:space="preserve">Een groot extern effect is het fileprobleem, dit kost ons als maatschappij zowel tijd als geld. De schade veroorzaakt door files wordt in geld uitgedrukt: congestiekosten. Wanneer het aantal weggebruikers toeneemt, zal de snelheid daar aanvankelijk niet veel onder lijden. Hoe meer voertuigen er echter komen, hoe langzamer het verkeer. Tenslotte zal de weg een maximum capaciteit behalen en zullen weggebruikers elkaar gaan hinderen. Vanaf dat moment zal de snelheid en het aantal voertuigen per uur snel afnemen. </w:t>
      </w:r>
      <w:r w:rsidR="00613787">
        <w:rPr>
          <w:rFonts w:eastAsiaTheme="minorEastAsia"/>
        </w:rPr>
        <w:t xml:space="preserve"> </w:t>
      </w:r>
      <w:r>
        <w:rPr>
          <w:rFonts w:eastAsiaTheme="minorEastAsia"/>
        </w:rPr>
        <w:t xml:space="preserve">De weggebruiker zadelt andere weggebruikers op met extra kosten: congestiekosten zijn negatieve externe kosten. </w:t>
      </w:r>
      <w:r w:rsidR="00E70758">
        <w:rPr>
          <w:rFonts w:eastAsiaTheme="minorEastAsia"/>
        </w:rPr>
        <w:t>Een maatregel tegen congestiekosten is congestieheffing, waardoor weggebruikers in de spits meer moeten betalen. Dit vermindert file en draait op voor de negatieve externe effecten.</w:t>
      </w:r>
    </w:p>
    <w:p w:rsidR="00E70758" w:rsidRDefault="00E70758" w:rsidP="00D9520E">
      <w:pPr>
        <w:rPr>
          <w:rFonts w:eastAsiaTheme="minorEastAsia"/>
        </w:rPr>
      </w:pPr>
    </w:p>
    <w:p w:rsidR="00E70758" w:rsidRPr="00E70758" w:rsidRDefault="00E70758" w:rsidP="00D9520E">
      <w:pPr>
        <w:rPr>
          <w:rFonts w:eastAsiaTheme="minorEastAsia"/>
          <w:b/>
          <w:u w:val="single"/>
        </w:rPr>
      </w:pPr>
      <w:r w:rsidRPr="00E70758">
        <w:rPr>
          <w:rFonts w:eastAsiaTheme="minorEastAsia"/>
          <w:b/>
          <w:u w:val="single"/>
        </w:rPr>
        <w:t>Mobiliteit Hoofdstuk 6: markt of overheid</w:t>
      </w:r>
    </w:p>
    <w:p w:rsidR="00E70758" w:rsidRDefault="00E70758" w:rsidP="00D9520E">
      <w:pPr>
        <w:rPr>
          <w:rFonts w:eastAsiaTheme="minorEastAsia"/>
        </w:rPr>
      </w:pPr>
      <w:r>
        <w:rPr>
          <w:rFonts w:eastAsiaTheme="minorEastAsia"/>
        </w:rPr>
        <w:t xml:space="preserve">Collectieve goederen worden alle geproduceerd met behulp van de overheid. De markt blijft op veel punten falen en daar moet de overheid ingrijpen. De overheid nationaliseert soms maatschappijen, het betreft natuurlijke monopolies met hoge verzonken kosten. Door de nationalisatie kunnen de prijzen in deze sectoren dalen, de overheid hoeft geen winst te halen. Mensen binnen </w:t>
      </w:r>
      <w:r>
        <w:rPr>
          <w:rFonts w:eastAsiaTheme="minorEastAsia"/>
        </w:rPr>
        <w:lastRenderedPageBreak/>
        <w:t xml:space="preserve">genationaliseerde bedrijven streven hun eigen doelen na en vaak wordt er gelobbyd om een bedrijf te privatiseren. Een bedrijf wordt dan eerst verzelfstandigd, minder politiek bepaald. </w:t>
      </w:r>
      <w:r w:rsidR="00541870">
        <w:rPr>
          <w:rFonts w:eastAsiaTheme="minorEastAsia"/>
        </w:rPr>
        <w:t xml:space="preserve">Liberaliseren is et weghalen van barrières zodat concurrentie mogelijk wordt. Door een afsplitsing van een monopolie kunnen er meer concurrenten worden toegelaten. Door afsplitsing van een monopolie in kleinere monopolies kan er conflict ontstaan, deze monopolies moeten samenwerken terwijl ze niet dezelfde belangen hebben. </w:t>
      </w:r>
    </w:p>
    <w:p w:rsidR="00FE7B25" w:rsidRDefault="00541870" w:rsidP="00D9520E">
      <w:pPr>
        <w:rPr>
          <w:rFonts w:eastAsiaTheme="minorEastAsia"/>
        </w:rPr>
      </w:pPr>
      <w:r>
        <w:rPr>
          <w:rFonts w:eastAsiaTheme="minorEastAsia"/>
        </w:rPr>
        <w:t>De overheidssector is de laatste jaren veranderd.</w:t>
      </w:r>
      <w:r w:rsidR="00FE7B25">
        <w:rPr>
          <w:rFonts w:eastAsiaTheme="minorEastAsia"/>
        </w:rPr>
        <w:t xml:space="preserve"> De hoge schulden van de vorige eeuw zouden het gevolg zijn van een te grote rol van de overheid in de economie. Marktwerking leidt tot meer welvaart. Slechts wanneer de markt faalt, mag de overheid (publieke sector) ingrijpen. De overheid moet obstakels voor de marktwerking wegnemen en producten die markt niet produceert zelf maken. De overheid heeft kerntaken: </w:t>
      </w:r>
    </w:p>
    <w:p w:rsidR="00FE7B25" w:rsidRDefault="00FE7B25" w:rsidP="00FE7B25">
      <w:pPr>
        <w:pStyle w:val="Lijstalinea"/>
        <w:numPr>
          <w:ilvl w:val="0"/>
          <w:numId w:val="3"/>
        </w:numPr>
        <w:rPr>
          <w:rFonts w:eastAsiaTheme="minorEastAsia"/>
        </w:rPr>
      </w:pPr>
      <w:r w:rsidRPr="00FE7B25">
        <w:rPr>
          <w:rFonts w:eastAsiaTheme="minorEastAsia"/>
        </w:rPr>
        <w:t>garanderen va</w:t>
      </w:r>
      <w:r>
        <w:rPr>
          <w:rFonts w:eastAsiaTheme="minorEastAsia"/>
        </w:rPr>
        <w:t>n eigendom, orde en veiligheid</w:t>
      </w:r>
      <w:r w:rsidRPr="00FE7B25">
        <w:rPr>
          <w:rFonts w:eastAsiaTheme="minorEastAsia"/>
        </w:rPr>
        <w:t xml:space="preserve"> </w:t>
      </w:r>
    </w:p>
    <w:p w:rsidR="00FE7B25" w:rsidRDefault="00FE7B25" w:rsidP="00FE7B25">
      <w:pPr>
        <w:pStyle w:val="Lijstalinea"/>
        <w:numPr>
          <w:ilvl w:val="0"/>
          <w:numId w:val="3"/>
        </w:numPr>
        <w:rPr>
          <w:rFonts w:eastAsiaTheme="minorEastAsia"/>
        </w:rPr>
      </w:pPr>
      <w:r>
        <w:rPr>
          <w:rFonts w:eastAsiaTheme="minorEastAsia"/>
        </w:rPr>
        <w:t>stabiel hou</w:t>
      </w:r>
      <w:r w:rsidRPr="00FE7B25">
        <w:rPr>
          <w:rFonts w:eastAsiaTheme="minorEastAsia"/>
        </w:rPr>
        <w:t>den van het financi</w:t>
      </w:r>
      <w:r>
        <w:rPr>
          <w:rFonts w:eastAsiaTheme="minorEastAsia"/>
        </w:rPr>
        <w:t xml:space="preserve">ële systeem </w:t>
      </w:r>
    </w:p>
    <w:p w:rsidR="00541870" w:rsidRDefault="00FE7B25" w:rsidP="00FE7B25">
      <w:pPr>
        <w:pStyle w:val="Lijstalinea"/>
        <w:numPr>
          <w:ilvl w:val="0"/>
          <w:numId w:val="3"/>
        </w:numPr>
        <w:rPr>
          <w:rFonts w:eastAsiaTheme="minorEastAsia"/>
        </w:rPr>
      </w:pPr>
      <w:r>
        <w:rPr>
          <w:rFonts w:eastAsiaTheme="minorEastAsia"/>
        </w:rPr>
        <w:t>het aanpakken van marktfalen</w:t>
      </w:r>
    </w:p>
    <w:p w:rsidR="00FE7B25" w:rsidRDefault="00FE7B25" w:rsidP="00FE7B25">
      <w:pPr>
        <w:rPr>
          <w:rFonts w:eastAsiaTheme="minorEastAsia"/>
        </w:rPr>
      </w:pPr>
      <w:r>
        <w:rPr>
          <w:rFonts w:eastAsiaTheme="minorEastAsia"/>
        </w:rPr>
        <w:t>Vaak is er onvrede over prestaties en overheidsmonopolies: er zou te weinig innovatie en slechte dienstregeling zijn. Dit geeft bewijs dat alleen marktwerking kan leiden tot welvaart. Streven naar winst dwingt bedrijven de productie efficiënt te organiseren en innovatief te zijn. Er zijn verschillende gradaties van privatisering:</w:t>
      </w:r>
    </w:p>
    <w:p w:rsidR="00FE7B25" w:rsidRDefault="00FE7B25" w:rsidP="00FE7B25">
      <w:pPr>
        <w:pStyle w:val="Lijstalinea"/>
        <w:numPr>
          <w:ilvl w:val="0"/>
          <w:numId w:val="3"/>
        </w:numPr>
        <w:rPr>
          <w:rFonts w:eastAsiaTheme="minorEastAsia"/>
        </w:rPr>
      </w:pPr>
      <w:r>
        <w:rPr>
          <w:rFonts w:eastAsiaTheme="minorEastAsia"/>
        </w:rPr>
        <w:t>agentschappen van ministeries: beleidsvrijheid, maar verantwoordelijkheid van ministerie</w:t>
      </w:r>
    </w:p>
    <w:p w:rsidR="00FE7B25" w:rsidRDefault="00FE7B25" w:rsidP="00FE7B25">
      <w:pPr>
        <w:pStyle w:val="Lijstalinea"/>
        <w:numPr>
          <w:ilvl w:val="0"/>
          <w:numId w:val="3"/>
        </w:numPr>
        <w:rPr>
          <w:rFonts w:eastAsiaTheme="minorEastAsia"/>
        </w:rPr>
      </w:pPr>
      <w:r>
        <w:rPr>
          <w:rFonts w:eastAsiaTheme="minorEastAsia"/>
        </w:rPr>
        <w:t>ZBO of nv: ministeries zijn formeel niet meer verantwoordelijk maar wel de grootste aandeelhouder</w:t>
      </w:r>
    </w:p>
    <w:p w:rsidR="00FE7B25" w:rsidRDefault="00FE7B25" w:rsidP="00FE7B25">
      <w:pPr>
        <w:pStyle w:val="Lijstalinea"/>
        <w:numPr>
          <w:ilvl w:val="0"/>
          <w:numId w:val="3"/>
        </w:numPr>
        <w:rPr>
          <w:rFonts w:eastAsiaTheme="minorEastAsia"/>
        </w:rPr>
      </w:pPr>
      <w:r>
        <w:rPr>
          <w:rFonts w:eastAsiaTheme="minorEastAsia"/>
        </w:rPr>
        <w:t>Privatisering: de overheid doet afstand van het eigendom</w:t>
      </w:r>
    </w:p>
    <w:p w:rsidR="00FE7B25" w:rsidRDefault="00C131DC" w:rsidP="00FE7B25">
      <w:pPr>
        <w:rPr>
          <w:rFonts w:eastAsiaTheme="minorEastAsia"/>
          <w:i/>
        </w:rPr>
      </w:pPr>
      <w:r>
        <w:rPr>
          <w:rFonts w:eastAsiaTheme="minorEastAsia"/>
        </w:rPr>
        <w:t xml:space="preserve">Bij privatisering moet bedrijf eerst worden verzelfstandigd, ondertussen wordt de markt geliberaliseerd. Zo creëert men concurrentie. Tenslotte is er een eigendomsoverdracht. De overheid houdt mededingingstoezicht om te voorkomen dat een aanbieder de macht grijpt. Ook veilt ze concessies om de marktwerking te stimuleren. Aanbieders beconcurreren elkaar voor deze concessies. Verder besteed de overheid steeds meer uit en daar ontstaat ook grote concurrentie. </w:t>
      </w:r>
      <w:r>
        <w:rPr>
          <w:rFonts w:eastAsiaTheme="minorEastAsia"/>
          <w:i/>
        </w:rPr>
        <w:t>“</w:t>
      </w:r>
      <w:r w:rsidRPr="00C131DC">
        <w:rPr>
          <w:rFonts w:eastAsiaTheme="minorEastAsia"/>
          <w:i/>
        </w:rPr>
        <w:t>De overheid is opdrachtgever, geen uitvoerder.</w:t>
      </w:r>
      <w:r>
        <w:rPr>
          <w:rFonts w:eastAsiaTheme="minorEastAsia"/>
          <w:i/>
        </w:rPr>
        <w:t>”</w:t>
      </w:r>
    </w:p>
    <w:p w:rsidR="00C131DC" w:rsidRPr="00C131DC" w:rsidRDefault="00C131DC" w:rsidP="00FE7B25">
      <w:pPr>
        <w:rPr>
          <w:rFonts w:eastAsiaTheme="minorEastAsia"/>
        </w:rPr>
      </w:pPr>
      <w:r>
        <w:rPr>
          <w:rFonts w:eastAsiaTheme="minorEastAsia"/>
        </w:rPr>
        <w:t xml:space="preserve">Er treedt vaak een principaal-agentprobleem op: de belangen van de uitvoerende organisaties komen niet overeen met de belangen van het ministerie. De agent krijgt een beloning ongeacht hoe hij werkt. Bij een principaal-agentprobleem zijn er belangentegenstellingen, asymmetrische informatie en transactiekosten. Het maken van het beleid wordt door privatisering losgemaakt </w:t>
      </w:r>
      <w:r w:rsidR="00B628D7">
        <w:rPr>
          <w:rFonts w:eastAsiaTheme="minorEastAsia"/>
        </w:rPr>
        <w:t xml:space="preserve">van het uitvoeren van dat beleid. Deze wordt toevertrouwd aan private bedrijven. </w:t>
      </w:r>
    </w:p>
    <w:p w:rsidR="00E70758" w:rsidRDefault="00E70758" w:rsidP="00D9520E">
      <w:pPr>
        <w:rPr>
          <w:rFonts w:eastAsiaTheme="minorEastAsia"/>
        </w:rPr>
      </w:pPr>
    </w:p>
    <w:p w:rsidR="00E70758" w:rsidRDefault="00E70758" w:rsidP="00D9520E">
      <w:pPr>
        <w:rPr>
          <w:rFonts w:eastAsiaTheme="minorEastAsia"/>
        </w:rPr>
      </w:pPr>
    </w:p>
    <w:p w:rsidR="00E70758" w:rsidRPr="0027125F" w:rsidRDefault="00E70758" w:rsidP="00D9520E">
      <w:pPr>
        <w:rPr>
          <w:rFonts w:eastAsiaTheme="minorEastAsia"/>
        </w:rPr>
      </w:pPr>
    </w:p>
    <w:sectPr w:rsidR="00E70758" w:rsidRPr="0027125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46F" w:rsidRDefault="00EA646F" w:rsidP="0088495B">
      <w:pPr>
        <w:spacing w:after="0" w:line="240" w:lineRule="auto"/>
      </w:pPr>
      <w:r>
        <w:separator/>
      </w:r>
    </w:p>
  </w:endnote>
  <w:endnote w:type="continuationSeparator" w:id="0">
    <w:p w:rsidR="00EA646F" w:rsidRDefault="00EA646F" w:rsidP="00884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633904"/>
      <w:docPartObj>
        <w:docPartGallery w:val="Page Numbers (Bottom of Page)"/>
        <w:docPartUnique/>
      </w:docPartObj>
    </w:sdtPr>
    <w:sdtEndPr/>
    <w:sdtContent>
      <w:p w:rsidR="00D9520E" w:rsidRDefault="00D9520E">
        <w:pPr>
          <w:pStyle w:val="Voettekst"/>
          <w:jc w:val="right"/>
        </w:pPr>
        <w:r>
          <w:fldChar w:fldCharType="begin"/>
        </w:r>
        <w:r>
          <w:instrText>PAGE   \* MERGEFORMAT</w:instrText>
        </w:r>
        <w:r>
          <w:fldChar w:fldCharType="separate"/>
        </w:r>
        <w:r w:rsidR="00F73557">
          <w:rPr>
            <w:noProof/>
          </w:rPr>
          <w:t>2</w:t>
        </w:r>
        <w:r>
          <w:fldChar w:fldCharType="end"/>
        </w:r>
      </w:p>
    </w:sdtContent>
  </w:sdt>
  <w:p w:rsidR="00D9520E" w:rsidRDefault="00D9520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46F" w:rsidRDefault="00EA646F" w:rsidP="0088495B">
      <w:pPr>
        <w:spacing w:after="0" w:line="240" w:lineRule="auto"/>
      </w:pPr>
      <w:r>
        <w:separator/>
      </w:r>
    </w:p>
  </w:footnote>
  <w:footnote w:type="continuationSeparator" w:id="0">
    <w:p w:rsidR="00EA646F" w:rsidRDefault="00EA646F" w:rsidP="0088495B">
      <w:pPr>
        <w:spacing w:after="0" w:line="240" w:lineRule="auto"/>
      </w:pPr>
      <w:r>
        <w:continuationSeparator/>
      </w:r>
    </w:p>
  </w:footnote>
  <w:footnote w:id="1">
    <w:p w:rsidR="00A43BD0" w:rsidRDefault="00A43BD0">
      <w:pPr>
        <w:pStyle w:val="Voetnoottekst"/>
      </w:pPr>
      <w:r>
        <w:rPr>
          <w:rStyle w:val="Voetnootmarkering"/>
        </w:rPr>
        <w:footnoteRef/>
      </w:r>
      <w:r>
        <w:t xml:space="preserve"> Opgeofferde schaarse middelen</w:t>
      </w:r>
    </w:p>
  </w:footnote>
  <w:footnote w:id="2">
    <w:p w:rsidR="00A43BD0" w:rsidRDefault="00A43BD0">
      <w:pPr>
        <w:pStyle w:val="Voetnoottekst"/>
      </w:pPr>
      <w:r>
        <w:rPr>
          <w:rStyle w:val="Voetnootmarkering"/>
        </w:rPr>
        <w:footnoteRef/>
      </w:r>
      <w:r>
        <w:t xml:space="preserve"> Mate van behoeftebevrediging</w:t>
      </w:r>
    </w:p>
  </w:footnote>
  <w:footnote w:id="3">
    <w:p w:rsidR="00D9520E" w:rsidRPr="009157EB" w:rsidRDefault="00D9520E">
      <w:pPr>
        <w:pStyle w:val="Voetnoottekst"/>
        <w:rPr>
          <w:b/>
        </w:rPr>
      </w:pPr>
      <w:r>
        <w:rPr>
          <w:rStyle w:val="Voetnootmarkering"/>
        </w:rPr>
        <w:footnoteRef/>
      </w:r>
      <w:r>
        <w:t xml:space="preserve"> Hoeveel iemand wil betalen voor een product/dienst</w:t>
      </w:r>
    </w:p>
  </w:footnote>
  <w:footnote w:id="4">
    <w:p w:rsidR="00D9520E" w:rsidRPr="000A61E9" w:rsidRDefault="00D9520E">
      <w:pPr>
        <w:pStyle w:val="Voetnoottekst"/>
        <w:rPr>
          <w:b/>
        </w:rPr>
      </w:pPr>
      <w:r>
        <w:rPr>
          <w:rStyle w:val="Voetnootmarkering"/>
        </w:rPr>
        <w:footnoteRef/>
      </w:r>
      <w:r>
        <w:t xml:space="preserve"> Verschil tussen de betalingsbereidheid en het te betalen loon, dit hangt af van de productiviteit van de werknemer. Als de productiviteit niet hoger is dan het te betalen loon, heeft aannemen geen zin.</w:t>
      </w:r>
    </w:p>
  </w:footnote>
  <w:footnote w:id="5">
    <w:p w:rsidR="00D9520E" w:rsidRDefault="00D9520E">
      <w:pPr>
        <w:pStyle w:val="Voetnoottekst"/>
      </w:pPr>
      <w:r>
        <w:rPr>
          <w:rStyle w:val="Voetnootmarkering"/>
        </w:rPr>
        <w:footnoteRef/>
      </w:r>
      <w:r>
        <w:t xml:space="preserve"> De laagste prijs waarvoor een verkoper zijn product wil verkopen</w:t>
      </w:r>
    </w:p>
  </w:footnote>
  <w:footnote w:id="6">
    <w:p w:rsidR="00D9520E" w:rsidRDefault="00D9520E">
      <w:pPr>
        <w:pStyle w:val="Voetnoottekst"/>
      </w:pPr>
      <w:r>
        <w:rPr>
          <w:rStyle w:val="Voetnootmarkering"/>
        </w:rPr>
        <w:footnoteRef/>
      </w:r>
      <w:r>
        <w:t xml:space="preserve"> Verschil tussen evenwichtsloon en het minimale loon waarvoor je bereid bent te werken</w:t>
      </w:r>
    </w:p>
  </w:footnote>
  <w:footnote w:id="7">
    <w:p w:rsidR="00D9520E" w:rsidRDefault="00D9520E">
      <w:pPr>
        <w:pStyle w:val="Voetnoottekst"/>
      </w:pPr>
      <w:r>
        <w:rPr>
          <w:rStyle w:val="Voetnootmarkering"/>
        </w:rPr>
        <w:footnoteRef/>
      </w:r>
      <w:r>
        <w:t xml:space="preserve"> Vraag = aanbod</w:t>
      </w:r>
    </w:p>
  </w:footnote>
  <w:footnote w:id="8">
    <w:p w:rsidR="00D9520E" w:rsidRDefault="00D9520E">
      <w:pPr>
        <w:pStyle w:val="Voetnoottekst"/>
      </w:pPr>
      <w:r>
        <w:rPr>
          <w:rStyle w:val="Voetnootmarkering"/>
        </w:rPr>
        <w:footnoteRef/>
      </w:r>
      <w:r>
        <w:t xml:space="preserve"> Direct door een instelling aan personen of bedrijven gegeven</w:t>
      </w:r>
    </w:p>
  </w:footnote>
  <w:footnote w:id="9">
    <w:p w:rsidR="00D9520E" w:rsidRDefault="00D9520E">
      <w:pPr>
        <w:pStyle w:val="Voetnoottekst"/>
      </w:pPr>
      <w:r>
        <w:rPr>
          <w:rStyle w:val="Voetnootmarkering"/>
        </w:rPr>
        <w:footnoteRef/>
      </w:r>
      <w:r>
        <w:t xml:space="preserve"> Deze zitten verhuld in een verkooptransactie. Een verkoper ontvangt belasting van de koper en draagt deze af aan de overheid.</w:t>
      </w:r>
    </w:p>
  </w:footnote>
  <w:footnote w:id="10">
    <w:p w:rsidR="00D9520E" w:rsidRDefault="00D9520E">
      <w:pPr>
        <w:pStyle w:val="Voetnoottekst"/>
      </w:pPr>
      <w:r>
        <w:rPr>
          <w:rStyle w:val="Voetnootmarkering"/>
        </w:rPr>
        <w:footnoteRef/>
      </w:r>
      <w:r>
        <w:t xml:space="preserve"> Gangbaar is 21%, eerste levensbehoeften hebben 6% en sommige diensten en medicijnen zijn vrijgesteld. Accijns is een vorm van belasting die het kopen van een bepaald goed moet ontmoedigen.</w:t>
      </w:r>
    </w:p>
  </w:footnote>
  <w:footnote w:id="11">
    <w:p w:rsidR="00D9520E" w:rsidRDefault="00D9520E">
      <w:pPr>
        <w:pStyle w:val="Voetnoottekst"/>
      </w:pPr>
      <w:r>
        <w:rPr>
          <w:rStyle w:val="Voetnootmarkering"/>
        </w:rPr>
        <w:footnoteRef/>
      </w:r>
      <w:r>
        <w:t xml:space="preserve"> Dit wordt in mindering gebracht door loonbelasting ober het brutoloon </w:t>
      </w:r>
      <w:r w:rsidRPr="001131C4">
        <w:sym w:font="Symbol" w:char="F0AE"/>
      </w:r>
      <w:r>
        <w:t xml:space="preserve"> nettoloon</w:t>
      </w:r>
    </w:p>
  </w:footnote>
  <w:footnote w:id="12">
    <w:p w:rsidR="00260926" w:rsidRDefault="00260926">
      <w:pPr>
        <w:pStyle w:val="Voetnoottekst"/>
      </w:pPr>
      <w:r>
        <w:rPr>
          <w:rStyle w:val="Voetnootmarkering"/>
        </w:rPr>
        <w:footnoteRef/>
      </w:r>
      <w:r>
        <w:t xml:space="preserve"> Afspraken tussen bedrijven om de onderlinge concurrentie te verminderen</w:t>
      </w:r>
    </w:p>
  </w:footnote>
  <w:footnote w:id="13">
    <w:p w:rsidR="00CB5ED2" w:rsidRDefault="00CB5ED2">
      <w:pPr>
        <w:pStyle w:val="Voetnoottekst"/>
      </w:pPr>
      <w:r>
        <w:rPr>
          <w:rStyle w:val="Voetnootmarkering"/>
        </w:rPr>
        <w:footnoteRef/>
      </w:r>
      <w:r>
        <w:t xml:space="preserve"> Het samengaan van twee bedrijven</w:t>
      </w:r>
    </w:p>
  </w:footnote>
  <w:footnote w:id="14">
    <w:p w:rsidR="00CB5ED2" w:rsidRDefault="00CB5ED2">
      <w:pPr>
        <w:pStyle w:val="Voetnoottekst"/>
      </w:pPr>
      <w:r>
        <w:rPr>
          <w:rStyle w:val="Voetnootmarkering"/>
        </w:rPr>
        <w:footnoteRef/>
      </w:r>
      <w:r>
        <w:t xml:space="preserve"> Alle belemmeringen om tot die markt toe te treden afschaffen</w:t>
      </w:r>
    </w:p>
  </w:footnote>
  <w:footnote w:id="15">
    <w:p w:rsidR="00D9520E" w:rsidRDefault="00D9520E">
      <w:pPr>
        <w:pStyle w:val="Voetnoottekst"/>
      </w:pPr>
      <w:r>
        <w:rPr>
          <w:rStyle w:val="Voetnootmarkering"/>
        </w:rPr>
        <w:footnoteRef/>
      </w:r>
      <w:r>
        <w:t xml:space="preserve"> Monopolist die de prijs volledig zelf kan bepalen zonder rekening te hoeven houden met concurrentie</w:t>
      </w:r>
    </w:p>
  </w:footnote>
  <w:footnote w:id="16">
    <w:p w:rsidR="00D9520E" w:rsidRDefault="00D9520E">
      <w:pPr>
        <w:pStyle w:val="Voetnoottekst"/>
      </w:pPr>
      <w:r>
        <w:rPr>
          <w:rStyle w:val="Voetnootmarkering"/>
        </w:rPr>
        <w:footnoteRef/>
      </w:r>
      <w:r>
        <w:t xml:space="preserve"> Zie vraag en aanbod</w:t>
      </w:r>
      <w:r w:rsidR="00CB5ED2">
        <w:t xml:space="preserve">, ( </w:t>
      </w:r>
      <m:oMath>
        <m:r>
          <w:rPr>
            <w:rFonts w:ascii="Cambria Math" w:hAnsi="Cambria Math"/>
          </w:rPr>
          <m:t>Ev=</m:t>
        </m:r>
        <m:f>
          <m:fPr>
            <m:ctrlPr>
              <w:rPr>
                <w:rFonts w:ascii="Cambria Math" w:hAnsi="Cambria Math"/>
                <w:i/>
              </w:rPr>
            </m:ctrlPr>
          </m:fPr>
          <m:num>
            <m:r>
              <w:rPr>
                <w:rFonts w:ascii="Cambria Math" w:hAnsi="Cambria Math"/>
              </w:rPr>
              <m:t>procentuele verandering van de gevraagde hoeveelheid</m:t>
            </m:r>
          </m:num>
          <m:den>
            <m:r>
              <w:rPr>
                <w:rFonts w:ascii="Cambria Math" w:hAnsi="Cambria Math"/>
              </w:rPr>
              <m:t>procentuele verandering van de prijs</m:t>
            </m:r>
          </m:den>
        </m:f>
      </m:oMath>
      <w:r w:rsidR="00CB5ED2">
        <w:rPr>
          <w:rFonts w:eastAsiaTheme="minorEastAsia"/>
        </w:rPr>
        <w:t xml:space="preserve"> )</w:t>
      </w:r>
    </w:p>
  </w:footnote>
  <w:footnote w:id="17">
    <w:p w:rsidR="00260926" w:rsidRDefault="00260926">
      <w:pPr>
        <w:pStyle w:val="Voetnoottekst"/>
      </w:pPr>
      <w:r>
        <w:rPr>
          <w:rStyle w:val="Voetnootmarkering"/>
        </w:rPr>
        <w:footnoteRef/>
      </w:r>
      <w:r>
        <w:t xml:space="preserve"> Dit vermindert hun surplus</w:t>
      </w:r>
    </w:p>
  </w:footnote>
  <w:footnote w:id="18">
    <w:p w:rsidR="00A43BD0" w:rsidRDefault="00A43BD0">
      <w:pPr>
        <w:pStyle w:val="Voetnoottekst"/>
      </w:pPr>
      <w:r>
        <w:rPr>
          <w:rStyle w:val="Voetnootmarkering"/>
        </w:rPr>
        <w:footnoteRef/>
      </w:r>
      <w:r>
        <w:t xml:space="preserve"> Alleenrecht om een vinding te exploiteren</w:t>
      </w:r>
    </w:p>
  </w:footnote>
  <w:footnote w:id="19">
    <w:p w:rsidR="006B122D" w:rsidRDefault="006B122D">
      <w:pPr>
        <w:pStyle w:val="Voetnoottekst"/>
      </w:pPr>
      <w:r>
        <w:rPr>
          <w:rStyle w:val="Voetnootmarkering"/>
        </w:rPr>
        <w:footnoteRef/>
      </w:r>
      <w:r>
        <w:t xml:space="preserve"> Negatieve externe effecten</w:t>
      </w:r>
    </w:p>
  </w:footnote>
  <w:footnote w:id="20">
    <w:p w:rsidR="006B122D" w:rsidRDefault="006B122D">
      <w:pPr>
        <w:pStyle w:val="Voetnoottekst"/>
      </w:pPr>
      <w:r>
        <w:rPr>
          <w:rStyle w:val="Voetnootmarkering"/>
        </w:rPr>
        <w:footnoteRef/>
      </w:r>
      <w:r>
        <w:t xml:space="preserve"> Positieve externe effecten</w:t>
      </w:r>
    </w:p>
  </w:footnote>
  <w:footnote w:id="21">
    <w:p w:rsidR="006B122D" w:rsidRDefault="006B122D">
      <w:pPr>
        <w:pStyle w:val="Voetnoottekst"/>
      </w:pPr>
      <w:r>
        <w:rPr>
          <w:rStyle w:val="Voetnootmarkering"/>
        </w:rPr>
        <w:footnoteRef/>
      </w:r>
      <w:r>
        <w:t xml:space="preserve"> Private + externe kosten</w:t>
      </w:r>
    </w:p>
  </w:footnote>
  <w:footnote w:id="22">
    <w:p w:rsidR="006B122D" w:rsidRDefault="006B122D">
      <w:pPr>
        <w:pStyle w:val="Voetnoottekst"/>
      </w:pPr>
      <w:r>
        <w:rPr>
          <w:rStyle w:val="Voetnootmarkering"/>
        </w:rPr>
        <w:footnoteRef/>
      </w:r>
      <w:r>
        <w:t xml:space="preserve"> Private + externe baten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20E" w:rsidRDefault="00F73557" w:rsidP="00F73557">
    <w:pPr>
      <w:pStyle w:val="Koptekst"/>
      <w:jc w:val="right"/>
    </w:pPr>
    <w:r>
      <w:t>S</w:t>
    </w:r>
    <w:r w:rsidR="00D9520E">
      <w:t>amenvatting mobiliteit</w:t>
    </w:r>
  </w:p>
  <w:p w:rsidR="00F73557" w:rsidRDefault="00F73557" w:rsidP="00F73557">
    <w:pPr>
      <w:pStyle w:val="Koptekst"/>
      <w:jc w:val="right"/>
    </w:pPr>
    <w:r>
      <w:t>CE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B71B4F"/>
    <w:multiLevelType w:val="hybridMultilevel"/>
    <w:tmpl w:val="C2A4B4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86B1267"/>
    <w:multiLevelType w:val="hybridMultilevel"/>
    <w:tmpl w:val="BDD4E6E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FFA5156"/>
    <w:multiLevelType w:val="hybridMultilevel"/>
    <w:tmpl w:val="47F27764"/>
    <w:lvl w:ilvl="0" w:tplc="0C5EB29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3BC64D0"/>
    <w:multiLevelType w:val="hybridMultilevel"/>
    <w:tmpl w:val="B25E76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95B"/>
    <w:rsid w:val="0003093E"/>
    <w:rsid w:val="000606E6"/>
    <w:rsid w:val="000A61E9"/>
    <w:rsid w:val="0014280E"/>
    <w:rsid w:val="001570BC"/>
    <w:rsid w:val="00213364"/>
    <w:rsid w:val="002467EA"/>
    <w:rsid w:val="00260926"/>
    <w:rsid w:val="00266DD8"/>
    <w:rsid w:val="0027125F"/>
    <w:rsid w:val="002740F9"/>
    <w:rsid w:val="002B57BA"/>
    <w:rsid w:val="002D4B6D"/>
    <w:rsid w:val="00406C08"/>
    <w:rsid w:val="00541870"/>
    <w:rsid w:val="0059316F"/>
    <w:rsid w:val="005C6198"/>
    <w:rsid w:val="00613787"/>
    <w:rsid w:val="006B122D"/>
    <w:rsid w:val="007139AA"/>
    <w:rsid w:val="0075520E"/>
    <w:rsid w:val="0088495B"/>
    <w:rsid w:val="009157EB"/>
    <w:rsid w:val="009574D5"/>
    <w:rsid w:val="009810FF"/>
    <w:rsid w:val="00A43BD0"/>
    <w:rsid w:val="00B628D7"/>
    <w:rsid w:val="00B7266C"/>
    <w:rsid w:val="00BA2CAB"/>
    <w:rsid w:val="00C131DC"/>
    <w:rsid w:val="00C43F49"/>
    <w:rsid w:val="00CB5ED2"/>
    <w:rsid w:val="00D15588"/>
    <w:rsid w:val="00D9520E"/>
    <w:rsid w:val="00E70758"/>
    <w:rsid w:val="00EA646F"/>
    <w:rsid w:val="00EF13B4"/>
    <w:rsid w:val="00F73557"/>
    <w:rsid w:val="00FE7B25"/>
    <w:rsid w:val="00FF36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496EE1-1DD2-4EE5-B8BF-D45E57ED0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495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495B"/>
  </w:style>
  <w:style w:type="paragraph" w:styleId="Voettekst">
    <w:name w:val="footer"/>
    <w:basedOn w:val="Standaard"/>
    <w:link w:val="VoettekstChar"/>
    <w:uiPriority w:val="99"/>
    <w:unhideWhenUsed/>
    <w:rsid w:val="0088495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495B"/>
  </w:style>
  <w:style w:type="paragraph" w:styleId="Lijstalinea">
    <w:name w:val="List Paragraph"/>
    <w:basedOn w:val="Standaard"/>
    <w:uiPriority w:val="34"/>
    <w:qFormat/>
    <w:rsid w:val="0059316F"/>
    <w:pPr>
      <w:ind w:left="720"/>
      <w:contextualSpacing/>
    </w:pPr>
  </w:style>
  <w:style w:type="paragraph" w:styleId="Voetnoottekst">
    <w:name w:val="footnote text"/>
    <w:basedOn w:val="Standaard"/>
    <w:link w:val="VoetnoottekstChar"/>
    <w:uiPriority w:val="99"/>
    <w:semiHidden/>
    <w:unhideWhenUsed/>
    <w:rsid w:val="009157E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157EB"/>
    <w:rPr>
      <w:sz w:val="20"/>
      <w:szCs w:val="20"/>
    </w:rPr>
  </w:style>
  <w:style w:type="character" w:styleId="Voetnootmarkering">
    <w:name w:val="footnote reference"/>
    <w:basedOn w:val="Standaardalinea-lettertype"/>
    <w:uiPriority w:val="99"/>
    <w:semiHidden/>
    <w:unhideWhenUsed/>
    <w:rsid w:val="009157EB"/>
    <w:rPr>
      <w:vertAlign w:val="superscript"/>
    </w:rPr>
  </w:style>
  <w:style w:type="character" w:styleId="Tekstvantijdelijkeaanduiding">
    <w:name w:val="Placeholder Text"/>
    <w:basedOn w:val="Standaardalinea-lettertype"/>
    <w:uiPriority w:val="99"/>
    <w:semiHidden/>
    <w:rsid w:val="00BA2C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EC7E9-BA7C-4B4F-B993-D2A3190B1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3621</Words>
  <Characters>19918</Characters>
  <Application>Microsoft Office Word</Application>
  <DocSecurity>0</DocSecurity>
  <Lines>165</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Dijkstra</dc:creator>
  <cp:keywords/>
  <dc:description/>
  <cp:lastModifiedBy>Noor Dijkstra</cp:lastModifiedBy>
  <cp:revision>2</cp:revision>
  <dcterms:created xsi:type="dcterms:W3CDTF">2019-04-24T09:52:00Z</dcterms:created>
  <dcterms:modified xsi:type="dcterms:W3CDTF">2019-04-24T09:52:00Z</dcterms:modified>
</cp:coreProperties>
</file>