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47747" w14:textId="2416ADA4" w:rsidR="003B3C81" w:rsidRDefault="008A0CC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Samenvatting geschiedenis 3.5: Griekse kun</w:t>
      </w:r>
      <w:r w:rsidR="005063DB">
        <w:rPr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>t.</w:t>
      </w:r>
    </w:p>
    <w:p w14:paraId="13BB62C3" w14:textId="2A72A107" w:rsidR="008A0CCB" w:rsidRDefault="008A0C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Tempels:</w:t>
      </w:r>
    </w:p>
    <w:p w14:paraId="0A9853FD" w14:textId="26FBD65F" w:rsidR="008A0CCB" w:rsidRDefault="008A0CCB">
      <w:r>
        <w:t>Tempels op Acropolis -&gt; gebouwd in 5</w:t>
      </w:r>
      <w:r w:rsidRPr="008A0CCB">
        <w:rPr>
          <w:vertAlign w:val="superscript"/>
        </w:rPr>
        <w:t>e</w:t>
      </w:r>
      <w:r>
        <w:t xml:space="preserve"> en 4</w:t>
      </w:r>
      <w:r w:rsidRPr="008A0CCB">
        <w:rPr>
          <w:vertAlign w:val="superscript"/>
        </w:rPr>
        <w:t>e</w:t>
      </w:r>
      <w:r>
        <w:t xml:space="preserve"> eeuw v. C. (bloeitijd Griekenland) -&gt; er was toen welvaart. Athene + andere stadstaten besteedden veel tijd en geld aan de bouw van tempels voor goden.</w:t>
      </w:r>
    </w:p>
    <w:p w14:paraId="3F285944" w14:textId="0C6A8C89" w:rsidR="008A0CCB" w:rsidRDefault="008A0CCB">
      <w:r>
        <w:t xml:space="preserve">Tempel: een ommuurde binnenruimte waar het godenbeeld voor stond. Aan de voor- en zijkanten stonden zuilen -&gt; droegen het dak -&gt; bedenkt met een </w:t>
      </w:r>
      <w:r>
        <w:rPr>
          <w:b/>
          <w:bCs/>
        </w:rPr>
        <w:t>fries (versierde strook van gebouw)</w:t>
      </w:r>
      <w:r>
        <w:t xml:space="preserve">. Aan de voor- en achterkant onder het dak was een </w:t>
      </w:r>
      <w:r>
        <w:rPr>
          <w:b/>
          <w:bCs/>
        </w:rPr>
        <w:t xml:space="preserve">fronton (driehoekige ruimte onder </w:t>
      </w:r>
      <w:r w:rsidR="00F778C5">
        <w:rPr>
          <w:b/>
          <w:bCs/>
        </w:rPr>
        <w:t>tempel dak</w:t>
      </w:r>
      <w:r>
        <w:rPr>
          <w:b/>
          <w:bCs/>
        </w:rPr>
        <w:t>)</w:t>
      </w:r>
      <w:r>
        <w:t xml:space="preserve"> -&gt; vaak gevuld met beeldhouwwerken.</w:t>
      </w:r>
    </w:p>
    <w:p w14:paraId="40B2B369" w14:textId="7517D9A2" w:rsidR="008A0CCB" w:rsidRDefault="008A0CCB">
      <w:r>
        <w:rPr>
          <w:noProof/>
        </w:rPr>
        <w:drawing>
          <wp:inline distT="0" distB="0" distL="0" distR="0" wp14:anchorId="33934131" wp14:editId="6E88F0B9">
            <wp:extent cx="5760720" cy="3322955"/>
            <wp:effectExtent l="0" t="0" r="0" b="0"/>
            <wp:docPr id="1" name="Afbeelding 1" descr="Griekse cultuur: Griekse bouw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ekse cultuur: Griekse bouwkun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52532" w14:textId="29F61DE5" w:rsidR="00185C7D" w:rsidRDefault="00185C7D">
      <w:r>
        <w:t xml:space="preserve">Griekse tempels hadden (net zoals Egyptische tempels) een </w:t>
      </w:r>
      <w:r>
        <w:rPr>
          <w:b/>
          <w:bCs/>
        </w:rPr>
        <w:t xml:space="preserve">symmetrische (als linker- en rechterhelft elkaars spiegelbeeld zijn) </w:t>
      </w:r>
      <w:r>
        <w:t>vorm -&gt; gebouw heeft een voornaam uiterlijk. Symmetrie benadrukt door even aantal zuilen aan alle kanten.</w:t>
      </w:r>
    </w:p>
    <w:p w14:paraId="61E59A41" w14:textId="168A4D02" w:rsidR="008462BA" w:rsidRDefault="008462BA">
      <w:r>
        <w:t xml:space="preserve">Kleine tempels: 2 of 4 </w:t>
      </w:r>
      <w:r w:rsidR="002D5CAB">
        <w:t xml:space="preserve">zuilen aan voor- en achterkant, grote tempels </w:t>
      </w:r>
      <w:r w:rsidR="00412B12">
        <w:t>zes of acht.</w:t>
      </w:r>
    </w:p>
    <w:p w14:paraId="5E33630F" w14:textId="3879DBDC" w:rsidR="00A7297F" w:rsidRPr="00303E08" w:rsidRDefault="00412B12">
      <w:r>
        <w:t xml:space="preserve">De </w:t>
      </w:r>
      <w:r w:rsidR="00A7297F">
        <w:rPr>
          <w:b/>
          <w:bCs/>
        </w:rPr>
        <w:t>Dorische</w:t>
      </w:r>
      <w:r>
        <w:rPr>
          <w:b/>
          <w:bCs/>
        </w:rPr>
        <w:t xml:space="preserve"> zuil (zuil met dikke vorm en eenvoudig </w:t>
      </w:r>
      <w:r w:rsidR="00EE1157">
        <w:rPr>
          <w:b/>
          <w:bCs/>
        </w:rPr>
        <w:t xml:space="preserve">kapiteel zonder </w:t>
      </w:r>
      <w:r w:rsidR="00F778C5">
        <w:rPr>
          <w:b/>
          <w:bCs/>
        </w:rPr>
        <w:t>voetstuk) werd</w:t>
      </w:r>
      <w:r w:rsidR="005C6744">
        <w:t xml:space="preserve"> gebruikt </w:t>
      </w:r>
      <w:r w:rsidR="00185A4A">
        <w:t xml:space="preserve">in het Parthenon en </w:t>
      </w:r>
      <w:r>
        <w:t xml:space="preserve">heeft een </w:t>
      </w:r>
      <w:r w:rsidR="00A928E9">
        <w:t>dikke vorm</w:t>
      </w:r>
      <w:r w:rsidR="00F67F6A">
        <w:t xml:space="preserve">, </w:t>
      </w:r>
      <w:r w:rsidR="00EE1157">
        <w:t>geen voetstuk</w:t>
      </w:r>
      <w:r w:rsidR="00F67F6A">
        <w:t xml:space="preserve"> en aan de bovenkant een eenvoudig </w:t>
      </w:r>
      <w:r w:rsidR="00F67F6A">
        <w:rPr>
          <w:b/>
          <w:bCs/>
        </w:rPr>
        <w:t>kapiteel (</w:t>
      </w:r>
      <w:r w:rsidR="00303E08">
        <w:rPr>
          <w:b/>
          <w:bCs/>
        </w:rPr>
        <w:t>bekroning van zuil)</w:t>
      </w:r>
      <w:r w:rsidR="00303E08">
        <w:t>.</w:t>
      </w:r>
    </w:p>
    <w:p w14:paraId="7986C8BA" w14:textId="09249D29" w:rsidR="00A928E9" w:rsidRDefault="00A928E9">
      <w:r w:rsidRPr="00A7297F">
        <w:t>De</w:t>
      </w:r>
      <w:r w:rsidRPr="00A7297F">
        <w:rPr>
          <w:b/>
          <w:bCs/>
        </w:rPr>
        <w:t xml:space="preserve"> Ionische zuil (zuil met slanke vorm</w:t>
      </w:r>
      <w:r w:rsidR="00E52924" w:rsidRPr="00A7297F">
        <w:rPr>
          <w:b/>
          <w:bCs/>
        </w:rPr>
        <w:t>, voetstuk en krulvormig kapiteel)</w:t>
      </w:r>
      <w:r w:rsidR="00E52924">
        <w:t xml:space="preserve"> </w:t>
      </w:r>
      <w:r w:rsidR="00185A4A">
        <w:t xml:space="preserve">werd gebruikt in </w:t>
      </w:r>
      <w:r w:rsidR="00E83849">
        <w:t xml:space="preserve">de tempel van Niké en </w:t>
      </w:r>
      <w:r w:rsidR="00E52924">
        <w:t xml:space="preserve">heeft een slanke vorm, </w:t>
      </w:r>
      <w:r w:rsidR="00A7297F">
        <w:t>een eenvoudig voetstuk en een kapiteel met krulvormige versiering.</w:t>
      </w:r>
    </w:p>
    <w:p w14:paraId="3CEB6F42" w14:textId="6758495B" w:rsidR="00303E08" w:rsidRDefault="00303E08">
      <w:pPr>
        <w:rPr>
          <w:noProof/>
        </w:rPr>
      </w:pPr>
      <w:r>
        <w:t xml:space="preserve">De </w:t>
      </w:r>
      <w:r>
        <w:rPr>
          <w:b/>
          <w:bCs/>
          <w:noProof/>
        </w:rPr>
        <w:t>Korintische zuil (</w:t>
      </w:r>
      <w:r w:rsidR="00C815B5">
        <w:rPr>
          <w:b/>
          <w:bCs/>
          <w:noProof/>
        </w:rPr>
        <w:t xml:space="preserve">zuil met slanke vorm, uitgebreid voetstuk en kapiteel met bladeren) </w:t>
      </w:r>
      <w:r w:rsidR="00E83849">
        <w:rPr>
          <w:noProof/>
        </w:rPr>
        <w:t xml:space="preserve">werd gebruikt in de Zeustempel en </w:t>
      </w:r>
      <w:r w:rsidR="00C815B5">
        <w:rPr>
          <w:noProof/>
        </w:rPr>
        <w:t xml:space="preserve">heeft een </w:t>
      </w:r>
      <w:r w:rsidR="005C6744">
        <w:rPr>
          <w:noProof/>
        </w:rPr>
        <w:t>uitgebreid voetstuk en een kapiteel met sierlijk gekrulde bladeren.</w:t>
      </w:r>
    </w:p>
    <w:p w14:paraId="41031A8D" w14:textId="093C66CF" w:rsidR="00E83849" w:rsidRPr="00C815B5" w:rsidRDefault="00D149DC">
      <w:r>
        <w:rPr>
          <w:noProof/>
        </w:rPr>
        <w:lastRenderedPageBreak/>
        <w:drawing>
          <wp:inline distT="0" distB="0" distL="0" distR="0" wp14:anchorId="47489ADF" wp14:editId="6CC858E6">
            <wp:extent cx="2276734" cy="3079750"/>
            <wp:effectExtent l="0" t="0" r="9525" b="6350"/>
            <wp:docPr id="3" name="Afbeelding 3" descr="Print Map Quiz: zuilen (history - zuilen - grieken en romein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 Map Quiz: zuilen (history - zuilen - grieken en romeinen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208" cy="310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DED99" w14:textId="77777777" w:rsidR="00D149DC" w:rsidRDefault="008A0C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Beeldhouwers en schilders:</w:t>
      </w:r>
    </w:p>
    <w:p w14:paraId="2EA3F8BA" w14:textId="77777777" w:rsidR="005675EF" w:rsidRDefault="004E016F">
      <w:r>
        <w:t>Grieken leerden van Egyptenaren hoe ze beeldhouwwerken konden maken</w:t>
      </w:r>
      <w:r w:rsidR="009A2127">
        <w:t>. Standbeelden werden</w:t>
      </w:r>
      <w:r w:rsidR="005B4F76">
        <w:t xml:space="preserve"> door de Grieken eerst ook volgens de Egyptische traditie gemaakt: zagen er nogal stijf uit.</w:t>
      </w:r>
    </w:p>
    <w:p w14:paraId="1394FDA0" w14:textId="6E6F040B" w:rsidR="006974AA" w:rsidRDefault="005675EF">
      <w:r>
        <w:t>Vanaf 5</w:t>
      </w:r>
      <w:r w:rsidRPr="005675EF">
        <w:rPr>
          <w:vertAlign w:val="superscript"/>
        </w:rPr>
        <w:t>e</w:t>
      </w:r>
      <w:r>
        <w:t xml:space="preserve"> eeuw</w:t>
      </w:r>
      <w:r w:rsidR="00466A78">
        <w:t xml:space="preserve"> v.C.</w:t>
      </w:r>
      <w:r>
        <w:t>: Griekse beelden gingen meer lijken op werkelijkheid.</w:t>
      </w:r>
      <w:r w:rsidR="005F3379">
        <w:t xml:space="preserve"> -&gt; bedachten </w:t>
      </w:r>
      <w:r w:rsidR="005F3379">
        <w:rPr>
          <w:b/>
          <w:bCs/>
        </w:rPr>
        <w:t>contrapost (houding met 1 gestrekt en 1 gebogen been)</w:t>
      </w:r>
      <w:r w:rsidR="00250D2B">
        <w:rPr>
          <w:b/>
          <w:bCs/>
        </w:rPr>
        <w:t xml:space="preserve">: </w:t>
      </w:r>
      <w:r w:rsidR="00250D2B" w:rsidRPr="00250D2B">
        <w:t>hierbij</w:t>
      </w:r>
      <w:r w:rsidR="00250D2B">
        <w:rPr>
          <w:b/>
          <w:bCs/>
        </w:rPr>
        <w:t xml:space="preserve"> </w:t>
      </w:r>
      <w:r w:rsidR="00250D2B">
        <w:t>ook de heup en schouder schuin geplaatst</w:t>
      </w:r>
      <w:r w:rsidR="006974AA">
        <w:t>: het lichaam een S-vorm.</w:t>
      </w:r>
    </w:p>
    <w:p w14:paraId="6F1704E5" w14:textId="77777777" w:rsidR="005E25DB" w:rsidRDefault="006974AA">
      <w:r>
        <w:t>Met contrapost gaven de Grieken een natuurlijke u</w:t>
      </w:r>
      <w:r w:rsidR="001101AE">
        <w:t>itstraling aan stilstaande figuren.</w:t>
      </w:r>
      <w:r w:rsidR="00A23A72">
        <w:t xml:space="preserve"> </w:t>
      </w:r>
      <w:r w:rsidR="00B46BE9">
        <w:t>Grieken wouden geen gewone mensen namaken, maar volmaakt gevormde mensen</w:t>
      </w:r>
      <w:r w:rsidR="005E25DB">
        <w:t xml:space="preserve"> -&gt; teken van goddelijkheid.</w:t>
      </w:r>
    </w:p>
    <w:p w14:paraId="4C7AAE62" w14:textId="77777777" w:rsidR="00B339A7" w:rsidRDefault="005E25DB">
      <w:r>
        <w:t>Veel Griekse beelden hebben strenge en gevoelloze blik</w:t>
      </w:r>
      <w:r w:rsidR="00B339A7">
        <w:t>, maar er zijn ook beelden die gevoel uitdrukken. Sommige beelden drukken beweging uit.</w:t>
      </w:r>
    </w:p>
    <w:p w14:paraId="249273D1" w14:textId="31F1FE36" w:rsidR="006E400B" w:rsidRPr="00F778C5" w:rsidRDefault="000B2EC4">
      <w:r>
        <w:t xml:space="preserve">Op het marmer </w:t>
      </w:r>
      <w:r w:rsidR="00697D12">
        <w:t xml:space="preserve">van beelden en tempels brachten Grieken felle kleuren aan. Griekse beeldhouwers: </w:t>
      </w:r>
      <w:r w:rsidR="001E282A">
        <w:t>beheersten</w:t>
      </w:r>
      <w:r w:rsidR="00697D12">
        <w:t xml:space="preserve"> techniek van brons gieten</w:t>
      </w:r>
      <w:r w:rsidR="001E282A">
        <w:t xml:space="preserve">. Van klei maakten ze modellen van onderdelen </w:t>
      </w:r>
      <w:r w:rsidR="003A11F3">
        <w:t>van een beeld en goten daar vervolgens gesmolten brons in.</w:t>
      </w:r>
      <w:r w:rsidR="00791A27">
        <w:t xml:space="preserve"> </w:t>
      </w:r>
      <w:r w:rsidR="002F5584">
        <w:t>Onderdelen vastmaken = een hol beeld.</w:t>
      </w:r>
      <w:r w:rsidR="006E400B">
        <w:t xml:space="preserve"> Bronzen beeld veel lichter dan stenen beeld: nieuwe houdingen mogelijk.</w:t>
      </w:r>
      <w:r w:rsidR="00A71AA2">
        <w:t xml:space="preserve"> Schilders stonden bij de Grieken in hoog aanzien. Beelden de werkelijkheid beter af </w:t>
      </w:r>
      <w:r w:rsidR="00791422">
        <w:t xml:space="preserve">door bijv. </w:t>
      </w:r>
      <w:r w:rsidR="00791422">
        <w:rPr>
          <w:b/>
          <w:bCs/>
        </w:rPr>
        <w:t xml:space="preserve">perspectief (dieptewerking) </w:t>
      </w:r>
      <w:r w:rsidR="00791422">
        <w:t>te schilderen.</w:t>
      </w:r>
      <w:r w:rsidR="00485D42">
        <w:t xml:space="preserve"> Klein schilderwerk werd aangebracht op schalen en vazen</w:t>
      </w:r>
      <w:r w:rsidR="00C926BF">
        <w:t xml:space="preserve"> (bijv. Griekse mythologie en het dagelijks leven). </w:t>
      </w:r>
      <w:r w:rsidR="003842A8">
        <w:t>Schilders schilderden ook op houten panelen (veel daarvan verloren gegaan). Van standbeelden maar een klein deel bewaard.</w:t>
      </w:r>
      <w:r w:rsidR="00F6697C">
        <w:t xml:space="preserve"> We weten dankzij Romeinse kopieën ui latere eeuwen hoe Griekse beelden en schilderijen eruit hebben gezien.</w:t>
      </w:r>
      <w:r w:rsidR="004B01CE">
        <w:t xml:space="preserve"> Romeinen vonden de Griekse kunst uit de 4</w:t>
      </w:r>
      <w:r w:rsidR="004B01CE" w:rsidRPr="004B01CE">
        <w:rPr>
          <w:vertAlign w:val="superscript"/>
        </w:rPr>
        <w:t>e</w:t>
      </w:r>
      <w:r w:rsidR="004B01CE">
        <w:t xml:space="preserve"> en 5</w:t>
      </w:r>
      <w:r w:rsidR="004B01CE" w:rsidRPr="004B01CE">
        <w:rPr>
          <w:vertAlign w:val="superscript"/>
        </w:rPr>
        <w:t>e</w:t>
      </w:r>
      <w:r w:rsidR="004B01CE">
        <w:t xml:space="preserve"> eeuw zo goed dat ze deze navolgden</w:t>
      </w:r>
      <w:r w:rsidR="00F778C5">
        <w:t xml:space="preserve">. Kunst uit Griekse bloeitijd daarom </w:t>
      </w:r>
      <w:r w:rsidR="00F778C5">
        <w:rPr>
          <w:b/>
          <w:bCs/>
        </w:rPr>
        <w:t>klassiek (zo goed dat het wordt nagedaan)</w:t>
      </w:r>
      <w:r w:rsidR="00F778C5">
        <w:t>.</w:t>
      </w:r>
    </w:p>
    <w:p w14:paraId="103ACD61" w14:textId="7C983A58" w:rsidR="00B562E7" w:rsidRDefault="00F778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Toneel</w:t>
      </w:r>
      <w:r w:rsidR="008A0CCB">
        <w:rPr>
          <w:b/>
          <w:bCs/>
          <w:sz w:val="24"/>
          <w:szCs w:val="24"/>
        </w:rPr>
        <w:t>:</w:t>
      </w:r>
    </w:p>
    <w:p w14:paraId="60321A43" w14:textId="5087A0E7" w:rsidR="00B562E7" w:rsidRPr="00B562E7" w:rsidRDefault="00F778C5">
      <w:pPr>
        <w:rPr>
          <w:b/>
          <w:bCs/>
          <w:sz w:val="24"/>
          <w:szCs w:val="24"/>
        </w:rPr>
      </w:pPr>
      <w:r>
        <w:t>Toneel</w:t>
      </w:r>
      <w:r w:rsidR="00D814A4">
        <w:t xml:space="preserve"> </w:t>
      </w:r>
      <w:r w:rsidR="00466A78">
        <w:t>ontstond in Griekenland in de 6</w:t>
      </w:r>
      <w:r w:rsidR="00466A78" w:rsidRPr="00466A78">
        <w:rPr>
          <w:vertAlign w:val="superscript"/>
        </w:rPr>
        <w:t>e</w:t>
      </w:r>
      <w:r w:rsidR="00466A78">
        <w:t xml:space="preserve"> eeuw v.C.</w:t>
      </w:r>
      <w:r w:rsidR="006D482E">
        <w:t>: ieder voorjaar liepen Atheners uit voor feesten ter ere van Dionysos</w:t>
      </w:r>
      <w:r w:rsidR="004845B8">
        <w:t xml:space="preserve"> (god van wijn en plezier).</w:t>
      </w:r>
      <w:r w:rsidR="00B562E7">
        <w:t xml:space="preserve"> </w:t>
      </w:r>
      <w:r w:rsidR="004845B8">
        <w:t>Na vrolijke optocht: 4 dagen lang tragedies (treurspelen) en komedies (blijspelen) opgevoerd in theater.</w:t>
      </w:r>
      <w:r w:rsidR="00B562E7">
        <w:t xml:space="preserve"> </w:t>
      </w:r>
    </w:p>
    <w:p w14:paraId="7F784AC3" w14:textId="11680FC8" w:rsidR="004845B8" w:rsidRDefault="004845B8">
      <w:r>
        <w:lastRenderedPageBreak/>
        <w:t xml:space="preserve">Tragedies: leken op </w:t>
      </w:r>
      <w:r w:rsidR="000F47B7">
        <w:t xml:space="preserve">moderne </w:t>
      </w:r>
      <w:r>
        <w:t>musicals</w:t>
      </w:r>
      <w:r w:rsidR="000F47B7">
        <w:t>: het gesproken woord werd afgewisseld met zang</w:t>
      </w:r>
      <w:r w:rsidR="00F45759">
        <w:t xml:space="preserve"> en dans. De hoofdpersoon werd zwaar getroffen door het noodlot (ongeluk). Hij kon er niet aan ontsnappen, hoezeer hij ook probeerde.</w:t>
      </w:r>
    </w:p>
    <w:p w14:paraId="14D780BD" w14:textId="369EC90B" w:rsidR="008A0CCB" w:rsidRPr="00B562E7" w:rsidRDefault="00B562E7">
      <w:r>
        <w:t>Komedies:</w:t>
      </w:r>
      <w:r w:rsidR="00EA0997">
        <w:t xml:space="preserve"> er </w:t>
      </w:r>
      <w:r w:rsidR="00F778C5">
        <w:t>wordt</w:t>
      </w:r>
      <w:r w:rsidR="00EA0997">
        <w:t xml:space="preserve"> van alles door de toneelspelers bespot. Vergelijkbaar met onze comedyseries.</w:t>
      </w:r>
      <w:r w:rsidR="00A23A72">
        <w:t xml:space="preserve"> Komedies lopen (in tegenstelling tot tragedies) goed af.</w:t>
      </w:r>
    </w:p>
    <w:sectPr w:rsidR="008A0CCB" w:rsidRPr="00B5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CB"/>
    <w:rsid w:val="000B2EC4"/>
    <w:rsid w:val="000F47B7"/>
    <w:rsid w:val="001101AE"/>
    <w:rsid w:val="00185A4A"/>
    <w:rsid w:val="00185C7D"/>
    <w:rsid w:val="001E282A"/>
    <w:rsid w:val="00250D2B"/>
    <w:rsid w:val="002D5CAB"/>
    <w:rsid w:val="002F5584"/>
    <w:rsid w:val="00303E08"/>
    <w:rsid w:val="00307C1A"/>
    <w:rsid w:val="003842A8"/>
    <w:rsid w:val="003A11F3"/>
    <w:rsid w:val="003B3C81"/>
    <w:rsid w:val="00412B12"/>
    <w:rsid w:val="00466A78"/>
    <w:rsid w:val="004845B8"/>
    <w:rsid w:val="00485D42"/>
    <w:rsid w:val="004B01CE"/>
    <w:rsid w:val="004E016F"/>
    <w:rsid w:val="005063DB"/>
    <w:rsid w:val="005675EF"/>
    <w:rsid w:val="005B4F76"/>
    <w:rsid w:val="005C6744"/>
    <w:rsid w:val="005E25DB"/>
    <w:rsid w:val="005F3379"/>
    <w:rsid w:val="006974AA"/>
    <w:rsid w:val="00697D12"/>
    <w:rsid w:val="006D482E"/>
    <w:rsid w:val="006E400B"/>
    <w:rsid w:val="00791422"/>
    <w:rsid w:val="00791A27"/>
    <w:rsid w:val="007D5ACE"/>
    <w:rsid w:val="008462BA"/>
    <w:rsid w:val="008A0CCB"/>
    <w:rsid w:val="009A2127"/>
    <w:rsid w:val="00A23A72"/>
    <w:rsid w:val="00A71AA2"/>
    <w:rsid w:val="00A7297F"/>
    <w:rsid w:val="00A928E9"/>
    <w:rsid w:val="00B339A7"/>
    <w:rsid w:val="00B46BE9"/>
    <w:rsid w:val="00B562E7"/>
    <w:rsid w:val="00C815B5"/>
    <w:rsid w:val="00C926BF"/>
    <w:rsid w:val="00D149DC"/>
    <w:rsid w:val="00D814A4"/>
    <w:rsid w:val="00E52924"/>
    <w:rsid w:val="00E83849"/>
    <w:rsid w:val="00EA0997"/>
    <w:rsid w:val="00EE1157"/>
    <w:rsid w:val="00F45759"/>
    <w:rsid w:val="00F6697C"/>
    <w:rsid w:val="00F67F6A"/>
    <w:rsid w:val="00F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6A02"/>
  <w15:chartTrackingRefBased/>
  <w15:docId w15:val="{3678F33F-51C5-4CA5-A3A5-BB1F8ACE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52</cp:revision>
  <dcterms:created xsi:type="dcterms:W3CDTF">2021-01-10T14:30:00Z</dcterms:created>
  <dcterms:modified xsi:type="dcterms:W3CDTF">2021-01-19T13:52:00Z</dcterms:modified>
</cp:coreProperties>
</file>