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bidi w:val="0"/>
      </w:pPr>
      <w:r>
        <w:rPr>
          <w:rtl w:val="0"/>
        </w:rPr>
        <w:t>Maatschappijleer</w:t>
      </w:r>
    </w:p>
    <w:p>
      <w:pPr>
        <w:pStyle w:val="Hoofdtekst"/>
        <w:bidi w:val="0"/>
      </w:pPr>
    </w:p>
    <w:p>
      <w:pPr>
        <w:pStyle w:val="Hoofdtekst"/>
        <w:bidi w:val="0"/>
      </w:pPr>
      <w:bookmarkStart w:name="bookmark" w:id="0"/>
      <w:r>
        <w:rPr>
          <w:rtl w:val="0"/>
        </w:rPr>
        <w:t>1.1</w:t>
      </w:r>
      <w:bookmarkEnd w:id="0"/>
      <w:r>
        <w:rPr>
          <w:rtl w:val="0"/>
        </w:rPr>
        <w:tab/>
        <w:t>Er zijn 4 indicatoren van maatschappelijk geluk: vrijheid, gelijkheid, welvaart en cohesie. In de politiek wordt uitgevochten hoe deze vier gecombineerd kunnen worden. Geld maakt voor het persoonlijk geluk niet veel uit, maar voor het maatschappelijk geluk wel.</w:t>
      </w:r>
    </w:p>
    <w:p>
      <w:pPr>
        <w:pStyle w:val="Hoofdtekst"/>
        <w:bidi w:val="0"/>
      </w:pPr>
      <w:r>
        <w:rPr>
          <w:rtl w:val="0"/>
        </w:rPr>
        <w:t>1.2</w:t>
        <w:tab/>
        <w:t>{</w:t>
      </w:r>
      <w:r>
        <w:rPr>
          <w:b w:val="1"/>
          <w:bCs w:val="1"/>
          <w:rtl w:val="0"/>
          <w:lang w:val="nl-NL"/>
        </w:rPr>
        <w:t>Belang}</w:t>
      </w:r>
      <w:r>
        <w:rPr>
          <w:rtl w:val="0"/>
        </w:rPr>
        <w:t xml:space="preserve"> voordeel dat iemand kan krijgen, meestal op korte termijn gericht en gebaseerd op macht, aanzien, tijd, informatie of geld.</w:t>
        <w:tab/>
        <w:t>{</w:t>
      </w:r>
      <w:r>
        <w:rPr>
          <w:b w:val="1"/>
          <w:bCs w:val="1"/>
          <w:rtl w:val="0"/>
          <w:lang w:val="nl-NL"/>
        </w:rPr>
        <w:t>Waarde}</w:t>
      </w:r>
      <w:r>
        <w:rPr>
          <w:rtl w:val="0"/>
        </w:rPr>
        <w:t xml:space="preserve"> abstract ideaal, op lange termijn gericht en zijn belangrijk voor de wereld en niet alleen voor jezelf. Er zijn persoonlijke waarden (vriendschap, familie, geloof, eerlijkheid) en maatschappelijke waarden (vrijheid, democratie, veiligheid, milieu). Een </w:t>
      </w:r>
      <w:r>
        <w:rPr>
          <w:b w:val="1"/>
          <w:bCs w:val="1"/>
          <w:rtl w:val="0"/>
          <w:lang w:val="nl-NL"/>
        </w:rPr>
        <w:t xml:space="preserve">dilemma </w:t>
      </w:r>
      <w:r>
        <w:rPr>
          <w:rtl w:val="0"/>
        </w:rPr>
        <w:t>is een keuze die gemaakt moet worden tussen twee belangen en/of waarden die op dat moment niet samen gaan.</w:t>
      </w:r>
    </w:p>
    <w:p>
      <w:pPr>
        <w:pStyle w:val="Hoofdtekst"/>
        <w:bidi w:val="0"/>
      </w:pPr>
      <w:r>
        <w:rPr>
          <w:rtl w:val="0"/>
        </w:rPr>
        <w:t>1.3</w:t>
        <w:tab/>
        <w:t>{</w:t>
      </w:r>
      <w:r>
        <w:rPr>
          <w:b w:val="1"/>
          <w:bCs w:val="1"/>
          <w:rtl w:val="0"/>
          <w:lang w:val="nl-NL"/>
        </w:rPr>
        <w:t>Maatschappelijke botsing}</w:t>
      </w:r>
      <w:r>
        <w:rPr>
          <w:rtl w:val="0"/>
        </w:rPr>
        <w:t xml:space="preserve"> verschillende waarden en/of belangen die niet samen gaan. Als iets een </w:t>
      </w:r>
      <w:r>
        <w:rPr>
          <w:b w:val="1"/>
          <w:bCs w:val="1"/>
          <w:rtl w:val="0"/>
          <w:lang w:val="nl-NL"/>
        </w:rPr>
        <w:t xml:space="preserve">maatschappelijk probleem </w:t>
      </w:r>
      <w:r>
        <w:rPr>
          <w:rtl w:val="0"/>
        </w:rPr>
        <w:t xml:space="preserve">is, dan hebben 1) veel mensen met het probleem te maken, 2) zijn er verschillende meningen over de oorzaak en oplossing, en 3) is de </w:t>
      </w:r>
      <w:r>
        <w:rPr>
          <w:b w:val="1"/>
          <w:bCs w:val="1"/>
          <w:rtl w:val="0"/>
          <w:lang w:val="nl-NL"/>
        </w:rPr>
        <w:t xml:space="preserve">overheid </w:t>
      </w:r>
      <w:r>
        <w:rPr>
          <w:rtl w:val="0"/>
        </w:rPr>
        <w:t xml:space="preserve">(hoogste gezag in een bepaald grondgebied) volgens (veel) groepen nodig om het probleem op te lossen. Maatschappelijke problemen zijn </w:t>
      </w:r>
      <w:r>
        <w:rPr>
          <w:b w:val="1"/>
          <w:bCs w:val="1"/>
          <w:rtl w:val="0"/>
          <w:lang w:val="nl-NL"/>
        </w:rPr>
        <w:t>plaats- en tijdgebonden</w:t>
      </w:r>
      <w:r>
        <w:rPr>
          <w:rtl w:val="0"/>
        </w:rPr>
        <w:t xml:space="preserve">. </w:t>
      </w:r>
      <w:r>
        <w:rPr>
          <w:b w:val="1"/>
          <w:bCs w:val="1"/>
          <w:rtl w:val="0"/>
          <w:lang w:val="nl-NL"/>
        </w:rPr>
        <w:t>Actor</w:t>
      </w:r>
      <w:r>
        <w:rPr>
          <w:rtl w:val="0"/>
        </w:rPr>
        <w:t xml:space="preserve">: persoon of groep die actief betrokken is bij een maatschappelijk probleem. Een maatschappelijke botsing plaats je in een AWB-schema: </w:t>
      </w:r>
      <w:r>
        <w:rPr>
          <w:i w:val="1"/>
          <w:iCs w:val="1"/>
          <w:rtl w:val="0"/>
          <w:lang w:val="nl-NL"/>
        </w:rPr>
        <w:t>(alcohol verkopen)</w:t>
      </w:r>
    </w:p>
    <w:p>
      <w:pPr>
        <w:pStyle w:val="Hoofdtekst"/>
        <w:bidi w:val="0"/>
      </w:pPr>
      <w:r>
        <w:rPr>
          <w:rtl w:val="0"/>
        </w:rPr>
        <w:t xml:space="preserve">A: </w:t>
      </w:r>
      <w:r>
        <w:rPr>
          <w:i w:val="1"/>
          <w:iCs w:val="1"/>
          <w:rtl w:val="0"/>
          <w:lang w:val="nl-NL"/>
        </w:rPr>
        <w:t>politie</w:t>
      </w:r>
      <w:r>
        <w:rPr>
          <w:rtl w:val="0"/>
        </w:rPr>
        <w:tab/>
        <w:tab/>
        <w:tab/>
        <w:tab/>
        <w:t xml:space="preserve">A: </w:t>
      </w:r>
      <w:r>
        <w:rPr>
          <w:i w:val="1"/>
          <w:iCs w:val="1"/>
          <w:rtl w:val="0"/>
          <w:lang w:val="nl-NL"/>
        </w:rPr>
        <w:t>horeca</w:t>
      </w:r>
    </w:p>
    <w:p>
      <w:pPr>
        <w:pStyle w:val="Hoofdtekst"/>
        <w:bidi w:val="0"/>
      </w:pPr>
      <w:r>
        <w:rPr>
          <w:rtl w:val="0"/>
        </w:rPr>
        <w:t>W:</w:t>
      </w:r>
      <w:r>
        <w:rPr>
          <w:i w:val="1"/>
          <w:iCs w:val="1"/>
          <w:rtl w:val="0"/>
          <w:lang w:val="nl-NL"/>
        </w:rPr>
        <w:t xml:space="preserve"> orde</w:t>
      </w:r>
      <w:r>
        <w:rPr>
          <w:rtl w:val="0"/>
        </w:rPr>
        <w:tab/>
        <w:t xml:space="preserve">&lt; </w:t>
        <w:tab/>
        <w:t>&gt;</w:t>
        <w:tab/>
        <w:tab/>
        <w:t xml:space="preserve">W: </w:t>
      </w:r>
      <w:r>
        <w:rPr>
          <w:i w:val="1"/>
          <w:iCs w:val="1"/>
          <w:rtl w:val="0"/>
          <w:lang w:val="nl-NL"/>
        </w:rPr>
        <w:t>-</w:t>
      </w:r>
    </w:p>
    <w:p>
      <w:pPr>
        <w:pStyle w:val="Hoofdtekst"/>
        <w:bidi w:val="0"/>
        <w:rPr>
          <w:i w:val="1"/>
          <w:iCs w:val="1"/>
        </w:rPr>
      </w:pPr>
      <w:r>
        <w:rPr>
          <w:rtl w:val="0"/>
        </w:rPr>
        <w:t>B:-</w:t>
        <w:tab/>
        <w:tab/>
        <w:tab/>
        <w:tab/>
        <w:tab/>
        <w:t xml:space="preserve">B: </w:t>
      </w:r>
      <w:r>
        <w:rPr>
          <w:i w:val="1"/>
          <w:iCs w:val="1"/>
          <w:rtl w:val="0"/>
          <w:lang w:val="nl-NL"/>
        </w:rPr>
        <w:t>alcohol verkopen</w:t>
      </w:r>
    </w:p>
    <w:p>
      <w:pPr>
        <w:pStyle w:val="Hoofdtekst"/>
        <w:bidi w:val="0"/>
      </w:pPr>
      <w:r>
        <w:rPr>
          <w:rtl w:val="0"/>
        </w:rPr>
        <w:t xml:space="preserve">Thomas-theorema: </w:t>
      </w:r>
      <w:r>
        <w:rPr>
          <w:rtl w:val="0"/>
        </w:rPr>
        <w:t>‘’</w:t>
      </w:r>
      <w:r>
        <w:rPr>
          <w:i w:val="1"/>
          <w:iCs w:val="1"/>
          <w:rtl w:val="0"/>
          <w:lang w:val="nl-NL"/>
        </w:rPr>
        <w:t>If men define situations a real, they are real in their consequences.</w:t>
      </w:r>
      <w:r>
        <w:rPr>
          <w:i w:val="1"/>
          <w:iCs w:val="1"/>
          <w:rtl w:val="0"/>
          <w:lang w:val="nl-NL"/>
        </w:rPr>
        <w:t xml:space="preserve">’’ </w:t>
      </w:r>
      <w:r>
        <w:rPr>
          <w:rtl w:val="0"/>
        </w:rPr>
        <w:t>(mensen laten zich leiden door wat ze voor waar houden, niet door wat waar is)</w:t>
      </w:r>
    </w:p>
    <w:p>
      <w:pPr>
        <w:pStyle w:val="Hoofdtekst"/>
        <w:bidi w:val="0"/>
      </w:pPr>
      <w:r>
        <w:rPr>
          <w:rtl w:val="0"/>
        </w:rPr>
        <w:t>1.4</w:t>
        <w:tab/>
      </w:r>
      <w:r>
        <w:rPr>
          <w:b w:val="1"/>
          <w:bCs w:val="1"/>
          <w:rtl w:val="0"/>
          <w:lang w:val="nl-NL"/>
        </w:rPr>
        <w:t>{Politiek}</w:t>
      </w:r>
      <w:r>
        <w:rPr>
          <w:rtl w:val="0"/>
        </w:rPr>
        <w:t xml:space="preserve"> de gezaghebbende toedeling van waarden en belangen in de samenleving. </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79"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oofdtekst"/>
              <w:bidi w:val="0"/>
            </w:pPr>
            <w:r>
              <w:rPr>
                <w:rFonts w:ascii="Helvetica Neue" w:cs="Arial Unicode MS" w:hAnsi="Helvetica Neue" w:eastAsia="Arial Unicode MS"/>
                <w:rtl w:val="0"/>
              </w:rPr>
              <w:t>Fases van debatteren over maatschappelijke problemen:</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Structurele onzekerheid over de oorzaken van maatschappelijke problemen.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80"/>
              <w:bottom w:type="dxa" w:w="80"/>
              <w:right w:type="dxa" w:w="80"/>
            </w:tcMar>
            <w:vAlign w:val="top"/>
          </w:tcPr>
          <w:p/>
        </w:tc>
      </w:tr>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Structureel onzekerheid over de oplossingen</w:t>
            </w:r>
            <w:r>
              <w:rPr>
                <w:rFonts w:ascii="Helvetica Neue" w:cs="Arial Unicode MS" w:hAnsi="Helvetica Neue" w:eastAsia="Arial Unicode MS" w:hint="default"/>
                <w:rtl w:val="0"/>
              </w:rPr>
              <w: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80"/>
              <w:bottom w:type="dxa" w:w="80"/>
              <w:right w:type="dxa" w:w="80"/>
            </w:tcMar>
            <w:vAlign w:val="top"/>
          </w:tcP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73fdff" w:sz="2" w:space="0" w:shadow="0" w:frame="0"/>
              <w:right w:val="single" w:color="000000" w:sz="2" w:space="0" w:shadow="0" w:frame="0"/>
            </w:tcBorders>
            <w:shd w:val="clear" w:color="auto" w:fill="fefff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Waarden en belangen van actoren bepalen de voorkeur voor een bepaalde oplossing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80"/>
              <w:left w:type="dxa" w:w="80"/>
              <w:bottom w:type="dxa" w:w="80"/>
              <w:right w:type="dxa" w:w="80"/>
            </w:tcMar>
            <w:vAlign w:val="top"/>
          </w:tcPr>
          <w:p/>
        </w:tc>
      </w:tr>
      <w:tr>
        <w:tblPrEx>
          <w:shd w:val="clear" w:color="auto" w:fill="auto"/>
        </w:tblPrEx>
        <w:trPr>
          <w:trHeight w:val="959" w:hRule="atLeast"/>
        </w:trPr>
        <w:tc>
          <w:tcPr>
            <w:tcW w:type="dxa" w:w="3210"/>
            <w:tcBorders>
              <w:top w:val="single" w:color="73fdff" w:sz="2" w:space="0" w:shadow="0" w:frame="0"/>
              <w:left w:val="single" w:color="73fdff" w:sz="2" w:space="0" w:shadow="0" w:frame="0"/>
              <w:bottom w:val="single" w:color="000000"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Extreme actoren strijden met geweld om de oplossing</w:t>
            </w:r>
          </w:p>
        </w:tc>
        <w:tc>
          <w:tcPr>
            <w:tcW w:type="dxa" w:w="3210"/>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p>
          <w:p>
            <w:pPr>
              <w:pStyle w:val="Tabelstijl 2"/>
              <w:bidi w:val="0"/>
            </w:pPr>
            <w:r>
              <w:rPr>
                <w:rFonts w:ascii="Helvetica Neue" w:cs="Arial Unicode MS" w:hAnsi="Helvetica Neue" w:eastAsia="Arial Unicode MS"/>
                <w:rtl w:val="0"/>
              </w:rPr>
              <w:t>Extreem &lt;                      &gt; Midden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Actoren debatteren in een debat om de oplossing door waarden af te wegen en belangen uit te wisselen</w:t>
            </w:r>
          </w:p>
        </w:tc>
      </w:tr>
      <w:tr>
        <w:tblPrEx>
          <w:shd w:val="clear" w:color="auto" w:fill="auto"/>
        </w:tblPrEx>
        <w:trPr>
          <w:trHeight w:val="719" w:hRule="atLeast"/>
        </w:trPr>
        <w:tc>
          <w:tcPr>
            <w:tcW w:type="dxa" w:w="3210"/>
            <w:tcBorders>
              <w:top w:val="single" w:color="000000" w:sz="2" w:space="0" w:shadow="0" w:frame="0"/>
              <w:left w:val="single" w:color="73fdff" w:sz="2" w:space="0" w:shadow="0" w:frame="0"/>
              <w:bottom w:val="single" w:color="73fdff"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Door revoluties en burgeroorlogen worden de waarden en belangen gerealiseerd </w:t>
            </w:r>
          </w:p>
        </w:tc>
        <w:tc>
          <w:tcPr>
            <w:tcW w:type="dxa" w:w="3210"/>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Het debat zorgt voor een voorlopig beste oplossing in een democratische rechtsstaat.</w:t>
            </w:r>
          </w:p>
        </w:tc>
      </w:tr>
    </w:tbl>
    <w:p>
      <w:pPr>
        <w:pStyle w:val="Hoofdtekst"/>
        <w:bidi w:val="0"/>
      </w:pPr>
      <w:r>
        <w:br w:type="textWrapping"/>
      </w:r>
      <w:r>
        <w:rPr>
          <w:b w:val="1"/>
          <w:bCs w:val="1"/>
          <w:rtl w:val="0"/>
          <w:lang w:val="nl-NL"/>
        </w:rPr>
        <w:t>{Beleid}</w:t>
      </w:r>
      <w:r>
        <w:rPr>
          <w:rtl w:val="0"/>
        </w:rPr>
        <w:t xml:space="preserve"> het streven naar het bereiken van bepaalde waarden en belangen met bepaalde middelen op bepaalde tijdstippen. </w:t>
      </w:r>
      <w:r>
        <w:rPr>
          <w:b w:val="1"/>
          <w:bCs w:val="1"/>
          <w:rtl w:val="0"/>
          <w:lang w:val="nl-NL"/>
        </w:rPr>
        <w:t>{Rationaliteit}</w:t>
      </w:r>
      <w:r>
        <w:rPr>
          <w:rtl w:val="0"/>
        </w:rPr>
        <w:t xml:space="preserve"> een visie die er vanuit gaat dat verstand en rede nodig zijn om waarden af te wegen en belangen uit te wisselen. </w:t>
      </w:r>
      <w:r>
        <w:rPr>
          <w:b w:val="1"/>
          <w:bCs w:val="1"/>
          <w:rtl w:val="0"/>
          <w:lang w:val="nl-NL"/>
        </w:rPr>
        <w:t>{Compromis}</w:t>
      </w:r>
      <w:r>
        <w:rPr>
          <w:rtl w:val="0"/>
        </w:rPr>
        <w:t xml:space="preserve"> een afspraak tussen actoren waarbij iedere actor iets opgeeft van zijn waarden en belangen zodat elke actor een deel van zijn waarden en belangen kan bereiken. Een </w:t>
      </w:r>
      <w:r>
        <w:rPr>
          <w:b w:val="1"/>
          <w:bCs w:val="1"/>
          <w:rtl w:val="0"/>
          <w:lang w:val="nl-NL"/>
        </w:rPr>
        <w:t xml:space="preserve">democratische rechtstaat </w:t>
      </w:r>
      <w:r>
        <w:rPr>
          <w:rtl w:val="0"/>
        </w:rPr>
        <w:t xml:space="preserve">heeft drie principes die worden toegepast als actoren niet uit een debat komen: een </w:t>
      </w:r>
      <w:r>
        <w:rPr>
          <w:b w:val="1"/>
          <w:bCs w:val="1"/>
          <w:rtl w:val="0"/>
          <w:lang w:val="nl-NL"/>
        </w:rPr>
        <w:t>grondwet</w:t>
      </w:r>
      <w:r>
        <w:rPr>
          <w:rtl w:val="0"/>
        </w:rPr>
        <w:t xml:space="preserve"> (daarin worden belangrijke resten en vrijheden van burgers in een land vastgelegd), een </w:t>
      </w:r>
      <w:r>
        <w:rPr>
          <w:b w:val="1"/>
          <w:bCs w:val="1"/>
          <w:rtl w:val="0"/>
          <w:lang w:val="nl-NL"/>
        </w:rPr>
        <w:t>regering</w:t>
      </w:r>
      <w:r>
        <w:rPr>
          <w:rtl w:val="0"/>
        </w:rPr>
        <w:t xml:space="preserve"> (een samenwerking van verschillende partijen die wordt gesteund door de meerderheid in de tweede kamer) en een </w:t>
      </w:r>
      <w:r>
        <w:rPr>
          <w:b w:val="1"/>
          <w:bCs w:val="1"/>
          <w:rtl w:val="0"/>
          <w:lang w:val="nl-NL"/>
        </w:rPr>
        <w:t xml:space="preserve">rechter </w:t>
      </w:r>
      <w:r>
        <w:rPr>
          <w:rtl w:val="0"/>
        </w:rPr>
        <w:t xml:space="preserve">(beoordeeld aan de hand van de wetten in het land). </w:t>
      </w:r>
      <w:r>
        <w:rPr>
          <w:b w:val="1"/>
          <w:bCs w:val="1"/>
          <w:rtl w:val="0"/>
          <w:lang w:val="nl-NL"/>
        </w:rPr>
        <w:t>{Maakbaarheid van de samenleving}</w:t>
      </w:r>
      <w:r>
        <w:rPr>
          <w:rtl w:val="0"/>
        </w:rPr>
        <w:t xml:space="preserve"> de menselijke poging om het maatschappelijk geluk te vergroten. </w:t>
      </w:r>
    </w:p>
    <w:p>
      <w:pPr>
        <w:pStyle w:val="Hoofdtekst"/>
        <w:bidi w:val="0"/>
      </w:pPr>
    </w:p>
    <w:p>
      <w:pPr>
        <w:pStyle w:val="Hoofdtekst"/>
        <w:bidi w:val="0"/>
      </w:pPr>
    </w:p>
    <w:p>
      <w:pPr>
        <w:pStyle w:val="Hoofdtekst"/>
        <w:bidi w:val="0"/>
      </w:pPr>
      <w:bookmarkStart w:name="bookmark2" w:id="1"/>
      <w:r>
        <w:rPr>
          <w:rtl w:val="0"/>
        </w:rPr>
        <w:t>2.1</w:t>
      </w:r>
      <w:bookmarkEnd w:id="1"/>
      <w:r>
        <w:tab/>
      </w:r>
      <w:r>
        <w:rPr>
          <w:b w:val="1"/>
          <w:bCs w:val="1"/>
          <w:rtl w:val="0"/>
          <w:lang w:val="nl-NL"/>
        </w:rPr>
        <w:t>{Mensbeeld}</w:t>
      </w:r>
      <w:r>
        <w:rPr>
          <w:rtl w:val="0"/>
        </w:rPr>
        <w:t xml:space="preserve"> de manier waarop actoren naar mensen kijken. Twee belangrijkste vragen: </w:t>
      </w:r>
      <w:r>
        <w:rPr>
          <w:rtl w:val="0"/>
        </w:rPr>
        <w:t>‘’</w:t>
      </w:r>
      <w:r>
        <w:rPr>
          <w:rtl w:val="0"/>
        </w:rPr>
        <w:t>hoe gelijk zijn de talenten van mensen verdeeld?</w:t>
      </w:r>
      <w:r>
        <w:rPr>
          <w:rtl w:val="0"/>
        </w:rPr>
        <w:t xml:space="preserve">’’ </w:t>
      </w:r>
      <w:r>
        <w:rPr>
          <w:rtl w:val="0"/>
        </w:rPr>
        <w:t xml:space="preserve">en </w:t>
      </w:r>
      <w:r>
        <w:rPr>
          <w:rtl w:val="0"/>
        </w:rPr>
        <w:t>‘’</w:t>
      </w:r>
      <w:r>
        <w:rPr>
          <w:rtl w:val="0"/>
        </w:rPr>
        <w:t>hoe goed en sociaal zijn zijn mensen?</w:t>
      </w:r>
      <w:r>
        <w:rPr>
          <w:rtl w:val="0"/>
        </w:rPr>
        <w:t>’’</w:t>
      </w:r>
      <w:r>
        <w:rPr>
          <w:rtl w:val="0"/>
        </w:rPr>
        <w:t>.</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elstijl 2"/>
              <w:jc w:val="center"/>
            </w:pPr>
            <w:r>
              <w:rPr>
                <w:rFonts w:ascii="Helvetica Neue" w:hAnsi="Helvetica Neue"/>
                <w:rtl w:val="0"/>
              </w:rPr>
              <w:t>Links mensbeeld</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elstijl 2"/>
              <w:jc w:val="center"/>
            </w:pPr>
            <w:r>
              <w:rPr>
                <w:rFonts w:ascii="Helvetica Neue" w:hAnsi="Helvetica Neue"/>
                <w:rtl w:val="0"/>
              </w:rPr>
              <w:t>Rechts mensbeeld</w:t>
            </w:r>
          </w:p>
        </w:tc>
      </w:tr>
      <w:tr>
        <w:tblPrEx>
          <w:shd w:val="clear" w:color="auto" w:fill="auto"/>
        </w:tblPrEx>
        <w:trPr>
          <w:trHeight w:val="4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jc w:val="center"/>
            </w:pPr>
            <w:r>
              <w:rPr>
                <w:rFonts w:ascii="Helvetica Neue" w:hAnsi="Helvetica Neue"/>
                <w:rtl w:val="0"/>
              </w:rPr>
              <w:t>Mensen zijn sociaal en goed van nature</w:t>
            </w:r>
          </w:p>
          <w:p>
            <w:pPr>
              <w:pStyle w:val="Tabelstijl 2"/>
              <w:jc w:val="center"/>
            </w:pPr>
            <w:r>
              <w:rPr>
                <w:rFonts w:ascii="Helvetica Neue" w:hAnsi="Helvetica Neue"/>
                <w:rtl w:val="0"/>
              </w:rPr>
              <w:t>(waarde: ethische vrijheid)</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Mensen jagen hun eigenbelang na</w:t>
            </w:r>
          </w:p>
          <w:p>
            <w:pPr>
              <w:pStyle w:val="Tabelstijl 2"/>
              <w:jc w:val="center"/>
            </w:pPr>
            <w:r>
              <w:rPr>
                <w:rFonts w:ascii="Helvetica Neue" w:hAnsi="Helvetica Neue"/>
                <w:rtl w:val="0"/>
              </w:rPr>
              <w:t>(waarde: economische vrijheid)</w:t>
            </w:r>
          </w:p>
        </w:tc>
      </w:tr>
      <w:tr>
        <w:tblPrEx>
          <w:shd w:val="clear" w:color="auto" w:fill="auto"/>
        </w:tblPrEx>
        <w:trPr>
          <w:trHeight w:val="4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jc w:val="center"/>
            </w:pPr>
            <w:r>
              <w:rPr>
                <w:rFonts w:ascii="Helvetica Neue" w:hAnsi="Helvetica Neue"/>
                <w:rtl w:val="0"/>
              </w:rPr>
              <w:t>Talenten van mensen zijn ongeveer gelijk verdeeld</w:t>
            </w:r>
          </w:p>
          <w:p>
            <w:pPr>
              <w:pStyle w:val="Tabelstijl 2"/>
              <w:jc w:val="center"/>
            </w:pPr>
            <w:r>
              <w:rPr>
                <w:rFonts w:ascii="Helvetica Neue" w:hAnsi="Helvetica Neue"/>
                <w:rtl w:val="0"/>
              </w:rPr>
              <w:t>(waarde: gelijkheid)</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Talenten van mensen zijn ongelijk verdeeld</w:t>
            </w:r>
          </w:p>
          <w:p>
            <w:pPr>
              <w:pStyle w:val="Tabelstijl 2"/>
              <w:jc w:val="center"/>
            </w:pPr>
            <w:r>
              <w:rPr>
                <w:rFonts w:ascii="Helvetica Neue" w:hAnsi="Helvetica Neue"/>
                <w:rtl w:val="0"/>
              </w:rPr>
              <w:t>(waarde: ongelijkheid)</w:t>
            </w:r>
          </w:p>
        </w:tc>
      </w:tr>
    </w:tbl>
    <w:p>
      <w:pPr>
        <w:pStyle w:val="Hoofdtekst"/>
        <w:bidi w:val="0"/>
      </w:pPr>
    </w:p>
    <w:p>
      <w:pPr>
        <w:pStyle w:val="Hoofdtekst"/>
        <w:bidi w:val="0"/>
      </w:pPr>
    </w:p>
    <w:p>
      <w:pPr>
        <w:pStyle w:val="Hoofdtekst"/>
        <w:bidi w:val="0"/>
      </w:pPr>
      <w:r>
        <w:rPr>
          <w:rtl w:val="0"/>
        </w:rPr>
        <w:t>2.2</w:t>
        <w:tab/>
      </w:r>
      <w:r>
        <w:rPr>
          <w:b w:val="1"/>
          <w:bCs w:val="1"/>
          <w:rtl w:val="0"/>
          <w:lang w:val="nl-NL"/>
        </w:rPr>
        <w:t>{Ideologie}</w:t>
      </w:r>
      <w:r>
        <w:rPr>
          <w:rtl w:val="0"/>
        </w:rPr>
        <w:t xml:space="preserve"> een alomvattende visie op maatschappelijke problemen, gebaseerd op mensbeelden. Extreem-linkse ideologie</w:t>
      </w:r>
      <w:r>
        <w:rPr>
          <w:rtl w:val="0"/>
        </w:rPr>
        <w:t>ë</w:t>
      </w:r>
      <w:r>
        <w:rPr>
          <w:rtl w:val="0"/>
        </w:rPr>
        <w:t xml:space="preserve">n: </w:t>
      </w:r>
      <w:r>
        <w:rPr>
          <w:b w:val="1"/>
          <w:bCs w:val="1"/>
          <w:rtl w:val="0"/>
          <w:lang w:val="nl-NL"/>
        </w:rPr>
        <w:t xml:space="preserve">anarchisme </w:t>
      </w:r>
      <w:r>
        <w:rPr>
          <w:rtl w:val="0"/>
        </w:rPr>
        <w:t>en</w:t>
      </w:r>
      <w:r>
        <w:rPr>
          <w:b w:val="1"/>
          <w:bCs w:val="1"/>
          <w:rtl w:val="0"/>
          <w:lang w:val="nl-NL"/>
        </w:rPr>
        <w:t xml:space="preserve"> communisme</w:t>
      </w:r>
      <w:r>
        <w:rPr>
          <w:rtl w:val="0"/>
        </w:rPr>
        <w:t>. Gelijkheid moet door de overheid afgedwongen worden, en er is geen priv</w:t>
      </w:r>
      <w:r>
        <w:rPr>
          <w:rtl w:val="0"/>
        </w:rPr>
        <w:t>é</w:t>
      </w:r>
      <w:r>
        <w:rPr>
          <w:rtl w:val="0"/>
        </w:rPr>
        <w:t xml:space="preserve">bezit waarmee winst kan worden gemaakt. Geweld is toegestaan om gelijkheid te bereiken. Een extreem-rechtse ideologie is het </w:t>
      </w:r>
      <w:r>
        <w:rPr>
          <w:b w:val="1"/>
          <w:bCs w:val="1"/>
          <w:rtl w:val="0"/>
          <w:lang w:val="nl-NL"/>
        </w:rPr>
        <w:t>fascisme</w:t>
      </w:r>
      <w:r>
        <w:rPr>
          <w:rtl w:val="0"/>
        </w:rPr>
        <w:t xml:space="preserve">, waarbij onderscheid wordt gemaakt op basis van biologie, cultuur of religie. De zwakkeren dienen de sterkeren en de cultuur van de sterken is de enige cultuur, de rest wordt met geweld verdreven. </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Extreem-links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Midden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Extreem-rechts</w:t>
            </w:r>
          </w:p>
        </w:tc>
      </w:tr>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Debat over waarden niet nodig, want die bepaal je zelf</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Debat over waarden en waarden worden afgedwongen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Debat over waarden niet nodig, want er is maar </w:t>
            </w:r>
            <w:r>
              <w:rPr>
                <w:rFonts w:ascii="Helvetica Neue" w:cs="Arial Unicode MS" w:hAnsi="Helvetica Neue" w:eastAsia="Arial Unicode MS" w:hint="default"/>
                <w:rtl w:val="0"/>
              </w:rPr>
              <w:t>éé</w:t>
            </w:r>
            <w:r>
              <w:rPr>
                <w:rFonts w:ascii="Helvetica Neue" w:cs="Arial Unicode MS" w:hAnsi="Helvetica Neue" w:eastAsia="Arial Unicode MS"/>
                <w:rtl w:val="0"/>
              </w:rPr>
              <w:t>n waarheid</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Debat over belangen niet nodig, want het algemeen belang moet worden afgedwongen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Debat over belangen en belangen worden uitgewisseld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debat over belangen niet nodig, want iedereen moet streven naar zijn eigenbelang</w:t>
            </w:r>
          </w:p>
        </w:tc>
      </w:tr>
    </w:tbl>
    <w:p>
      <w:pPr>
        <w:pStyle w:val="Hoofdtekst"/>
        <w:bidi w:val="0"/>
      </w:pPr>
    </w:p>
    <w:p>
      <w:pPr>
        <w:pStyle w:val="Hoofdtekst"/>
        <w:bidi w:val="0"/>
      </w:pPr>
    </w:p>
    <w:p>
      <w:pPr>
        <w:pStyle w:val="Hoofdtekst"/>
        <w:bidi w:val="0"/>
      </w:pPr>
      <w:r>
        <w:rPr>
          <w:rtl w:val="0"/>
        </w:rPr>
        <w:t xml:space="preserve">Een </w:t>
      </w:r>
      <w:r>
        <w:rPr>
          <w:b w:val="1"/>
          <w:bCs w:val="1"/>
          <w:rtl w:val="0"/>
          <w:lang w:val="nl-NL"/>
        </w:rPr>
        <w:t xml:space="preserve">grote overheid </w:t>
      </w:r>
      <w:r>
        <w:rPr>
          <w:rtl w:val="0"/>
        </w:rPr>
        <w:t xml:space="preserve">en </w:t>
      </w:r>
      <w:r>
        <w:rPr>
          <w:b w:val="1"/>
          <w:bCs w:val="1"/>
          <w:rtl w:val="0"/>
          <w:lang w:val="nl-NL"/>
        </w:rPr>
        <w:t>emancipatie</w:t>
      </w:r>
      <w:r>
        <w:rPr>
          <w:rtl w:val="0"/>
        </w:rPr>
        <w:t xml:space="preserve"> horen bij de de linkse en centrums-linkse visie. Bij Centrum-rechts en rechts hoort een </w:t>
      </w:r>
      <w:r>
        <w:rPr>
          <w:b w:val="1"/>
          <w:bCs w:val="1"/>
          <w:rtl w:val="0"/>
          <w:lang w:val="nl-NL"/>
        </w:rPr>
        <w:t>kleine overheid</w:t>
      </w:r>
      <w:r>
        <w:rPr>
          <w:rtl w:val="0"/>
        </w:rPr>
        <w:t xml:space="preserve"> en liefdadigheid.</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6"/>
        <w:gridCol w:w="1605"/>
        <w:gridCol w:w="1606"/>
        <w:gridCol w:w="1605"/>
      </w:tblGrid>
      <w:tr>
        <w:tblPrEx>
          <w:shd w:val="clear" w:color="auto" w:fill="auto"/>
        </w:tblPrEx>
        <w:trPr>
          <w:trHeight w:val="279" w:hRule="atLeast"/>
        </w:trPr>
        <w:tc>
          <w:tcPr>
            <w:tcW w:type="dxa" w:w="481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Links van het midden</w:t>
            </w:r>
          </w:p>
        </w:tc>
        <w:tc>
          <w:tcPr>
            <w:tcW w:type="dxa" w:w="481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Rechts van het midden</w:t>
            </w:r>
          </w:p>
        </w:tc>
      </w:tr>
      <w:tr>
        <w:tblPrEx>
          <w:shd w:val="clear" w:color="auto" w:fill="auto"/>
        </w:tblPrEx>
        <w:trPr>
          <w:trHeight w:val="4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b w:val="1"/>
                <w:bCs w:val="1"/>
                <w:rtl w:val="0"/>
              </w:rPr>
              <w:t>Extreem-links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jc w:val="center"/>
            </w:pPr>
            <w:r>
              <w:rPr>
                <w:rFonts w:ascii="Helvetica Neue" w:hAnsi="Helvetica Neue"/>
                <w:b w:val="1"/>
                <w:bCs w:val="1"/>
                <w:rtl w:val="0"/>
              </w:rPr>
              <w:t>links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b w:val="1"/>
                <w:bCs w:val="1"/>
                <w:rtl w:val="0"/>
              </w:rPr>
              <w:t>centrum-links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b w:val="1"/>
                <w:bCs w:val="1"/>
                <w:rtl w:val="0"/>
              </w:rPr>
              <w:t>centrum-rechts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jc w:val="center"/>
            </w:pPr>
            <w:r>
              <w:rPr>
                <w:rFonts w:ascii="Helvetica Neue" w:hAnsi="Helvetica Neue"/>
                <w:b w:val="1"/>
                <w:bCs w:val="1"/>
                <w:rtl w:val="0"/>
              </w:rPr>
              <w:t>rechts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b w:val="1"/>
                <w:bCs w:val="1"/>
                <w:rtl w:val="0"/>
              </w:rPr>
              <w:t xml:space="preserve">Extreem-rechts </w:t>
            </w:r>
          </w:p>
        </w:tc>
      </w:tr>
      <w:tr>
        <w:tblPrEx>
          <w:shd w:val="clear" w:color="auto" w:fill="auto"/>
        </w:tblPrEx>
        <w:trPr>
          <w:trHeight w:val="71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Strijdt voor gelijkheid</w:t>
            </w:r>
          </w:p>
        </w:tc>
        <w:tc>
          <w:tcPr>
            <w:tcW w:type="dxa" w:w="321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4a987f"/>
            <w:tcMar>
              <w:top w:type="dxa" w:w="80"/>
              <w:left w:type="dxa" w:w="80"/>
              <w:bottom w:type="dxa" w:w="80"/>
              <w:right w:type="dxa" w:w="80"/>
            </w:tcMar>
            <w:vAlign w:val="top"/>
          </w:tcPr>
          <w:p>
            <w:pPr>
              <w:pStyle w:val="Tabelstijl 2"/>
              <w:jc w:val="center"/>
            </w:pPr>
            <w:r>
              <w:rPr>
                <w:rFonts w:ascii="Helvetica Neue" w:hAnsi="Helvetica Neue"/>
                <w:rtl w:val="0"/>
              </w:rPr>
              <w:t>Debatteert voor meer gelijkheid</w:t>
            </w:r>
          </w:p>
        </w:tc>
        <w:tc>
          <w:tcPr>
            <w:tcW w:type="dxa" w:w="321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93bff"/>
            <w:tcMar>
              <w:top w:type="dxa" w:w="80"/>
              <w:left w:type="dxa" w:w="80"/>
              <w:bottom w:type="dxa" w:w="80"/>
              <w:right w:type="dxa" w:w="80"/>
            </w:tcMar>
            <w:vAlign w:val="top"/>
          </w:tcPr>
          <w:p>
            <w:pPr>
              <w:pStyle w:val="Tabelstijl 2"/>
              <w:jc w:val="center"/>
            </w:pPr>
            <w:r>
              <w:rPr>
                <w:rFonts w:ascii="Helvetica Neue" w:hAnsi="Helvetica Neue"/>
                <w:rtl w:val="0"/>
              </w:rPr>
              <w:t>Debattert voor meer economische vrijheid</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 xml:space="preserve">Strijdt voor </w:t>
            </w:r>
            <w:r>
              <w:rPr>
                <w:rFonts w:ascii="Helvetica Neue" w:hAnsi="Helvetica Neue" w:hint="default"/>
                <w:rtl w:val="0"/>
              </w:rPr>
              <w:t>éé</w:t>
            </w:r>
            <w:r>
              <w:rPr>
                <w:rFonts w:ascii="Helvetica Neue" w:hAnsi="Helvetica Neue"/>
                <w:rtl w:val="0"/>
              </w:rPr>
              <w:t xml:space="preserve">n cultuur en </w:t>
            </w:r>
            <w:r>
              <w:rPr>
                <w:rFonts w:ascii="Helvetica Neue" w:hAnsi="Helvetica Neue" w:hint="default"/>
                <w:rtl w:val="0"/>
              </w:rPr>
              <w:t>éé</w:t>
            </w:r>
            <w:r>
              <w:rPr>
                <w:rFonts w:ascii="Helvetica Neue" w:hAnsi="Helvetica Neue"/>
                <w:rtl w:val="0"/>
              </w:rPr>
              <w:t>n waarheid</w:t>
            </w:r>
          </w:p>
        </w:tc>
      </w:tr>
      <w:tr>
        <w:tblPrEx>
          <w:shd w:val="clear" w:color="auto" w:fill="auto"/>
        </w:tblPrEx>
        <w:trPr>
          <w:trHeight w:val="148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tl w:val="0"/>
                <w:lang w:val="fr-FR"/>
              </w:rPr>
              <w:t>Anarchisme</w:t>
            </w:r>
            <w:r>
              <w:rPr>
                <w:rtl w:val="0"/>
                <w:lang w:val="nl-NL"/>
              </w:rPr>
              <w:t xml:space="preserve"> </w:t>
            </w:r>
            <w:r>
              <w:rPr>
                <w:i w:val="1"/>
                <w:iCs w:val="1"/>
                <w:sz w:val="16"/>
                <w:szCs w:val="16"/>
                <w:rtl w:val="0"/>
                <w:lang w:val="nl-NL"/>
              </w:rPr>
              <w:t>(</w:t>
            </w:r>
            <w:r>
              <w:rPr>
                <w:i w:val="1"/>
                <w:iCs w:val="1"/>
                <w:sz w:val="16"/>
                <w:szCs w:val="16"/>
                <w:rtl w:val="0"/>
                <w:lang w:val="nl-NL"/>
              </w:rPr>
              <w:t>geen dictatuur, maar strijd of terugtrekken in eigen groepen)</w:t>
            </w:r>
          </w:p>
          <w:p>
            <w:pPr>
              <w:pStyle w:val="Tabelstijl 2"/>
              <w:jc w:val="center"/>
            </w:pPr>
            <w:r>
              <w:rPr>
                <w:rtl w:val="0"/>
                <w:lang w:val="fr-FR"/>
              </w:rPr>
              <w:t>communisme</w:t>
            </w:r>
          </w:p>
          <w:p>
            <w:pPr>
              <w:pStyle w:val="Hoofdtekst"/>
            </w:pPr>
            <w:r>
              <w:rPr>
                <w:i w:val="1"/>
                <w:iCs w:val="1"/>
                <w:sz w:val="16"/>
                <w:szCs w:val="16"/>
                <w:rtl w:val="0"/>
                <w:lang w:val="nl-NL"/>
              </w:rPr>
              <w:t>(tijdelijke dictatuur)</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jc w:val="center"/>
            </w:pPr>
            <w:r>
              <w:rPr>
                <w:rtl w:val="0"/>
                <w:lang w:val="fr-FR"/>
              </w:rPr>
              <w:t xml:space="preserve">Socialisme </w:t>
            </w:r>
          </w:p>
          <w:p>
            <w:pPr>
              <w:pStyle w:val="Tabelstijl 2"/>
              <w:jc w:val="center"/>
            </w:pPr>
            <w:r>
              <w:rPr>
                <w:i w:val="1"/>
                <w:iCs w:val="1"/>
                <w:rtl w:val="0"/>
                <w:lang w:val="nl-NL"/>
              </w:rPr>
              <w:t>(hoge belastingen)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tl w:val="0"/>
                <w:lang w:val="nl-NL"/>
              </w:rPr>
              <w:t xml:space="preserve">Sociaal-democratie </w:t>
            </w:r>
          </w:p>
          <w:p>
            <w:pPr>
              <w:pStyle w:val="Tabelstijl 2"/>
              <w:jc w:val="center"/>
            </w:pPr>
            <w:r>
              <w:rPr>
                <w:i w:val="1"/>
                <w:iCs w:val="1"/>
                <w:rtl w:val="0"/>
                <w:lang w:val="nl-NL"/>
              </w:rPr>
              <w:t>(hoge belastingen, vrije markt)</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tl w:val="0"/>
                <w:lang w:val="fr-FR"/>
              </w:rPr>
              <w:t xml:space="preserve">Liberalisme </w:t>
            </w:r>
          </w:p>
          <w:p>
            <w:pPr>
              <w:pStyle w:val="Tabelstijl 2"/>
              <w:jc w:val="center"/>
            </w:pPr>
            <w:r>
              <w:rPr>
                <w:i w:val="1"/>
                <w:iCs w:val="1"/>
                <w:rtl w:val="0"/>
                <w:lang w:val="nl-NL"/>
              </w:rPr>
              <w:t>(individuele vrijheid)</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jc w:val="center"/>
            </w:pPr>
            <w:r>
              <w:rPr>
                <w:rtl w:val="0"/>
                <w:lang w:val="pt-PT"/>
              </w:rPr>
              <w:t>Conse</w:t>
            </w:r>
            <w:r>
              <w:rPr>
                <w:rtl w:val="0"/>
                <w:lang w:val="nl-NL"/>
              </w:rPr>
              <w:t>r</w:t>
            </w:r>
            <w:r>
              <w:rPr>
                <w:rtl w:val="0"/>
                <w:lang w:val="fr-FR"/>
              </w:rPr>
              <w:t>vatism</w:t>
            </w:r>
            <w:r>
              <w:rPr>
                <w:rtl w:val="0"/>
                <w:lang w:val="nl-NL"/>
              </w:rPr>
              <w:t xml:space="preserve">e </w:t>
            </w:r>
          </w:p>
          <w:p>
            <w:pPr>
              <w:pStyle w:val="Tabelstijl 2"/>
              <w:jc w:val="center"/>
            </w:pPr>
            <w:r>
              <w:rPr>
                <w:i w:val="1"/>
                <w:iCs w:val="1"/>
                <w:rtl w:val="0"/>
                <w:lang w:val="nl-NL"/>
              </w:rPr>
              <w:t>(het goede leren)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tl w:val="0"/>
                <w:lang w:val="it-IT"/>
              </w:rPr>
              <w:t>Nazisme</w:t>
            </w:r>
          </w:p>
          <w:p>
            <w:pPr>
              <w:pStyle w:val="Tabelstijl 2"/>
              <w:jc w:val="center"/>
              <w:rPr>
                <w:i w:val="1"/>
                <w:iCs w:val="1"/>
              </w:rPr>
            </w:pPr>
            <w:r>
              <w:rPr>
                <w:i w:val="1"/>
                <w:iCs w:val="1"/>
                <w:rtl w:val="0"/>
                <w:lang w:val="nl-NL"/>
              </w:rPr>
              <w:t>(alleen een bepaald ras)</w:t>
            </w:r>
          </w:p>
          <w:p>
            <w:pPr>
              <w:pStyle w:val="Tabelstijl 2"/>
              <w:jc w:val="center"/>
            </w:pPr>
            <w:r>
              <w:rPr>
                <w:rtl w:val="0"/>
                <w:lang w:val="fr-FR"/>
              </w:rPr>
              <w:t>Fascisme</w:t>
            </w:r>
          </w:p>
          <w:p>
            <w:pPr>
              <w:pStyle w:val="Tabelstijl 2"/>
              <w:jc w:val="center"/>
            </w:pPr>
            <w:r>
              <w:rPr>
                <w:i w:val="1"/>
                <w:iCs w:val="1"/>
                <w:rtl w:val="0"/>
                <w:lang w:val="nl-NL"/>
              </w:rPr>
              <w:t>(hetzelfde ras/cultuur)</w:t>
            </w: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tc>
        <w:tc>
          <w:tcPr>
            <w:tcW w:type="dxa" w:w="6421"/>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f9c7f"/>
            <w:tcMar>
              <w:top w:type="dxa" w:w="80"/>
              <w:left w:type="dxa" w:w="80"/>
              <w:bottom w:type="dxa" w:w="80"/>
              <w:right w:type="dxa" w:w="80"/>
            </w:tcMar>
            <w:vAlign w:val="top"/>
          </w:tcPr>
          <w:p>
            <w:pPr>
              <w:pStyle w:val="Tabelstijl 2"/>
              <w:jc w:val="center"/>
            </w:pPr>
            <w:r>
              <w:rPr>
                <w:rtl w:val="0"/>
                <w:lang w:val="nl-NL"/>
              </w:rPr>
              <w:t xml:space="preserve">Christen-democratie </w:t>
            </w:r>
            <w:r>
              <w:rPr>
                <w:i w:val="1"/>
                <w:iCs w:val="1"/>
                <w:rtl w:val="0"/>
                <w:lang w:val="nl-NL"/>
              </w:rPr>
              <w:t>(bijbel)</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tc>
      </w:tr>
    </w:tbl>
    <w:p>
      <w:pPr>
        <w:pStyle w:val="Hoofdtekst"/>
        <w:bidi w:val="0"/>
      </w:pPr>
    </w:p>
    <w:p>
      <w:pPr>
        <w:pStyle w:val="Hoofdtekst"/>
        <w:bidi w:val="0"/>
      </w:pPr>
    </w:p>
    <w:p>
      <w:pPr>
        <w:pStyle w:val="Hoofdtekst"/>
        <w:bidi w:val="0"/>
      </w:pPr>
      <w:r>
        <w:rPr>
          <w:rtl w:val="0"/>
        </w:rPr>
        <w:t>Bij het AWB-schema kun je de i van ideologie toevoegen.</w:t>
      </w:r>
    </w:p>
    <w:p>
      <w:pPr>
        <w:pStyle w:val="Hoofdtekst"/>
        <w:bidi w:val="0"/>
      </w:pPr>
    </w:p>
    <w:p>
      <w:pPr>
        <w:pStyle w:val="Hoofdtekst"/>
        <w:bidi w:val="0"/>
        <w:rPr/>
      </w:pPr>
      <w:r>
        <w:rPr>
          <w:rtl w:val="0"/>
        </w:rPr>
        <w:t>2.3</w:t>
        <w:tab/>
        <w:t xml:space="preserve">Partijen in de tweede kamer van links naar rechts: SP; GroenLinks; PvdD; PvdA; </w:t>
      </w:r>
      <w:r>
        <w:rPr>
          <w:color w:val="9437ff"/>
          <w:rtl w:val="0"/>
          <w:lang w:val="nl-NL"/>
        </w:rPr>
        <w:t>D66;</w:t>
      </w:r>
      <w:r>
        <w:rPr>
          <w:color w:val="9437ff"/>
          <w:rtl w:val="0"/>
          <w:lang w:val="nl-NL"/>
        </w:rPr>
        <w:t xml:space="preserve"> </w:t>
      </w:r>
      <w:r>
        <w:rPr>
          <w:rtl w:val="0"/>
          <w:lang w:val="nl-NL"/>
        </w:rPr>
        <w:t>VVD; PVV. Christelijke politieke partijen: CDA; ChristenUnie; SGP. (NCPN; CPN; NSB; NVU)</w:t>
      </w:r>
    </w:p>
    <w:p>
      <w:pPr>
        <w:pStyle w:val="Hoofdtekst"/>
        <w:bidi w:val="0"/>
        <w:rPr/>
      </w:pPr>
    </w:p>
    <w:p>
      <w:pPr>
        <w:pStyle w:val="Hoofdtekst"/>
        <w:bidi w:val="0"/>
        <w:rPr/>
      </w:pPr>
    </w:p>
    <w:p>
      <w:pPr>
        <w:pStyle w:val="Hoofdtekst"/>
        <w:bidi w:val="0"/>
        <w:rPr/>
      </w:pPr>
    </w:p>
    <w:p>
      <w:pPr>
        <w:pStyle w:val="Hoofdtekst"/>
        <w:bidi w:val="0"/>
        <w:rPr/>
      </w:pPr>
    </w:p>
    <w:p>
      <w:pPr>
        <w:pStyle w:val="Hoofdtekst"/>
        <w:bidi w:val="0"/>
        <w:rPr/>
      </w:pPr>
    </w:p>
    <w:p>
      <w:pPr>
        <w:pStyle w:val="Hoofdtekst"/>
        <w:bidi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95" w:hRule="atLeast"/>
        </w:trPr>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Links van het midden</w:t>
            </w: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Rechts van het midden</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jc w:val="center"/>
            </w:pPr>
            <w:r>
              <w:rPr>
                <w:rFonts w:ascii="Helvetica Neue" w:hAnsi="Helvetica Neue"/>
                <w:b w:val="1"/>
                <w:bCs w:val="1"/>
                <w:rtl w:val="0"/>
              </w:rPr>
              <w:t>Links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b w:val="1"/>
                <w:bCs w:val="1"/>
                <w:rtl w:val="0"/>
              </w:rPr>
              <w:t>Centrums-Links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b w:val="1"/>
                <w:bCs w:val="1"/>
                <w:rtl w:val="0"/>
              </w:rPr>
              <w:t>Centrum-Rechts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b w:val="1"/>
                <w:bCs w:val="1"/>
                <w:rtl w:val="0"/>
              </w:rPr>
              <w:t>Rechts</w:t>
            </w: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jc w:val="center"/>
            </w:pPr>
            <w:r>
              <w:rPr>
                <w:rFonts w:ascii="Helvetica Neue" w:hAnsi="Helvetica Neue"/>
                <w:rtl w:val="0"/>
              </w:rPr>
              <w:t>Socialisme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Sociaal-democratie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Liberalisme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Conservatisme</w:t>
            </w: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jc w:val="center"/>
            </w:pPr>
            <w:r>
              <w:rPr>
                <w:rFonts w:ascii="Helvetica Neue" w:hAnsi="Helvetica Neue"/>
                <w:rtl w:val="0"/>
              </w:rPr>
              <w:t>SP</w:t>
            </w:r>
          </w:p>
          <w:p>
            <w:pPr>
              <w:pStyle w:val="Tabelstijl 2"/>
              <w:jc w:val="center"/>
            </w:pPr>
            <w:r>
              <w:rPr>
                <w:rFonts w:ascii="Helvetica Neue" w:hAnsi="Helvetica Neue"/>
                <w:rtl w:val="0"/>
              </w:rPr>
              <w:t>GroenLinks</w:t>
            </w:r>
          </w:p>
          <w:p>
            <w:pPr>
              <w:pStyle w:val="Tabelstijl 2"/>
              <w:jc w:val="center"/>
            </w:pPr>
            <w:r>
              <w:rPr>
                <w:rFonts w:ascii="Helvetica Neue" w:hAnsi="Helvetica Neue"/>
                <w:rtl w:val="0"/>
              </w:rPr>
              <w:t>PvdD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PvdA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VVD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PVV</w:t>
            </w:r>
          </w:p>
        </w:tc>
      </w:tr>
      <w:tr>
        <w:tblPrEx>
          <w:shd w:val="clear" w:color="auto" w:fill="auto"/>
        </w:tblPrEx>
        <w:trPr>
          <w:trHeight w:val="479"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fc16c"/>
            <w:tcMar>
              <w:top w:type="dxa" w:w="80"/>
              <w:left w:type="dxa" w:w="80"/>
              <w:bottom w:type="dxa" w:w="80"/>
              <w:right w:type="dxa" w:w="80"/>
            </w:tcMar>
            <w:vAlign w:val="top"/>
          </w:tcPr>
          <w:p>
            <w:pPr>
              <w:pStyle w:val="Tabelstijl 2"/>
              <w:jc w:val="center"/>
            </w:pPr>
            <w:r>
              <w:rPr>
                <w:rFonts w:ascii="Helvetica Neue" w:hAnsi="Helvetica Neue"/>
                <w:rtl w:val="0"/>
              </w:rPr>
              <w:t>D66</w:t>
            </w:r>
          </w:p>
          <w:p>
            <w:pPr>
              <w:pStyle w:val="Tabelstijl 2"/>
              <w:jc w:val="center"/>
            </w:pPr>
            <w:r>
              <w:rPr>
                <w:rFonts w:ascii="Helvetica Neue" w:hAnsi="Helvetica Neue"/>
                <w:rtl w:val="0"/>
              </w:rPr>
              <w:t>Christen-democratie</w:t>
            </w:r>
          </w:p>
        </w:tc>
      </w:tr>
      <w:tr>
        <w:tblPrEx>
          <w:shd w:val="clear" w:color="auto" w:fill="auto"/>
        </w:tblPrEx>
        <w:trPr>
          <w:trHeight w:val="295" w:hRule="atLeast"/>
        </w:trPr>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4a987f"/>
            <w:tcMar>
              <w:top w:type="dxa" w:w="80"/>
              <w:left w:type="dxa" w:w="80"/>
              <w:bottom w:type="dxa" w:w="80"/>
              <w:right w:type="dxa" w:w="80"/>
            </w:tcMar>
            <w:vAlign w:val="top"/>
          </w:tcPr>
          <w:p>
            <w:pPr>
              <w:pStyle w:val="Tabelstijl 2"/>
              <w:jc w:val="center"/>
            </w:pPr>
            <w:r>
              <w:rPr>
                <w:rFonts w:ascii="Helvetica Neue" w:hAnsi="Helvetica Neue"/>
                <w:rtl w:val="0"/>
              </w:rPr>
              <w:t>Christen-Unie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CDA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SGP</w:t>
            </w:r>
          </w:p>
        </w:tc>
      </w:tr>
    </w:tbl>
    <w:p>
      <w:pPr>
        <w:pStyle w:val="Hoofdtekst"/>
        <w:bidi w:val="0"/>
        <w:rPr/>
      </w:pPr>
      <w:bookmarkStart w:name="PartijenVanLinksNaarRechts" w:id="2"/>
      <w:bookmarkEnd w:id="2"/>
    </w:p>
    <w:p>
      <w:pPr>
        <w:pStyle w:val="Hoofdtekst"/>
        <w:bidi w:val="0"/>
        <w:rPr/>
      </w:pPr>
    </w:p>
    <w:p>
      <w:pPr>
        <w:pStyle w:val="Hoofdtekst"/>
        <w:bidi w:val="0"/>
        <w:rPr/>
      </w:pPr>
      <w:r>
        <w:rPr>
          <w:rtl w:val="0"/>
          <w:lang w:val="nl-NL"/>
        </w:rPr>
        <w:t>2.4</w:t>
        <w:tab/>
      </w:r>
      <w:r>
        <w:rPr>
          <w:b w:val="1"/>
          <w:bCs w:val="1"/>
          <w:rtl w:val="0"/>
          <w:lang w:val="nl-NL"/>
        </w:rPr>
        <w:t>{Het maatschappelijk middenveld}</w:t>
      </w:r>
      <w:r>
        <w:rPr>
          <w:rtl w:val="0"/>
          <w:lang w:val="nl-NL"/>
        </w:rPr>
        <w:t xml:space="preserve"> groeperingen van burgers die voor waarden of belangen van een groepering opkomen, zonder winstoogmerk te hebben. Ze worden ook wel </w:t>
      </w:r>
      <w:r>
        <w:rPr>
          <w:b w:val="1"/>
          <w:bCs w:val="1"/>
          <w:rtl w:val="0"/>
          <w:lang w:val="nl-NL"/>
        </w:rPr>
        <w:t>NGO</w:t>
      </w:r>
      <w:r>
        <w:rPr>
          <w:b w:val="1"/>
          <w:bCs w:val="1"/>
          <w:rtl w:val="0"/>
          <w:lang w:val="nl-NL"/>
        </w:rPr>
        <w:t>’</w:t>
      </w:r>
      <w:r>
        <w:rPr>
          <w:b w:val="1"/>
          <w:bCs w:val="1"/>
          <w:rtl w:val="0"/>
          <w:lang w:val="nl-NL"/>
        </w:rPr>
        <w:t xml:space="preserve">s </w:t>
      </w:r>
      <w:r>
        <w:rPr>
          <w:rtl w:val="0"/>
          <w:lang w:val="nl-NL"/>
        </w:rPr>
        <w:t xml:space="preserve">genoemd, non-governmental organization, en hierbij horen bijv. kerken, en vakbonden. </w:t>
      </w:r>
    </w:p>
    <w:p>
      <w:pPr>
        <w:pStyle w:val="Hoofdtekst"/>
        <w:bidi w:val="0"/>
        <w:rPr/>
      </w:pPr>
    </w:p>
    <w:p>
      <w:pPr>
        <w:pStyle w:val="Hoofdtekst"/>
        <w:bidi w:val="0"/>
        <w:rPr/>
      </w:pPr>
      <w:r>
        <w:rPr>
          <w:rtl w:val="0"/>
          <w:lang w:val="nl-NL"/>
        </w:rPr>
        <w:t>2.5</w:t>
        <w:tab/>
        <w:t xml:space="preserve">Verschillende soorten culturen en cultuurkenmerken: nationaliteit, taal, regio/stad, levensbeschouwing of leeftijd. </w:t>
      </w:r>
      <w:r>
        <w:rPr>
          <w:b w:val="1"/>
          <w:bCs w:val="1"/>
          <w:rtl w:val="0"/>
          <w:lang w:val="nl-NL"/>
        </w:rPr>
        <w:t>{Cultuur}</w:t>
      </w:r>
      <w:r>
        <w:rPr>
          <w:rtl w:val="0"/>
          <w:lang w:val="nl-NL"/>
        </w:rPr>
        <w:t xml:space="preserve"> een vrij vast patroon waarin een grote groep mensen waarden, normen, gedragspatronen en instituties heeft vastgelegd. </w:t>
      </w:r>
    </w:p>
    <w:p>
      <w:pPr>
        <w:pStyle w:val="Hoofdtekst"/>
        <w:rPr>
          <w:b w:val="0"/>
          <w:bCs w:val="0"/>
        </w:rPr>
      </w:pPr>
      <w:r>
        <w:rPr>
          <w:b w:val="1"/>
          <w:bCs w:val="1"/>
          <w:rtl w:val="0"/>
          <w:lang w:val="nl-NL"/>
        </w:rPr>
        <w:t>{Dominante cultuur}</w:t>
      </w:r>
      <w:r>
        <w:rPr>
          <w:b w:val="0"/>
          <w:bCs w:val="0"/>
          <w:rtl w:val="0"/>
          <w:lang w:val="nl-NL"/>
        </w:rPr>
        <w:t xml:space="preserve"> overheersende cultuur in een land</w:t>
      </w:r>
    </w:p>
    <w:p>
      <w:pPr>
        <w:pStyle w:val="Hoofdtekst"/>
        <w:rPr>
          <w:b w:val="0"/>
          <w:bCs w:val="0"/>
        </w:rPr>
      </w:pPr>
      <w:r>
        <w:rPr>
          <w:b w:val="1"/>
          <w:bCs w:val="1"/>
          <w:rtl w:val="0"/>
          <w:lang w:val="nl-NL"/>
        </w:rPr>
        <w:t>{Subcultuur}</w:t>
      </w:r>
      <w:r>
        <w:rPr>
          <w:b w:val="0"/>
          <w:bCs w:val="0"/>
          <w:rtl w:val="0"/>
          <w:lang w:val="nl-NL"/>
        </w:rPr>
        <w:t xml:space="preserve"> cultuur die op bepaalde kenmerken afwijkt van de dominante cultuur</w:t>
      </w:r>
    </w:p>
    <w:p>
      <w:pPr>
        <w:pStyle w:val="Hoofdtekst"/>
        <w:rPr>
          <w:b w:val="0"/>
          <w:bCs w:val="0"/>
        </w:rPr>
      </w:pPr>
      <w:r>
        <w:rPr>
          <w:b w:val="1"/>
          <w:bCs w:val="1"/>
          <w:rtl w:val="0"/>
          <w:lang w:val="nl-NL"/>
        </w:rPr>
        <w:t>{Tegencultuur}</w:t>
      </w:r>
      <w:r>
        <w:rPr>
          <w:b w:val="0"/>
          <w:bCs w:val="0"/>
          <w:rtl w:val="0"/>
          <w:lang w:val="nl-NL"/>
        </w:rPr>
        <w:t xml:space="preserve"> een cultuur die zich afzet tegen de dominante cultuur.</w:t>
      </w:r>
    </w:p>
    <w:p>
      <w:pPr>
        <w:pStyle w:val="Hoofdtekst"/>
        <w:rPr>
          <w:b w:val="0"/>
          <w:bCs w:val="0"/>
        </w:rPr>
      </w:pPr>
    </w:p>
    <w:p>
      <w:pPr>
        <w:pStyle w:val="Hoofdtekst"/>
        <w:rPr>
          <w:b w:val="0"/>
          <w:bCs w:val="0"/>
        </w:rPr>
      </w:pPr>
      <w:r>
        <w:rPr>
          <w:b w:val="1"/>
          <w:bCs w:val="1"/>
          <w:rtl w:val="0"/>
          <w:lang w:val="nl-NL"/>
        </w:rPr>
        <w:t>{Nature-nurture-debat}</w:t>
      </w:r>
      <w:r>
        <w:rPr>
          <w:b w:val="0"/>
          <w:bCs w:val="0"/>
          <w:rtl w:val="0"/>
          <w:lang w:val="nl-NL"/>
        </w:rPr>
        <w:t xml:space="preserve"> een debat over de vraag of menselijke gedrag meer bepaald wordt door aangeboren of door aangeleerde eigenschappen. </w:t>
      </w:r>
      <w:r>
        <w:rPr>
          <w:b w:val="1"/>
          <w:bCs w:val="1"/>
          <w:rtl w:val="0"/>
          <w:lang w:val="nl-NL"/>
        </w:rPr>
        <w:t>{Socialisatie}</w:t>
      </w:r>
      <w:r>
        <w:rPr>
          <w:b w:val="0"/>
          <w:bCs w:val="0"/>
          <w:rtl w:val="0"/>
          <w:lang w:val="nl-NL"/>
        </w:rPr>
        <w:t xml:space="preserve"> het aanleren van de kenmerken van een cultuur.</w:t>
      </w:r>
    </w:p>
    <w:p>
      <w:pPr>
        <w:pStyle w:val="Hoofdtekst"/>
        <w:rPr>
          <w:b w:val="0"/>
          <w:bCs w:val="0"/>
        </w:rPr>
      </w:pPr>
    </w:p>
    <w:p>
      <w:pPr>
        <w:pStyle w:val="Hoofdtekst"/>
        <w:rPr>
          <w:b w:val="0"/>
          <w:bCs w:val="0"/>
        </w:rPr>
      </w:pPr>
      <w:bookmarkStart w:name="bookmark3" w:id="3"/>
      <w:r>
        <w:rPr>
          <w:b w:val="0"/>
          <w:bCs w:val="0"/>
          <w:rtl w:val="0"/>
          <w:lang w:val="nl-NL"/>
        </w:rPr>
        <w:t>3.1</w:t>
      </w:r>
      <w:bookmarkEnd w:id="3"/>
      <w:r>
        <w:rPr>
          <w:b w:val="0"/>
          <w:bCs w:val="0"/>
        </w:rPr>
        <w:tab/>
      </w:r>
      <w:r>
        <w:rPr>
          <w:b w:val="1"/>
          <w:bCs w:val="1"/>
          <w:rtl w:val="0"/>
          <w:lang w:val="nl-NL"/>
        </w:rPr>
        <w:t>{Samenlevings dilemma}</w:t>
      </w:r>
      <w:r>
        <w:rPr>
          <w:b w:val="0"/>
          <w:bCs w:val="0"/>
          <w:rtl w:val="0"/>
          <w:lang w:val="nl-NL"/>
        </w:rPr>
        <w:t xml:space="preserve"> een dilemma van een groep maatschappelijke problemen met hetzelfde dilemma. </w:t>
      </w:r>
    </w:p>
    <w:p>
      <w:pPr>
        <w:pStyle w:val="Hoofdtekst"/>
        <w:rPr>
          <w:b w:val="0"/>
          <w:bCs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79"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Machtsdilemma</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 xml:space="preserve">Inspraak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Kiesrecht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Daadkracht</w:t>
            </w:r>
          </w:p>
        </w:tc>
      </w:tr>
      <w:tr>
        <w:tblPrEx>
          <w:shd w:val="clear" w:color="auto" w:fill="auto"/>
        </w:tblPrEx>
        <w:trPr>
          <w:trHeight w:val="279"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Mensenrechtendilemma</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Orde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Vrijheid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 xml:space="preserve">Orde </w:t>
            </w:r>
          </w:p>
        </w:tc>
      </w:tr>
      <w:tr>
        <w:tblPrEx>
          <w:shd w:val="clear" w:color="auto" w:fill="auto"/>
        </w:tblPrEx>
        <w:trPr>
          <w:trHeight w:val="279"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Welzijnsdilemma</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Bestaanszekerheid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Solidariteit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Eigen verantwoordelijkheid</w:t>
            </w:r>
          </w:p>
        </w:tc>
      </w:tr>
      <w:tr>
        <w:tblPrEx>
          <w:shd w:val="clear" w:color="auto" w:fill="auto"/>
        </w:tblPrEx>
        <w:trPr>
          <w:trHeight w:val="279"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Cultuurdilemma</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 xml:space="preserve">Diversiteit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Pluriformiteit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Eenheid</w:t>
            </w:r>
          </w:p>
        </w:tc>
      </w:tr>
    </w:tbl>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p>
      <w:pPr>
        <w:pStyle w:val="Hoofdtekst"/>
        <w:rPr>
          <w:b w:val="0"/>
          <w:bCs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auto"/>
        </w:tblPrEx>
        <w:trPr>
          <w:trHeight w:val="279" w:hRule="atLeast"/>
        </w:trPr>
        <w:tc>
          <w:tcPr>
            <w:tcW w:type="dxa" w:w="1926"/>
            <w:tcBorders>
              <w:top w:val="single" w:color="73fdff" w:sz="2" w:space="0" w:shadow="0" w:frame="0"/>
              <w:left w:val="single" w:color="73fdff" w:sz="2" w:space="0" w:shadow="0" w:frame="0"/>
              <w:bottom w:val="single" w:color="000000"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b w:val="1"/>
                <w:bCs w:val="1"/>
                <w:rtl w:val="0"/>
              </w:rPr>
              <w:t>Extreem-links</w:t>
            </w:r>
          </w:p>
        </w:tc>
        <w:tc>
          <w:tcPr>
            <w:tcW w:type="dxa" w:w="1926"/>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00fa92"/>
            <w:tcMar>
              <w:top w:type="dxa" w:w="80"/>
              <w:left w:type="dxa" w:w="80"/>
              <w:bottom w:type="dxa" w:w="80"/>
              <w:right w:type="dxa" w:w="80"/>
            </w:tcMar>
            <w:vAlign w:val="top"/>
          </w:tcPr>
          <w:p>
            <w:pPr>
              <w:pStyle w:val="Tabelstijl 2"/>
              <w:jc w:val="center"/>
            </w:pPr>
            <w:r>
              <w:rPr>
                <w:rFonts w:ascii="Helvetica Neue" w:hAnsi="Helvetica Neue"/>
                <w:b w:val="1"/>
                <w:bCs w:val="1"/>
                <w:rtl w:val="0"/>
              </w:rPr>
              <w:t>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b w:val="1"/>
                <w:bCs w:val="1"/>
                <w:rtl w:val="0"/>
              </w:rPr>
              <w:t>Centrum</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f92"/>
            <w:tcMar>
              <w:top w:type="dxa" w:w="80"/>
              <w:left w:type="dxa" w:w="80"/>
              <w:bottom w:type="dxa" w:w="80"/>
              <w:right w:type="dxa" w:w="80"/>
            </w:tcMar>
            <w:vAlign w:val="top"/>
          </w:tcPr>
          <w:p>
            <w:pPr>
              <w:pStyle w:val="Tabelstijl 2"/>
              <w:jc w:val="center"/>
            </w:pPr>
            <w:r>
              <w:rPr>
                <w:rFonts w:ascii="Helvetica Neue" w:hAnsi="Helvetica Neue"/>
                <w:b w:val="1"/>
                <w:bCs w:val="1"/>
                <w:rtl w:val="0"/>
              </w:rPr>
              <w:t>Rechts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b w:val="1"/>
                <w:bCs w:val="1"/>
                <w:rtl w:val="0"/>
              </w:rPr>
              <w:t>Extreem-rechts</w:t>
            </w:r>
          </w:p>
        </w:tc>
      </w:tr>
      <w:tr>
        <w:tblPrEx>
          <w:shd w:val="clear" w:color="auto" w:fill="auto"/>
        </w:tblPrEx>
        <w:trPr>
          <w:trHeight w:val="279" w:hRule="atLeast"/>
        </w:trPr>
        <w:tc>
          <w:tcPr>
            <w:tcW w:type="dxa" w:w="9632"/>
            <w:gridSpan w:val="5"/>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 xml:space="preserve">Machtsdilemma </w:t>
            </w:r>
          </w:p>
        </w:tc>
      </w:tr>
      <w:tr>
        <w:tblPrEx>
          <w:shd w:val="clear" w:color="auto" w:fill="auto"/>
        </w:tblPrEx>
        <w:trPr>
          <w:trHeight w:val="1199" w:hRule="atLeast"/>
        </w:trPr>
        <w:tc>
          <w:tcPr>
            <w:tcW w:type="dxa" w:w="1926"/>
            <w:tcBorders>
              <w:top w:val="single" w:color="000000" w:sz="2" w:space="0" w:shadow="0" w:frame="0"/>
              <w:left w:val="single" w:color="73fdff" w:sz="2" w:space="0" w:shadow="0" w:frame="0"/>
              <w:bottom w:val="single" w:color="000000"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 xml:space="preserve">De groep beslist als geheel, maar gelijkheid wordt afgedwongen </w:t>
            </w:r>
          </w:p>
        </w:tc>
        <w:tc>
          <w:tcPr>
            <w:tcW w:type="dxa" w:w="1926"/>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00fa92"/>
            <w:tcMar>
              <w:top w:type="dxa" w:w="80"/>
              <w:left w:type="dxa" w:w="80"/>
              <w:bottom w:type="dxa" w:w="80"/>
              <w:right w:type="dxa" w:w="80"/>
            </w:tcMar>
            <w:vAlign w:val="top"/>
          </w:tcPr>
          <w:p>
            <w:pPr>
              <w:pStyle w:val="Tabelstijl 2"/>
              <w:jc w:val="center"/>
            </w:pPr>
            <w:r>
              <w:rPr>
                <w:rFonts w:ascii="Helvetica Neue" w:hAnsi="Helvetica Neue"/>
                <w:rtl w:val="0"/>
              </w:rPr>
              <w:t>Iedereen beslist wie mag beslissen en krijgt zoveel mogelijk invloed op de beslissers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Iedereen beslist wie mag beslissen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f92"/>
            <w:tcMar>
              <w:top w:type="dxa" w:w="80"/>
              <w:left w:type="dxa" w:w="80"/>
              <w:bottom w:type="dxa" w:w="80"/>
              <w:right w:type="dxa" w:w="80"/>
            </w:tcMar>
            <w:vAlign w:val="top"/>
          </w:tcPr>
          <w:p>
            <w:pPr>
              <w:pStyle w:val="Tabelstijl 2"/>
              <w:jc w:val="center"/>
            </w:pPr>
            <w:r>
              <w:rPr>
                <w:rFonts w:ascii="Helvetica Neue" w:hAnsi="Helvetica Neue"/>
                <w:rtl w:val="0"/>
              </w:rPr>
              <w:t xml:space="preserve">Een kleine groep beslist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hint="default"/>
                <w:rtl w:val="0"/>
              </w:rPr>
              <w:t>éé</w:t>
            </w:r>
            <w:r>
              <w:rPr>
                <w:rFonts w:ascii="Helvetica Neue" w:hAnsi="Helvetica Neue"/>
                <w:rtl w:val="0"/>
              </w:rPr>
              <w:t>n leider beslist</w:t>
            </w:r>
          </w:p>
        </w:tc>
      </w:tr>
      <w:tr>
        <w:tblPrEx>
          <w:shd w:val="clear" w:color="auto" w:fill="auto"/>
        </w:tblPrEx>
        <w:trPr>
          <w:trHeight w:val="279" w:hRule="atLeast"/>
        </w:trPr>
        <w:tc>
          <w:tcPr>
            <w:tcW w:type="dxa" w:w="9632"/>
            <w:gridSpan w:val="5"/>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Mensenrechtendilemma</w:t>
            </w:r>
          </w:p>
        </w:tc>
      </w:tr>
      <w:tr>
        <w:tblPrEx>
          <w:shd w:val="clear" w:color="auto" w:fill="auto"/>
        </w:tblPrEx>
        <w:trPr>
          <w:trHeight w:val="959" w:hRule="atLeast"/>
        </w:trPr>
        <w:tc>
          <w:tcPr>
            <w:tcW w:type="dxa" w:w="1926"/>
            <w:tcBorders>
              <w:top w:val="single" w:color="000000" w:sz="2" w:space="0" w:shadow="0" w:frame="0"/>
              <w:left w:val="single" w:color="73fdff" w:sz="2" w:space="0" w:shadow="0" w:frame="0"/>
              <w:bottom w:val="single" w:color="000000"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Strijd om de orde te krijgen voor economische vrijheid</w:t>
            </w:r>
          </w:p>
        </w:tc>
        <w:tc>
          <w:tcPr>
            <w:tcW w:type="dxa" w:w="1926"/>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00fa92"/>
            <w:tcMar>
              <w:top w:type="dxa" w:w="80"/>
              <w:left w:type="dxa" w:w="80"/>
              <w:bottom w:type="dxa" w:w="80"/>
              <w:right w:type="dxa" w:w="80"/>
            </w:tcMar>
            <w:vAlign w:val="top"/>
          </w:tcPr>
          <w:p>
            <w:pPr>
              <w:pStyle w:val="Tabelstijl 2"/>
              <w:jc w:val="center"/>
            </w:pPr>
            <w:r>
              <w:rPr>
                <w:rFonts w:ascii="Helvetica Neue" w:hAnsi="Helvetica Neue"/>
                <w:rtl w:val="0"/>
              </w:rPr>
              <w:t>Debat over vrijheid met de nadruk op het goede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Zoveel mogelijk gelijke vrijheden voor alle groepen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f92"/>
            <w:tcMar>
              <w:top w:type="dxa" w:w="80"/>
              <w:left w:type="dxa" w:w="80"/>
              <w:bottom w:type="dxa" w:w="80"/>
              <w:right w:type="dxa" w:w="80"/>
            </w:tcMar>
            <w:vAlign w:val="top"/>
          </w:tcPr>
          <w:p>
            <w:pPr>
              <w:pStyle w:val="Tabelstijl 2"/>
              <w:jc w:val="center"/>
            </w:pPr>
            <w:r>
              <w:rPr>
                <w:rFonts w:ascii="Helvetica Neue" w:hAnsi="Helvetica Neue"/>
                <w:rtl w:val="0"/>
              </w:rPr>
              <w:t>Debat over vrijheid met de nadruk op het bestraffen van het slechte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 xml:space="preserve">Strijd om de orde te krijgen voor </w:t>
            </w:r>
            <w:r>
              <w:rPr>
                <w:rFonts w:ascii="Helvetica Neue" w:hAnsi="Helvetica Neue" w:hint="default"/>
                <w:rtl w:val="0"/>
              </w:rPr>
              <w:t>éé</w:t>
            </w:r>
            <w:r>
              <w:rPr>
                <w:rFonts w:ascii="Helvetica Neue" w:hAnsi="Helvetica Neue"/>
                <w:rtl w:val="0"/>
              </w:rPr>
              <w:t xml:space="preserve">n waarheid en </w:t>
            </w:r>
            <w:r>
              <w:rPr>
                <w:rFonts w:ascii="Helvetica Neue" w:hAnsi="Helvetica Neue" w:hint="default"/>
                <w:rtl w:val="0"/>
              </w:rPr>
              <w:t>éé</w:t>
            </w:r>
            <w:r>
              <w:rPr>
                <w:rFonts w:ascii="Helvetica Neue" w:hAnsi="Helvetica Neue"/>
                <w:rtl w:val="0"/>
              </w:rPr>
              <w:t>n cultuur.</w:t>
            </w:r>
          </w:p>
        </w:tc>
      </w:tr>
      <w:tr>
        <w:tblPrEx>
          <w:shd w:val="clear" w:color="auto" w:fill="auto"/>
        </w:tblPrEx>
        <w:trPr>
          <w:trHeight w:val="279" w:hRule="atLeast"/>
        </w:trPr>
        <w:tc>
          <w:tcPr>
            <w:tcW w:type="dxa" w:w="9632"/>
            <w:gridSpan w:val="5"/>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Welzijnsdilemma</w:t>
            </w:r>
          </w:p>
        </w:tc>
      </w:tr>
      <w:tr>
        <w:tblPrEx>
          <w:shd w:val="clear" w:color="auto" w:fill="auto"/>
        </w:tblPrEx>
        <w:trPr>
          <w:trHeight w:val="959" w:hRule="atLeast"/>
        </w:trPr>
        <w:tc>
          <w:tcPr>
            <w:tcW w:type="dxa" w:w="1926"/>
            <w:tcBorders>
              <w:top w:val="single" w:color="000000" w:sz="2" w:space="0" w:shadow="0" w:frame="0"/>
              <w:left w:val="single" w:color="73fdff" w:sz="2" w:space="0" w:shadow="0" w:frame="0"/>
              <w:bottom w:val="single" w:color="000000"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Overheid moet zorgen dat iedereen hetzelfde welzijn heeft</w:t>
            </w:r>
          </w:p>
        </w:tc>
        <w:tc>
          <w:tcPr>
            <w:tcW w:type="dxa" w:w="1926"/>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00fa92"/>
            <w:tcMar>
              <w:top w:type="dxa" w:w="80"/>
              <w:left w:type="dxa" w:w="80"/>
              <w:bottom w:type="dxa" w:w="80"/>
              <w:right w:type="dxa" w:w="80"/>
            </w:tcMar>
            <w:vAlign w:val="top"/>
          </w:tcPr>
          <w:p>
            <w:pPr>
              <w:pStyle w:val="Tabelstijl 2"/>
              <w:jc w:val="center"/>
            </w:pPr>
            <w:r>
              <w:rPr>
                <w:rFonts w:ascii="Helvetica Neue" w:hAnsi="Helvetica Neue"/>
                <w:rtl w:val="0"/>
              </w:rPr>
              <w:t xml:space="preserve">Overheid moet gelijkheid voor iedereen bevorderen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zoveel mogelijk solidariteit tussen alle groepen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f92"/>
            <w:tcMar>
              <w:top w:type="dxa" w:w="80"/>
              <w:left w:type="dxa" w:w="80"/>
              <w:bottom w:type="dxa" w:w="80"/>
              <w:right w:type="dxa" w:w="80"/>
            </w:tcMar>
            <w:vAlign w:val="top"/>
          </w:tcPr>
          <w:p>
            <w:pPr>
              <w:pStyle w:val="Tabelstijl 2"/>
              <w:jc w:val="center"/>
            </w:pPr>
            <w:r>
              <w:rPr>
                <w:rFonts w:ascii="Helvetica Neue" w:hAnsi="Helvetica Neue"/>
                <w:rtl w:val="0"/>
              </w:rPr>
              <w:t>Iedereen voor zich en hulp voor zwakkeren door rijken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Iedereen voor zich en zwakkeren dienen de rijken</w:t>
            </w:r>
          </w:p>
        </w:tc>
      </w:tr>
      <w:tr>
        <w:tblPrEx>
          <w:shd w:val="clear" w:color="auto" w:fill="auto"/>
        </w:tblPrEx>
        <w:trPr>
          <w:trHeight w:val="279" w:hRule="atLeast"/>
        </w:trPr>
        <w:tc>
          <w:tcPr>
            <w:tcW w:type="dxa" w:w="9632"/>
            <w:gridSpan w:val="5"/>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c0c0c0"/>
            <w:tcMar>
              <w:top w:type="dxa" w:w="80"/>
              <w:left w:type="dxa" w:w="80"/>
              <w:bottom w:type="dxa" w:w="80"/>
              <w:right w:type="dxa" w:w="80"/>
            </w:tcMar>
            <w:vAlign w:val="top"/>
          </w:tcPr>
          <w:p>
            <w:pPr>
              <w:pStyle w:val="Tabelstijl 2"/>
              <w:jc w:val="center"/>
            </w:pPr>
            <w:r>
              <w:rPr>
                <w:rFonts w:ascii="Helvetica Neue" w:hAnsi="Helvetica Neue"/>
                <w:rtl w:val="0"/>
              </w:rPr>
              <w:t xml:space="preserve">Cultuurdilemma </w:t>
            </w:r>
          </w:p>
        </w:tc>
      </w:tr>
      <w:tr>
        <w:tblPrEx>
          <w:shd w:val="clear" w:color="auto" w:fill="auto"/>
        </w:tblPrEx>
        <w:trPr>
          <w:trHeight w:val="1199" w:hRule="atLeast"/>
        </w:trPr>
        <w:tc>
          <w:tcPr>
            <w:tcW w:type="dxa" w:w="1926"/>
            <w:tcBorders>
              <w:top w:val="single" w:color="000000" w:sz="2" w:space="0" w:shadow="0" w:frame="0"/>
              <w:left w:val="single" w:color="73fdff" w:sz="2" w:space="0" w:shadow="0" w:frame="0"/>
              <w:bottom w:val="single" w:color="73fdff" w:sz="2" w:space="0" w:shadow="0" w:frame="0"/>
              <w:right w:val="single" w:color="73fdff" w:sz="2" w:space="0" w:shadow="0" w:frame="0"/>
            </w:tcBorders>
            <w:shd w:val="clear" w:color="auto" w:fill="73fdff"/>
            <w:tcMar>
              <w:top w:type="dxa" w:w="80"/>
              <w:left w:type="dxa" w:w="80"/>
              <w:bottom w:type="dxa" w:w="80"/>
              <w:right w:type="dxa" w:w="80"/>
            </w:tcMar>
            <w:vAlign w:val="top"/>
          </w:tcPr>
          <w:p>
            <w:pPr>
              <w:pStyle w:val="Tabelstijl 2"/>
              <w:jc w:val="center"/>
            </w:pPr>
            <w:r>
              <w:rPr>
                <w:rFonts w:ascii="Helvetica Neue" w:hAnsi="Helvetica Neue"/>
                <w:rtl w:val="0"/>
              </w:rPr>
              <w:t>Elke cultuur mag er zijn, maar mag zich niet als politieke macht organiseren</w:t>
            </w:r>
          </w:p>
        </w:tc>
        <w:tc>
          <w:tcPr>
            <w:tcW w:type="dxa" w:w="1926"/>
            <w:tcBorders>
              <w:top w:val="single" w:color="000000" w:sz="2" w:space="0" w:shadow="0" w:frame="0"/>
              <w:left w:val="single" w:color="73fdff" w:sz="2" w:space="0" w:shadow="0" w:frame="0"/>
              <w:bottom w:val="single" w:color="000000" w:sz="2" w:space="0" w:shadow="0" w:frame="0"/>
              <w:right w:val="single" w:color="000000" w:sz="2" w:space="0" w:shadow="0" w:frame="0"/>
            </w:tcBorders>
            <w:shd w:val="clear" w:color="auto" w:fill="00fa92"/>
            <w:tcMar>
              <w:top w:type="dxa" w:w="80"/>
              <w:left w:type="dxa" w:w="80"/>
              <w:bottom w:type="dxa" w:w="80"/>
              <w:right w:type="dxa" w:w="80"/>
            </w:tcMar>
            <w:vAlign w:val="top"/>
          </w:tcPr>
          <w:p>
            <w:pPr>
              <w:pStyle w:val="Tabelstijl 2"/>
              <w:jc w:val="center"/>
            </w:pPr>
            <w:r>
              <w:rPr>
                <w:rFonts w:ascii="Helvetica Neue" w:hAnsi="Helvetica Neue"/>
                <w:rtl w:val="0"/>
              </w:rPr>
              <w:t xml:space="preserve">Elke cultuur mag er zijn en moet zich vrij kunnen organiseren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jc w:val="center"/>
            </w:pPr>
            <w:r>
              <w:rPr>
                <w:rFonts w:ascii="Helvetica Neue" w:hAnsi="Helvetica Neue"/>
                <w:rtl w:val="0"/>
              </w:rPr>
              <w:t>Culturen mogen verschillen maar moeten met elkaar in debat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f92"/>
            <w:tcMar>
              <w:top w:type="dxa" w:w="80"/>
              <w:left w:type="dxa" w:w="80"/>
              <w:bottom w:type="dxa" w:w="80"/>
              <w:right w:type="dxa" w:w="80"/>
            </w:tcMar>
            <w:vAlign w:val="top"/>
          </w:tcPr>
          <w:p>
            <w:pPr>
              <w:pStyle w:val="Tabelstijl 2"/>
              <w:jc w:val="center"/>
            </w:pPr>
            <w:r>
              <w:rPr>
                <w:rFonts w:ascii="Helvetica Neue" w:hAnsi="Helvetica Neue"/>
                <w:rtl w:val="0"/>
              </w:rPr>
              <w:t>Andere culturen moet zich in belangrijke mate aanpassen aan de heersende cultuur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jc w:val="center"/>
            </w:pPr>
            <w:r>
              <w:rPr>
                <w:rFonts w:ascii="Helvetica Neue" w:hAnsi="Helvetica Neue"/>
                <w:rtl w:val="0"/>
              </w:rPr>
              <w:t>De heersende cultuur is de enige cultuur die er mag zijn</w:t>
            </w:r>
          </w:p>
        </w:tc>
      </w:tr>
    </w:tbl>
    <w:p>
      <w:pPr>
        <w:pStyle w:val="Hoofdtekst"/>
        <w:rPr>
          <w:b w:val="0"/>
          <w:bCs w:val="0"/>
        </w:rPr>
      </w:pPr>
    </w:p>
    <w:p>
      <w:pPr>
        <w:pStyle w:val="Hoofdtekst"/>
        <w:rPr>
          <w:b w:val="0"/>
          <w:bCs w:val="0"/>
        </w:rPr>
      </w:pPr>
    </w:p>
    <w:p>
      <w:pPr>
        <w:pStyle w:val="Hoofdtekst"/>
        <w:rPr>
          <w:b w:val="0"/>
          <w:bCs w:val="0"/>
        </w:rPr>
      </w:pPr>
      <w:r>
        <w:rPr>
          <w:b w:val="0"/>
          <w:bCs w:val="0"/>
          <w:rtl w:val="0"/>
          <w:lang w:val="nl-NL"/>
        </w:rPr>
        <w:t>3.2</w:t>
        <w:tab/>
      </w:r>
      <w:r>
        <w:rPr>
          <w:b w:val="1"/>
          <w:bCs w:val="1"/>
          <w:rtl w:val="0"/>
          <w:lang w:val="nl-NL"/>
        </w:rPr>
        <w:t>{Inrichting van de samenleving}</w:t>
      </w:r>
      <w:r>
        <w:rPr>
          <w:b w:val="0"/>
          <w:bCs w:val="0"/>
          <w:rtl w:val="0"/>
          <w:lang w:val="nl-NL"/>
        </w:rPr>
        <w:t xml:space="preserve"> de uitkomsten van de keuze</w:t>
      </w:r>
      <w:r>
        <w:rPr>
          <w:b w:val="0"/>
          <w:bCs w:val="0"/>
          <w:rtl w:val="0"/>
          <w:lang w:val="nl-NL"/>
        </w:rPr>
        <w:t>’</w:t>
      </w:r>
      <w:r>
        <w:rPr>
          <w:b w:val="0"/>
          <w:bCs w:val="0"/>
          <w:rtl w:val="0"/>
          <w:lang w:val="nl-NL"/>
        </w:rPr>
        <w:t>s van de dilemma</w:t>
      </w:r>
      <w:r>
        <w:rPr>
          <w:b w:val="0"/>
          <w:bCs w:val="0"/>
          <w:rtl w:val="0"/>
          <w:lang w:val="nl-NL"/>
        </w:rPr>
        <w:t>’</w:t>
      </w:r>
      <w:r>
        <w:rPr>
          <w:b w:val="0"/>
          <w:bCs w:val="0"/>
          <w:rtl w:val="0"/>
          <w:lang w:val="nl-NL"/>
        </w:rPr>
        <w:t xml:space="preserve">s die hebben geleid tot bepaalde wetten, </w:t>
      </w:r>
      <w:r>
        <w:rPr>
          <w:b w:val="1"/>
          <w:bCs w:val="1"/>
          <w:rtl w:val="0"/>
          <w:lang w:val="nl-NL"/>
        </w:rPr>
        <w:t xml:space="preserve">instellingen </w:t>
      </w:r>
      <w:r>
        <w:rPr>
          <w:b w:val="0"/>
          <w:bCs w:val="0"/>
          <w:rtl w:val="0"/>
          <w:lang w:val="nl-NL"/>
        </w:rPr>
        <w:t xml:space="preserve">(organisaties die zijn ontstaan voor een maatschappelijke functie, hebben een adres) en </w:t>
      </w:r>
      <w:r>
        <w:rPr>
          <w:b w:val="1"/>
          <w:bCs w:val="1"/>
          <w:rtl w:val="0"/>
          <w:lang w:val="nl-NL"/>
        </w:rPr>
        <w:t>instituties</w:t>
      </w:r>
      <w:r>
        <w:rPr>
          <w:b w:val="0"/>
          <w:bCs w:val="0"/>
          <w:rtl w:val="0"/>
          <w:lang w:val="nl-NL"/>
        </w:rPr>
        <w:t xml:space="preserve"> (ordeningsprincipes, abstract).</w:t>
      </w:r>
    </w:p>
    <w:p>
      <w:pPr>
        <w:pStyle w:val="Hoofdtekst"/>
        <w:rPr>
          <w:b w:val="0"/>
          <w:bCs w:val="0"/>
        </w:rPr>
      </w:pPr>
    </w:p>
    <w:p>
      <w:pPr>
        <w:pStyle w:val="Hoofdtekst"/>
        <w:rPr>
          <w:b w:val="0"/>
          <w:bCs w:val="0"/>
        </w:rPr>
      </w:pPr>
      <w:r>
        <w:rPr>
          <w:b w:val="0"/>
          <w:bCs w:val="0"/>
          <w:rtl w:val="0"/>
          <w:lang w:val="nl-NL"/>
        </w:rPr>
        <w:t>3.3</w:t>
        <w:tab/>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Vrijheid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Onderdrukking</w:t>
            </w: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Cohesie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Ontbinding/oorlog</w:t>
            </w: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Gelijkheid</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Ongelijkheid</w:t>
            </w:r>
          </w:p>
        </w:tc>
      </w:tr>
      <w:tr>
        <w:tblPrEx>
          <w:shd w:val="clear" w:color="auto" w:fill="auto"/>
        </w:tblPrEx>
        <w:trPr>
          <w:trHeight w:val="27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Welvaart</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Armoede</w:t>
            </w:r>
          </w:p>
        </w:tc>
      </w:tr>
    </w:tbl>
    <w:p>
      <w:pPr>
        <w:pStyle w:val="Hoofdtekst"/>
        <w:rPr>
          <w:b w:val="0"/>
          <w:bCs w:val="0"/>
        </w:rPr>
      </w:pPr>
    </w:p>
    <w:p>
      <w:pPr>
        <w:pStyle w:val="Hoofdtekst"/>
        <w:rPr>
          <w:b w:val="1"/>
          <w:bCs w:val="1"/>
        </w:rPr>
      </w:pPr>
    </w:p>
    <w:p>
      <w:pPr>
        <w:pStyle w:val="Hoofdtekst"/>
        <w:bidi w:val="0"/>
        <w:rPr/>
      </w:pPr>
    </w:p>
    <w:p>
      <w:pPr>
        <w:pStyle w:val="Hoofdtekst"/>
        <w:rPr>
          <w:b w:val="0"/>
          <w:bCs w:val="0"/>
        </w:rPr>
      </w:pPr>
      <w:r>
        <w:rPr>
          <w:b w:val="1"/>
          <w:bCs w:val="1"/>
          <w:rtl w:val="0"/>
          <w:lang w:val="nl-NL"/>
        </w:rPr>
        <w:t>{Negatieve vrijheid}</w:t>
      </w:r>
      <w:r>
        <w:rPr>
          <w:b w:val="0"/>
          <w:bCs w:val="0"/>
          <w:rtl w:val="0"/>
          <w:lang w:val="nl-NL"/>
        </w:rPr>
        <w:t xml:space="preserve"> de afwezigheid van dwang</w:t>
      </w:r>
    </w:p>
    <w:p>
      <w:pPr>
        <w:pStyle w:val="Hoofdtekst"/>
        <w:rPr>
          <w:b w:val="1"/>
          <w:bCs w:val="1"/>
        </w:rPr>
      </w:pPr>
      <w:r>
        <w:rPr>
          <w:b w:val="1"/>
          <w:bCs w:val="1"/>
          <w:rtl w:val="0"/>
          <w:lang w:val="nl-NL"/>
        </w:rPr>
        <w:t>{Positieve vrijheid}</w:t>
      </w:r>
      <w:r>
        <w:rPr>
          <w:b w:val="0"/>
          <w:bCs w:val="0"/>
          <w:rtl w:val="0"/>
          <w:lang w:val="nl-NL"/>
        </w:rPr>
        <w:t xml:space="preserve"> de mogelijk voor iemand om zich te ontplooien + de afwezigheid van dwang</w:t>
      </w:r>
    </w:p>
    <w:p>
      <w:pPr>
        <w:pStyle w:val="Hoofdtekst"/>
        <w:bidi w:val="0"/>
        <w:rPr/>
      </w:pPr>
    </w:p>
    <w:p>
      <w:pPr>
        <w:pStyle w:val="Hoofdtekst"/>
        <w:rPr>
          <w:b w:val="1"/>
          <w:bCs w:val="1"/>
        </w:rPr>
      </w:pPr>
      <w:r>
        <w:rPr>
          <w:b w:val="1"/>
          <w:bCs w:val="1"/>
          <w:rtl w:val="0"/>
          <w:lang w:val="nl-NL"/>
        </w:rPr>
        <w:t>{Discriminatie}</w:t>
      </w:r>
      <w:r>
        <w:rPr>
          <w:b w:val="0"/>
          <w:bCs w:val="0"/>
          <w:rtl w:val="0"/>
          <w:lang w:val="nl-NL"/>
        </w:rPr>
        <w:t xml:space="preserve"> het onderscheid maken tussen mensen op kenmerken die er niet toe doen.</w:t>
      </w:r>
    </w:p>
    <w:p>
      <w:pPr>
        <w:pStyle w:val="Hoofdtekst"/>
        <w:bidi w:val="0"/>
        <w:rPr/>
      </w:pPr>
    </w:p>
    <w:p>
      <w:pPr>
        <w:pStyle w:val="Hoofdtekst"/>
        <w:bidi w:val="0"/>
        <w:rPr/>
      </w:pPr>
      <w:bookmarkStart w:name="bookmark4" w:id="4"/>
      <w:r>
        <w:rPr>
          <w:rtl w:val="0"/>
          <w:lang w:val="nl-NL"/>
        </w:rPr>
        <w:t>4.1</w:t>
      </w:r>
      <w:bookmarkEnd w:id="4"/>
      <w:r>
        <w:rPr>
          <w:rtl w:val="0"/>
        </w:rPr>
        <w:tab/>
        <w:t>Vroeger dachten ze dat de orde in de samenleving van zelfsprekerd was, en dat er niks aan te doen was. Nu weten we dat het door mensen be</w:t>
      </w:r>
      <w:r>
        <w:rPr>
          <w:rtl w:val="0"/>
          <w:lang w:val="nl-NL"/>
        </w:rPr>
        <w:t>ï</w:t>
      </w:r>
      <w:r>
        <w:rPr>
          <w:rtl w:val="0"/>
          <w:lang w:val="nl-NL"/>
        </w:rPr>
        <w:t>nvloed wordt en het wordt d</w:t>
      </w:r>
      <w:r>
        <w:rPr>
          <w:rtl w:val="0"/>
          <w:lang w:val="nl-NL"/>
        </w:rPr>
        <w:t>á</w:t>
      </w:r>
      <w:r>
        <w:rPr>
          <w:rtl w:val="0"/>
          <w:lang w:val="nl-NL"/>
        </w:rPr>
        <w:t>n weer vertrouwt en d</w:t>
      </w:r>
      <w:r>
        <w:rPr>
          <w:rtl w:val="0"/>
          <w:lang w:val="nl-NL"/>
        </w:rPr>
        <w:t>á</w:t>
      </w:r>
      <w:r>
        <w:rPr>
          <w:rtl w:val="0"/>
          <w:lang w:val="nl-NL"/>
        </w:rPr>
        <w:t>n weer wantrouwt.</w:t>
      </w:r>
    </w:p>
    <w:p>
      <w:pPr>
        <w:pStyle w:val="Hoofdtekst"/>
        <w:bidi w:val="0"/>
        <w:rPr/>
      </w:pPr>
    </w:p>
    <w:p>
      <w:pPr>
        <w:pStyle w:val="Hoofdtekst"/>
        <w:rPr>
          <w:b w:val="0"/>
          <w:bCs w:val="0"/>
        </w:rPr>
      </w:pPr>
      <w:r>
        <w:rPr>
          <w:b w:val="0"/>
          <w:bCs w:val="0"/>
          <w:rtl w:val="0"/>
          <w:lang w:val="nl-NL"/>
        </w:rPr>
        <w:t>{</w:t>
      </w:r>
      <w:r>
        <w:rPr>
          <w:b w:val="1"/>
          <w:bCs w:val="1"/>
          <w:rtl w:val="0"/>
          <w:lang w:val="nl-NL"/>
        </w:rPr>
        <w:t>Rationalisering</w:t>
      </w:r>
      <w:r>
        <w:rPr>
          <w:b w:val="0"/>
          <w:bCs w:val="0"/>
          <w:rtl w:val="0"/>
          <w:lang w:val="nl-NL"/>
        </w:rPr>
        <w:t>} het proces waarin enerzijds wetenschap en techniek zich steeds verder ontwikkelen en anderzijds er steeds meer nieuwe instellingen en wetten worden gecre</w:t>
      </w:r>
      <w:r>
        <w:rPr>
          <w:b w:val="0"/>
          <w:bCs w:val="0"/>
          <w:rtl w:val="0"/>
          <w:lang w:val="nl-NL"/>
        </w:rPr>
        <w:t>ë</w:t>
      </w:r>
      <w:r>
        <w:rPr>
          <w:b w:val="0"/>
          <w:bCs w:val="0"/>
          <w:rtl w:val="0"/>
          <w:lang w:val="nl-NL"/>
        </w:rPr>
        <w:t>erd om het maatschappelijk geluk te vergroten.</w:t>
      </w:r>
    </w:p>
    <w:p>
      <w:pPr>
        <w:pStyle w:val="Hoofdtekst"/>
        <w:rPr>
          <w:b w:val="0"/>
          <w:bCs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479"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oofdtekst"/>
              <w:jc w:val="center"/>
              <w:rPr>
                <w:b w:val="0"/>
                <w:bCs w:val="0"/>
              </w:rPr>
            </w:pPr>
            <w:r>
              <w:rPr>
                <w:b w:val="0"/>
                <w:bCs w:val="0"/>
                <w:rtl w:val="0"/>
                <w:lang w:val="nl-NL"/>
              </w:rPr>
              <w:t>Bressen in het oude wereldbeeld door rationalisering:</w:t>
            </w:r>
          </w:p>
          <w:p>
            <w:pPr>
              <w:pStyle w:val="Hoofdtekst"/>
              <w:jc w:val="center"/>
            </w:pPr>
            <w:r>
              <w:rPr>
                <w:b w:val="0"/>
                <w:bCs w:val="0"/>
                <w:rtl w:val="0"/>
                <w:lang w:val="nl-NL"/>
              </w:rPr>
              <w:t>(</w:t>
            </w:r>
            <w:r>
              <w:rPr>
                <w:b w:val="0"/>
                <w:bCs w:val="0"/>
                <w:color w:val="008e00"/>
                <w:rtl w:val="0"/>
                <w:lang w:val="nl-NL"/>
              </w:rPr>
              <w:t>Proces of ontwikkeling</w:t>
            </w:r>
            <w:r>
              <w:rPr>
                <w:b w:val="0"/>
                <w:bCs w:val="0"/>
                <w:rtl w:val="0"/>
                <w:lang w:val="nl-NL"/>
              </w:rPr>
              <w:t xml:space="preserve">, </w:t>
            </w:r>
            <w:r>
              <w:rPr>
                <w:b w:val="0"/>
                <w:bCs w:val="0"/>
                <w:color w:val="ff2600"/>
                <w:rtl w:val="0"/>
                <w:lang w:val="nl-NL"/>
              </w:rPr>
              <w:t>botsing</w:t>
            </w:r>
            <w:r>
              <w:rPr>
                <w:b w:val="0"/>
                <w:bCs w:val="0"/>
                <w:rtl w:val="0"/>
                <w:lang w:val="nl-NL"/>
              </w:rPr>
              <w:t xml:space="preserve">, </w:t>
            </w:r>
            <w:r>
              <w:rPr>
                <w:b w:val="0"/>
                <w:bCs w:val="0"/>
                <w:color w:val="0096ff"/>
                <w:rtl w:val="0"/>
                <w:lang w:val="nl-NL"/>
              </w:rPr>
              <w:t>(nieuwe) inrichting van de samenleving</w:t>
            </w:r>
            <w:r>
              <w:rPr>
                <w:b w:val="0"/>
                <w:bCs w:val="0"/>
                <w:rtl w:val="0"/>
                <w:lang w:val="nl-NL"/>
              </w:rPr>
              <w:t>)</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Opkomst natuurwetenschappen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ff2600"/>
                <w:rtl w:val="0"/>
              </w:rPr>
              <w:t>Galileo vs de kerk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 xml:space="preserve">Aantasting gezag van de kerk </w:t>
            </w:r>
          </w:p>
        </w:tc>
      </w:tr>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Verzet tegen corruptie en machtsmisbruik kerk: reformatie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ff2600"/>
                <w:rtl w:val="0"/>
              </w:rPr>
              <w:t>Katholieken vs protestanten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 xml:space="preserve">Twee godsdiensten in </w:t>
            </w:r>
            <w:r>
              <w:rPr>
                <w:rFonts w:ascii="Helvetica Neue" w:hAnsi="Helvetica Neue" w:hint="default"/>
                <w:color w:val="0096ff"/>
                <w:rtl w:val="0"/>
              </w:rPr>
              <w:t>éé</w:t>
            </w:r>
            <w:r>
              <w:rPr>
                <w:rFonts w:ascii="Helvetica Neue" w:hAnsi="Helvetica Neue"/>
                <w:color w:val="0096ff"/>
                <w:rtl w:val="0"/>
              </w:rPr>
              <w:t>n land</w:t>
            </w:r>
          </w:p>
        </w:tc>
      </w:tr>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Toenemend verzet tegen Philips II</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ff2600"/>
                <w:rtl w:val="0"/>
              </w:rPr>
              <w:t>Philips II vs de Nederlanden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96ff"/>
                <w:rtl w:val="0"/>
              </w:rPr>
              <w:t>Meer verdraagzaamheid voor andere godsdiensten</w:t>
            </w:r>
          </w:p>
        </w:tc>
      </w:tr>
      <w:tr>
        <w:tblPrEx>
          <w:shd w:val="clear" w:color="auto" w:fill="auto"/>
        </w:tblPrEx>
        <w:trPr>
          <w:trHeight w:val="961"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Verdere opkomst burgerij</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ff2600"/>
                <w:rtl w:val="0"/>
              </w:rPr>
              <w:t>(Franse, Amerikaanse revoluties)</w:t>
            </w:r>
          </w:p>
          <w:p>
            <w:pPr>
              <w:pStyle w:val="Tabelstijl 2"/>
            </w:pPr>
            <w:r>
              <w:rPr>
                <w:rFonts w:ascii="Helvetica Neue" w:hAnsi="Helvetica Neue"/>
                <w:color w:val="ff2600"/>
                <w:rtl w:val="0"/>
              </w:rPr>
              <w:t>Koningen vs burgers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color w:val="0096ff"/>
                <w:rtl w:val="0"/>
                <w:lang w:val="nl-NL"/>
              </w:rPr>
              <w:t>Meer gelijke vrijheden voor groepen en meer politieke invloed voor burgers (</w:t>
            </w:r>
            <w:r>
              <w:rPr>
                <w:b w:val="1"/>
                <w:bCs w:val="1"/>
                <w:color w:val="0096ff"/>
                <w:rtl w:val="0"/>
                <w:lang w:val="nl-NL"/>
              </w:rPr>
              <w:t>proces van democratisering</w:t>
            </w:r>
            <w:r>
              <w:rPr>
                <w:color w:val="0096ff"/>
                <w:rtl w:val="0"/>
                <w:lang w:val="nl-NL"/>
              </w:rPr>
              <w:t>)</w:t>
            </w:r>
          </w:p>
        </w:tc>
      </w:tr>
    </w:tbl>
    <w:p>
      <w:pPr>
        <w:pStyle w:val="Hoofdtekst"/>
        <w:rPr>
          <w:b w:val="1"/>
          <w:bCs w:val="1"/>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Nederlagen van het proces van rationalisering</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f51"/>
                <w:rtl w:val="0"/>
              </w:rPr>
              <w:t>Proces van welvaart industri</w:t>
            </w:r>
            <w:r>
              <w:rPr>
                <w:rFonts w:ascii="Helvetica Neue" w:hAnsi="Helvetica Neue" w:hint="default"/>
                <w:color w:val="008f51"/>
                <w:rtl w:val="0"/>
              </w:rPr>
              <w:t>ë</w:t>
            </w:r>
            <w:r>
              <w:rPr>
                <w:rFonts w:ascii="Helvetica Neue" w:hAnsi="Helvetica Neue"/>
                <w:color w:val="008f51"/>
                <w:rtl w:val="0"/>
              </w:rPr>
              <w:t>le revolutie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ff2600"/>
                <w:rtl w:val="0"/>
              </w:rPr>
              <w:t>Klassenstrijd:</w:t>
            </w:r>
          </w:p>
          <w:p>
            <w:pPr>
              <w:pStyle w:val="Tabelstijl 2"/>
            </w:pPr>
            <w:r>
              <w:rPr>
                <w:rFonts w:ascii="Helvetica Neue" w:hAnsi="Helvetica Neue"/>
                <w:color w:val="ff2600"/>
                <w:rtl w:val="0"/>
              </w:rPr>
              <w:t>Kapitaalbezitters vs arbeiders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96ff"/>
                <w:rtl w:val="0"/>
              </w:rPr>
              <w:t>Wetten, vakbonden en politieke partijen verbeteren de positie van de arbeiders</w:t>
            </w:r>
          </w:p>
        </w:tc>
      </w:tr>
      <w:tr>
        <w:tblPrEx>
          <w:shd w:val="clear" w:color="auto" w:fill="auto"/>
        </w:tblPrEx>
        <w:trPr>
          <w:trHeight w:val="143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f51"/>
              </w:rPr>
            </w:pPr>
            <w:r>
              <w:rPr>
                <w:color w:val="008f51"/>
                <w:rtl w:val="0"/>
                <w:lang w:val="nl-NL"/>
              </w:rPr>
              <w:t xml:space="preserve">Toename rationalisering van oorlogvoering </w:t>
            </w:r>
          </w:p>
          <w:p>
            <w:pPr>
              <w:pStyle w:val="Tabelstijl 2"/>
              <w:rPr>
                <w:color w:val="008f51"/>
              </w:rPr>
            </w:pPr>
          </w:p>
          <w:p>
            <w:pPr>
              <w:pStyle w:val="Tabelstijl 2"/>
              <w:rPr>
                <w:color w:val="008f51"/>
              </w:rPr>
            </w:pPr>
            <w:r>
              <w:rPr>
                <w:color w:val="008f51"/>
                <w:rtl w:val="0"/>
                <w:lang w:val="nl-NL"/>
              </w:rPr>
              <w:t>Toenemend nationalisme</w:t>
            </w:r>
          </w:p>
          <w:p>
            <w:pPr>
              <w:pStyle w:val="Tabelstijl 2"/>
              <w:bidi w:val="0"/>
            </w:pPr>
          </w:p>
          <w:p>
            <w:pPr>
              <w:pStyle w:val="Tabelstijl 2"/>
            </w:pPr>
            <w:r>
              <w:rPr>
                <w:color w:val="0096ff"/>
                <w:rtl w:val="0"/>
                <w:lang w:val="nl-NL"/>
              </w:rPr>
              <w:t>Sterke soevereiniteit van landen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ff2600"/>
                <w:rtl w:val="0"/>
              </w:rPr>
              <w:t>Napoleontische oorlogen</w:t>
            </w:r>
          </w:p>
          <w:p>
            <w:pPr>
              <w:pStyle w:val="Tabelstijl 2"/>
            </w:pPr>
            <w:r>
              <w:rPr>
                <w:rFonts w:ascii="Helvetica Neue" w:hAnsi="Helvetica Neue"/>
                <w:color w:val="ff2600"/>
                <w:rtl w:val="0"/>
              </w:rPr>
              <w:t>Frans-Duitse oorlog</w:t>
            </w:r>
          </w:p>
          <w:p>
            <w:pPr>
              <w:pStyle w:val="Tabelstijl 2"/>
            </w:pPr>
            <w:r>
              <w:rPr>
                <w:rFonts w:ascii="Helvetica Neue" w:hAnsi="Helvetica Neue"/>
                <w:color w:val="ff2600"/>
                <w:rtl w:val="0"/>
              </w:rPr>
              <w:t>Eerste wereldoorlog</w:t>
            </w:r>
          </w:p>
          <w:p>
            <w:pPr>
              <w:pStyle w:val="Tabelstijl 2"/>
            </w:pPr>
            <w:r>
              <w:rPr>
                <w:rFonts w:ascii="Helvetica Neue" w:hAnsi="Helvetica Neue"/>
                <w:color w:val="ff2600"/>
                <w:rtl w:val="0"/>
              </w:rPr>
              <w:t>Tweede wereldoorlog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Proces van cohesie en sterker wordende vredesbeweging</w:t>
            </w:r>
          </w:p>
          <w:p>
            <w:pPr>
              <w:pStyle w:val="Tabelstijl 2"/>
              <w:bidi w:val="0"/>
            </w:pPr>
          </w:p>
          <w:p>
            <w:pPr>
              <w:pStyle w:val="Tabelstijl 2"/>
            </w:pPr>
            <w:r>
              <w:rPr>
                <w:color w:val="0096ff"/>
                <w:rtl w:val="0"/>
                <w:lang w:val="nl-NL"/>
              </w:rPr>
              <w:t>Steeds meer internationale instellingen, zoals de VN en de EU</w:t>
            </w:r>
          </w:p>
        </w:tc>
      </w:tr>
    </w:tbl>
    <w:p>
      <w:pPr>
        <w:pStyle w:val="Hoofdtekst"/>
        <w:bidi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De dynamiek van maatschappelijke verandering</w:t>
            </w:r>
            <w:r>
              <w:rPr>
                <w:rFonts w:ascii="Helvetica Neue" w:hAnsi="Helvetica Neue" w:hint="default"/>
                <w:rtl w:val="0"/>
              </w:rPr>
              <w:t xml:space="preserve">’ </w:t>
            </w:r>
          </w:p>
        </w:tc>
      </w:tr>
      <w:tr>
        <w:tblPrEx>
          <w:shd w:val="clear" w:color="auto" w:fill="auto"/>
        </w:tblPrEx>
        <w:trPr>
          <w:trHeight w:val="119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rPr>
                <w:color w:val="008e00"/>
              </w:rPr>
            </w:pPr>
            <w:r>
              <w:rPr>
                <w:color w:val="008e00"/>
                <w:rtl w:val="0"/>
                <w:lang w:val="nl-NL"/>
              </w:rPr>
              <w:t>Ontwikkelingen</w:t>
            </w:r>
          </w:p>
          <w:p>
            <w:pPr>
              <w:pStyle w:val="Tabelstijl 2"/>
              <w:bidi w:val="0"/>
            </w:pPr>
          </w:p>
          <w:p>
            <w:pPr>
              <w:pStyle w:val="Tabelstijl 2"/>
            </w:pPr>
            <w:r>
              <w:rPr>
                <w:color w:val="0096ff"/>
                <w:rtl w:val="0"/>
                <w:lang w:val="nl-NL"/>
              </w:rPr>
              <w:t>Bestaande inrichtingen van de samenleving: wetten en instellingen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jc w:val="center"/>
            </w:pPr>
            <w:r>
              <w:rPr>
                <w:rFonts w:ascii="Helvetica Neue" w:hAnsi="Helvetica Neue"/>
                <w:color w:val="ff2600"/>
                <w:rtl w:val="0"/>
              </w:rPr>
              <w:t>Botsingen:</w:t>
            </w:r>
          </w:p>
          <w:p>
            <w:pPr>
              <w:pStyle w:val="Tabelstijl 2"/>
              <w:jc w:val="center"/>
            </w:pPr>
          </w:p>
          <w:p>
            <w:pPr>
              <w:pStyle w:val="Tabelstijl 2"/>
              <w:jc w:val="center"/>
            </w:pPr>
            <w:r>
              <w:rPr>
                <w:rFonts w:ascii="Helvetica Neue" w:hAnsi="Helvetica Neue"/>
                <w:color w:val="ff2600"/>
                <w:rtl w:val="0"/>
              </w:rPr>
              <w:t>A:                           A:</w:t>
            </w:r>
          </w:p>
          <w:p>
            <w:pPr>
              <w:pStyle w:val="Tabelstijl 2"/>
              <w:jc w:val="center"/>
            </w:pPr>
            <w:r>
              <w:rPr>
                <w:rFonts w:ascii="Helvetica Neue" w:hAnsi="Helvetica Neue"/>
                <w:color w:val="ff2600"/>
                <w:rtl w:val="0"/>
              </w:rPr>
              <w:t>W:        vs              W:</w:t>
            </w:r>
          </w:p>
          <w:p>
            <w:pPr>
              <w:pStyle w:val="Tabelstijl 2"/>
              <w:jc w:val="center"/>
            </w:pPr>
            <w:r>
              <w:rPr>
                <w:rFonts w:ascii="Helvetica Neue" w:hAnsi="Helvetica Neue"/>
                <w:color w:val="ff2600"/>
                <w:rtl w:val="0"/>
              </w:rPr>
              <w:t>B:                           B:</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rPr>
                <w:color w:val="008e00"/>
              </w:rPr>
            </w:pPr>
            <w:r>
              <w:rPr>
                <w:color w:val="008e00"/>
                <w:rtl w:val="0"/>
                <w:lang w:val="nl-NL"/>
              </w:rPr>
              <w:t>Nieuwe ontwikkelingen</w:t>
            </w:r>
          </w:p>
          <w:p>
            <w:pPr>
              <w:pStyle w:val="Tabelstijl 2"/>
              <w:bidi w:val="0"/>
            </w:pPr>
          </w:p>
          <w:p>
            <w:pPr>
              <w:pStyle w:val="Tabelstijl 2"/>
            </w:pPr>
            <w:r>
              <w:rPr>
                <w:color w:val="0096ff"/>
                <w:rtl w:val="0"/>
                <w:lang w:val="nl-NL"/>
              </w:rPr>
              <w:t xml:space="preserve">Nieuwe inrichtingen van de samenleving: nieuwe wetten en instellingen </w:t>
            </w:r>
          </w:p>
        </w:tc>
      </w:tr>
    </w:tbl>
    <w:p>
      <w:pPr>
        <w:pStyle w:val="Hoofdtekst"/>
        <w:bidi w:val="0"/>
        <w:rPr/>
      </w:pPr>
    </w:p>
    <w:p>
      <w:pPr>
        <w:pStyle w:val="Hoofdtekst"/>
        <w:bidi w:val="0"/>
        <w:rPr/>
      </w:pPr>
    </w:p>
    <w:p>
      <w:pPr>
        <w:pStyle w:val="Hoofdtekst"/>
        <w:bidi w:val="0"/>
        <w:rPr/>
      </w:pPr>
      <w:r>
        <w:rPr>
          <w:rtl w:val="0"/>
          <w:lang w:val="nl-NL"/>
        </w:rPr>
        <w:t>4.2</w:t>
        <w:tab/>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b w:val="1"/>
                <w:bCs w:val="1"/>
                <w:rtl w:val="0"/>
              </w:rPr>
              <w:t xml:space="preserve">De </w:t>
            </w:r>
            <w:r>
              <w:rPr>
                <w:rFonts w:ascii="Helvetica Neue" w:hAnsi="Helvetica Neue" w:hint="default"/>
                <w:b w:val="1"/>
                <w:bCs w:val="1"/>
                <w:rtl w:val="0"/>
              </w:rPr>
              <w:t>‘</w:t>
            </w:r>
            <w:r>
              <w:rPr>
                <w:rFonts w:ascii="Helvetica Neue" w:hAnsi="Helvetica Neue"/>
                <w:b w:val="1"/>
                <w:bCs w:val="1"/>
                <w:rtl w:val="0"/>
              </w:rPr>
              <w:t>Grote Processen</w:t>
            </w:r>
            <w:r>
              <w:rPr>
                <w:rFonts w:ascii="Helvetica Neue" w:hAnsi="Helvetica Neue" w:hint="default"/>
                <w:b w:val="1"/>
                <w:bCs w:val="1"/>
                <w:rtl w:val="0"/>
              </w:rPr>
              <w:t>’</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b w:val="1"/>
                <w:bCs w:val="1"/>
                <w:rtl w:val="0"/>
              </w:rPr>
              <w:t>Periode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b w:val="1"/>
                <w:bCs w:val="1"/>
                <w:rtl w:val="0"/>
              </w:rPr>
              <w:t>Onderwerp</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b w:val="1"/>
                <w:bCs w:val="1"/>
                <w:rtl w:val="0"/>
              </w:rPr>
              <w:t>Basiswaarde(n)</w:t>
            </w:r>
          </w:p>
        </w:tc>
      </w:tr>
      <w:tr>
        <w:tblPrEx>
          <w:shd w:val="clear" w:color="auto" w:fill="auto"/>
        </w:tblPrEx>
        <w:trPr>
          <w:trHeight w:val="95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1581/1776/1789</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Vorsten worden afgezet, adel krijgt meer macht ten opzichte van koning, en burgers krijgen meer rechten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Vrijheid en gelijkheid</w:t>
            </w:r>
          </w:p>
        </w:tc>
      </w:tr>
      <w:tr>
        <w:tblPrEx>
          <w:shd w:val="clear" w:color="auto" w:fill="auto"/>
        </w:tblPrEx>
        <w:trPr>
          <w:trHeight w:val="95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1760-1900</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Fabriekseigenaren krijgen veel macht en er ontstaat een proletariaat van uitgebuite land- en fabrieksarbeiders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(On)gelijkheid</w:t>
            </w:r>
          </w:p>
        </w:tc>
      </w:tr>
      <w:tr>
        <w:tblPrEx>
          <w:shd w:val="clear" w:color="auto" w:fill="auto"/>
        </w:tblPrEx>
        <w:trPr>
          <w:trHeight w:val="119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1900-2000</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Opbouw van een verzorgingsstaat: steeds betere positie van de onderste klassen van de samenleving en de zwakkeren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(On)gelijkheid en cohesie</w:t>
            </w:r>
          </w:p>
        </w:tc>
      </w:tr>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1950-heden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Meer samenwerking tussen landen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Cohesie</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1950-heden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Stijging welvaart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Welvaart</w:t>
            </w:r>
          </w:p>
        </w:tc>
      </w:tr>
    </w:tbl>
    <w:p>
      <w:pPr>
        <w:pStyle w:val="Hoofdtekst"/>
        <w:bidi w:val="0"/>
        <w:rPr/>
      </w:pPr>
    </w:p>
    <w:p>
      <w:pPr>
        <w:pStyle w:val="Hoofdtekst"/>
        <w:rPr>
          <w:b w:val="1"/>
          <w:bCs w:val="1"/>
        </w:rPr>
      </w:pPr>
      <w:r>
        <w:rPr>
          <w:b w:val="1"/>
          <w:bCs w:val="1"/>
          <w:rtl w:val="0"/>
          <w:lang w:val="nl-NL"/>
        </w:rPr>
        <w:t>Proces van vrijheid:</w:t>
      </w:r>
    </w:p>
    <w:p>
      <w:pPr>
        <w:pStyle w:val="Hoofdtekst"/>
        <w:bidi w:val="0"/>
        <w:rPr/>
      </w:pPr>
      <w:r>
        <w:rPr>
          <w:rtl w:val="0"/>
          <w:lang w:val="nl-NL"/>
        </w:rPr>
        <w:t>Het Plakkaat van Verlatinghe, de Franse revolutie en de Amerikaanse Onafhankelijkheidsverklaring</w:t>
      </w:r>
    </w:p>
    <w:p>
      <w:pPr>
        <w:pStyle w:val="Hoofdtekst"/>
        <w:rPr>
          <w:b w:val="0"/>
          <w:bCs w:val="0"/>
        </w:rPr>
      </w:pPr>
      <w:r>
        <w:rPr>
          <w:b w:val="1"/>
          <w:bCs w:val="1"/>
          <w:rtl w:val="0"/>
          <w:lang w:val="nl-NL"/>
        </w:rPr>
        <w:t xml:space="preserve">{Proces van secularisering} </w:t>
      </w:r>
      <w:r>
        <w:rPr>
          <w:b w:val="0"/>
          <w:bCs w:val="0"/>
          <w:rtl w:val="0"/>
          <w:lang w:val="nl-NL"/>
        </w:rPr>
        <w:t>religie heeft minder invloed in de samenleving en wordt teruggedrongen tot het priv</w:t>
      </w:r>
      <w:r>
        <w:rPr>
          <w:b w:val="0"/>
          <w:bCs w:val="0"/>
          <w:rtl w:val="0"/>
          <w:lang w:val="nl-NL"/>
        </w:rPr>
        <w:t>é</w:t>
      </w:r>
      <w:r>
        <w:rPr>
          <w:b w:val="0"/>
          <w:bCs w:val="0"/>
          <w:rtl w:val="0"/>
          <w:lang w:val="nl-NL"/>
        </w:rPr>
        <w:t>-domein van mensen.</w:t>
      </w:r>
    </w:p>
    <w:p>
      <w:pPr>
        <w:pStyle w:val="Hoofdtekst"/>
        <w:rPr>
          <w:b w:val="0"/>
          <w:bCs w:val="0"/>
        </w:rPr>
      </w:pPr>
    </w:p>
    <w:p>
      <w:pPr>
        <w:pStyle w:val="Hoofdtekst"/>
        <w:rPr>
          <w:b w:val="0"/>
          <w:bCs w:val="0"/>
        </w:rPr>
      </w:pPr>
      <w:r>
        <w:rPr>
          <w:b w:val="1"/>
          <w:bCs w:val="1"/>
          <w:rtl w:val="0"/>
          <w:lang w:val="nl-NL"/>
        </w:rPr>
        <w:t>Proces van gelijkheid:</w:t>
      </w:r>
    </w:p>
    <w:p>
      <w:pPr>
        <w:pStyle w:val="Hoofdtekst"/>
        <w:numPr>
          <w:ilvl w:val="0"/>
          <w:numId w:val="2"/>
        </w:numPr>
        <w:rPr>
          <w:b w:val="1"/>
          <w:bCs w:val="1"/>
          <w:lang w:val="nl-NL"/>
        </w:rPr>
      </w:pPr>
      <w:r>
        <w:rPr>
          <w:b w:val="1"/>
          <w:bCs w:val="1"/>
          <w:rtl w:val="0"/>
          <w:lang w:val="nl-NL"/>
        </w:rPr>
        <w:t>Klassenstrijd</w:t>
      </w:r>
      <w:r>
        <w:rPr>
          <w:b w:val="0"/>
          <w:bCs w:val="0"/>
          <w:rtl w:val="0"/>
          <w:lang w:val="nl-NL"/>
        </w:rPr>
        <w:t>: arbeiders vs kapitaalbezitters en fabrieks- en grondeigenaren</w:t>
      </w:r>
    </w:p>
    <w:p>
      <w:pPr>
        <w:pStyle w:val="Hoofdtekst"/>
        <w:numPr>
          <w:ilvl w:val="0"/>
          <w:numId w:val="2"/>
        </w:numPr>
        <w:rPr>
          <w:b w:val="1"/>
          <w:bCs w:val="1"/>
          <w:lang w:val="nl-NL"/>
        </w:rPr>
      </w:pPr>
      <w:r>
        <w:rPr>
          <w:b w:val="1"/>
          <w:bCs w:val="1"/>
          <w:rtl w:val="0"/>
          <w:lang w:val="nl-NL"/>
        </w:rPr>
        <w:t>Gelijkheid tussen mannen en vrouwen</w:t>
      </w:r>
      <w:r>
        <w:rPr>
          <w:b w:val="0"/>
          <w:bCs w:val="0"/>
          <w:rtl w:val="0"/>
          <w:lang w:val="nl-NL"/>
        </w:rPr>
        <w:t>: 19e en 20e eeuw, pas rond 1980 redelijk</w:t>
      </w:r>
    </w:p>
    <w:p>
      <w:pPr>
        <w:pStyle w:val="Hoofdtekst"/>
        <w:numPr>
          <w:ilvl w:val="0"/>
          <w:numId w:val="2"/>
        </w:numPr>
        <w:rPr>
          <w:b w:val="1"/>
          <w:bCs w:val="1"/>
          <w:lang w:val="nl-NL"/>
        </w:rPr>
      </w:pPr>
      <w:r>
        <w:rPr>
          <w:b w:val="1"/>
          <w:bCs w:val="1"/>
          <w:rtl w:val="0"/>
          <w:lang w:val="nl-NL"/>
        </w:rPr>
        <w:t>Gelijkheid op basis van ras</w:t>
      </w:r>
      <w:r>
        <w:rPr>
          <w:b w:val="0"/>
          <w:bCs w:val="0"/>
          <w:rtl w:val="0"/>
          <w:lang w:val="nl-NL"/>
        </w:rPr>
        <w:t>: Martin Luther King</w:t>
      </w:r>
    </w:p>
    <w:p>
      <w:pPr>
        <w:pStyle w:val="Hoofdtekst"/>
        <w:numPr>
          <w:ilvl w:val="0"/>
          <w:numId w:val="2"/>
        </w:numPr>
        <w:rPr>
          <w:b w:val="1"/>
          <w:bCs w:val="1"/>
          <w:lang w:val="nl-NL"/>
        </w:rPr>
      </w:pPr>
      <w:r>
        <w:rPr>
          <w:b w:val="1"/>
          <w:bCs w:val="1"/>
          <w:rtl w:val="0"/>
          <w:lang w:val="nl-NL"/>
        </w:rPr>
        <w:t>Gelijkheid op basis van seksuele geaardheid</w:t>
      </w:r>
      <w:r>
        <w:rPr>
          <w:b w:val="0"/>
          <w:bCs w:val="0"/>
          <w:rtl w:val="0"/>
          <w:lang w:val="nl-NL"/>
        </w:rPr>
        <w:t>: in 2000 werd in Nederland het eerste homohuwelijk gesloten.</w:t>
      </w:r>
    </w:p>
    <w:p>
      <w:pPr>
        <w:pStyle w:val="Hoofdtekst"/>
        <w:rPr>
          <w:b w:val="0"/>
          <w:bCs w:val="0"/>
        </w:rPr>
      </w:pPr>
    </w:p>
    <w:p>
      <w:pPr>
        <w:pStyle w:val="Hoofdtekst"/>
        <w:rPr>
          <w:b w:val="1"/>
          <w:bCs w:val="1"/>
        </w:rPr>
      </w:pPr>
      <w:r>
        <w:rPr>
          <w:b w:val="1"/>
          <w:bCs w:val="1"/>
          <w:rtl w:val="0"/>
          <w:lang w:val="nl-NL"/>
        </w:rPr>
        <w:t>Proces van cohesie:</w:t>
      </w:r>
    </w:p>
    <w:p>
      <w:pPr>
        <w:pStyle w:val="Hoofdtekst"/>
        <w:bidi w:val="0"/>
        <w:rPr/>
      </w:pPr>
      <w:r>
        <w:rPr>
          <w:rtl w:val="0"/>
          <w:lang w:val="nl-NL"/>
        </w:rPr>
        <w:t>Cohesie door de natiestaat:</w:t>
      </w:r>
    </w:p>
    <w:p>
      <w:pPr>
        <w:pStyle w:val="Hoofdtekst"/>
        <w:numPr>
          <w:ilvl w:val="0"/>
          <w:numId w:val="3"/>
        </w:numPr>
        <w:bidi w:val="0"/>
      </w:pPr>
      <w:r>
        <w:rPr>
          <w:rtl w:val="0"/>
          <w:lang w:val="nl-NL"/>
        </w:rPr>
        <w:t>WEU: West-Europese Unie, militair samenwerkingsverband</w:t>
      </w:r>
    </w:p>
    <w:p>
      <w:pPr>
        <w:pStyle w:val="Hoofdtekst"/>
        <w:numPr>
          <w:ilvl w:val="0"/>
          <w:numId w:val="3"/>
        </w:numPr>
        <w:bidi w:val="0"/>
      </w:pPr>
      <w:r>
        <w:rPr>
          <w:rtl w:val="0"/>
          <w:lang w:val="nl-NL"/>
        </w:rPr>
        <w:t>NAVO: Noord-Atlantische Verdragsorganisatie, militaire samenwerking Europa + Noord-Amerika</w:t>
      </w:r>
    </w:p>
    <w:p>
      <w:pPr>
        <w:pStyle w:val="Hoofdtekst"/>
        <w:numPr>
          <w:ilvl w:val="0"/>
          <w:numId w:val="3"/>
        </w:numPr>
        <w:bidi w:val="0"/>
      </w:pPr>
      <w:r>
        <w:rPr>
          <w:rtl w:val="0"/>
          <w:lang w:val="nl-NL"/>
        </w:rPr>
        <w:t>VN: Verenigde Naties, wereldwijde samenwerking voor veiligheid en bescherming van de mensenrechten</w:t>
      </w:r>
    </w:p>
    <w:p>
      <w:pPr>
        <w:pStyle w:val="Hoofdtekst"/>
        <w:bidi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Secularisatie-invloed op cohesie (Emile Durkheim)</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Naarmate een samenleving meer groepen met gedeelde normen en waarden kent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En naarmate mensen sterker met deze groepen zijn verbonden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Leven ze die normen en waarden sterker na en ontstaat er meer samenhang</w:t>
            </w:r>
          </w:p>
        </w:tc>
      </w:tr>
    </w:tbl>
    <w:p>
      <w:pPr>
        <w:pStyle w:val="Hoofdtekst"/>
        <w:bidi w:val="0"/>
        <w:rPr/>
      </w:pPr>
    </w:p>
    <w:p>
      <w:pPr>
        <w:pStyle w:val="Hoofdtekst"/>
        <w:bidi w:val="0"/>
        <w:rPr/>
      </w:pPr>
      <w:r>
        <w:rPr>
          <w:rtl w:val="0"/>
          <w:lang w:val="nl-NL"/>
        </w:rPr>
        <w:t>{proces van individualisering} mensen hechten meer belang aan hun individuele vrijheid en voelen zich minder verbonden met groepsnormen en -waarden.</w:t>
      </w:r>
    </w:p>
    <w:p>
      <w:pPr>
        <w:pStyle w:val="Hoofdtekst"/>
        <w:bidi w:val="0"/>
        <w:rPr/>
      </w:pPr>
    </w:p>
    <w:p>
      <w:pPr>
        <w:pStyle w:val="Hoofdtekst"/>
        <w:rPr>
          <w:b w:val="0"/>
          <w:bCs w:val="0"/>
        </w:rPr>
      </w:pPr>
      <w:r>
        <w:rPr>
          <w:b w:val="1"/>
          <w:bCs w:val="1"/>
          <w:rtl w:val="0"/>
          <w:lang w:val="nl-NL"/>
        </w:rPr>
        <w:t>Proces van welvaart:</w:t>
      </w:r>
    </w:p>
    <w:p>
      <w:pPr>
        <w:pStyle w:val="Hoofdtekst"/>
        <w:rPr>
          <w:b w:val="0"/>
          <w:bCs w:val="0"/>
        </w:rPr>
      </w:pPr>
      <w:r>
        <w:rPr>
          <w:b w:val="0"/>
          <w:bCs w:val="0"/>
          <w:rtl w:val="0"/>
          <w:lang w:val="nl-NL"/>
        </w:rPr>
        <w:t>Het uitgangspunt is de Hanzesteden in de 12e t/m de 16e eeuw.</w:t>
      </w:r>
    </w:p>
    <w:p>
      <w:pPr>
        <w:pStyle w:val="Hoofdtekst"/>
        <w:rPr>
          <w:b w:val="0"/>
          <w:bCs w:val="0"/>
        </w:rPr>
      </w:pPr>
    </w:p>
    <w:p>
      <w:pPr>
        <w:pStyle w:val="Hoofdtekst"/>
        <w:rPr>
          <w:b w:val="0"/>
          <w:bCs w:val="0"/>
        </w:rPr>
      </w:pPr>
      <w:r>
        <w:rPr>
          <w:b w:val="0"/>
          <w:bCs w:val="0"/>
          <w:rtl w:val="0"/>
          <w:lang w:val="nl-NL"/>
        </w:rPr>
        <w:t>Wereldwijde instellingen om de welvaart te bevorderen:</w:t>
      </w:r>
    </w:p>
    <w:p>
      <w:pPr>
        <w:pStyle w:val="Hoofdtekst"/>
        <w:numPr>
          <w:ilvl w:val="0"/>
          <w:numId w:val="2"/>
        </w:numPr>
        <w:rPr>
          <w:b w:val="1"/>
          <w:bCs w:val="1"/>
          <w:lang w:val="nl-NL"/>
        </w:rPr>
      </w:pPr>
      <w:r>
        <w:rPr>
          <w:b w:val="0"/>
          <w:bCs w:val="0"/>
          <w:rtl w:val="0"/>
          <w:lang w:val="nl-NL"/>
        </w:rPr>
        <w:t>Wereldbank: wereldwijde instelling om armoede te bestrijden</w:t>
      </w:r>
    </w:p>
    <w:p>
      <w:pPr>
        <w:pStyle w:val="Hoofdtekst"/>
        <w:numPr>
          <w:ilvl w:val="0"/>
          <w:numId w:val="2"/>
        </w:numPr>
        <w:rPr>
          <w:b w:val="1"/>
          <w:bCs w:val="1"/>
          <w:lang w:val="nl-NL"/>
        </w:rPr>
      </w:pPr>
      <w:r>
        <w:rPr>
          <w:b w:val="0"/>
          <w:bCs w:val="0"/>
          <w:rtl w:val="0"/>
          <w:lang w:val="nl-NL"/>
        </w:rPr>
        <w:t>IMF: Internationaal Monetair Fonds, instelling bij geldzaken, bijv landen met schuld helpen</w:t>
      </w:r>
    </w:p>
    <w:p>
      <w:pPr>
        <w:pStyle w:val="Hoofdtekst"/>
        <w:numPr>
          <w:ilvl w:val="0"/>
          <w:numId w:val="2"/>
        </w:numPr>
        <w:rPr>
          <w:b w:val="1"/>
          <w:bCs w:val="1"/>
          <w:lang w:val="nl-NL"/>
        </w:rPr>
      </w:pPr>
      <w:r>
        <w:rPr>
          <w:b w:val="0"/>
          <w:bCs w:val="0"/>
          <w:rtl w:val="0"/>
          <w:lang w:val="nl-NL"/>
        </w:rPr>
        <w:t xml:space="preserve">WHO: World Health Organization, wil de gezondheid wereldwijd bevorderen </w:t>
      </w:r>
    </w:p>
    <w:p>
      <w:pPr>
        <w:pStyle w:val="Hoofdtekst"/>
        <w:numPr>
          <w:ilvl w:val="0"/>
          <w:numId w:val="2"/>
        </w:numPr>
        <w:rPr>
          <w:b w:val="1"/>
          <w:bCs w:val="1"/>
          <w:lang w:val="nl-NL"/>
        </w:rPr>
      </w:pPr>
      <w:r>
        <w:rPr>
          <w:b w:val="0"/>
          <w:bCs w:val="0"/>
          <w:rtl w:val="0"/>
          <w:lang w:val="nl-NL"/>
        </w:rPr>
        <w:t>WTO: World Trade Organization, ziet toe op naleving regels bij internationale handel</w:t>
      </w:r>
    </w:p>
    <w:p>
      <w:pPr>
        <w:pStyle w:val="Hoofdtekst"/>
        <w:numPr>
          <w:ilvl w:val="0"/>
          <w:numId w:val="2"/>
        </w:numPr>
        <w:rPr>
          <w:b w:val="1"/>
          <w:bCs w:val="1"/>
          <w:lang w:val="nl-NL"/>
        </w:rPr>
      </w:pPr>
      <w:r>
        <w:rPr>
          <w:b w:val="0"/>
          <w:bCs w:val="0"/>
          <w:rtl w:val="0"/>
          <w:lang w:val="nl-NL"/>
        </w:rPr>
        <w:t>G7: groep van 7, overleg tussen de zeven machtigste industri</w:t>
      </w:r>
      <w:r>
        <w:rPr>
          <w:b w:val="0"/>
          <w:bCs w:val="0"/>
          <w:rtl w:val="0"/>
          <w:lang w:val="nl-NL"/>
        </w:rPr>
        <w:t>ë</w:t>
      </w:r>
      <w:r>
        <w:rPr>
          <w:b w:val="0"/>
          <w:bCs w:val="0"/>
          <w:rtl w:val="0"/>
          <w:lang w:val="nl-NL"/>
        </w:rPr>
        <w:t>le landen over economische zaken (nu vaak G20)</w:t>
      </w:r>
    </w:p>
    <w:p>
      <w:pPr>
        <w:pStyle w:val="Hoofdtekst"/>
        <w:rPr>
          <w:b w:val="0"/>
          <w:bCs w:val="0"/>
        </w:rPr>
      </w:pPr>
    </w:p>
    <w:p>
      <w:pPr>
        <w:pStyle w:val="Hoofdtekst"/>
        <w:rPr>
          <w:b w:val="0"/>
          <w:bCs w:val="0"/>
        </w:rPr>
      </w:pPr>
      <w:r>
        <w:rPr>
          <w:b w:val="0"/>
          <w:bCs w:val="0"/>
          <w:rtl w:val="0"/>
          <w:lang w:val="nl-NL"/>
        </w:rPr>
        <w:t>In hoeverre heeft het proces van welvaart invloed op het proces van cohesie?</w:t>
      </w:r>
    </w:p>
    <w:p>
      <w:pPr>
        <w:pStyle w:val="Hoofdtekst"/>
        <w:rPr>
          <w:b w:val="0"/>
          <w:bCs w:val="0"/>
        </w:rPr>
      </w:pPr>
      <w:r>
        <w:rPr>
          <w:b w:val="0"/>
          <w:bCs w:val="0"/>
          <w:rtl w:val="0"/>
          <w:lang w:val="nl-NL"/>
        </w:rPr>
        <w:t>Als er meer secularisatie en individualisering is, dan wordt de cohesie kleiner. Je ziet dat dit tegelijk gebeurt met het stijgen van de welvaart. (correlatie, geen causatie)</w:t>
      </w:r>
    </w:p>
    <w:p>
      <w:pPr>
        <w:pStyle w:val="Hoofdtekst"/>
        <w:rPr>
          <w:b w:val="0"/>
          <w:bCs w:val="0"/>
        </w:rPr>
      </w:pPr>
    </w:p>
    <w:p>
      <w:pPr>
        <w:pStyle w:val="Hoofdtekst"/>
        <w:rPr>
          <w:b w:val="1"/>
          <w:bCs w:val="1"/>
        </w:rPr>
      </w:pPr>
      <w:r>
        <w:rPr>
          <w:b w:val="0"/>
          <w:bCs w:val="0"/>
          <w:rtl w:val="0"/>
          <w:lang w:val="nl-NL"/>
        </w:rPr>
        <w:t>In hoeverre is er een relatie tussen het proces van democratisering en welvaart?</w:t>
      </w:r>
    </w:p>
    <w:p>
      <w:pPr>
        <w:pStyle w:val="Hoofdtekst"/>
        <w:bidi w:val="0"/>
      </w:pPr>
      <w:r>
        <w:rPr>
          <w:rtl w:val="0"/>
        </w:rPr>
        <w:t>Democratie</w:t>
      </w:r>
      <w:r>
        <w:rPr>
          <w:rtl w:val="0"/>
        </w:rPr>
        <w:t>ë</w:t>
      </w:r>
      <w:r>
        <w:rPr>
          <w:rtl w:val="0"/>
        </w:rPr>
        <w:t>n zijn welvarender dan niet-democratie</w:t>
      </w:r>
      <w:r>
        <w:rPr>
          <w:rtl w:val="0"/>
        </w:rPr>
        <w:t>ë</w:t>
      </w:r>
      <w:r>
        <w:rPr>
          <w:rtl w:val="0"/>
        </w:rPr>
        <w:t>n, maar of er een causaal verband is is niet zeker.</w:t>
      </w:r>
    </w:p>
    <w:p>
      <w:pPr>
        <w:pStyle w:val="Hoofdtekst"/>
        <w:bidi w:val="0"/>
      </w:pPr>
    </w:p>
    <w:p>
      <w:pPr>
        <w:pStyle w:val="Hoofdtekst"/>
        <w:bidi w:val="0"/>
      </w:pPr>
      <w:r>
        <w:rPr>
          <w:rtl w:val="0"/>
        </w:rPr>
        <w:t>Als er meer welvaart is is er meer maatschappelijk geluk, tot een bepaalde hoogte.</w:t>
      </w:r>
    </w:p>
    <w:p>
      <w:pPr>
        <w:pStyle w:val="Hoofdtekst"/>
        <w:bidi w:val="0"/>
      </w:pPr>
    </w:p>
    <w:p>
      <w:pPr>
        <w:pStyle w:val="Hoofdtekst"/>
        <w:bidi w:val="0"/>
      </w:pPr>
      <w:bookmarkStart w:name="bookmark5" w:id="5"/>
      <w:r>
        <w:rPr>
          <w:rtl w:val="0"/>
        </w:rPr>
        <w:t>5.1</w:t>
      </w:r>
      <w:bookmarkEnd w:id="5"/>
      <w:r>
        <w:tab/>
      </w:r>
      <w:r>
        <w:rPr>
          <w:b w:val="1"/>
          <w:bCs w:val="1"/>
          <w:rtl w:val="0"/>
          <w:lang w:val="nl-NL"/>
        </w:rPr>
        <w:t xml:space="preserve">Welzijnsdilemma (in Nederland); </w:t>
      </w:r>
      <w:r>
        <w:rPr>
          <w:b w:val="1"/>
          <w:bCs w:val="1"/>
          <w:u w:val="single"/>
          <w:rtl w:val="0"/>
          <w:lang w:val="nl-NL"/>
        </w:rPr>
        <w:t>geschiedenis</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Bestaanszekerheid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0000"/>
              </w:rPr>
            </w:pPr>
            <w:r>
              <w:rPr>
                <w:color w:val="008e00"/>
                <w:rtl w:val="0"/>
                <w:lang w:val="nl-NL"/>
              </w:rPr>
              <w:t>Solidariteit</w:t>
            </w:r>
            <w:r>
              <w:rPr>
                <w:color w:val="000000"/>
                <w:rtl w:val="0"/>
              </w:rPr>
              <w:t xml:space="preserve">  |</w:t>
            </w:r>
          </w:p>
          <w:p>
            <w:pPr>
              <w:pStyle w:val="Tabelstijl 2"/>
              <w:bidi w:val="0"/>
            </w:pPr>
            <w:r>
              <w:rPr>
                <w:rFonts w:cs="Arial Unicode MS" w:eastAsia="Arial Unicode MS"/>
                <w:rtl w:val="0"/>
              </w:rPr>
              <w:t xml:space="preserve">                  V</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Eigen verantwoordelijkheid</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 xml:space="preserve">Verzorgingsstaat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oofdtekst"/>
        <w:bidi w:val="0"/>
      </w:pPr>
    </w:p>
    <w:p>
      <w:pPr>
        <w:pStyle w:val="Hoofdtekst"/>
        <w:bidi w:val="0"/>
      </w:pPr>
    </w:p>
    <w:p>
      <w:pPr>
        <w:pStyle w:val="Hoofdtekst"/>
        <w:bidi w:val="0"/>
      </w:pPr>
      <w:r>
        <w:rPr>
          <w:rtl w:val="0"/>
        </w:rPr>
        <w:t xml:space="preserve">Al vanaf de 9e eeuw is er een soort van armenzorg, omdat armen roofden en ziektes verspreidden, waardoor ze een </w:t>
      </w:r>
      <w:r>
        <w:rPr>
          <w:rtl w:val="0"/>
        </w:rPr>
        <w:t>‘</w:t>
      </w:r>
      <w:r>
        <w:rPr>
          <w:rtl w:val="0"/>
        </w:rPr>
        <w:t>gevaar</w:t>
      </w:r>
      <w:r>
        <w:rPr>
          <w:rtl w:val="0"/>
        </w:rPr>
        <w:t xml:space="preserve">’ </w:t>
      </w:r>
      <w:r>
        <w:rPr>
          <w:rtl w:val="0"/>
        </w:rPr>
        <w:t>voor de samenleving waren. Vanaf halverwege de 19e eeuw (Industri</w:t>
      </w:r>
      <w:r>
        <w:rPr>
          <w:rtl w:val="0"/>
        </w:rPr>
        <w:t>ë</w:t>
      </w:r>
      <w:r>
        <w:rPr>
          <w:rtl w:val="0"/>
        </w:rPr>
        <w:t xml:space="preserve">le revolutie) kwam er zo veel ongelijkheid dat de overheid zich er mee ging bemoeien. </w:t>
      </w:r>
    </w:p>
    <w:p>
      <w:pPr>
        <w:pStyle w:val="Hoofdtekst"/>
        <w:rPr>
          <w:b w:val="0"/>
          <w:bCs w:val="0"/>
        </w:rPr>
      </w:pPr>
      <w:r>
        <w:rPr>
          <w:b w:val="1"/>
          <w:bCs w:val="1"/>
          <w:rtl w:val="0"/>
          <w:lang w:val="nl-NL"/>
        </w:rPr>
        <w:t>{Theorie van Marx}</w:t>
      </w:r>
      <w:r>
        <w:rPr>
          <w:b w:val="0"/>
          <w:bCs w:val="0"/>
          <w:rtl w:val="0"/>
          <w:lang w:val="nl-NL"/>
        </w:rPr>
        <w:t xml:space="preserve"> arbeiders moeten zich verenigen en verzetten tegen de kapitaalbezitters en priv</w:t>
      </w:r>
      <w:r>
        <w:rPr>
          <w:b w:val="0"/>
          <w:bCs w:val="0"/>
          <w:rtl w:val="0"/>
          <w:lang w:val="nl-NL"/>
        </w:rPr>
        <w:t>é</w:t>
      </w:r>
      <w:r>
        <w:rPr>
          <w:b w:val="0"/>
          <w:bCs w:val="0"/>
          <w:rtl w:val="0"/>
          <w:lang w:val="nl-NL"/>
        </w:rPr>
        <w:t xml:space="preserve">-bezit van kapitaalgoederen zou verboden moeten worden. </w:t>
      </w:r>
      <w:r>
        <w:rPr>
          <w:b w:val="0"/>
          <w:bCs w:val="0"/>
          <w:i w:val="1"/>
          <w:iCs w:val="1"/>
          <w:rtl w:val="0"/>
          <w:lang w:val="nl-NL"/>
        </w:rPr>
        <w:t>(zie 5.4 voor uitwerking)</w:t>
      </w:r>
    </w:p>
    <w:p>
      <w:pPr>
        <w:pStyle w:val="Hoofdtekst"/>
        <w:rPr>
          <w:b w:val="0"/>
          <w:bCs w:val="0"/>
        </w:rPr>
      </w:pPr>
      <w:r>
        <w:rPr>
          <w:b w:val="0"/>
          <w:bCs w:val="0"/>
          <w:rtl w:val="0"/>
          <w:lang w:val="nl-NL"/>
        </w:rPr>
        <w:t xml:space="preserve">In 1874 kwam het Kinderwetje van Van Houten, waarin stond dat het verboden was voor kinderen onder de 12 jaar om in fabrieken te werken. Rond die tijd ontstonden ook </w:t>
      </w:r>
      <w:r>
        <w:rPr>
          <w:b w:val="1"/>
          <w:bCs w:val="1"/>
          <w:rtl w:val="0"/>
          <w:lang w:val="nl-NL"/>
        </w:rPr>
        <w:t>politieke partijen en vakbonden</w:t>
      </w:r>
      <w:r>
        <w:rPr>
          <w:b w:val="0"/>
          <w:bCs w:val="0"/>
          <w:rtl w:val="0"/>
          <w:lang w:val="nl-NL"/>
        </w:rPr>
        <w:t xml:space="preserve">. Eind 19e eeuw verenigden veel kleine partijen zich en de SDAP (vanaf 1946 PvdA) kwam vooral op voor de arbeiders. Eind 20e eeuw zorgden zij voor hogere lonen en meer zeggenschap voor arbeiders. </w:t>
      </w:r>
    </w:p>
    <w:p>
      <w:pPr>
        <w:pStyle w:val="Hoofdtekst"/>
        <w:rPr>
          <w:b w:val="0"/>
          <w:bCs w:val="0"/>
        </w:rPr>
      </w:pPr>
      <w:r>
        <w:rPr>
          <w:b w:val="0"/>
          <w:bCs w:val="0"/>
          <w:rtl w:val="0"/>
          <w:lang w:val="nl-NL"/>
        </w:rPr>
        <w:t xml:space="preserve">1901: ongevallenwet; 1913: invaliditeitswet; jaren </w:t>
      </w:r>
      <w:r>
        <w:rPr>
          <w:b w:val="0"/>
          <w:bCs w:val="0"/>
          <w:rtl w:val="0"/>
          <w:lang w:val="nl-NL"/>
        </w:rPr>
        <w:t>’</w:t>
      </w:r>
      <w:r>
        <w:rPr>
          <w:b w:val="0"/>
          <w:bCs w:val="0"/>
          <w:rtl w:val="0"/>
          <w:lang w:val="nl-NL"/>
        </w:rPr>
        <w:t xml:space="preserve">50 en </w:t>
      </w:r>
      <w:r>
        <w:rPr>
          <w:b w:val="0"/>
          <w:bCs w:val="0"/>
          <w:rtl w:val="0"/>
          <w:lang w:val="nl-NL"/>
        </w:rPr>
        <w:t>’</w:t>
      </w:r>
      <w:r>
        <w:rPr>
          <w:b w:val="0"/>
          <w:bCs w:val="0"/>
          <w:rtl w:val="0"/>
          <w:lang w:val="nl-NL"/>
        </w:rPr>
        <w:t>60: AOW, WAO.</w:t>
      </w:r>
    </w:p>
    <w:p>
      <w:pPr>
        <w:pStyle w:val="Hoofdtekst"/>
        <w:rPr>
          <w:b w:val="0"/>
          <w:bCs w:val="0"/>
        </w:rPr>
      </w:pPr>
      <w:r>
        <w:rPr>
          <w:b w:val="0"/>
          <w:bCs w:val="0"/>
          <w:rtl w:val="0"/>
          <w:lang w:val="nl-NL"/>
        </w:rPr>
        <w:t>Na de oorlog nam de welvaart in Nederland toe, doordat de overheid zich door de sociale wetgeving heen meer met de economie bemoeide, en de welvaart ook beter verdeelde. Ook zorgde de verzorgingsstaat voor politieke stabiliteit.</w:t>
      </w:r>
    </w:p>
    <w:p>
      <w:pPr>
        <w:pStyle w:val="Hoofdtekst"/>
        <w:rPr>
          <w:b w:val="0"/>
          <w:bCs w:val="0"/>
        </w:rPr>
      </w:pPr>
      <w:r>
        <w:rPr>
          <w:b w:val="1"/>
          <w:bCs w:val="1"/>
          <w:rtl w:val="0"/>
          <w:lang w:val="nl-NL"/>
        </w:rPr>
        <w:t>{poldermodel}</w:t>
      </w:r>
      <w:r>
        <w:rPr>
          <w:b w:val="0"/>
          <w:bCs w:val="0"/>
          <w:rtl w:val="0"/>
          <w:lang w:val="nl-NL"/>
        </w:rPr>
        <w:t xml:space="preserve"> overleg tussen overheid, werkgevers en -nemers om gezamenlijk afspraken te maken over werkgelegenheid en arbeidskwesties.</w:t>
      </w:r>
    </w:p>
    <w:p>
      <w:pPr>
        <w:pStyle w:val="Hoofdtekst"/>
        <w:rPr>
          <w:b w:val="1"/>
          <w:bCs w:val="1"/>
        </w:rPr>
      </w:pPr>
      <w:r>
        <w:rPr>
          <w:b w:val="0"/>
          <w:bCs w:val="0"/>
          <w:rtl w:val="0"/>
          <w:lang w:val="nl-NL"/>
        </w:rPr>
        <w:t xml:space="preserve">In de jaren </w:t>
      </w:r>
      <w:r>
        <w:rPr>
          <w:b w:val="0"/>
          <w:bCs w:val="0"/>
          <w:rtl w:val="0"/>
          <w:lang w:val="nl-NL"/>
        </w:rPr>
        <w:t>’</w:t>
      </w:r>
      <w:r>
        <w:rPr>
          <w:b w:val="0"/>
          <w:bCs w:val="0"/>
          <w:rtl w:val="0"/>
          <w:lang w:val="nl-NL"/>
        </w:rPr>
        <w:t xml:space="preserve">90 probeerden de PvdA, VVD en D66 veel mensen aan het werk te helpen, om de verzorgingsstaat betaalbaar te houden. In de 21e eeuw wordt dit gedaan door de verzorgingsstaat </w:t>
      </w:r>
      <w:r>
        <w:rPr>
          <w:b w:val="0"/>
          <w:bCs w:val="0"/>
          <w:rtl w:val="0"/>
          <w:lang w:val="nl-NL"/>
        </w:rPr>
        <w:t>‘</w:t>
      </w:r>
      <w:r>
        <w:rPr>
          <w:b w:val="0"/>
          <w:bCs w:val="0"/>
          <w:rtl w:val="0"/>
          <w:lang w:val="nl-NL"/>
        </w:rPr>
        <w:t>af te breken</w:t>
      </w:r>
      <w:r>
        <w:rPr>
          <w:b w:val="0"/>
          <w:bCs w:val="0"/>
          <w:rtl w:val="0"/>
          <w:lang w:val="nl-NL"/>
        </w:rPr>
        <w:t>’</w:t>
      </w:r>
      <w:r>
        <w:rPr>
          <w:b w:val="0"/>
          <w:bCs w:val="0"/>
          <w:rtl w:val="0"/>
          <w:lang w:val="nl-NL"/>
        </w:rPr>
        <w:t>, door de wetten te verscherpen.</w:t>
      </w:r>
    </w:p>
    <w:p>
      <w:pPr>
        <w:pStyle w:val="Hoofdtekst"/>
        <w:bidi w:val="0"/>
      </w:pPr>
    </w:p>
    <w:p>
      <w:pPr>
        <w:pStyle w:val="Hoofdtekst"/>
        <w:rPr>
          <w:b w:val="0"/>
          <w:bCs w:val="0"/>
          <w:u w:val="none"/>
        </w:rPr>
      </w:pPr>
      <w:r>
        <w:rPr>
          <w:b w:val="1"/>
          <w:bCs w:val="1"/>
          <w:u w:val="single"/>
          <w:rtl w:val="0"/>
          <w:lang w:val="nl-NL"/>
        </w:rPr>
        <w:t xml:space="preserve">Grondwet </w:t>
      </w:r>
    </w:p>
    <w:p>
      <w:pPr>
        <w:pStyle w:val="Hoofdtekst"/>
        <w:rPr>
          <w:b w:val="0"/>
          <w:bCs w:val="0"/>
          <w:u w:val="none"/>
        </w:rPr>
      </w:pPr>
      <w:r>
        <w:rPr>
          <w:b w:val="0"/>
          <w:bCs w:val="0"/>
          <w:u w:val="none"/>
          <w:rtl w:val="0"/>
          <w:lang w:val="nl-NL"/>
        </w:rPr>
        <w:t>Artikel 19 tm 23 in de grondwet van 1983 gaan over het welzijnsdilemma (zie boek blz 143).       19: werk: werkgelegenheid, machtsmisbruik en ongezonde arbeidsplekken.</w:t>
      </w:r>
    </w:p>
    <w:p>
      <w:pPr>
        <w:pStyle w:val="Hoofdtekst"/>
        <w:rPr>
          <w:b w:val="0"/>
          <w:bCs w:val="0"/>
          <w:u w:val="none"/>
        </w:rPr>
      </w:pPr>
      <w:r>
        <w:rPr>
          <w:b w:val="0"/>
          <w:bCs w:val="0"/>
          <w:u w:val="none"/>
          <w:rtl w:val="0"/>
          <w:lang w:val="nl-NL"/>
        </w:rPr>
        <w:t>20: solidariteit: financi</w:t>
      </w:r>
      <w:r>
        <w:rPr>
          <w:b w:val="0"/>
          <w:bCs w:val="0"/>
          <w:u w:val="none"/>
          <w:rtl w:val="0"/>
          <w:lang w:val="nl-NL"/>
        </w:rPr>
        <w:t>ë</w:t>
      </w:r>
      <w:r>
        <w:rPr>
          <w:b w:val="0"/>
          <w:bCs w:val="0"/>
          <w:u w:val="none"/>
          <w:rtl w:val="0"/>
          <w:lang w:val="nl-NL"/>
        </w:rPr>
        <w:t>le ondersteuning armen</w:t>
      </w:r>
    </w:p>
    <w:p>
      <w:pPr>
        <w:pStyle w:val="Hoofdtekst"/>
        <w:rPr>
          <w:b w:val="0"/>
          <w:bCs w:val="0"/>
          <w:u w:val="none"/>
        </w:rPr>
      </w:pPr>
      <w:r>
        <w:rPr>
          <w:b w:val="0"/>
          <w:bCs w:val="0"/>
          <w:u w:val="none"/>
          <w:rtl w:val="0"/>
          <w:lang w:val="nl-NL"/>
        </w:rPr>
        <w:t xml:space="preserve">21: Milieu </w:t>
        <w:tab/>
        <w:t xml:space="preserve">22: gezondheid </w:t>
      </w:r>
    </w:p>
    <w:p>
      <w:pPr>
        <w:pStyle w:val="Hoofdtekst"/>
        <w:rPr>
          <w:b w:val="1"/>
          <w:bCs w:val="1"/>
          <w:u w:val="single"/>
        </w:rPr>
      </w:pPr>
      <w:r>
        <w:rPr>
          <w:b w:val="0"/>
          <w:bCs w:val="0"/>
          <w:u w:val="none"/>
          <w:rtl w:val="0"/>
          <w:lang w:val="nl-NL"/>
        </w:rPr>
        <w:t>23: onderwijs: ontwikkeling, socialiseren en voeden tot democratische burgers.</w:t>
      </w:r>
    </w:p>
    <w:p>
      <w:pPr>
        <w:pStyle w:val="Hoofdtekst"/>
        <w:bidi w:val="0"/>
      </w:pPr>
    </w:p>
    <w:p>
      <w:pPr>
        <w:pStyle w:val="Hoofdtekst"/>
        <w:bidi w:val="0"/>
      </w:pPr>
      <w:r>
        <w:rPr>
          <w:b w:val="1"/>
          <w:bCs w:val="1"/>
          <w:rtl w:val="0"/>
          <w:lang w:val="nl-NL"/>
        </w:rPr>
        <w:t>Functies</w:t>
      </w:r>
      <w:r>
        <w:rPr>
          <w:rtl w:val="0"/>
        </w:rPr>
        <w:t xml:space="preserve"> van de verzorgingsstaat:</w:t>
      </w:r>
    </w:p>
    <w:p>
      <w:pPr>
        <w:pStyle w:val="Hoofdtekst"/>
        <w:rPr>
          <w:b w:val="0"/>
          <w:bCs w:val="0"/>
        </w:rPr>
      </w:pPr>
      <w:r>
        <w:rPr>
          <w:b w:val="1"/>
          <w:bCs w:val="1"/>
          <w:rtl w:val="0"/>
          <w:lang w:val="nl-NL"/>
        </w:rPr>
        <w:t>Verzorgen</w:t>
      </w:r>
      <w:r>
        <w:rPr>
          <w:b w:val="0"/>
          <w:bCs w:val="0"/>
          <w:rtl w:val="0"/>
          <w:lang w:val="nl-NL"/>
        </w:rPr>
        <w:t>: hulp bieden aan mensen die door ziekte of leeftijd niet zichzelf kunnen voorzien.</w:t>
      </w:r>
    </w:p>
    <w:p>
      <w:pPr>
        <w:pStyle w:val="Hoofdtekst"/>
        <w:rPr>
          <w:b w:val="1"/>
          <w:bCs w:val="1"/>
        </w:rPr>
      </w:pPr>
      <w:r>
        <w:rPr>
          <w:b w:val="1"/>
          <w:bCs w:val="1"/>
          <w:rtl w:val="0"/>
          <w:lang w:val="nl-NL"/>
        </w:rPr>
        <w:t>Verzekeren</w:t>
      </w:r>
      <w:r>
        <w:rPr>
          <w:b w:val="0"/>
          <w:bCs w:val="0"/>
          <w:rtl w:val="0"/>
          <w:lang w:val="nl-NL"/>
        </w:rPr>
        <w:t>: mensen beschermen tegen verlies van inkomen.</w:t>
      </w:r>
    </w:p>
    <w:p>
      <w:pPr>
        <w:pStyle w:val="Hoofdtekst"/>
        <w:rPr>
          <w:b w:val="1"/>
          <w:bCs w:val="1"/>
        </w:rPr>
      </w:pPr>
      <w:r>
        <w:rPr>
          <w:b w:val="1"/>
          <w:bCs w:val="1"/>
          <w:rtl w:val="0"/>
          <w:lang w:val="nl-NL"/>
        </w:rPr>
        <w:t>Verheffen</w:t>
      </w:r>
      <w:r>
        <w:rPr>
          <w:b w:val="0"/>
          <w:bCs w:val="0"/>
          <w:rtl w:val="0"/>
          <w:lang w:val="nl-NL"/>
        </w:rPr>
        <w:t>: mensen vaardigheden aanbieden zodat ze zich economisch en cultureel kunnen ontwikkelen.</w:t>
      </w:r>
    </w:p>
    <w:p>
      <w:pPr>
        <w:pStyle w:val="Hoofdtekst"/>
        <w:rPr>
          <w:b w:val="1"/>
          <w:bCs w:val="1"/>
        </w:rPr>
      </w:pPr>
      <w:r>
        <w:rPr>
          <w:b w:val="1"/>
          <w:bCs w:val="1"/>
          <w:rtl w:val="0"/>
          <w:lang w:val="nl-NL"/>
        </w:rPr>
        <w:t>Verbinden</w:t>
      </w:r>
      <w:r>
        <w:rPr>
          <w:b w:val="0"/>
          <w:bCs w:val="0"/>
          <w:rtl w:val="0"/>
          <w:lang w:val="nl-NL"/>
        </w:rPr>
        <w:t>: het tot stand brengen of bevonden van onderlinge verbondenheid in de samenleving.</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auto"/>
        </w:tblPrEx>
        <w:trPr>
          <w:trHeight w:val="295" w:hRule="atLeast"/>
        </w:trPr>
        <w:tc>
          <w:tcPr>
            <w:tcW w:type="dxa" w:w="963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b w:val="1"/>
                <w:bCs w:val="1"/>
                <w:rtl w:val="0"/>
              </w:rPr>
              <w:t>Ontwikkeling van de verzorgingsstaat</w:t>
            </w: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Toenemende ongelijkheid</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Proces van gelijkheid</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Overdragen van staatsbevoegdhed naar EU</w:t>
            </w: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Technologische ontwikkeling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Toenemende staatsmacht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Tegenstellingen tussen nieuwe groepen</w:t>
            </w: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Toenemende welvaart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Gewelddadige botsingen tussen arbeid en kapitaal</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Toenemende welvaart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Mondiale financi</w:t>
            </w:r>
            <w:r>
              <w:rPr>
                <w:rFonts w:ascii="Helvetica Neue" w:hAnsi="Helvetica Neue" w:hint="default"/>
                <w:color w:val="ff2600"/>
                <w:rtl w:val="0"/>
              </w:rPr>
              <w:t>ë</w:t>
            </w:r>
            <w:r>
              <w:rPr>
                <w:rFonts w:ascii="Helvetica Neue" w:hAnsi="Helvetica Neue"/>
                <w:color w:val="ff2600"/>
                <w:rtl w:val="0"/>
              </w:rPr>
              <w:t>le crisis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Welke nieuwe wetten zullen ontstaan?</w:t>
            </w: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Armenhuizen en instellingen voor armenzorg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Russische revolutie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Uitdijende verzorgingsstaat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Crisis verzorgingsstaat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Wetgeving met volledige vrijheid voor kapitaal</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Instellingen van de verzorgingsstaat en instellingen van de arbeidersbeweging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oofdtekst"/>
        <w:bidi w:val="0"/>
      </w:pPr>
    </w:p>
    <w:p>
      <w:pPr>
        <w:pStyle w:val="Hoofdtekst"/>
        <w:bidi w:val="0"/>
      </w:pPr>
    </w:p>
    <w:p>
      <w:pPr>
        <w:pStyle w:val="Hoofdtekst"/>
        <w:bidi w:val="0"/>
      </w:pPr>
      <w:r>
        <w:rPr>
          <w:rtl w:val="0"/>
        </w:rPr>
        <w:t>5.2</w:t>
        <w:tab/>
      </w:r>
      <w:r>
        <w:rPr>
          <w:b w:val="1"/>
          <w:bCs w:val="1"/>
          <w:u w:val="single"/>
          <w:rtl w:val="0"/>
          <w:lang w:val="nl-NL"/>
        </w:rPr>
        <w:t>Politieke partijen</w:t>
      </w:r>
    </w:p>
    <w:p>
      <w:pPr>
        <w:pStyle w:val="Hoofdtekst"/>
        <w:bidi w:val="0"/>
      </w:pPr>
      <w:r>
        <w:rPr>
          <w:rtl w:val="0"/>
        </w:rPr>
        <w:t xml:space="preserve">SP: solidariteit en bestaanszekerheid (links) </w:t>
      </w:r>
    </w:p>
    <w:p>
      <w:pPr>
        <w:pStyle w:val="Hoofdtekst"/>
        <w:bidi w:val="0"/>
      </w:pPr>
      <w:r>
        <w:rPr>
          <w:rtl w:val="0"/>
        </w:rPr>
        <w:t>Komt op voor studenten en mensen die werken in een sociale werkplaats.</w:t>
      </w:r>
    </w:p>
    <w:p>
      <w:pPr>
        <w:pStyle w:val="Hoofdtekst"/>
        <w:bidi w:val="0"/>
      </w:pPr>
    </w:p>
    <w:p>
      <w:pPr>
        <w:pStyle w:val="Hoofdtekst"/>
        <w:bidi w:val="0"/>
      </w:pPr>
      <w:r>
        <w:rPr>
          <w:rtl w:val="0"/>
        </w:rPr>
        <w:t>VVD: solidariteit en eigen verantwoordelijkheid (rechts)</w:t>
      </w:r>
    </w:p>
    <w:p>
      <w:pPr>
        <w:pStyle w:val="Hoofdtekst"/>
        <w:bidi w:val="0"/>
      </w:pPr>
      <w:r>
        <w:rPr>
          <w:rtl w:val="0"/>
        </w:rPr>
        <w:t>Vrije markt, openbaar vervoer niet van de overheid. Stimulatie voor werklozen om actief een baan te zoeken</w:t>
      </w:r>
    </w:p>
    <w:p>
      <w:pPr>
        <w:pStyle w:val="Hoofdtekst"/>
        <w:bidi w:val="0"/>
      </w:pPr>
    </w:p>
    <w:p>
      <w:pPr>
        <w:pStyle w:val="Hoofdtekst"/>
        <w:bidi w:val="0"/>
      </w:pPr>
      <w:r>
        <w:rPr>
          <w:rtl w:val="0"/>
        </w:rPr>
        <w:t>PVV: beiden</w:t>
      </w:r>
    </w:p>
    <w:p>
      <w:pPr>
        <w:pStyle w:val="Hoofdtekst"/>
        <w:bidi w:val="0"/>
      </w:pPr>
      <w:r>
        <w:rPr>
          <w:rtl w:val="0"/>
        </w:rPr>
        <w:t>Extra geld voor de zorg en AOW, maar een kleinere overheid en bijna geen ontwikkelingshulp.</w:t>
      </w:r>
    </w:p>
    <w:p>
      <w:pPr>
        <w:pStyle w:val="Hoofdtekst"/>
        <w:bidi w:val="0"/>
      </w:pPr>
    </w:p>
    <w:p>
      <w:pPr>
        <w:pStyle w:val="Hoofdtekst"/>
        <w:bidi w:val="0"/>
      </w:pPr>
      <w:r>
        <w:rPr>
          <w:rtl w:val="0"/>
        </w:rPr>
        <w:t>5.3</w:t>
        <w:tab/>
      </w:r>
      <w:r>
        <w:rPr>
          <w:b w:val="1"/>
          <w:bCs w:val="1"/>
          <w:u w:val="single"/>
          <w:rtl w:val="0"/>
          <w:lang w:val="nl-NL"/>
        </w:rPr>
        <w:t>Internationale vergelijkingen</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819"/>
        <w:gridCol w:w="2034"/>
      </w:tblGrid>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center"/>
          </w:tcPr>
          <w:p>
            <w:pPr>
              <w:pStyle w:val="Tabelstijl 2"/>
              <w:jc w:val="center"/>
            </w:pPr>
            <w:r>
              <w:rPr>
                <w:rFonts w:ascii="Helvetica Neue" w:hAnsi="Helvetica Neue"/>
                <w:b w:val="1"/>
                <w:bCs w:val="1"/>
                <w:u w:val="single"/>
                <w:rtl w:val="0"/>
              </w:rPr>
              <w:t>Extreem-Links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center"/>
          </w:tcPr>
          <w:p>
            <w:pPr>
              <w:pStyle w:val="Tabelstijl 2"/>
              <w:jc w:val="center"/>
            </w:pPr>
            <w:r>
              <w:rPr>
                <w:rFonts w:ascii="Helvetica Neue" w:hAnsi="Helvetica Neue"/>
                <w:b w:val="1"/>
                <w:bCs w:val="1"/>
                <w:u w:val="single"/>
                <w:rtl w:val="0"/>
              </w:rPr>
              <w:t>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center"/>
          </w:tcPr>
          <w:p>
            <w:pPr>
              <w:pStyle w:val="Tabelstijl 2"/>
              <w:jc w:val="center"/>
            </w:pPr>
            <w:r>
              <w:rPr>
                <w:rFonts w:ascii="Helvetica Neue" w:hAnsi="Helvetica Neue"/>
                <w:b w:val="1"/>
                <w:bCs w:val="1"/>
                <w:u w:val="single"/>
                <w:rtl w:val="0"/>
              </w:rPr>
              <w:t>Centrum</w:t>
            </w:r>
          </w:p>
        </w:tc>
        <w:tc>
          <w:tcPr>
            <w:tcW w:type="dxa" w:w="1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center"/>
          </w:tcPr>
          <w:p>
            <w:pPr>
              <w:pStyle w:val="Tabelstijl 2"/>
              <w:jc w:val="center"/>
            </w:pPr>
            <w:r>
              <w:rPr>
                <w:rFonts w:ascii="Helvetica Neue" w:hAnsi="Helvetica Neue"/>
                <w:b w:val="1"/>
                <w:bCs w:val="1"/>
                <w:u w:val="single"/>
                <w:rtl w:val="0"/>
              </w:rPr>
              <w:t>Rechts</w:t>
            </w:r>
          </w:p>
        </w:tc>
        <w:tc>
          <w:tcPr>
            <w:tcW w:type="dxa" w:w="2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pPr>
              <w:pStyle w:val="Tabelstijl 2"/>
              <w:jc w:val="center"/>
            </w:pPr>
            <w:r>
              <w:rPr>
                <w:rFonts w:ascii="Helvetica Neue" w:hAnsi="Helvetica Neue"/>
                <w:b w:val="1"/>
                <w:bCs w:val="1"/>
                <w:u w:val="single"/>
                <w:rtl w:val="0"/>
              </w:rPr>
              <w:t>Extreem-Rechts</w:t>
            </w:r>
          </w:p>
        </w:tc>
      </w:tr>
      <w:tr>
        <w:tblPrEx>
          <w:shd w:val="clear" w:color="auto" w:fill="auto"/>
        </w:tblPrEx>
        <w:trPr>
          <w:trHeight w:val="4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center"/>
          </w:tcPr>
          <w:p>
            <w:pPr>
              <w:pStyle w:val="Tabelstijl 2"/>
              <w:jc w:val="center"/>
            </w:pPr>
            <w:r>
              <w:rPr>
                <w:rFonts w:ascii="Helvetica Neue" w:hAnsi="Helvetica Neue"/>
                <w:b w:val="1"/>
                <w:bCs w:val="1"/>
                <w:rtl w:val="0"/>
              </w:rPr>
              <w:t>Planeconomie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center"/>
          </w:tcPr>
          <w:p>
            <w:pPr>
              <w:pStyle w:val="Tabelstijl 2"/>
              <w:jc w:val="center"/>
            </w:pPr>
            <w:r>
              <w:rPr>
                <w:rFonts w:ascii="Helvetica Neue" w:hAnsi="Helvetica Neue"/>
                <w:b w:val="1"/>
                <w:bCs w:val="1"/>
                <w:rtl w:val="0"/>
              </w:rPr>
              <w:t>Scandinavische verzorgingsstaat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center"/>
          </w:tcPr>
          <w:p>
            <w:pPr>
              <w:pStyle w:val="Tabelstijl 2"/>
              <w:jc w:val="center"/>
            </w:pPr>
            <w:r>
              <w:rPr>
                <w:rFonts w:ascii="Helvetica Neue" w:hAnsi="Helvetica Neue"/>
                <w:b w:val="1"/>
                <w:bCs w:val="1"/>
                <w:rtl w:val="0"/>
              </w:rPr>
              <w:t xml:space="preserve">Rijnlandse verzorgingsstaat </w:t>
            </w:r>
          </w:p>
        </w:tc>
        <w:tc>
          <w:tcPr>
            <w:tcW w:type="dxa" w:w="1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center"/>
          </w:tcPr>
          <w:p>
            <w:pPr>
              <w:pStyle w:val="Tabelstijl 2"/>
              <w:jc w:val="center"/>
            </w:pPr>
            <w:r>
              <w:rPr>
                <w:rFonts w:ascii="Helvetica Neue" w:hAnsi="Helvetica Neue"/>
                <w:b w:val="1"/>
                <w:bCs w:val="1"/>
                <w:rtl w:val="0"/>
              </w:rPr>
              <w:t>Angelsaksische verzorgingsstaat</w:t>
            </w:r>
          </w:p>
        </w:tc>
        <w:tc>
          <w:tcPr>
            <w:tcW w:type="dxa" w:w="2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pPr>
              <w:pStyle w:val="Tabelstijl 2"/>
              <w:jc w:val="center"/>
            </w:pPr>
            <w:r>
              <w:rPr>
                <w:rFonts w:ascii="Helvetica Neue" w:hAnsi="Helvetica Neue"/>
                <w:b w:val="1"/>
                <w:bCs w:val="1"/>
                <w:rtl w:val="0"/>
              </w:rPr>
              <w:t>Nachtwakersstaat</w:t>
            </w:r>
          </w:p>
        </w:tc>
      </w:tr>
      <w:tr>
        <w:tblPrEx>
          <w:shd w:val="clear" w:color="auto" w:fill="auto"/>
        </w:tblPrEx>
        <w:trPr>
          <w:trHeight w:val="4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center"/>
          </w:tcPr>
          <w:p>
            <w:pPr>
              <w:pStyle w:val="Tabelstijl 2"/>
              <w:jc w:val="center"/>
            </w:pPr>
            <w:r>
              <w:rPr>
                <w:rFonts w:ascii="Helvetica Neue" w:hAnsi="Helvetica Neue"/>
                <w:rtl w:val="0"/>
              </w:rPr>
              <w:t>Bestaanszekerheid</w:t>
            </w:r>
          </w:p>
        </w:tc>
        <w:tc>
          <w:tcPr>
            <w:tcW w:type="dxa" w:w="567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f9c7f"/>
            <w:tcMar>
              <w:top w:type="dxa" w:w="80"/>
              <w:left w:type="dxa" w:w="80"/>
              <w:bottom w:type="dxa" w:w="80"/>
              <w:right w:type="dxa" w:w="80"/>
            </w:tcMar>
            <w:vAlign w:val="center"/>
          </w:tcPr>
          <w:p>
            <w:pPr>
              <w:pStyle w:val="Tabelstijl 2"/>
              <w:jc w:val="center"/>
            </w:pPr>
            <w:r>
              <w:rPr>
                <w:rFonts w:ascii="Helvetica Neue" w:hAnsi="Helvetica Neue"/>
                <w:rtl w:val="0"/>
              </w:rPr>
              <w:t>Solidariteit</w:t>
            </w:r>
          </w:p>
        </w:tc>
        <w:tc>
          <w:tcPr>
            <w:tcW w:type="dxa" w:w="2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pPr>
              <w:pStyle w:val="Tabelstijl 2"/>
              <w:jc w:val="center"/>
            </w:pPr>
            <w:r>
              <w:rPr>
                <w:rFonts w:ascii="Helvetica Neue" w:hAnsi="Helvetica Neue"/>
                <w:rtl w:val="0"/>
              </w:rPr>
              <w:t xml:space="preserve">Eigen verantwoordelijkheid </w:t>
            </w:r>
          </w:p>
        </w:tc>
      </w:tr>
      <w:tr>
        <w:tblPrEx>
          <w:shd w:val="clear" w:color="auto" w:fill="auto"/>
        </w:tblPrEx>
        <w:trPr>
          <w:trHeight w:val="95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center"/>
          </w:tcPr>
          <w:p>
            <w:pPr>
              <w:pStyle w:val="Tabelstijl 2"/>
              <w:jc w:val="center"/>
            </w:pPr>
            <w:r>
              <w:rPr>
                <w:rFonts w:ascii="Helvetica Neue" w:hAnsi="Helvetica Neue"/>
                <w:rtl w:val="0"/>
              </w:rPr>
              <w:t>Overheid moet zorgen dat iedereen hetzelfde welzijn heeft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center"/>
          </w:tcPr>
          <w:p>
            <w:pPr>
              <w:pStyle w:val="Tabelstijl 2"/>
              <w:jc w:val="center"/>
            </w:pPr>
            <w:r>
              <w:rPr>
                <w:rFonts w:ascii="Helvetica Neue" w:hAnsi="Helvetica Neue"/>
                <w:rtl w:val="0"/>
              </w:rPr>
              <w:t xml:space="preserve">Overheid moet gelijkheid voor iedereen bevorderen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center"/>
          </w:tcPr>
          <w:p>
            <w:pPr>
              <w:pStyle w:val="Tabelstijl 2"/>
              <w:jc w:val="center"/>
            </w:pPr>
            <w:r>
              <w:rPr>
                <w:rFonts w:ascii="Helvetica Neue" w:hAnsi="Helvetica Neue"/>
                <w:rtl w:val="0"/>
              </w:rPr>
              <w:t>Zoveel mogelijk solidariteit tussen alle groepen</w:t>
            </w:r>
          </w:p>
        </w:tc>
        <w:tc>
          <w:tcPr>
            <w:tcW w:type="dxa" w:w="1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center"/>
          </w:tcPr>
          <w:p>
            <w:pPr>
              <w:pStyle w:val="Tabelstijl 2"/>
              <w:jc w:val="center"/>
            </w:pPr>
            <w:r>
              <w:rPr>
                <w:rFonts w:ascii="Helvetica Neue" w:hAnsi="Helvetica Neue"/>
                <w:rtl w:val="0"/>
              </w:rPr>
              <w:t>Iedereen voor zich en hulp voor zwakkeren door rijken</w:t>
            </w:r>
          </w:p>
        </w:tc>
        <w:tc>
          <w:tcPr>
            <w:tcW w:type="dxa" w:w="2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pPr>
              <w:pStyle w:val="Tabelstijl 2"/>
              <w:jc w:val="center"/>
            </w:pPr>
            <w:r>
              <w:rPr>
                <w:rFonts w:ascii="Helvetica Neue" w:hAnsi="Helvetica Neue"/>
                <w:rtl w:val="0"/>
              </w:rPr>
              <w:t xml:space="preserve">Iedereen voor zich en zwakkeren dienen de rijken </w:t>
            </w:r>
          </w:p>
        </w:tc>
      </w:tr>
    </w:tbl>
    <w:p>
      <w:pPr>
        <w:pStyle w:val="Hoofdtekst"/>
        <w:bidi w:val="0"/>
      </w:pPr>
    </w:p>
    <w:p>
      <w:pPr>
        <w:pStyle w:val="Hoofdtekst"/>
        <w:bidi w:val="0"/>
      </w:pPr>
    </w:p>
    <w:p>
      <w:pPr>
        <w:pStyle w:val="Hoofdtekst"/>
        <w:bidi w:val="0"/>
      </w:pPr>
      <w:r>
        <w:rPr>
          <w:rtl w:val="0"/>
        </w:rPr>
        <w:t>5.4</w:t>
        <w:tab/>
      </w:r>
      <w:r>
        <w:rPr>
          <w:b w:val="1"/>
          <w:bCs w:val="1"/>
          <w:u w:val="single"/>
          <w:rtl w:val="0"/>
          <w:lang w:val="nl-NL"/>
        </w:rPr>
        <w:t>Ontwikkelingen en uitdagingen</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oofdtekst"/>
              <w:jc w:val="center"/>
            </w:pPr>
            <w:r>
              <w:rPr>
                <w:rFonts w:ascii="Helvetica Neue" w:hAnsi="Helvetica Neue"/>
                <w:rtl w:val="0"/>
              </w:rPr>
              <w:t>De theorie van Marx</w:t>
            </w:r>
          </w:p>
        </w:tc>
      </w:tr>
      <w:tr>
        <w:tblPrEx>
          <w:shd w:val="clear" w:color="auto" w:fill="auto"/>
        </w:tblPrEx>
        <w:trPr>
          <w:trHeight w:val="480"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color w:val="008e00"/>
                <w:rtl w:val="0"/>
                <w:lang w:val="nl-NL"/>
              </w:rPr>
              <w:t>Sommigen bezitten kapitaalgoederen</w:t>
            </w:r>
            <w:r>
              <w:rPr>
                <w:color w:val="008e00"/>
                <w:rtl w:val="0"/>
                <w:lang w:val="nl-NL"/>
              </w:rPr>
              <w:t xml:space="preserve">                       </w:t>
            </w:r>
            <w:r>
              <w:rPr>
                <w:b w:val="1"/>
                <w:bCs w:val="1"/>
                <w:color w:val="008e00"/>
                <w:u w:val="single"/>
                <w:rtl w:val="0"/>
                <w:lang w:val="nl-NL"/>
              </w:rPr>
              <w:t>1a</w:t>
            </w:r>
          </w:p>
        </w:tc>
        <w:tc>
          <w:tcPr>
            <w:tcW w:type="dxa" w:w="321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De kapitaalbezitters misbruiken hun macht</w:t>
            </w:r>
          </w:p>
          <w:p>
            <w:pPr>
              <w:pStyle w:val="Tabelstijl 2"/>
              <w:rPr>
                <w:color w:val="008e00"/>
              </w:rPr>
            </w:pPr>
          </w:p>
          <w:p>
            <w:pPr>
              <w:pStyle w:val="Tabelstijl 2"/>
            </w:pPr>
            <w:r>
              <w:rPr>
                <w:color w:val="008e00"/>
                <w:rtl w:val="0"/>
                <w:lang w:val="nl-NL"/>
              </w:rPr>
              <w:t xml:space="preserve">                                                    </w:t>
            </w:r>
            <w:r>
              <w:rPr>
                <w:b w:val="1"/>
                <w:bCs w:val="1"/>
                <w:color w:val="008e00"/>
                <w:u w:val="single"/>
                <w:rtl w:val="0"/>
                <w:lang w:val="nl-NL"/>
              </w:rPr>
              <w:t>2</w:t>
            </w:r>
          </w:p>
        </w:tc>
        <w:tc>
          <w:tcPr>
            <w:tcW w:type="dxa" w:w="321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De winsten van de kapitaalbezitters stijgen en de lonen van de arbeiders dalen</w:t>
            </w:r>
          </w:p>
          <w:p>
            <w:pPr>
              <w:pStyle w:val="Tabelstijl 2"/>
            </w:pPr>
            <w:r>
              <w:rPr>
                <w:color w:val="008e00"/>
                <w:rtl w:val="0"/>
                <w:lang w:val="nl-NL"/>
              </w:rPr>
              <w:t xml:space="preserve">                                                  </w:t>
            </w:r>
            <w:r>
              <w:rPr>
                <w:b w:val="1"/>
                <w:bCs w:val="1"/>
                <w:color w:val="008e00"/>
                <w:u w:val="single"/>
                <w:rtl w:val="0"/>
                <w:lang w:val="nl-NL"/>
              </w:rPr>
              <w:t>3</w:t>
            </w:r>
          </w:p>
        </w:tc>
      </w:tr>
      <w:tr>
        <w:tblPrEx>
          <w:shd w:val="clear" w:color="auto" w:fill="auto"/>
        </w:tblPrEx>
        <w:trPr>
          <w:trHeight w:val="480"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color w:val="008e00"/>
                <w:rtl w:val="0"/>
                <w:lang w:val="nl-NL"/>
              </w:rPr>
              <w:t xml:space="preserve">Anderen kunnen alleen arbeid leveren en zijn afhankelijker </w:t>
            </w:r>
            <w:r>
              <w:rPr>
                <w:color w:val="008e00"/>
                <w:rtl w:val="0"/>
                <w:lang w:val="nl-NL"/>
              </w:rPr>
              <w:t xml:space="preserve">     </w:t>
            </w:r>
            <w:r>
              <w:rPr>
                <w:b w:val="1"/>
                <w:bCs w:val="1"/>
                <w:color w:val="008e00"/>
                <w:u w:val="single"/>
                <w:rtl w:val="0"/>
                <w:lang w:val="nl-NL"/>
              </w:rPr>
              <w:t>1b</w:t>
            </w:r>
          </w:p>
        </w:tc>
        <w:tc>
          <w:tcPr>
            <w:tcW w:type="dxa" w:w="321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321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960"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Iedereen kan consumeren naar behoefte, omdat alle kapitaalgoederen gezamenlijk zijn</w:t>
            </w:r>
          </w:p>
          <w:p>
            <w:pPr>
              <w:pStyle w:val="Tabelstijl 2"/>
            </w:pPr>
            <w:r>
              <w:rPr>
                <w:color w:val="008e00"/>
                <w:rtl w:val="0"/>
                <w:lang w:val="nl-NL"/>
              </w:rPr>
              <w:t xml:space="preserve">                                                    </w:t>
            </w:r>
            <w:r>
              <w:rPr>
                <w:b w:val="1"/>
                <w:bCs w:val="1"/>
                <w:color w:val="008e00"/>
                <w:u w:val="single"/>
                <w:rtl w:val="0"/>
                <w:lang w:val="nl-NL"/>
              </w:rPr>
              <w:t>6</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color w:val="008e00"/>
                <w:rtl w:val="0"/>
                <w:lang w:val="nl-NL"/>
              </w:rPr>
              <w:t>Door een revolutionaire strijd krijgen de arbeiders de staatsmacht en schaffen zij priv</w:t>
            </w:r>
            <w:r>
              <w:rPr>
                <w:color w:val="008e00"/>
                <w:rtl w:val="0"/>
                <w:lang w:val="nl-NL"/>
              </w:rPr>
              <w:t>é</w:t>
            </w:r>
            <w:r>
              <w:rPr>
                <w:color w:val="008e00"/>
                <w:rtl w:val="0"/>
                <w:lang w:val="nl-NL"/>
              </w:rPr>
              <w:t xml:space="preserve">-bezit van kapitaalgoederen af    </w:t>
            </w:r>
            <w:r>
              <w:rPr>
                <w:b w:val="1"/>
                <w:bCs w:val="1"/>
                <w:color w:val="008e00"/>
                <w:u w:val="single"/>
                <w:rtl w:val="0"/>
                <w:lang w:val="nl-NL"/>
              </w:rPr>
              <w:t>5</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Er ontstaat verzet tegen deze dwang en ongelijkheid</w:t>
            </w:r>
          </w:p>
          <w:p>
            <w:pPr>
              <w:pStyle w:val="Tabelstijl 2"/>
            </w:pPr>
            <w:r>
              <w:rPr>
                <w:color w:val="008e00"/>
                <w:rtl w:val="0"/>
                <w:lang w:val="nl-NL"/>
              </w:rPr>
              <w:t xml:space="preserve">                                                  </w:t>
            </w:r>
            <w:r>
              <w:rPr>
                <w:b w:val="1"/>
                <w:bCs w:val="1"/>
                <w:color w:val="008e00"/>
                <w:u w:val="single"/>
                <w:rtl w:val="0"/>
                <w:lang w:val="nl-NL"/>
              </w:rPr>
              <w:t>4</w:t>
            </w:r>
          </w:p>
        </w:tc>
      </w:tr>
    </w:tbl>
    <w:p>
      <w:pPr>
        <w:pStyle w:val="Hoofdtekst"/>
        <w:bidi w:val="0"/>
      </w:pPr>
    </w:p>
    <w:p>
      <w:pPr>
        <w:pStyle w:val="Hoofdtekst"/>
        <w:bidi w:val="0"/>
      </w:pPr>
    </w:p>
    <w:p>
      <w:pPr>
        <w:pStyle w:val="Hoofdtekst"/>
        <w:bidi w:val="0"/>
      </w:pPr>
      <w:r>
        <w:rPr>
          <w:rtl w:val="0"/>
        </w:rPr>
        <w:t>Door de individualisering is er in Nederland minder cohesie, en dit brengt de verzorgingsstaat in gevaar. Dit kan er namelijk tot leiden dat mensen geen belasting meer willen betalen. De overheid moet nu niet alleen meer zorgen voor cohesie tussen arm en rijk maar ook tussen:</w:t>
      </w:r>
    </w:p>
    <w:p>
      <w:pPr>
        <w:pStyle w:val="Hoofdtekst"/>
        <w:numPr>
          <w:ilvl w:val="0"/>
          <w:numId w:val="3"/>
        </w:numPr>
        <w:bidi w:val="0"/>
      </w:pPr>
      <w:r>
        <w:rPr>
          <w:rtl w:val="0"/>
        </w:rPr>
        <w:t>lager- en hogeropgeleiden (</w:t>
      </w:r>
      <w:r>
        <w:rPr>
          <w:b w:val="1"/>
          <w:bCs w:val="1"/>
          <w:rtl w:val="0"/>
          <w:lang w:val="nl-NL"/>
        </w:rPr>
        <w:t>opleidingstegenstelling</w:t>
      </w:r>
      <w:r>
        <w:rPr>
          <w:rtl w:val="0"/>
        </w:rPr>
        <w:t>)</w:t>
      </w:r>
    </w:p>
    <w:p>
      <w:pPr>
        <w:pStyle w:val="Hoofdtekst"/>
        <w:numPr>
          <w:ilvl w:val="0"/>
          <w:numId w:val="3"/>
        </w:numPr>
        <w:bidi w:val="0"/>
      </w:pPr>
      <w:r>
        <w:rPr>
          <w:rtl w:val="0"/>
        </w:rPr>
        <w:t>Jongeren en ouderen (</w:t>
      </w:r>
      <w:r>
        <w:rPr>
          <w:b w:val="1"/>
          <w:bCs w:val="1"/>
          <w:rtl w:val="0"/>
          <w:lang w:val="nl-NL"/>
        </w:rPr>
        <w:t>generatietegenstelling</w:t>
      </w:r>
      <w:r>
        <w:rPr>
          <w:rtl w:val="0"/>
        </w:rPr>
        <w:t>)</w:t>
      </w:r>
    </w:p>
    <w:p>
      <w:pPr>
        <w:pStyle w:val="Hoofdtekst"/>
        <w:numPr>
          <w:ilvl w:val="0"/>
          <w:numId w:val="3"/>
        </w:numPr>
        <w:bidi w:val="0"/>
      </w:pPr>
      <w:r>
        <w:rPr>
          <w:rtl w:val="0"/>
        </w:rPr>
        <w:t>Autochtonen en allochtonen (</w:t>
      </w:r>
      <w:r>
        <w:rPr>
          <w:b w:val="1"/>
          <w:bCs w:val="1"/>
          <w:rtl w:val="0"/>
          <w:lang w:val="nl-NL"/>
        </w:rPr>
        <w:t>cultuurtegenstelling</w:t>
      </w:r>
      <w:r>
        <w:rPr>
          <w:rtl w:val="0"/>
        </w:rPr>
        <w:t>)</w:t>
      </w:r>
    </w:p>
    <w:p>
      <w:pPr>
        <w:pStyle w:val="Hoofdtekst"/>
        <w:bidi w:val="0"/>
      </w:pPr>
      <w:r>
        <w:rPr>
          <w:rtl w:val="0"/>
        </w:rPr>
        <w:t>In Nederland is de cultuurtegenstelling het grootste probleem, terwijl de opleidingstegenstelling niet heel groot is, doordat het belastingstelsel de inkomensverschillen verkleint.</w:t>
      </w:r>
    </w:p>
    <w:p>
      <w:pPr>
        <w:pStyle w:val="Hoofdtekst"/>
        <w:bidi w:val="0"/>
      </w:pPr>
    </w:p>
    <w:p>
      <w:pPr>
        <w:pStyle w:val="Hoofdtekst"/>
        <w:bidi w:val="0"/>
      </w:pPr>
      <w:bookmarkStart w:name="bookmark6" w:id="6"/>
      <w:r>
        <w:rPr>
          <w:rtl w:val="0"/>
        </w:rPr>
        <w:t>6.1</w:t>
      </w:r>
      <w:bookmarkEnd w:id="6"/>
      <w:r>
        <w:tab/>
      </w:r>
      <w:r>
        <w:rPr>
          <w:b w:val="1"/>
          <w:bCs w:val="1"/>
          <w:rtl w:val="0"/>
          <w:lang w:val="nl-NL"/>
        </w:rPr>
        <w:t>Cultuurdilemma (in Nederland)</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color w:val="008e00"/>
                <w:rtl w:val="0"/>
              </w:rPr>
              <w:t>Diversiteit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color w:val="008e00"/>
                <w:rtl w:val="0"/>
              </w:rPr>
              <w:t>Pluriformiteit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color w:val="008e00"/>
                <w:rtl w:val="0"/>
              </w:rPr>
              <w:t>Eenheid</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color w:val="0096ff"/>
                <w:rtl w:val="0"/>
              </w:rPr>
              <w:t>Pluriforme samenleving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oofdtekst"/>
        <w:bidi w:val="0"/>
      </w:pPr>
    </w:p>
    <w:p>
      <w:pPr>
        <w:pStyle w:val="Hoofdtekst"/>
        <w:bidi w:val="0"/>
      </w:pPr>
    </w:p>
    <w:p>
      <w:pPr>
        <w:pStyle w:val="Hoofdtekst"/>
        <w:rPr>
          <w:b w:val="0"/>
          <w:bCs w:val="0"/>
          <w:u w:val="none"/>
        </w:rPr>
      </w:pPr>
      <w:r>
        <w:rPr>
          <w:b w:val="1"/>
          <w:bCs w:val="1"/>
          <w:u w:val="single"/>
          <w:rtl w:val="0"/>
          <w:lang w:val="nl-NL"/>
        </w:rPr>
        <w:t>Geschiedenis</w:t>
      </w:r>
    </w:p>
    <w:p>
      <w:pPr>
        <w:pStyle w:val="Hoofdtekst"/>
        <w:rPr>
          <w:b w:val="0"/>
          <w:bCs w:val="0"/>
          <w:u w:val="none"/>
        </w:rPr>
      </w:pPr>
      <w:r>
        <w:rPr>
          <w:b w:val="0"/>
          <w:bCs w:val="0"/>
          <w:u w:val="none"/>
          <w:rtl w:val="0"/>
          <w:lang w:val="nl-NL"/>
        </w:rPr>
        <w:t xml:space="preserve">In 1581 werd in Nederland godsdienstvrijheid gegarandeerd, lokaal was die niet zo duidelijk als we die nu kennen. </w:t>
      </w:r>
    </w:p>
    <w:p>
      <w:pPr>
        <w:pStyle w:val="Hoofdtekst"/>
        <w:rPr>
          <w:b w:val="0"/>
          <w:bCs w:val="0"/>
          <w:u w:val="none"/>
        </w:rPr>
      </w:pPr>
      <w:r>
        <w:rPr>
          <w:b w:val="0"/>
          <w:bCs w:val="0"/>
          <w:u w:val="none"/>
          <w:rtl w:val="0"/>
          <w:lang w:val="nl-NL"/>
        </w:rPr>
        <w:t xml:space="preserve">Door betere infrastructuur en schaalvergroting werden de economie, politiek en cultuur niet regionaal maar nationaal bestuurd, wat ervoor zorgde dat er een </w:t>
      </w:r>
      <w:r>
        <w:rPr>
          <w:b w:val="1"/>
          <w:bCs w:val="1"/>
          <w:u w:val="none"/>
          <w:rtl w:val="0"/>
          <w:lang w:val="nl-NL"/>
        </w:rPr>
        <w:t>natiestaat</w:t>
      </w:r>
      <w:r>
        <w:rPr>
          <w:b w:val="0"/>
          <w:bCs w:val="0"/>
          <w:u w:val="none"/>
          <w:rtl w:val="0"/>
          <w:lang w:val="nl-NL"/>
        </w:rPr>
        <w:t xml:space="preserve"> kon opkomen. Ook het nationalisme helpt hierbij, maar na WWII zijn natiestaten minder belangrijk geworden. </w:t>
      </w:r>
    </w:p>
    <w:p>
      <w:pPr>
        <w:pStyle w:val="Hoofdtekst"/>
        <w:rPr>
          <w:b w:val="0"/>
          <w:bCs w:val="0"/>
          <w:u w:val="none"/>
        </w:rPr>
      </w:pPr>
      <w:r>
        <w:rPr>
          <w:b w:val="0"/>
          <w:bCs w:val="0"/>
          <w:u w:val="none"/>
          <w:rtl w:val="0"/>
          <w:lang w:val="nl-NL"/>
        </w:rPr>
        <w:t xml:space="preserve">Eind 19e eeuw kwam de </w:t>
      </w:r>
      <w:r>
        <w:rPr>
          <w:b w:val="1"/>
          <w:bCs w:val="1"/>
          <w:u w:val="none"/>
          <w:rtl w:val="0"/>
          <w:lang w:val="nl-NL"/>
        </w:rPr>
        <w:t>schoolstrijd</w:t>
      </w:r>
      <w:r>
        <w:rPr>
          <w:b w:val="0"/>
          <w:bCs w:val="0"/>
          <w:u w:val="none"/>
          <w:rtl w:val="0"/>
          <w:lang w:val="nl-NL"/>
        </w:rPr>
        <w:t xml:space="preserve"> op, een strijd van zo</w:t>
      </w:r>
      <w:r>
        <w:rPr>
          <w:b w:val="0"/>
          <w:bCs w:val="0"/>
          <w:u w:val="none"/>
          <w:rtl w:val="0"/>
          <w:lang w:val="nl-NL"/>
        </w:rPr>
        <w:t>’</w:t>
      </w:r>
      <w:r>
        <w:rPr>
          <w:b w:val="0"/>
          <w:bCs w:val="0"/>
          <w:u w:val="none"/>
          <w:rtl w:val="0"/>
          <w:lang w:val="nl-NL"/>
        </w:rPr>
        <w:t xml:space="preserve">n 30 jaar om de financiering van christelijke scholen en hij werd in 1917 gewonnen en kwam in de </w:t>
      </w:r>
      <w:r>
        <w:rPr>
          <w:b w:val="1"/>
          <w:bCs w:val="1"/>
          <w:u w:val="none"/>
          <w:rtl w:val="0"/>
          <w:lang w:val="nl-NL"/>
        </w:rPr>
        <w:t>Pacificatie</w:t>
      </w:r>
      <w:r>
        <w:rPr>
          <w:b w:val="0"/>
          <w:bCs w:val="0"/>
          <w:u w:val="none"/>
          <w:rtl w:val="0"/>
          <w:lang w:val="nl-NL"/>
        </w:rPr>
        <w:t xml:space="preserve">. Daarin stond dat alle levensbeschouwingen aan elkaar gelijk waren, en was een sterke stimulans voor de </w:t>
      </w:r>
      <w:r>
        <w:rPr>
          <w:b w:val="1"/>
          <w:bCs w:val="1"/>
          <w:u w:val="none"/>
          <w:rtl w:val="0"/>
          <w:lang w:val="nl-NL"/>
        </w:rPr>
        <w:t>verzuiling</w:t>
      </w:r>
      <w:r>
        <w:rPr>
          <w:b w:val="0"/>
          <w:bCs w:val="0"/>
          <w:u w:val="none"/>
          <w:rtl w:val="0"/>
          <w:lang w:val="nl-NL"/>
        </w:rPr>
        <w:t xml:space="preserve">. Vanaf de jaren </w:t>
      </w:r>
      <w:r>
        <w:rPr>
          <w:b w:val="0"/>
          <w:bCs w:val="0"/>
          <w:u w:val="none"/>
          <w:rtl w:val="0"/>
          <w:lang w:val="nl-NL"/>
        </w:rPr>
        <w:t>’</w:t>
      </w:r>
      <w:r>
        <w:rPr>
          <w:b w:val="0"/>
          <w:bCs w:val="0"/>
          <w:u w:val="none"/>
          <w:rtl w:val="0"/>
          <w:lang w:val="nl-NL"/>
        </w:rPr>
        <w:t xml:space="preserve">50 begon de </w:t>
      </w:r>
      <w:r>
        <w:rPr>
          <w:b w:val="1"/>
          <w:bCs w:val="1"/>
          <w:u w:val="none"/>
          <w:rtl w:val="0"/>
          <w:lang w:val="nl-NL"/>
        </w:rPr>
        <w:t>ontzuiling</w:t>
      </w:r>
      <w:r>
        <w:rPr>
          <w:b w:val="0"/>
          <w:bCs w:val="0"/>
          <w:u w:val="none"/>
          <w:rtl w:val="0"/>
          <w:lang w:val="nl-NL"/>
        </w:rPr>
        <w:t xml:space="preserve"> door processen van secularisering en individualisering. Ook was er na de tweede wereldoorlog een tijd van </w:t>
      </w:r>
      <w:r>
        <w:rPr>
          <w:b w:val="1"/>
          <w:bCs w:val="1"/>
          <w:u w:val="none"/>
          <w:rtl w:val="0"/>
          <w:lang w:val="nl-NL"/>
        </w:rPr>
        <w:t>dekolonisatie</w:t>
      </w:r>
      <w:r>
        <w:rPr>
          <w:b w:val="0"/>
          <w:bCs w:val="0"/>
          <w:u w:val="none"/>
          <w:rtl w:val="0"/>
          <w:lang w:val="nl-NL"/>
        </w:rPr>
        <w:t xml:space="preserve">, waardoor er samen met de </w:t>
      </w:r>
      <w:r>
        <w:rPr>
          <w:b w:val="1"/>
          <w:bCs w:val="1"/>
          <w:u w:val="none"/>
          <w:rtl w:val="0"/>
          <w:lang w:val="nl-NL"/>
        </w:rPr>
        <w:t>gastarbeiders</w:t>
      </w:r>
      <w:r>
        <w:rPr>
          <w:b w:val="0"/>
          <w:bCs w:val="0"/>
          <w:u w:val="none"/>
          <w:rtl w:val="0"/>
          <w:lang w:val="nl-NL"/>
        </w:rPr>
        <w:t xml:space="preserve"> in de jaren </w:t>
      </w:r>
      <w:r>
        <w:rPr>
          <w:b w:val="0"/>
          <w:bCs w:val="0"/>
          <w:u w:val="none"/>
          <w:rtl w:val="0"/>
          <w:lang w:val="nl-NL"/>
        </w:rPr>
        <w:t>’</w:t>
      </w:r>
      <w:r>
        <w:rPr>
          <w:b w:val="0"/>
          <w:bCs w:val="0"/>
          <w:u w:val="none"/>
          <w:rtl w:val="0"/>
          <w:lang w:val="nl-NL"/>
        </w:rPr>
        <w:t xml:space="preserve">60 veel buitenlanders in Nederland kwamen. In de jaren </w:t>
      </w:r>
      <w:r>
        <w:rPr>
          <w:b w:val="0"/>
          <w:bCs w:val="0"/>
          <w:u w:val="none"/>
          <w:rtl w:val="0"/>
          <w:lang w:val="nl-NL"/>
        </w:rPr>
        <w:t>’</w:t>
      </w:r>
      <w:r>
        <w:rPr>
          <w:b w:val="0"/>
          <w:bCs w:val="0"/>
          <w:u w:val="none"/>
          <w:rtl w:val="0"/>
          <w:lang w:val="nl-NL"/>
        </w:rPr>
        <w:t xml:space="preserve">70 en </w:t>
      </w:r>
      <w:r>
        <w:rPr>
          <w:b w:val="0"/>
          <w:bCs w:val="0"/>
          <w:u w:val="none"/>
          <w:rtl w:val="0"/>
          <w:lang w:val="nl-NL"/>
        </w:rPr>
        <w:t>’</w:t>
      </w:r>
      <w:r>
        <w:rPr>
          <w:b w:val="0"/>
          <w:bCs w:val="0"/>
          <w:u w:val="none"/>
          <w:rtl w:val="0"/>
          <w:lang w:val="nl-NL"/>
        </w:rPr>
        <w:t xml:space="preserve">80 werd er in de politiek gestreefd naar een </w:t>
      </w:r>
      <w:r>
        <w:rPr>
          <w:b w:val="1"/>
          <w:bCs w:val="1"/>
          <w:u w:val="none"/>
          <w:rtl w:val="0"/>
          <w:lang w:val="nl-NL"/>
        </w:rPr>
        <w:t>multiculturele samenleving</w:t>
      </w:r>
      <w:r>
        <w:rPr>
          <w:b w:val="0"/>
          <w:bCs w:val="0"/>
          <w:u w:val="none"/>
          <w:rtl w:val="0"/>
          <w:lang w:val="nl-NL"/>
        </w:rPr>
        <w:t xml:space="preserve">, waarin iedereen zijn eigen cultuur, religie en taal mocht hebben. In de jaren </w:t>
      </w:r>
      <w:r>
        <w:rPr>
          <w:b w:val="0"/>
          <w:bCs w:val="0"/>
          <w:u w:val="none"/>
          <w:rtl w:val="0"/>
          <w:lang w:val="nl-NL"/>
        </w:rPr>
        <w:t>’</w:t>
      </w:r>
      <w:r>
        <w:rPr>
          <w:b w:val="0"/>
          <w:bCs w:val="0"/>
          <w:u w:val="none"/>
          <w:rtl w:val="0"/>
          <w:lang w:val="nl-NL"/>
        </w:rPr>
        <w:t xml:space="preserve">90 kwam daar al meer kritiek op, maar werd pas echt groot na 9/11. Hierdoor werden mensen namelijk bang voor islamitisch terrorisme. Pim Fortuyn werd in die tijd een bekend politicus, maar werd in 2002 doodgeschoten. Zijn partij kreeg nog wel veel stemmen in de opvolgende verkiezingen, maar werd steeds kleiner in werd in 2008 opgeheven. De politieke opvattingen van Fortuyn werden overgenomen door Wilders, die zelfs nog iets rechtser is. In 2004 werd Theo van Gogh vermoord door Mohammed B, die hem doodde omdat hij Van Gogh zag als </w:t>
      </w:r>
      <w:r>
        <w:rPr>
          <w:b w:val="0"/>
          <w:bCs w:val="0"/>
          <w:u w:val="none"/>
          <w:rtl w:val="0"/>
          <w:lang w:val="nl-NL"/>
        </w:rPr>
        <w:t>‘</w:t>
      </w:r>
      <w:r>
        <w:rPr>
          <w:b w:val="0"/>
          <w:bCs w:val="0"/>
          <w:u w:val="none"/>
          <w:rtl w:val="0"/>
          <w:lang w:val="nl-NL"/>
        </w:rPr>
        <w:t>een vijand van de islam</w:t>
      </w:r>
      <w:r>
        <w:rPr>
          <w:b w:val="0"/>
          <w:bCs w:val="0"/>
          <w:u w:val="none"/>
          <w:rtl w:val="0"/>
          <w:lang w:val="nl-NL"/>
        </w:rPr>
        <w:t>’</w:t>
      </w:r>
      <w:r>
        <w:rPr>
          <w:b w:val="0"/>
          <w:bCs w:val="0"/>
          <w:u w:val="none"/>
          <w:rtl w:val="0"/>
          <w:lang w:val="nl-NL"/>
        </w:rPr>
        <w:t>.</w:t>
      </w:r>
    </w:p>
    <w:p>
      <w:pPr>
        <w:pStyle w:val="Hoofdtekst"/>
        <w:rPr>
          <w:b w:val="0"/>
          <w:bCs w:val="0"/>
          <w:u w:val="none"/>
        </w:rPr>
      </w:pPr>
    </w:p>
    <w:p>
      <w:pPr>
        <w:pStyle w:val="Hoofdtekst"/>
        <w:rPr>
          <w:b w:val="1"/>
          <w:bCs w:val="1"/>
          <w:u w:val="single"/>
        </w:rPr>
      </w:pPr>
      <w:r>
        <w:rPr>
          <w:b w:val="1"/>
          <w:bCs w:val="1"/>
          <w:u w:val="single"/>
          <w:rtl w:val="0"/>
          <w:lang w:val="nl-NL"/>
        </w:rPr>
        <w:t>Grondwet</w:t>
      </w:r>
    </w:p>
    <w:p>
      <w:pPr>
        <w:pStyle w:val="Hoofdtekst"/>
        <w:bidi w:val="0"/>
      </w:pPr>
      <w:r>
        <w:rPr>
          <w:rtl w:val="0"/>
        </w:rPr>
        <w:t>In artikel 1, 6, 7 en 23 gaat het over het cultuurdilemma (zie boek blz. 167).</w:t>
      </w:r>
    </w:p>
    <w:p>
      <w:pPr>
        <w:pStyle w:val="Hoofdtekst"/>
        <w:bidi w:val="0"/>
      </w:pPr>
      <w:r>
        <w:rPr>
          <w:rtl w:val="0"/>
        </w:rPr>
        <w:t xml:space="preserve">1: gelijkheids- of non-discriminatiebeginsel </w:t>
      </w:r>
    </w:p>
    <w:p>
      <w:pPr>
        <w:pStyle w:val="Hoofdtekst"/>
        <w:bidi w:val="0"/>
      </w:pPr>
      <w:r>
        <w:rPr>
          <w:rtl w:val="0"/>
        </w:rPr>
        <w:t xml:space="preserve">6+7: respectievelijk vrijheid van godsdienst en vrijheid van meningsuiting </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Vestiging van de landbouw</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Godsdienstoorlogen en  -twisten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 xml:space="preserve">Economische groei in de Nederlanden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Volken tegen vorst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Welvaartsontwikkeling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Franse revolutie</w:t>
            </w: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Soevereine vorst heersend over groot rijk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Regio vs rijk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Instellingen en wetten voor beperkte vrijheid van godsdienst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Amerikaanse onafhankelijkheid</w:t>
            </w:r>
          </w:p>
        </w:tc>
      </w:tr>
      <w:tr>
        <w:tblPrEx>
          <w:shd w:val="clear" w:color="auto" w:fill="auto"/>
        </w:tblPrEx>
        <w:trPr>
          <w:trHeight w:val="507" w:hRule="atLeast"/>
        </w:trPr>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Absolute vorsten in veel andere Europese landen</w:t>
            </w: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295" w:hRule="atLeast"/>
        </w:trPr>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Opkomst natiestaat</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Toenemende welvaart</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 xml:space="preserve">Opkomst vredesbeweging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 xml:space="preserve">Ontzuiling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Verzuiling in Nederland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Secularisatie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Instellingen en wetten voor gelijke vrijheden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Wereldoorlog II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4e8f00"/>
                <w:rtl w:val="0"/>
              </w:rPr>
              <w:t>Migratiestromen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Wetten en instellingen van de verzuilde gemeenschappen in NL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Internationale instellingen VN, WB, WHO, IMF, EU</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Sterke elkaar vijandige natiestaten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 xml:space="preserve">Wetten en instellingen van de pluriforme samenleving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Artikel 1 van de grondwet toegevoegd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bl>
    <w:p>
      <w:pPr>
        <w:pStyle w:val="Hoofdtekst"/>
        <w:bidi w:val="0"/>
      </w:pPr>
      <w:r>
        <w:rPr>
          <w:rtl w:val="0"/>
        </w:rPr>
        <w:t>23: ouders mogen zelf scholen stichten</w:t>
      </w:r>
    </w:p>
    <w:p>
      <w:pPr>
        <w:pStyle w:val="Hoofdtekst"/>
        <w:bidi w:val="0"/>
      </w:pPr>
    </w:p>
    <w:p>
      <w:pPr>
        <w:pStyle w:val="Hoofdtekst"/>
        <w:bidi w:val="0"/>
      </w:pPr>
      <w:r>
        <w:rPr>
          <w:rtl w:val="0"/>
        </w:rPr>
        <w:t>6.2</w:t>
        <w:tab/>
      </w:r>
      <w:r>
        <w:rPr>
          <w:b w:val="1"/>
          <w:bCs w:val="1"/>
          <w:u w:val="single"/>
          <w:rtl w:val="0"/>
          <w:lang w:val="nl-NL"/>
        </w:rPr>
        <w:t>Politieke partijen</w:t>
      </w:r>
    </w:p>
    <w:p>
      <w:pPr>
        <w:pStyle w:val="Hoofdtekst"/>
        <w:rPr>
          <w:u w:val="single"/>
        </w:rPr>
      </w:pPr>
      <w:r>
        <w:rPr>
          <w:u w:val="single"/>
          <w:rtl w:val="0"/>
          <w:lang w:val="nl-NL"/>
        </w:rPr>
        <w:t xml:space="preserve">Culturen </w:t>
      </w:r>
    </w:p>
    <w:p>
      <w:pPr>
        <w:pStyle w:val="Hoofdtekst"/>
        <w:bidi w:val="0"/>
      </w:pPr>
      <w:r>
        <w:rPr>
          <w:rtl w:val="0"/>
        </w:rPr>
        <w:t>GroenLinks: (links) meer culturen in een land zijn welkom; diversiteit</w:t>
      </w:r>
    </w:p>
    <w:p>
      <w:pPr>
        <w:pStyle w:val="Hoofdtekst"/>
        <w:bidi w:val="0"/>
      </w:pPr>
      <w:r>
        <w:rPr>
          <w:rtl w:val="0"/>
        </w:rPr>
        <w:t>PVV: (rechts) traditionele normen en waarden</w:t>
      </w:r>
    </w:p>
    <w:p>
      <w:pPr>
        <w:pStyle w:val="Hoofdtekst"/>
        <w:bidi w:val="0"/>
      </w:pPr>
      <w:r>
        <w:rPr>
          <w:rtl w:val="0"/>
        </w:rPr>
        <w:t>PvdA: (midden) verschillen mogen er zijn, maar we moeten met elkaar in debat</w:t>
      </w:r>
    </w:p>
    <w:p>
      <w:pPr>
        <w:pStyle w:val="Hoofdtekst"/>
        <w:bidi w:val="0"/>
      </w:pPr>
    </w:p>
    <w:p>
      <w:pPr>
        <w:pStyle w:val="Hoofdtekst"/>
        <w:rPr>
          <w:u w:val="none"/>
        </w:rPr>
      </w:pPr>
      <w:r>
        <w:rPr>
          <w:u w:val="single"/>
          <w:rtl w:val="0"/>
          <w:lang w:val="nl-NL"/>
        </w:rPr>
        <w:t>Levensbeschouwingen</w:t>
      </w:r>
    </w:p>
    <w:p>
      <w:pPr>
        <w:pStyle w:val="Hoofdtekst"/>
        <w:rPr>
          <w:u w:val="none"/>
        </w:rPr>
      </w:pPr>
      <w:r>
        <w:rPr>
          <w:u w:val="none"/>
          <w:rtl w:val="0"/>
          <w:lang w:val="nl-NL"/>
        </w:rPr>
        <w:t>D66: (links) neutrale samenleving, zonder uitingen van religie</w:t>
      </w:r>
    </w:p>
    <w:p>
      <w:pPr>
        <w:pStyle w:val="Hoofdtekst"/>
        <w:rPr>
          <w:u w:val="none"/>
        </w:rPr>
      </w:pPr>
      <w:r>
        <w:rPr>
          <w:u w:val="none"/>
          <w:rtl w:val="0"/>
          <w:lang w:val="nl-NL"/>
        </w:rPr>
        <w:t>SGP: Christelijk geloof is goed, eenheid</w:t>
      </w:r>
    </w:p>
    <w:p>
      <w:pPr>
        <w:pStyle w:val="Hoofdtekst"/>
        <w:rPr>
          <w:u w:val="none"/>
        </w:rPr>
      </w:pPr>
      <w:r>
        <w:rPr>
          <w:u w:val="none"/>
          <w:rtl w:val="0"/>
          <w:lang w:val="nl-NL"/>
        </w:rPr>
        <w:t>CDA: overheid geen opvattingen levensbeschouwing, maar levenshouding is goed voor de samenleving. Religie niet weren uit het openbare leven</w:t>
      </w:r>
    </w:p>
    <w:p>
      <w:pPr>
        <w:pStyle w:val="Hoofdtekst"/>
        <w:rPr>
          <w:u w:val="none"/>
        </w:rPr>
      </w:pPr>
    </w:p>
    <w:p>
      <w:pPr>
        <w:pStyle w:val="Hoofdtekst"/>
        <w:rPr>
          <w:u w:val="none"/>
        </w:rPr>
      </w:pPr>
      <w:r>
        <w:rPr>
          <w:u w:val="single"/>
          <w:rtl w:val="0"/>
          <w:lang w:val="nl-NL"/>
        </w:rPr>
        <w:t>Levensstijlen</w:t>
      </w:r>
      <w:r>
        <w:rPr>
          <w:u w:val="none"/>
          <w:rtl w:val="0"/>
          <w:lang w:val="nl-NL"/>
        </w:rPr>
        <w:t xml:space="preserve"> </w:t>
      </w:r>
    </w:p>
    <w:p>
      <w:pPr>
        <w:pStyle w:val="Hoofdtekst"/>
        <w:rPr>
          <w:u w:val="none"/>
        </w:rPr>
      </w:pPr>
      <w:r>
        <w:rPr>
          <w:u w:val="none"/>
          <w:rtl w:val="0"/>
          <w:lang w:val="nl-NL"/>
        </w:rPr>
        <w:t>GroenLinks: (links) diversiteit van levensstijlen in plaats van vastgestelde patronen</w:t>
      </w:r>
    </w:p>
    <w:p>
      <w:pPr>
        <w:pStyle w:val="Hoofdtekst"/>
        <w:rPr>
          <w:u w:val="none"/>
        </w:rPr>
      </w:pPr>
      <w:r>
        <w:rPr>
          <w:u w:val="none"/>
          <w:rtl w:val="0"/>
          <w:lang w:val="nl-NL"/>
        </w:rPr>
        <w:t xml:space="preserve">SGP: (rechts) eenheid, klassiek huwelijk </w:t>
      </w:r>
    </w:p>
    <w:p>
      <w:pPr>
        <w:pStyle w:val="Hoofdtekst"/>
        <w:rPr>
          <w:u w:val="none"/>
        </w:rPr>
      </w:pPr>
    </w:p>
    <w:p>
      <w:pPr>
        <w:pStyle w:val="Hoofdtekst"/>
        <w:rPr>
          <w:u w:val="none"/>
        </w:rPr>
      </w:pPr>
      <w:r>
        <w:rPr>
          <w:u w:val="none"/>
          <w:rtl w:val="0"/>
          <w:lang w:val="nl-NL"/>
        </w:rPr>
        <w:t>6.3</w:t>
        <w:tab/>
      </w:r>
      <w:r>
        <w:rPr>
          <w:b w:val="1"/>
          <w:bCs w:val="1"/>
          <w:u w:val="single"/>
          <w:rtl w:val="0"/>
          <w:lang w:val="nl-NL"/>
        </w:rPr>
        <w:t>Internationale vergelijking</w:t>
      </w:r>
    </w:p>
    <w:p>
      <w:pPr>
        <w:pStyle w:val="Hoofdtekst"/>
        <w:rPr>
          <w:u w:val="singl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pPr>
            <w:r>
              <w:rPr>
                <w:rFonts w:ascii="Helvetica Neue" w:hAnsi="Helvetica Neue"/>
                <w:b w:val="1"/>
                <w:bCs w:val="1"/>
                <w:u w:val="single"/>
                <w:rtl w:val="0"/>
              </w:rPr>
              <w:t>Extreem-Links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pPr>
            <w:r>
              <w:rPr>
                <w:rFonts w:ascii="Helvetica Neue" w:hAnsi="Helvetica Neue"/>
                <w:b w:val="1"/>
                <w:bCs w:val="1"/>
                <w:u w:val="single"/>
                <w:rtl w:val="0"/>
              </w:rPr>
              <w:t>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pPr>
            <w:r>
              <w:rPr>
                <w:rFonts w:ascii="Helvetica Neue" w:hAnsi="Helvetica Neue"/>
                <w:b w:val="1"/>
                <w:bCs w:val="1"/>
                <w:u w:val="single"/>
                <w:rtl w:val="0"/>
              </w:rPr>
              <w:t>Centrum</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pPr>
            <w:r>
              <w:rPr>
                <w:rFonts w:ascii="Helvetica Neue" w:hAnsi="Helvetica Neue"/>
                <w:b w:val="1"/>
                <w:bCs w:val="1"/>
                <w:u w:val="single"/>
                <w:rtl w:val="0"/>
              </w:rPr>
              <w:t>Rechts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pPr>
            <w:r>
              <w:rPr>
                <w:rFonts w:ascii="Helvetica Neue" w:hAnsi="Helvetica Neue"/>
                <w:b w:val="1"/>
                <w:bCs w:val="1"/>
                <w:u w:val="single"/>
                <w:rtl w:val="0"/>
              </w:rPr>
              <w:t>Extreem-Rechts</w:t>
            </w:r>
          </w:p>
        </w:tc>
      </w:tr>
      <w:tr>
        <w:tblPrEx>
          <w:shd w:val="clear" w:color="auto" w:fill="auto"/>
        </w:tblPrEx>
        <w:trPr>
          <w:trHeight w:val="4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pPr>
            <w:r>
              <w:rPr>
                <w:rFonts w:ascii="Helvetica Neue" w:hAnsi="Helvetica Neue"/>
                <w:b w:val="1"/>
                <w:bCs w:val="1"/>
                <w:rtl w:val="0"/>
              </w:rPr>
              <w:t>Klasseloze samenleving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pPr>
            <w:r>
              <w:rPr>
                <w:rFonts w:ascii="Helvetica Neue" w:hAnsi="Helvetica Neue"/>
                <w:b w:val="1"/>
                <w:bCs w:val="1"/>
                <w:rtl w:val="0"/>
              </w:rPr>
              <w:t>Multiculturele samenleving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pPr>
            <w:r>
              <w:rPr>
                <w:rFonts w:ascii="Helvetica Neue" w:hAnsi="Helvetica Neue"/>
                <w:b w:val="1"/>
                <w:bCs w:val="1"/>
                <w:rtl w:val="0"/>
              </w:rPr>
              <w:t>Pluriforme samenleving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pPr>
            <w:r>
              <w:rPr>
                <w:rFonts w:ascii="Helvetica Neue" w:hAnsi="Helvetica Neue"/>
                <w:b w:val="1"/>
                <w:bCs w:val="1"/>
                <w:rtl w:val="0"/>
              </w:rPr>
              <w:t>Monoculturele samenleving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pPr>
            <w:r>
              <w:rPr>
                <w:rFonts w:ascii="Helvetica Neue" w:hAnsi="Helvetica Neue"/>
                <w:b w:val="1"/>
                <w:bCs w:val="1"/>
                <w:rtl w:val="0"/>
              </w:rPr>
              <w:t>Etnisch zuivere samenleving</w:t>
            </w:r>
          </w:p>
        </w:tc>
      </w:tr>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Diversiteit </w:t>
            </w:r>
          </w:p>
        </w:tc>
        <w:tc>
          <w:tcPr>
            <w:tcW w:type="dxa" w:w="5779"/>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f9c7f"/>
            <w:tcMar>
              <w:top w:type="dxa" w:w="80"/>
              <w:left w:type="dxa" w:w="80"/>
              <w:bottom w:type="dxa" w:w="80"/>
              <w:right w:type="dxa" w:w="80"/>
            </w:tcMar>
            <w:vAlign w:val="top"/>
          </w:tcPr>
          <w:p>
            <w:pPr>
              <w:pStyle w:val="Tabelstijl 2"/>
              <w:jc w:val="center"/>
            </w:pPr>
            <w:r>
              <w:rPr>
                <w:rFonts w:ascii="Helvetica Neue" w:hAnsi="Helvetica Neue"/>
                <w:rtl w:val="0"/>
              </w:rPr>
              <w:t xml:space="preserve">Pluriformiteit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Eenheid </w:t>
            </w:r>
          </w:p>
        </w:tc>
      </w:tr>
      <w:tr>
        <w:tblPrEx>
          <w:shd w:val="clear" w:color="auto" w:fill="auto"/>
        </w:tblPrEx>
        <w:trPr>
          <w:trHeight w:val="119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Elke cultuur mag er zijn, maar mag niet als politieke macht organiseren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Elke cultuur mag er zijn en moeten zich vrij kunnen organiseren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Culturen mogen verschillen maar moeten met elkaar in debat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Andere culturen moeten zich in belangrijke mate aanpassen aan de heersende cultuur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 heersende cultuur is de enige cultuur die er mag zijn</w:t>
            </w:r>
          </w:p>
        </w:tc>
      </w:tr>
    </w:tbl>
    <w:p>
      <w:pPr>
        <w:pStyle w:val="Hoofdtekst"/>
        <w:bidi w:val="0"/>
      </w:pPr>
    </w:p>
    <w:p>
      <w:pPr>
        <w:pStyle w:val="Hoofdtekst"/>
        <w:bidi w:val="0"/>
      </w:pPr>
    </w:p>
    <w:p>
      <w:pPr>
        <w:pStyle w:val="Hoofdtekst"/>
        <w:bidi w:val="0"/>
      </w:pPr>
      <w:r>
        <w:rPr>
          <w:rtl w:val="0"/>
        </w:rPr>
        <w:t>6.4</w:t>
        <w:tab/>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Francis Fukuyama: The end of history</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In de wereld was er strijd tussen verschillende ideologie</w:t>
            </w:r>
            <w:r>
              <w:rPr>
                <w:rFonts w:ascii="Helvetica Neue" w:hAnsi="Helvetica Neue" w:hint="default"/>
                <w:color w:val="4e8f00"/>
                <w:rtl w:val="0"/>
              </w:rPr>
              <w:t>ë</w:t>
            </w:r>
            <w:r>
              <w:rPr>
                <w:rFonts w:ascii="Helvetica Neue" w:hAnsi="Helvetica Neue"/>
                <w:color w:val="4e8f00"/>
                <w:rtl w:val="0"/>
              </w:rPr>
              <w:t>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Het liberalisme heeft de koude oorlog gewonnen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 xml:space="preserve">Cultuur is irrelevant: de hele wereld wil een liberale democratie met een vrije markteconomie </w:t>
            </w:r>
          </w:p>
        </w:tc>
      </w:tr>
    </w:tbl>
    <w:p>
      <w:pPr>
        <w:pStyle w:val="Hoofdtekst"/>
        <w:bidi w:val="0"/>
      </w:pP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95"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Samuel Huntington: The clash of civilizations</w:t>
            </w: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Mensen identificeren zich met verschillende culturen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Elke cultuur vindt eigen cultuur beschaafder dan andere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 xml:space="preserve">Er ontstaan botsingen als verschillende culturen bij elkaar komen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4e8f00"/>
                <w:rtl w:val="0"/>
              </w:rPr>
              <w:t>Cultuurgrenzen moeten gerespecteerd worden (monocultuur)</w:t>
            </w:r>
          </w:p>
        </w:tc>
      </w:tr>
    </w:tbl>
    <w:p>
      <w:pPr>
        <w:pStyle w:val="Hoofdtekst"/>
        <w:bidi w:val="0"/>
      </w:pPr>
    </w:p>
    <w:p>
      <w:pPr>
        <w:pStyle w:val="Hoofdtekst"/>
        <w:bidi w:val="0"/>
      </w:pPr>
      <w:r>
        <w:rPr>
          <w:rtl w:val="0"/>
        </w:rPr>
        <w:t>Beiden vinden de val van de Berlijnse muur een belangrijk punt.</w:t>
      </w:r>
    </w:p>
    <w:p>
      <w:pPr>
        <w:pStyle w:val="Hoofdtekst"/>
        <w:bidi w:val="0"/>
      </w:pPr>
    </w:p>
    <w:p>
      <w:pPr>
        <w:pStyle w:val="Hoofdtekst"/>
        <w:bidi w:val="0"/>
      </w:pPr>
      <w:r>
        <w:rPr>
          <w:rtl w:val="0"/>
        </w:rPr>
        <w:t xml:space="preserve">Nederland is een land van </w:t>
      </w:r>
      <w:r>
        <w:rPr>
          <w:b w:val="1"/>
          <w:bCs w:val="1"/>
          <w:rtl w:val="0"/>
          <w:lang w:val="nl-NL"/>
        </w:rPr>
        <w:t>tolerantie</w:t>
      </w:r>
      <w:r>
        <w:rPr>
          <w:rtl w:val="0"/>
        </w:rPr>
        <w:t xml:space="preserve">, maar dat betekent niet dat er nooit problemen zijn. Nederland moet, aldus de WRR, niet streven naar </w:t>
      </w:r>
      <w:r>
        <w:rPr>
          <w:rtl w:val="0"/>
        </w:rPr>
        <w:t>éé</w:t>
      </w:r>
      <w:r>
        <w:rPr>
          <w:rtl w:val="0"/>
        </w:rPr>
        <w:t>n Nederlandse identiteit, maar de verschillen accepteren.</w:t>
      </w:r>
    </w:p>
    <w:p>
      <w:pPr>
        <w:pStyle w:val="Hoofdtekst"/>
        <w:bidi w:val="0"/>
      </w:pPr>
    </w:p>
    <w:p>
      <w:pPr>
        <w:pStyle w:val="Hoofdtekst"/>
        <w:bidi w:val="0"/>
      </w:pPr>
      <w:bookmarkStart w:name="bookmark7" w:id="7"/>
      <w:r>
        <w:rPr>
          <w:rtl w:val="0"/>
        </w:rPr>
        <w:t>7.1</w:t>
      </w:r>
      <w:bookmarkEnd w:id="7"/>
      <w:r>
        <w:tab/>
      </w:r>
      <w:r>
        <w:rPr>
          <w:b w:val="1"/>
          <w:bCs w:val="1"/>
          <w:rtl w:val="0"/>
          <w:lang w:val="nl-NL"/>
        </w:rPr>
        <w:t>Machtsdilemma (in Nederland)</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Inspraak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Kiesrecht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Daadkracht</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96ff"/>
                <w:rtl w:val="0"/>
              </w:rPr>
              <w:t xml:space="preserve">Parlementaire democratie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Hoofdtekst"/>
        <w:bidi w:val="0"/>
      </w:pPr>
    </w:p>
    <w:p>
      <w:pPr>
        <w:pStyle w:val="Hoofdtekst"/>
        <w:bidi w:val="0"/>
      </w:pPr>
    </w:p>
    <w:p>
      <w:pPr>
        <w:pStyle w:val="Hoofdtekst"/>
        <w:rPr>
          <w:b w:val="1"/>
          <w:bCs w:val="1"/>
          <w:u w:val="single"/>
        </w:rPr>
      </w:pPr>
      <w:r>
        <w:rPr>
          <w:b w:val="1"/>
          <w:bCs w:val="1"/>
          <w:u w:val="single"/>
          <w:rtl w:val="0"/>
          <w:lang w:val="nl-NL"/>
        </w:rPr>
        <w:t>Geschiedenis</w:t>
      </w:r>
    </w:p>
    <w:p>
      <w:pPr>
        <w:pStyle w:val="Hoofdtekst"/>
        <w:bidi w:val="0"/>
      </w:pPr>
      <w:r>
        <w:rPr>
          <w:rtl w:val="0"/>
        </w:rPr>
        <w:t>Voor de 15e eeuw was er in de Nederlanden weinig sprake van een hogere vorst. In de 15e en 16e eeuw kwamen er Oostenrijks-Spaanse koningen. Karel V wilde de Nederlandse waterwerken centraal besturen, maar dat vonden de Nederlanders niet zo leuk, en enkele jaren later, in 1581, verklaarde de Staten-Generaal zich met het Plakkaat der Verlatinghe onafhankelijk van Karels opvolger Philips II. De Amerikaanse Onafhankelijkheidsverklaring in 1776 en de Franse revolutie in 1789 zijn het geboortekaartje van de moderne burger.</w:t>
      </w:r>
    </w:p>
    <w:p>
      <w:pPr>
        <w:pStyle w:val="Hoofdtekst"/>
        <w:bidi w:val="0"/>
      </w:pPr>
      <w:r>
        <w:rPr>
          <w:rtl w:val="0"/>
        </w:rPr>
        <w:t>In 1848 is onder leiding van Johan Thorbecke een Grondwet tot stand gekomen, waarin twee belangrijke wijzigingen waren: ministers waren verantwoordelijk voor het beleid van de regering en niet de koning (</w:t>
      </w:r>
      <w:r>
        <w:rPr>
          <w:b w:val="1"/>
          <w:bCs w:val="1"/>
          <w:rtl w:val="0"/>
          <w:lang w:val="nl-NL"/>
        </w:rPr>
        <w:t>ministeri</w:t>
      </w:r>
      <w:r>
        <w:rPr>
          <w:b w:val="1"/>
          <w:bCs w:val="1"/>
          <w:rtl w:val="0"/>
          <w:lang w:val="nl-NL"/>
        </w:rPr>
        <w:t>ë</w:t>
      </w:r>
      <w:r>
        <w:rPr>
          <w:b w:val="1"/>
          <w:bCs w:val="1"/>
          <w:rtl w:val="0"/>
          <w:lang w:val="nl-NL"/>
        </w:rPr>
        <w:t>le verantwoordelijkheid</w:t>
      </w:r>
      <w:r>
        <w:rPr>
          <w:rtl w:val="0"/>
        </w:rPr>
        <w:t xml:space="preserve">); en er kwam censuskiesrecht, mannen die genoeg belasting betaalde mochten stemmen. In 1917 was de Russische Oktoberrevolutie, die in Nederland onder druk van de SDAP (voorloper PvdA) zorgde voor de Pacificatie van 1917. Daarin stond o.a. een uitbreiding van het kiesrecht. </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7"/>
        <w:gridCol w:w="8905"/>
      </w:tblGrid>
      <w:tr>
        <w:tblPrEx>
          <w:shd w:val="clear" w:color="auto" w:fill="auto"/>
        </w:tblPrEx>
        <w:trPr>
          <w:trHeight w:val="295" w:hRule="atLeast"/>
        </w:trPr>
        <w:tc>
          <w:tcPr>
            <w:tcW w:type="dxa" w:w="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i w:val="1"/>
                <w:iCs w:val="1"/>
                <w:rtl w:val="0"/>
              </w:rPr>
              <w:t>Het Nederlandse kiesrecht in stappen:</w:t>
            </w:r>
          </w:p>
        </w:tc>
      </w:tr>
      <w:tr>
        <w:tblPrEx>
          <w:shd w:val="clear" w:color="auto" w:fill="auto"/>
        </w:tblPrEx>
        <w:trPr>
          <w:trHeight w:val="295" w:hRule="atLeast"/>
        </w:trPr>
        <w:tc>
          <w:tcPr>
            <w:tcW w:type="dxa" w:w="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1848</w:t>
            </w:r>
          </w:p>
        </w:tc>
        <w:tc>
          <w:tcPr>
            <w:tcW w:type="dxa" w:w="8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Kiesrecht voor mannen die voldoende belasting betalen (fabriekseigenaren)</w:t>
            </w:r>
          </w:p>
        </w:tc>
      </w:tr>
      <w:tr>
        <w:tblPrEx>
          <w:shd w:val="clear" w:color="auto" w:fill="auto"/>
        </w:tblPrEx>
        <w:trPr>
          <w:trHeight w:val="295" w:hRule="atLeast"/>
        </w:trPr>
        <w:tc>
          <w:tcPr>
            <w:tcW w:type="dxa" w:w="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1917</w:t>
            </w:r>
          </w:p>
        </w:tc>
        <w:tc>
          <w:tcPr>
            <w:tcW w:type="dxa" w:w="8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Algemeen kiesrecht ook voor mannen vanaf 23</w:t>
            </w:r>
          </w:p>
        </w:tc>
      </w:tr>
      <w:tr>
        <w:tblPrEx>
          <w:shd w:val="clear" w:color="auto" w:fill="auto"/>
        </w:tblPrEx>
        <w:trPr>
          <w:trHeight w:val="295" w:hRule="atLeast"/>
        </w:trPr>
        <w:tc>
          <w:tcPr>
            <w:tcW w:type="dxa" w:w="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1919</w:t>
            </w:r>
          </w:p>
        </w:tc>
        <w:tc>
          <w:tcPr>
            <w:tcW w:type="dxa" w:w="8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Algemeen kiesrecht ook voor vrouwen vanaf 23</w:t>
            </w:r>
          </w:p>
        </w:tc>
      </w:tr>
      <w:tr>
        <w:tblPrEx>
          <w:shd w:val="clear" w:color="auto" w:fill="auto"/>
        </w:tblPrEx>
        <w:trPr>
          <w:trHeight w:val="295" w:hRule="atLeast"/>
        </w:trPr>
        <w:tc>
          <w:tcPr>
            <w:tcW w:type="dxa" w:w="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1965</w:t>
            </w:r>
          </w:p>
        </w:tc>
        <w:tc>
          <w:tcPr>
            <w:tcW w:type="dxa" w:w="8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Algemeen kiesrecht voor Nederlanders vanaf 21</w:t>
            </w:r>
          </w:p>
        </w:tc>
      </w:tr>
      <w:tr>
        <w:tblPrEx>
          <w:shd w:val="clear" w:color="auto" w:fill="auto"/>
        </w:tblPrEx>
        <w:trPr>
          <w:trHeight w:val="295" w:hRule="atLeast"/>
        </w:trPr>
        <w:tc>
          <w:tcPr>
            <w:tcW w:type="dxa" w:w="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1971</w:t>
            </w:r>
          </w:p>
        </w:tc>
        <w:tc>
          <w:tcPr>
            <w:tcW w:type="dxa" w:w="8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Algemeen kiesrecht voor Nederlanders vanaf 18</w:t>
            </w:r>
          </w:p>
        </w:tc>
      </w:tr>
    </w:tbl>
    <w:p>
      <w:pPr>
        <w:pStyle w:val="Hoofdtekst"/>
        <w:bidi w:val="0"/>
      </w:pPr>
    </w:p>
    <w:p>
      <w:pPr>
        <w:pStyle w:val="Hoofdtekst"/>
        <w:bidi w:val="0"/>
      </w:pPr>
    </w:p>
    <w:p>
      <w:pPr>
        <w:pStyle w:val="Hoofdtekst"/>
        <w:rPr>
          <w:b w:val="0"/>
          <w:bCs w:val="0"/>
          <w:u w:val="none"/>
        </w:rPr>
      </w:pPr>
      <w:r>
        <w:rPr>
          <w:b w:val="1"/>
          <w:bCs w:val="1"/>
          <w:u w:val="single"/>
          <w:rtl w:val="0"/>
          <w:lang w:val="nl-NL"/>
        </w:rPr>
        <w:t>Grondwet</w:t>
      </w:r>
    </w:p>
    <w:p>
      <w:pPr>
        <w:pStyle w:val="Hoofdtekst"/>
        <w:rPr>
          <w:b w:val="0"/>
          <w:bCs w:val="0"/>
          <w:u w:val="none"/>
        </w:rPr>
      </w:pPr>
      <w:r>
        <w:rPr>
          <w:b w:val="0"/>
          <w:bCs w:val="0"/>
          <w:u w:val="none"/>
          <w:rtl w:val="0"/>
          <w:lang w:val="nl-NL"/>
        </w:rPr>
        <w:t>Artikel 4, 8 en 9 gaan over de grondrechten voor de regering en de Staten-Generaal.</w:t>
      </w:r>
    </w:p>
    <w:p>
      <w:pPr>
        <w:pStyle w:val="Hoofdtekst"/>
        <w:rPr>
          <w:b w:val="0"/>
          <w:bCs w:val="0"/>
          <w:u w:val="none"/>
        </w:rPr>
      </w:pPr>
      <w:r>
        <w:rPr>
          <w:b w:val="0"/>
          <w:bCs w:val="0"/>
          <w:u w:val="none"/>
          <w:rtl w:val="0"/>
          <w:lang w:val="nl-NL"/>
        </w:rPr>
        <w:t xml:space="preserve">4: </w:t>
      </w:r>
      <w:r>
        <w:rPr>
          <w:b w:val="1"/>
          <w:bCs w:val="1"/>
          <w:u w:val="none"/>
          <w:rtl w:val="0"/>
          <w:lang w:val="nl-NL"/>
        </w:rPr>
        <w:t>actief</w:t>
      </w:r>
      <w:r>
        <w:rPr>
          <w:b w:val="0"/>
          <w:bCs w:val="0"/>
          <w:u w:val="none"/>
          <w:rtl w:val="0"/>
          <w:lang w:val="nl-NL"/>
        </w:rPr>
        <w:t xml:space="preserve"> en </w:t>
      </w:r>
      <w:r>
        <w:rPr>
          <w:b w:val="1"/>
          <w:bCs w:val="1"/>
          <w:u w:val="none"/>
          <w:rtl w:val="0"/>
          <w:lang w:val="nl-NL"/>
        </w:rPr>
        <w:t>passief</w:t>
      </w:r>
      <w:r>
        <w:rPr>
          <w:b w:val="0"/>
          <w:bCs w:val="0"/>
          <w:u w:val="none"/>
          <w:rtl w:val="0"/>
          <w:lang w:val="nl-NL"/>
        </w:rPr>
        <w:t xml:space="preserve"> kiesrecht</w:t>
      </w:r>
    </w:p>
    <w:p>
      <w:pPr>
        <w:pStyle w:val="Hoofdtekst"/>
        <w:rPr>
          <w:b w:val="0"/>
          <w:bCs w:val="0"/>
          <w:u w:val="none"/>
        </w:rPr>
      </w:pPr>
      <w:r>
        <w:rPr>
          <w:b w:val="0"/>
          <w:bCs w:val="0"/>
          <w:u w:val="none"/>
          <w:rtl w:val="0"/>
          <w:lang w:val="nl-NL"/>
        </w:rPr>
        <w:t>8: vereniging van politieke partijen</w:t>
      </w:r>
    </w:p>
    <w:p>
      <w:pPr>
        <w:pStyle w:val="Hoofdtekst"/>
        <w:rPr>
          <w:b w:val="0"/>
          <w:bCs w:val="0"/>
          <w:u w:val="none"/>
        </w:rPr>
      </w:pPr>
      <w:r>
        <w:rPr>
          <w:b w:val="0"/>
          <w:bCs w:val="0"/>
          <w:u w:val="none"/>
          <w:rtl w:val="0"/>
          <w:lang w:val="nl-NL"/>
        </w:rPr>
        <w:t xml:space="preserve">9: vrijheid van meningsuiting </w:t>
      </w:r>
    </w:p>
    <w:p>
      <w:pPr>
        <w:pStyle w:val="Hoofdtekst"/>
        <w:rPr>
          <w:b w:val="0"/>
          <w:bCs w:val="0"/>
          <w:u w:val="non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119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Processen van onderdrukking: onderdanen zijn ondergeschikt aan koning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Volk tegen vorst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Strijd om vrijheid in politieke macht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 xml:space="preserve">Franse revolutie </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Economische groei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Regio vs rijk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Welvaartsontwikkeling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Amerikaanse onafhankelijkheid</w:t>
            </w: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Soevereine vorst heersend over groot rijk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Hogere burgerij en adel kiest vorst Republiek der Verenigde Provinci</w:t>
            </w:r>
            <w:r>
              <w:rPr>
                <w:rFonts w:ascii="Helvetica Neue" w:hAnsi="Helvetica Neue" w:hint="default"/>
                <w:color w:val="0096ff"/>
                <w:rtl w:val="0"/>
              </w:rPr>
              <w:t>ë</w:t>
            </w:r>
            <w:r>
              <w:rPr>
                <w:rFonts w:ascii="Helvetica Neue" w:hAnsi="Helvetica Neue"/>
                <w:color w:val="0096ff"/>
                <w:rtl w:val="0"/>
              </w:rPr>
              <w:t>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95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Staten-Generaal vertegenwoordigd regio</w:t>
            </w:r>
            <w:r>
              <w:rPr>
                <w:rFonts w:ascii="Helvetica Neue" w:hAnsi="Helvetica Neue" w:hint="default"/>
                <w:color w:val="0096ff"/>
                <w:rtl w:val="0"/>
              </w:rPr>
              <w:t>’</w:t>
            </w:r>
            <w:r>
              <w:rPr>
                <w:rFonts w:ascii="Helvetica Neue" w:hAnsi="Helvetica Neue"/>
                <w:color w:val="0096ff"/>
                <w:rtl w:val="0"/>
              </w:rPr>
              <w:t>s naar lokale heerser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507" w:hRule="atLeast"/>
        </w:trPr>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Absolute vorsten in veel Europese landen</w:t>
            </w: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507" w:hRule="atLeast"/>
        </w:trPr>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Technologische ontwikkelingen</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color w:val="ff2600"/>
                <w:rtl w:val="0"/>
                <w:lang w:val="nl-NL"/>
              </w:rPr>
              <w:t xml:space="preserve">Wereldoorlog </w:t>
            </w:r>
            <w:r>
              <w:rPr>
                <w:b w:val="1"/>
                <w:bCs w:val="1"/>
                <w:color w:val="ff2600"/>
                <w:rtl w:val="0"/>
              </w:rPr>
              <w:t>II</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Vrouwenemancipatie</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Toenemende welvaart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Arbeiders emancipatie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Toenemende ongelijkheid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Verdere democratisering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Verklaring van rechten van mens en burger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color w:val="0096ff"/>
                <w:rtl w:val="0"/>
                <w:lang w:val="nl-NL"/>
              </w:rPr>
              <w:t xml:space="preserve">Algemeen kiesrecht </w:t>
            </w:r>
            <w:r>
              <w:rPr>
                <w:b w:val="1"/>
                <w:bCs w:val="1"/>
                <w:color w:val="0096ff"/>
                <w:rtl w:val="0"/>
              </w:rPr>
              <w:t>1917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Wijziging Grondwet Nederland in 1848</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color w:val="0096ff"/>
                <w:rtl w:val="0"/>
                <w:lang w:val="nl-NL"/>
              </w:rPr>
              <w:t xml:space="preserve">Vrouwenkiesrecht </w:t>
            </w:r>
            <w:r>
              <w:rPr>
                <w:b w:val="1"/>
                <w:bCs w:val="1"/>
                <w:color w:val="0096ff"/>
                <w:rtl w:val="0"/>
              </w:rPr>
              <w:t>1919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 xml:space="preserve">Wetgeving met volledige vrijheid voor kapitaal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bl>
    <w:p>
      <w:pPr>
        <w:pStyle w:val="Hoofdtekst"/>
        <w:rPr>
          <w:b w:val="0"/>
          <w:bCs w:val="0"/>
          <w:u w:val="none"/>
        </w:rPr>
      </w:pPr>
    </w:p>
    <w:p>
      <w:pPr>
        <w:pStyle w:val="Hoofdtekst"/>
        <w:rPr>
          <w:b w:val="1"/>
          <w:bCs w:val="1"/>
          <w:u w:val="single"/>
        </w:rPr>
      </w:pPr>
    </w:p>
    <w:p>
      <w:pPr>
        <w:pStyle w:val="Hoofdtekst"/>
        <w:bidi w:val="0"/>
      </w:pPr>
    </w:p>
    <w:p>
      <w:pPr>
        <w:pStyle w:val="Hoofdtekst"/>
        <w:bidi w:val="0"/>
      </w:pPr>
    </w:p>
    <w:p>
      <w:pPr>
        <w:pStyle w:val="Hoofdtekst"/>
        <w:bidi w:val="0"/>
      </w:pPr>
    </w:p>
    <w:p>
      <w:pPr>
        <w:pStyle w:val="Hoofdtekst"/>
        <w:bidi w:val="0"/>
      </w:pPr>
      <w:r>
        <w:rPr>
          <w:rtl w:val="0"/>
        </w:rPr>
        <w:t>7.2</w:t>
        <w:tab/>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76"/>
        <w:gridCol w:w="1376"/>
        <w:gridCol w:w="1376"/>
        <w:gridCol w:w="1376"/>
        <w:gridCol w:w="1376"/>
        <w:gridCol w:w="1376"/>
        <w:gridCol w:w="1376"/>
      </w:tblGrid>
      <w:tr>
        <w:tblPrEx>
          <w:shd w:val="clear" w:color="auto" w:fill="auto"/>
        </w:tblPrEx>
        <w:trPr>
          <w:trHeight w:val="295" w:hRule="atLeast"/>
        </w:trPr>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0e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1e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2e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3e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4e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5e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6e macht</w:t>
            </w:r>
          </w:p>
        </w:tc>
      </w:tr>
      <w:tr>
        <w:tblPrEx>
          <w:shd w:val="clear" w:color="auto" w:fill="auto"/>
        </w:tblPrEx>
        <w:trPr>
          <w:trHeight w:val="479" w:hRule="atLeast"/>
        </w:trPr>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Kiesrecht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Wetgevende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Uitvoerende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Rechterlijke macht</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Ambtenaren </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Massamedia</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Externe adviseurs</w:t>
            </w:r>
          </w:p>
        </w:tc>
      </w:tr>
      <w:tr>
        <w:tblPrEx>
          <w:shd w:val="clear" w:color="auto" w:fill="auto"/>
        </w:tblPrEx>
        <w:trPr>
          <w:trHeight w:val="295" w:hRule="atLeast"/>
        </w:trPr>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12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Trias politica</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12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jc w:val="center"/>
            </w:pPr>
            <w:r>
              <w:rPr>
                <w:rFonts w:ascii="Helvetica Neue" w:hAnsi="Helvetica Neue"/>
                <w:rtl w:val="0"/>
              </w:rPr>
              <w:t xml:space="preserve">Montesquieu 18e eeuw </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20e eeuw</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60 en </w:t>
            </w:r>
            <w:r>
              <w:rPr>
                <w:rFonts w:ascii="Helvetica Neue" w:cs="Arial Unicode MS" w:hAnsi="Helvetica Neue" w:eastAsia="Arial Unicode MS" w:hint="default"/>
                <w:rtl w:val="0"/>
              </w:rPr>
              <w:t>‘</w:t>
            </w:r>
            <w:r>
              <w:rPr>
                <w:rFonts w:ascii="Helvetica Neue" w:cs="Arial Unicode MS" w:hAnsi="Helvetica Neue" w:eastAsia="Arial Unicode MS"/>
                <w:rtl w:val="0"/>
              </w:rPr>
              <w:t>70</w:t>
            </w:r>
          </w:p>
        </w:tc>
        <w:tc>
          <w:tcPr>
            <w:tcW w:type="dxa" w:w="1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90</w:t>
            </w:r>
          </w:p>
        </w:tc>
      </w:tr>
    </w:tbl>
    <w:p>
      <w:pPr>
        <w:pStyle w:val="Hoofdtekst"/>
        <w:bidi w:val="0"/>
      </w:pPr>
    </w:p>
    <w:p>
      <w:pPr>
        <w:pStyle w:val="Hoofdtekst"/>
        <w:bidi w:val="0"/>
      </w:pPr>
    </w:p>
    <w:p>
      <w:pPr>
        <w:pStyle w:val="Hoofdtekst"/>
        <w:numPr>
          <w:ilvl w:val="0"/>
          <w:numId w:val="5"/>
        </w:numPr>
        <w:bidi w:val="0"/>
      </w:pPr>
      <w:r>
        <w:rPr>
          <w:u w:val="single"/>
          <w:rtl w:val="0"/>
          <w:lang w:val="nl-NL"/>
        </w:rPr>
        <w:t>Wetgevende macht:</w:t>
      </w:r>
      <w:r>
        <w:rPr>
          <w:rtl w:val="0"/>
        </w:rPr>
        <w:t xml:space="preserve"> </w:t>
      </w:r>
      <w:r>
        <w:rPr>
          <w:b w:val="1"/>
          <w:bCs w:val="1"/>
          <w:rtl w:val="0"/>
          <w:lang w:val="nl-NL"/>
        </w:rPr>
        <w:t>Staten-Generaal</w:t>
      </w:r>
      <w:r>
        <w:rPr>
          <w:rtl w:val="0"/>
        </w:rPr>
        <w:t xml:space="preserve"> -&gt; Eerste en Tweede Kamer (parlement)</w:t>
      </w:r>
    </w:p>
    <w:p>
      <w:pPr>
        <w:pStyle w:val="Hoofdtekst"/>
        <w:bidi w:val="0"/>
      </w:pPr>
      <w:r>
        <w:rPr>
          <w:rtl w:val="0"/>
        </w:rPr>
        <w:t xml:space="preserve">Zij stellen de wetten vast. De 150 leden van de </w:t>
      </w:r>
      <w:r>
        <w:rPr>
          <w:b w:val="1"/>
          <w:bCs w:val="1"/>
          <w:rtl w:val="0"/>
          <w:lang w:val="nl-NL"/>
        </w:rPr>
        <w:t>tweede kamer</w:t>
      </w:r>
      <w:r>
        <w:rPr>
          <w:rtl w:val="0"/>
        </w:rPr>
        <w:t xml:space="preserve"> worden rechtstreeks gekozen door het volk, en zij moeten het regeringsbeleid controleren en wetten maken. De 75 leden van de </w:t>
      </w:r>
      <w:r>
        <w:rPr>
          <w:b w:val="1"/>
          <w:bCs w:val="1"/>
          <w:rtl w:val="0"/>
          <w:lang w:val="nl-NL"/>
        </w:rPr>
        <w:t>eerste kamer</w:t>
      </w:r>
      <w:r>
        <w:rPr>
          <w:rtl w:val="0"/>
        </w:rPr>
        <w:t xml:space="preserve"> worden gekozen door de Provinciale Staten, en zij moeten de wetten van de Tweede Kamer controleren. Ze letten er vooral op of de wetten overeenstemmen met de al bestaande wetten.</w:t>
      </w:r>
    </w:p>
    <w:p>
      <w:pPr>
        <w:pStyle w:val="Hoofdtekst"/>
        <w:bidi w:val="0"/>
      </w:pPr>
    </w:p>
    <w:p>
      <w:pPr>
        <w:pStyle w:val="Hoofdtekst"/>
        <w:bidi w:val="0"/>
      </w:pPr>
      <w:r>
        <w:rPr>
          <w:rtl w:val="0"/>
        </w:rPr>
        <w:t xml:space="preserve">2)  </w:t>
      </w:r>
      <w:r>
        <w:rPr>
          <w:u w:val="single"/>
          <w:rtl w:val="0"/>
          <w:lang w:val="nl-NL"/>
        </w:rPr>
        <w:t>Uitvoerende macht:</w:t>
      </w:r>
      <w:r>
        <w:rPr>
          <w:rtl w:val="0"/>
        </w:rPr>
        <w:t xml:space="preserve"> </w:t>
      </w:r>
      <w:r>
        <w:rPr>
          <w:b w:val="1"/>
          <w:bCs w:val="1"/>
          <w:rtl w:val="0"/>
          <w:lang w:val="nl-NL"/>
        </w:rPr>
        <w:t>regering</w:t>
      </w:r>
      <w:r>
        <w:rPr>
          <w:rtl w:val="0"/>
        </w:rPr>
        <w:t xml:space="preserve"> -&gt; de koning(in) en de ministers</w:t>
      </w:r>
    </w:p>
    <w:p>
      <w:pPr>
        <w:pStyle w:val="Hoofdtekst"/>
        <w:bidi w:val="0"/>
      </w:pPr>
      <w:r>
        <w:rPr>
          <w:rtl w:val="0"/>
        </w:rPr>
        <w:t xml:space="preserve">In het </w:t>
      </w:r>
      <w:r>
        <w:rPr>
          <w:b w:val="1"/>
          <w:bCs w:val="1"/>
          <w:rtl w:val="0"/>
          <w:lang w:val="nl-NL"/>
        </w:rPr>
        <w:t>kabinet</w:t>
      </w:r>
      <w:r>
        <w:rPr>
          <w:rtl w:val="0"/>
        </w:rPr>
        <w:t xml:space="preserve"> zitten ministers en staatssecretarissen, en zij moeten de wetten,</w:t>
      </w:r>
      <w:r>
        <w:rPr>
          <w:rtl w:val="0"/>
        </w:rPr>
        <w:t xml:space="preserve"> die vaak op initiatief van het kabinet zijn gemaakt</w:t>
      </w:r>
      <w:r>
        <w:rPr>
          <w:rtl w:val="0"/>
        </w:rPr>
        <w:t xml:space="preserve"> door de Eerste en Tweede Kamer, uitvoeren. Het kabinet wordt samengesteld op basis van politieke partijen die samen willen werken en een meerderheid in de Tweede Kamer hebben. Dat heet een </w:t>
      </w:r>
      <w:r>
        <w:rPr>
          <w:b w:val="1"/>
          <w:bCs w:val="1"/>
          <w:rtl w:val="0"/>
          <w:lang w:val="nl-NL"/>
        </w:rPr>
        <w:t>coalitie</w:t>
      </w:r>
      <w:r>
        <w:rPr>
          <w:rtl w:val="0"/>
        </w:rPr>
        <w:t xml:space="preserve">. Vaak hoort er bij een coalitie een </w:t>
      </w:r>
      <w:r>
        <w:rPr>
          <w:b w:val="1"/>
          <w:bCs w:val="1"/>
          <w:rtl w:val="0"/>
          <w:lang w:val="nl-NL"/>
        </w:rPr>
        <w:t>{regeerakkoord}</w:t>
      </w:r>
      <w:r>
        <w:rPr>
          <w:rtl w:val="0"/>
        </w:rPr>
        <w:t xml:space="preserve"> afspraken tussen coalitiepartijen over het te voeren beleid in de regeerperiode. </w:t>
      </w:r>
    </w:p>
    <w:p>
      <w:pPr>
        <w:pStyle w:val="Hoofdtekst"/>
        <w:bidi w:val="0"/>
      </w:pPr>
      <w:r>
        <w:rPr>
          <w:rtl w:val="0"/>
        </w:rPr>
        <w:t xml:space="preserve">Andere politieke partijen zitten vaak in de </w:t>
      </w:r>
      <w:r>
        <w:rPr>
          <w:b w:val="1"/>
          <w:bCs w:val="1"/>
          <w:rtl w:val="0"/>
          <w:lang w:val="nl-NL"/>
        </w:rPr>
        <w:t>{oppositie}</w:t>
      </w:r>
      <w:r>
        <w:rPr>
          <w:rtl w:val="0"/>
        </w:rPr>
        <w:t xml:space="preserve"> partijen die vanuit hun ideologie een ander beleid willen dan de coalitie. Daarnaast is er nog een groep partijen die </w:t>
      </w:r>
      <w:r>
        <w:rPr>
          <w:b w:val="1"/>
          <w:bCs w:val="1"/>
          <w:rtl w:val="0"/>
          <w:lang w:val="nl-NL"/>
        </w:rPr>
        <w:t>gedoogsteun</w:t>
      </w:r>
      <w:r>
        <w:rPr>
          <w:rtl w:val="0"/>
        </w:rPr>
        <w:t xml:space="preserve"> geeft, en die niet in het kabinet zitten maar het wel voor een belangrijk deel steunt. Soms zijn er </w:t>
      </w:r>
      <w:r>
        <w:rPr>
          <w:b w:val="1"/>
          <w:bCs w:val="1"/>
          <w:rtl w:val="0"/>
          <w:lang w:val="nl-NL"/>
        </w:rPr>
        <w:t>gelegenheidscoalities</w:t>
      </w:r>
      <w:r>
        <w:rPr>
          <w:rtl w:val="0"/>
        </w:rPr>
        <w:t>, waarin partijen uit de coalitie en oppositie, die het met elkaar eens zijn over beleid bij een maatschappelijk probleem, samenwerken omdat de coalitie het oneens met elkaar is.</w:t>
      </w:r>
    </w:p>
    <w:p>
      <w:pPr>
        <w:pStyle w:val="Hoofdtekst"/>
        <w:bidi w:val="0"/>
      </w:pPr>
    </w:p>
    <w:p>
      <w:pPr>
        <w:pStyle w:val="Hoofdtekst"/>
        <w:bidi w:val="0"/>
      </w:pPr>
      <w:r>
        <w:rPr>
          <w:rtl w:val="0"/>
        </w:rPr>
        <w:t xml:space="preserve">3)  </w:t>
      </w:r>
      <w:r>
        <w:rPr>
          <w:u w:val="single"/>
          <w:rtl w:val="0"/>
          <w:lang w:val="nl-NL"/>
        </w:rPr>
        <w:t>Rechterlijke macht:</w:t>
      </w:r>
      <w:r>
        <w:rPr>
          <w:rtl w:val="0"/>
        </w:rPr>
        <w:t xml:space="preserve"> Rechtspraak -&gt; alle rechters bij elkaar</w:t>
      </w:r>
    </w:p>
    <w:p>
      <w:pPr>
        <w:pStyle w:val="Hoofdtekst"/>
        <w:bidi w:val="0"/>
      </w:pPr>
      <w:r>
        <w:rPr>
          <w:rtl w:val="0"/>
        </w:rPr>
        <w:t xml:space="preserve">Zij moeten de uitvoering en naleving van de wetten beoordelen. Nederlandse rechters zijn </w:t>
      </w:r>
      <w:r>
        <w:rPr>
          <w:b w:val="1"/>
          <w:bCs w:val="1"/>
          <w:rtl w:val="0"/>
          <w:lang w:val="nl-NL"/>
        </w:rPr>
        <w:t>onafhankelijk</w:t>
      </w:r>
      <w:r>
        <w:rPr>
          <w:rtl w:val="0"/>
        </w:rPr>
        <w:t>, niemand kan ze vertellen hoe zij moeten oordelen.</w:t>
      </w:r>
    </w:p>
    <w:p>
      <w:pPr>
        <w:pStyle w:val="Hoofdtekst"/>
        <w:bidi w:val="0"/>
      </w:pPr>
    </w:p>
    <w:p>
      <w:pPr>
        <w:pStyle w:val="Hoofdtekst"/>
        <w:bidi w:val="0"/>
      </w:pPr>
      <w:r>
        <w:rPr>
          <w:rtl w:val="0"/>
        </w:rPr>
        <w:t xml:space="preserve">4)  </w:t>
      </w:r>
      <w:r>
        <w:rPr>
          <w:u w:val="single"/>
          <w:rtl w:val="0"/>
          <w:lang w:val="nl-NL"/>
        </w:rPr>
        <w:t>Ambtenaren:</w:t>
      </w:r>
      <w:r>
        <w:rPr>
          <w:rtl w:val="0"/>
        </w:rPr>
        <w:t xml:space="preserve"> mensen die werken bij de gemeente, provincie of rijksoverheid en daar de uitvoerende macht ondersteunen.</w:t>
      </w:r>
    </w:p>
    <w:p>
      <w:pPr>
        <w:pStyle w:val="Hoofdtekst"/>
        <w:bidi w:val="0"/>
      </w:pPr>
      <w:r>
        <w:rPr>
          <w:rtl w:val="0"/>
        </w:rPr>
        <w:t>Ambtenaren kunnen veel macht hebben: ze kunnen politici aansturen door informatie achter te houden of gekleurd weer te geven. In Nederland blijven ambtenaren in dienst na de verkiezingen, maar in de VS worden de belangrijkste ambtenaren aangesteld door de president. Nederlandse ambtenaren zijn eigenlijk een soort experts in vergelijking met de Nederlandse politici.</w:t>
      </w:r>
    </w:p>
    <w:p>
      <w:pPr>
        <w:pStyle w:val="Hoofdtekst"/>
        <w:bidi w:val="0"/>
      </w:pPr>
    </w:p>
    <w:p>
      <w:pPr>
        <w:pStyle w:val="Hoofdtekst"/>
        <w:bidi w:val="0"/>
      </w:pPr>
      <w:r>
        <w:rPr>
          <w:rtl w:val="0"/>
        </w:rPr>
        <w:t xml:space="preserve">5)  </w:t>
      </w:r>
      <w:r>
        <w:rPr>
          <w:u w:val="single"/>
          <w:rtl w:val="0"/>
          <w:lang w:val="nl-NL"/>
        </w:rPr>
        <w:t>Massamedia:</w:t>
      </w:r>
      <w:r>
        <w:rPr>
          <w:rtl w:val="0"/>
        </w:rPr>
        <w:t xml:space="preserve"> actoren die een boodschap overdragen aan een groot publiek (bijv tv, radio, kranten, internet en social media).</w:t>
      </w:r>
    </w:p>
    <w:p>
      <w:pPr>
        <w:pStyle w:val="Hoofdtekst"/>
        <w:bidi w:val="0"/>
      </w:pPr>
      <w:r>
        <w:rPr>
          <w:rtl w:val="0"/>
        </w:rPr>
        <w:t>De massamedia heeft de functie van informeren, amuseren, socialiseren en binden als het gaat om het individu of de samenleving. Voor de democratie heeft het de volgende functies:</w:t>
      </w:r>
    </w:p>
    <w:p>
      <w:pPr>
        <w:pStyle w:val="Hoofdtekst"/>
        <w:bidi w:val="0"/>
      </w:pPr>
      <w:r>
        <w:rPr>
          <w:b w:val="1"/>
          <w:bCs w:val="1"/>
          <w:rtl w:val="0"/>
          <w:lang w:val="nl-NL"/>
        </w:rPr>
        <w:t>-Informatie</w:t>
      </w:r>
      <w:r>
        <w:rPr>
          <w:rtl w:val="0"/>
        </w:rPr>
        <w:t>: kennis over maatschappelijke problemen</w:t>
      </w:r>
    </w:p>
    <w:p>
      <w:pPr>
        <w:pStyle w:val="Hoofdtekst"/>
        <w:rPr>
          <w:b w:val="0"/>
          <w:bCs w:val="0"/>
        </w:rPr>
      </w:pPr>
      <w:r>
        <w:rPr>
          <w:b w:val="1"/>
          <w:bCs w:val="1"/>
          <w:rtl w:val="0"/>
          <w:lang w:val="nl-NL"/>
        </w:rPr>
        <w:t>-Spreekbuis</w:t>
      </w:r>
      <w:r>
        <w:rPr>
          <w:b w:val="0"/>
          <w:bCs w:val="0"/>
          <w:rtl w:val="0"/>
          <w:lang w:val="nl-NL"/>
        </w:rPr>
        <w:t>: actoren kunnen hun mening uiten</w:t>
      </w:r>
    </w:p>
    <w:p>
      <w:pPr>
        <w:pStyle w:val="Hoofdtekst"/>
        <w:rPr>
          <w:b w:val="0"/>
          <w:bCs w:val="0"/>
        </w:rPr>
      </w:pPr>
      <w:r>
        <w:rPr>
          <w:b w:val="1"/>
          <w:bCs w:val="1"/>
          <w:rtl w:val="0"/>
          <w:lang w:val="nl-NL"/>
        </w:rPr>
        <w:t>-Agenda</w:t>
      </w:r>
      <w:r>
        <w:rPr>
          <w:b w:val="0"/>
          <w:bCs w:val="0"/>
          <w:rtl w:val="0"/>
          <w:lang w:val="nl-NL"/>
        </w:rPr>
        <w:t>: journalisten doen onderzoek en brengen dit naar buiten, waardoor politici gedwongen zijn het onderwerp in de agenda te plaatsen</w:t>
      </w:r>
    </w:p>
    <w:p>
      <w:pPr>
        <w:pStyle w:val="Hoofdtekst"/>
        <w:rPr>
          <w:b w:val="0"/>
          <w:bCs w:val="0"/>
        </w:rPr>
      </w:pPr>
      <w:r>
        <w:rPr>
          <w:b w:val="1"/>
          <w:bCs w:val="1"/>
          <w:rtl w:val="0"/>
          <w:lang w:val="nl-NL"/>
        </w:rPr>
        <w:t>-Commentaar</w:t>
      </w:r>
      <w:r>
        <w:rPr>
          <w:b w:val="0"/>
          <w:bCs w:val="0"/>
          <w:rtl w:val="0"/>
          <w:lang w:val="nl-NL"/>
        </w:rPr>
        <w:t>: het weergeven van hun eigen visie</w:t>
      </w:r>
    </w:p>
    <w:p>
      <w:pPr>
        <w:pStyle w:val="Hoofdtekst"/>
        <w:rPr>
          <w:b w:val="0"/>
          <w:bCs w:val="0"/>
        </w:rPr>
      </w:pPr>
      <w:r>
        <w:rPr>
          <w:b w:val="1"/>
          <w:bCs w:val="1"/>
          <w:rtl w:val="0"/>
          <w:lang w:val="nl-NL"/>
        </w:rPr>
        <w:t>-Waakhond</w:t>
      </w:r>
      <w:r>
        <w:rPr>
          <w:b w:val="0"/>
          <w:bCs w:val="0"/>
          <w:rtl w:val="0"/>
          <w:lang w:val="nl-NL"/>
        </w:rPr>
        <w:t>: massamedia controleren andere actoren, zoals de regering, bekende personen en bedrijven</w:t>
      </w:r>
    </w:p>
    <w:p>
      <w:pPr>
        <w:pStyle w:val="Hoofdtekst"/>
        <w:rPr>
          <w:b w:val="0"/>
          <w:bCs w:val="0"/>
        </w:rPr>
      </w:pPr>
    </w:p>
    <w:p>
      <w:pPr>
        <w:pStyle w:val="Hoofdtekst"/>
        <w:rPr>
          <w:b w:val="0"/>
          <w:bCs w:val="0"/>
        </w:rPr>
      </w:pPr>
      <w:r>
        <w:rPr>
          <w:b w:val="0"/>
          <w:bCs w:val="0"/>
          <w:rtl w:val="0"/>
          <w:lang w:val="nl-NL"/>
        </w:rPr>
        <w:t xml:space="preserve">6) </w:t>
      </w:r>
      <w:r>
        <w:rPr>
          <w:b w:val="0"/>
          <w:bCs w:val="0"/>
          <w:u w:val="single"/>
          <w:rtl w:val="0"/>
          <w:lang w:val="nl-NL"/>
        </w:rPr>
        <w:t>Externe adviseurs:</w:t>
      </w:r>
      <w:r>
        <w:rPr>
          <w:b w:val="0"/>
          <w:bCs w:val="0"/>
          <w:rtl w:val="0"/>
          <w:lang w:val="nl-NL"/>
        </w:rPr>
        <w:t xml:space="preserve"> bureaus met veel expertise </w:t>
      </w:r>
    </w:p>
    <w:p>
      <w:pPr>
        <w:pStyle w:val="Hoofdtekst"/>
        <w:rPr>
          <w:b w:val="0"/>
          <w:bCs w:val="0"/>
        </w:rPr>
      </w:pPr>
      <w:r>
        <w:rPr>
          <w:b w:val="0"/>
          <w:bCs w:val="0"/>
          <w:rtl w:val="0"/>
          <w:lang w:val="nl-NL"/>
        </w:rPr>
        <w:t>Ze worden door politici vaak gebruikt om onderzoek te doen. In Nederland wordt er veel gebruik gemaakt van advies bureaus, en daardoor hebben ze veel macht.</w:t>
      </w:r>
    </w:p>
    <w:p>
      <w:pPr>
        <w:pStyle w:val="Hoofdtekst"/>
        <w:rPr>
          <w:b w:val="0"/>
          <w:bCs w:val="0"/>
        </w:rPr>
      </w:pPr>
    </w:p>
    <w:p>
      <w:pPr>
        <w:pStyle w:val="Hoofdtekst"/>
        <w:rPr>
          <w:b w:val="0"/>
          <w:bCs w:val="0"/>
        </w:rPr>
      </w:pPr>
      <w:r>
        <w:rPr>
          <w:b w:val="0"/>
          <w:bCs w:val="0"/>
          <w:rtl w:val="0"/>
          <w:lang w:val="nl-NL"/>
        </w:rPr>
        <w:t>Ook zijn er nog lobbygroepen, die op een informele manier mensen met formele macht proberen te be</w:t>
      </w:r>
      <w:r>
        <w:rPr>
          <w:b w:val="0"/>
          <w:bCs w:val="0"/>
          <w:rtl w:val="0"/>
          <w:lang w:val="nl-NL"/>
        </w:rPr>
        <w:t>ï</w:t>
      </w:r>
      <w:r>
        <w:rPr>
          <w:b w:val="0"/>
          <w:bCs w:val="0"/>
          <w:rtl w:val="0"/>
          <w:lang w:val="nl-NL"/>
        </w:rPr>
        <w:t>nvloeden. Soms worden ze bij de 5e macht gerekend, of worden ze de 6e macht genoemd. Vaak wordt er gelobbyd door organisaties en bedrijven. Dit speelt een grote rol in de Amerikaanse verkiezingen, maar ook in Nederland en in de EU komt het vaak voor.</w:t>
      </w:r>
    </w:p>
    <w:p>
      <w:pPr>
        <w:pStyle w:val="Hoofdtekst"/>
        <w:rPr>
          <w:b w:val="0"/>
          <w:bCs w:val="0"/>
        </w:rPr>
      </w:pPr>
    </w:p>
    <w:p>
      <w:pPr>
        <w:pStyle w:val="Hoofdtekst"/>
        <w:rPr>
          <w:b w:val="0"/>
          <w:bCs w:val="0"/>
        </w:rPr>
      </w:pPr>
      <w:r>
        <w:rPr>
          <w:b w:val="0"/>
          <w:bCs w:val="0"/>
          <w:rtl w:val="0"/>
          <w:lang w:val="nl-NL"/>
        </w:rPr>
        <w:t>7.3</w:t>
        <w:tab/>
      </w:r>
      <w:r>
        <w:rPr>
          <w:b w:val="1"/>
          <w:bCs w:val="1"/>
          <w:u w:val="single"/>
          <w:rtl w:val="0"/>
          <w:lang w:val="nl-NL"/>
        </w:rPr>
        <w:t>Politieke partijen</w:t>
      </w:r>
    </w:p>
    <w:p>
      <w:pPr>
        <w:pStyle w:val="Hoofdtekst"/>
        <w:rPr>
          <w:b w:val="0"/>
          <w:bCs w:val="0"/>
        </w:rPr>
      </w:pPr>
      <w:r>
        <w:rPr>
          <w:b w:val="0"/>
          <w:bCs w:val="0"/>
          <w:rtl w:val="0"/>
          <w:lang w:val="nl-NL"/>
        </w:rPr>
        <w:t xml:space="preserve">De D66 heeft een vrij links standpunt als het gaat om het machtsdilemma. Ze willen dat de burgers op termijn bestuurders op elk niveau kunnen kiezen. De SGP is meer naar de rechtse kant geneigd. De VVD heeft iets van beide kanten. Ze kiezen voor daadkracht omdat ze minder bestuurders, politici en ambtenaren willen, maar willen wel veel inspraak van het volk. </w:t>
      </w:r>
    </w:p>
    <w:p>
      <w:pPr>
        <w:pStyle w:val="Hoofdtekst"/>
        <w:rPr>
          <w:b w:val="0"/>
          <w:bCs w:val="0"/>
        </w:rPr>
      </w:pPr>
      <w:r>
        <w:rPr>
          <w:b w:val="1"/>
          <w:bCs w:val="1"/>
          <w:rtl w:val="0"/>
          <w:lang w:val="nl-NL"/>
        </w:rPr>
        <w:t>{populisme}</w:t>
      </w:r>
      <w:r>
        <w:rPr>
          <w:b w:val="0"/>
          <w:bCs w:val="0"/>
          <w:rtl w:val="0"/>
          <w:lang w:val="nl-NL"/>
        </w:rPr>
        <w:t xml:space="preserve"> een ideologie waarin men gelooft dat er onder het volk </w:t>
      </w:r>
      <w:r>
        <w:rPr>
          <w:b w:val="0"/>
          <w:bCs w:val="0"/>
          <w:rtl w:val="0"/>
          <w:lang w:val="nl-NL"/>
        </w:rPr>
        <w:t>éé</w:t>
      </w:r>
      <w:r>
        <w:rPr>
          <w:b w:val="0"/>
          <w:bCs w:val="0"/>
          <w:rtl w:val="0"/>
          <w:lang w:val="nl-NL"/>
        </w:rPr>
        <w:t>n heersende mening is, die vertolkt moet worden door een sterke leider. De politieke elite heeft deze mening niet, en die moet dan ook afgezet worden. Populisten kiezen voor daadkracht door een sterke leider, maar willen ook veel inspraak van het volk door referenda. In Nederland wordt vaak gesproken van links- en rechts populistisch. Links populistisch is de SP, omdat deze opkomt voor de arbeiders en sterke leiders kent. Rechts populistisch is bijv de PVV met Geert Wilders die opkomt voor het Nederlandse volk.</w:t>
      </w:r>
    </w:p>
    <w:p>
      <w:pPr>
        <w:pStyle w:val="Hoofdtekst"/>
        <w:rPr>
          <w:b w:val="0"/>
          <w:bCs w:val="0"/>
        </w:rPr>
      </w:pPr>
    </w:p>
    <w:p>
      <w:pPr>
        <w:pStyle w:val="Hoofdtekst"/>
        <w:rPr>
          <w:b w:val="0"/>
          <w:bCs w:val="0"/>
        </w:rPr>
      </w:pPr>
      <w:r>
        <w:rPr>
          <w:b w:val="0"/>
          <w:bCs w:val="0"/>
          <w:rtl w:val="0"/>
          <w:lang w:val="nl-NL"/>
        </w:rPr>
        <w:t>7.4</w:t>
        <w:tab/>
      </w:r>
      <w:r>
        <w:rPr>
          <w:b w:val="1"/>
          <w:bCs w:val="1"/>
          <w:u w:val="single"/>
          <w:rtl w:val="0"/>
          <w:lang w:val="nl-NL"/>
        </w:rPr>
        <w:t>Internationale vergelijking</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pPr>
            <w:r>
              <w:rPr>
                <w:rFonts w:ascii="Helvetica Neue" w:hAnsi="Helvetica Neue"/>
                <w:b w:val="1"/>
                <w:bCs w:val="1"/>
                <w:u w:val="single"/>
                <w:rtl w:val="0"/>
              </w:rPr>
              <w:t>Extreem-Links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pPr>
            <w:r>
              <w:rPr>
                <w:rFonts w:ascii="Helvetica Neue" w:hAnsi="Helvetica Neue"/>
                <w:b w:val="1"/>
                <w:bCs w:val="1"/>
                <w:u w:val="single"/>
                <w:rtl w:val="0"/>
              </w:rPr>
              <w:t>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pPr>
            <w:r>
              <w:rPr>
                <w:rFonts w:ascii="Helvetica Neue" w:hAnsi="Helvetica Neue"/>
                <w:b w:val="1"/>
                <w:bCs w:val="1"/>
                <w:u w:val="single"/>
                <w:rtl w:val="0"/>
              </w:rPr>
              <w:t>Centrum</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pPr>
            <w:r>
              <w:rPr>
                <w:rFonts w:ascii="Helvetica Neue" w:hAnsi="Helvetica Neue"/>
                <w:b w:val="1"/>
                <w:bCs w:val="1"/>
                <w:u w:val="single"/>
                <w:rtl w:val="0"/>
              </w:rPr>
              <w:t>Rechts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pPr>
            <w:r>
              <w:rPr>
                <w:rFonts w:ascii="Helvetica Neue" w:hAnsi="Helvetica Neue"/>
                <w:b w:val="1"/>
                <w:bCs w:val="1"/>
                <w:u w:val="single"/>
                <w:rtl w:val="0"/>
              </w:rPr>
              <w:t>Extreem-Rechts</w:t>
            </w:r>
          </w:p>
        </w:tc>
      </w:tr>
      <w:tr>
        <w:tblPrEx>
          <w:shd w:val="clear" w:color="auto" w:fill="auto"/>
        </w:tblPrEx>
        <w:trPr>
          <w:trHeight w:val="4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pPr>
            <w:r>
              <w:rPr>
                <w:rFonts w:ascii="Helvetica Neue" w:hAnsi="Helvetica Neue"/>
                <w:b w:val="1"/>
                <w:bCs w:val="1"/>
                <w:rtl w:val="0"/>
              </w:rPr>
              <w:t>Basisdemocratie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pPr>
            <w:r>
              <w:rPr>
                <w:rFonts w:ascii="Helvetica Neue" w:hAnsi="Helvetica Neue"/>
                <w:b w:val="1"/>
                <w:bCs w:val="1"/>
                <w:rtl w:val="0"/>
              </w:rPr>
              <w:t>Directe democratie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pPr>
            <w:r>
              <w:rPr>
                <w:rFonts w:ascii="Helvetica Neue" w:hAnsi="Helvetica Neue"/>
                <w:b w:val="1"/>
                <w:bCs w:val="1"/>
                <w:rtl w:val="0"/>
              </w:rPr>
              <w:t>Parlementaire democratie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pPr>
            <w:r>
              <w:rPr>
                <w:rFonts w:ascii="Helvetica Neue" w:hAnsi="Helvetica Neue"/>
                <w:b w:val="1"/>
                <w:bCs w:val="1"/>
                <w:rtl w:val="0"/>
              </w:rPr>
              <w:t>Presidenti</w:t>
            </w:r>
            <w:r>
              <w:rPr>
                <w:rFonts w:ascii="Helvetica Neue" w:hAnsi="Helvetica Neue" w:hint="default"/>
                <w:b w:val="1"/>
                <w:bCs w:val="1"/>
                <w:rtl w:val="0"/>
              </w:rPr>
              <w:t>ë</w:t>
            </w:r>
            <w:r>
              <w:rPr>
                <w:rFonts w:ascii="Helvetica Neue" w:hAnsi="Helvetica Neue"/>
                <w:b w:val="1"/>
                <w:bCs w:val="1"/>
                <w:rtl w:val="0"/>
              </w:rPr>
              <w:t>le democratie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pPr>
            <w:r>
              <w:rPr>
                <w:rFonts w:ascii="Helvetica Neue" w:hAnsi="Helvetica Neue" w:hint="default"/>
                <w:b w:val="1"/>
                <w:bCs w:val="1"/>
                <w:rtl w:val="0"/>
              </w:rPr>
              <w:t>Éé</w:t>
            </w:r>
            <w:r>
              <w:rPr>
                <w:rFonts w:ascii="Helvetica Neue" w:hAnsi="Helvetica Neue"/>
                <w:b w:val="1"/>
                <w:bCs w:val="1"/>
                <w:rtl w:val="0"/>
              </w:rPr>
              <w:t xml:space="preserve">npartijstaat </w:t>
            </w:r>
          </w:p>
        </w:tc>
      </w:tr>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Inspraak</w:t>
            </w:r>
          </w:p>
        </w:tc>
        <w:tc>
          <w:tcPr>
            <w:tcW w:type="dxa" w:w="5779"/>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f9c7f"/>
            <w:tcMar>
              <w:top w:type="dxa" w:w="80"/>
              <w:left w:type="dxa" w:w="80"/>
              <w:bottom w:type="dxa" w:w="80"/>
              <w:right w:type="dxa" w:w="80"/>
            </w:tcMar>
            <w:vAlign w:val="top"/>
          </w:tcPr>
          <w:p>
            <w:pPr>
              <w:pStyle w:val="Tabelstijl 2"/>
              <w:jc w:val="center"/>
            </w:pPr>
            <w:r>
              <w:rPr>
                <w:rFonts w:ascii="Helvetica Neue" w:hAnsi="Helvetica Neue"/>
                <w:rtl w:val="0"/>
              </w:rPr>
              <w:t>Kiesrecht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Daadkracht</w:t>
            </w:r>
          </w:p>
        </w:tc>
      </w:tr>
      <w:tr>
        <w:tblPrEx>
          <w:shd w:val="clear" w:color="auto" w:fill="auto"/>
        </w:tblPrEx>
        <w:trPr>
          <w:trHeight w:val="119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 groep beslist als geheel, maar gelijkheid wordt afgedwongen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Iedereen beslist wie mag beslissen en krijgt zoveel mogelijk invloed op de beslissers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Iedereen beslist wie mag beslissen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Een kleine groep beslist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hint="default"/>
                <w:rtl w:val="0"/>
              </w:rPr>
              <w:t>Éé</w:t>
            </w:r>
            <w:r>
              <w:rPr>
                <w:rFonts w:ascii="Helvetica Neue" w:cs="Arial Unicode MS" w:hAnsi="Helvetica Neue" w:eastAsia="Arial Unicode MS"/>
                <w:rtl w:val="0"/>
              </w:rPr>
              <w:t>n leider beslist</w:t>
            </w:r>
          </w:p>
        </w:tc>
      </w:tr>
    </w:tbl>
    <w:p>
      <w:pPr>
        <w:pStyle w:val="Hoofdtekst"/>
        <w:rPr>
          <w:b w:val="0"/>
          <w:bCs w:val="0"/>
        </w:rPr>
      </w:pPr>
    </w:p>
    <w:p>
      <w:pPr>
        <w:pStyle w:val="Hoofdtekst"/>
        <w:rPr>
          <w:b w:val="1"/>
          <w:bCs w:val="1"/>
        </w:rPr>
      </w:pPr>
    </w:p>
    <w:p>
      <w:pPr>
        <w:pStyle w:val="Hoofdtekst"/>
        <w:bidi w:val="0"/>
      </w:pPr>
      <w:r>
        <w:rPr>
          <w:rtl w:val="0"/>
        </w:rPr>
        <w:t>7.5</w:t>
        <w:tab/>
      </w:r>
      <w:r>
        <w:rPr>
          <w:b w:val="1"/>
          <w:bCs w:val="1"/>
          <w:u w:val="single"/>
          <w:rtl w:val="0"/>
          <w:lang w:val="nl-NL"/>
        </w:rPr>
        <w:t>Ontwikkelingen en uitdagingen</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Jean-Jacques Rousseau: Le Contrat Social (het sociaal contract)</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Mensen zijn van nature goed en sociaal maar willen meer bescherming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De overheid biedt bescherming in ruil voor het inleveren van vrijheid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De overheid regeert een land op basis van de algemene wil (</w:t>
            </w:r>
            <w:r>
              <w:rPr>
                <w:rFonts w:ascii="Helvetica Neue" w:hAnsi="Helvetica Neue" w:hint="default"/>
                <w:color w:val="008e00"/>
                <w:rtl w:val="0"/>
              </w:rPr>
              <w:t>‘</w:t>
            </w:r>
            <w:r>
              <w:rPr>
                <w:rFonts w:ascii="Helvetica Neue" w:hAnsi="Helvetica Neue"/>
                <w:color w:val="008e00"/>
                <w:rtl w:val="0"/>
              </w:rPr>
              <w:t>Volont</w:t>
            </w:r>
            <w:r>
              <w:rPr>
                <w:rFonts w:ascii="Helvetica Neue" w:hAnsi="Helvetica Neue" w:hint="default"/>
                <w:color w:val="008e00"/>
                <w:rtl w:val="0"/>
              </w:rPr>
              <w:t xml:space="preserve">é </w:t>
            </w:r>
            <w:r>
              <w:rPr>
                <w:rFonts w:ascii="Helvetica Neue" w:hAnsi="Helvetica Neue"/>
                <w:color w:val="008e00"/>
                <w:rtl w:val="0"/>
              </w:rPr>
              <w:t>g</w:t>
            </w:r>
            <w:r>
              <w:rPr>
                <w:rFonts w:ascii="Helvetica Neue" w:hAnsi="Helvetica Neue" w:hint="default"/>
                <w:color w:val="008e00"/>
                <w:rtl w:val="0"/>
              </w:rPr>
              <w:t>é</w:t>
            </w:r>
            <w:r>
              <w:rPr>
                <w:rFonts w:ascii="Helvetica Neue" w:hAnsi="Helvetica Neue"/>
                <w:color w:val="008e00"/>
                <w:rtl w:val="0"/>
              </w:rPr>
              <w:t>n</w:t>
            </w:r>
            <w:r>
              <w:rPr>
                <w:rFonts w:ascii="Helvetica Neue" w:hAnsi="Helvetica Neue" w:hint="default"/>
                <w:color w:val="008e00"/>
                <w:rtl w:val="0"/>
              </w:rPr>
              <w:t>é</w:t>
            </w:r>
            <w:r>
              <w:rPr>
                <w:rFonts w:ascii="Helvetica Neue" w:hAnsi="Helvetica Neue"/>
                <w:color w:val="008e00"/>
                <w:rtl w:val="0"/>
              </w:rPr>
              <w:t>rale</w:t>
            </w:r>
            <w:r>
              <w:rPr>
                <w:rFonts w:ascii="Helvetica Neue" w:hAnsi="Helvetica Neue" w:hint="default"/>
                <w:color w:val="008e00"/>
                <w:rtl w:val="0"/>
              </w:rPr>
              <w:t>’</w:t>
            </w:r>
            <w:r>
              <w:rPr>
                <w:rFonts w:ascii="Helvetica Neue" w:hAnsi="Helvetica Neue"/>
                <w:color w:val="008e00"/>
                <w:rtl w:val="0"/>
              </w:rPr>
              <w:t>)</w:t>
            </w:r>
          </w:p>
        </w:tc>
      </w:tr>
    </w:tbl>
    <w:p>
      <w:pPr>
        <w:pStyle w:val="Hoofdtekst"/>
        <w:bidi w:val="0"/>
      </w:pPr>
    </w:p>
    <w:p>
      <w:pPr>
        <w:pStyle w:val="Hoofdtekst"/>
        <w:bidi w:val="0"/>
      </w:pPr>
    </w:p>
    <w:p>
      <w:pPr>
        <w:pStyle w:val="Hoofdtekst"/>
        <w:bidi w:val="0"/>
      </w:pPr>
      <w:r>
        <w:rPr>
          <w:rtl w:val="0"/>
        </w:rPr>
        <w:t>Rousseau</w:t>
      </w:r>
      <w:r>
        <w:rPr>
          <w:rtl w:val="0"/>
        </w:rPr>
        <w:t>’</w:t>
      </w:r>
      <w:r>
        <w:rPr>
          <w:rtl w:val="0"/>
        </w:rPr>
        <w:t>s denken was een vervolg op Hobbes</w:t>
      </w:r>
      <w:r>
        <w:rPr>
          <w:rtl w:val="0"/>
        </w:rPr>
        <w:t xml:space="preserve">’ </w:t>
      </w:r>
      <w:r>
        <w:rPr>
          <w:rtl w:val="0"/>
        </w:rPr>
        <w:t>denken, maar ze hadden wel een totaal ander mensbeeld.</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Thomas Hobbes: Leviathan</w:t>
            </w:r>
          </w:p>
        </w:tc>
      </w:tr>
      <w:tr>
        <w:tblPrEx>
          <w:shd w:val="clear" w:color="auto" w:fill="auto"/>
        </w:tblPrEx>
        <w:trPr>
          <w:trHeight w:val="4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Het leven is een strijd tussen mensen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Mensen geven een deel van hun vrijheid aan de staat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De staat zorgt voor veiligheid in de samenleving</w:t>
            </w:r>
          </w:p>
        </w:tc>
      </w:tr>
    </w:tbl>
    <w:p>
      <w:pPr>
        <w:pStyle w:val="Hoofdtekst"/>
        <w:bidi w:val="0"/>
      </w:pPr>
    </w:p>
    <w:p>
      <w:pPr>
        <w:pStyle w:val="Hoofdtekst"/>
        <w:bidi w:val="0"/>
      </w:pPr>
    </w:p>
    <w:p>
      <w:pPr>
        <w:pStyle w:val="Hoofdtekst"/>
        <w:bidi w:val="0"/>
      </w:pPr>
      <w:r>
        <w:rPr>
          <w:rtl w:val="0"/>
        </w:rPr>
        <w:t xml:space="preserve">Een probleem met het machtsdilemma is dat er een </w:t>
      </w:r>
      <w:r>
        <w:rPr>
          <w:b w:val="1"/>
          <w:bCs w:val="1"/>
          <w:rtl w:val="0"/>
          <w:lang w:val="nl-NL"/>
        </w:rPr>
        <w:t>kloof tussen burgers en politiek</w:t>
      </w:r>
      <w:r>
        <w:rPr>
          <w:rtl w:val="0"/>
        </w:rPr>
        <w:t xml:space="preserve"> is. De burgers hebben steeds minder vertrouwen in in de overheid als oplosser van maatschappelijke problemen. Tijdens de verzuiling in de 19e en 20e eeuw vertrouwde iedereen op de leiders van hun zuil, maar sinds de ontzuiling volgen de mensen de politiek steeds kritischer en hebben ze er minder vertrouwen in. Ook zijn er veel </w:t>
      </w:r>
      <w:r>
        <w:rPr>
          <w:rtl w:val="0"/>
        </w:rPr>
        <w:t>‘</w:t>
      </w:r>
      <w:r>
        <w:rPr>
          <w:rtl w:val="0"/>
        </w:rPr>
        <w:t>zwevende kiezers</w:t>
      </w:r>
      <w:r>
        <w:rPr>
          <w:rtl w:val="0"/>
        </w:rPr>
        <w:t>’</w:t>
      </w:r>
      <w:r>
        <w:rPr>
          <w:rtl w:val="0"/>
        </w:rPr>
        <w:t>, die steeds op verschillende partijen stemmen.</w:t>
      </w:r>
    </w:p>
    <w:p>
      <w:pPr>
        <w:pStyle w:val="Hoofdtekst"/>
        <w:bidi w:val="0"/>
      </w:pPr>
      <w:r>
        <w:rPr>
          <w:rtl w:val="0"/>
        </w:rPr>
        <w:t>De WWR wil dat de overheid blijft investeren in de kwaliteit van de indirecte democratie, en wil dat de overheid leert van het verleden, om zo rust in de politiek te brengen. Hierdoor krijgen mensen weer meer vertrouwen in politici en ambtenaren.</w:t>
      </w:r>
    </w:p>
    <w:p>
      <w:pPr>
        <w:pStyle w:val="Hoofdtekst"/>
        <w:bidi w:val="0"/>
      </w:pPr>
    </w:p>
    <w:p>
      <w:pPr>
        <w:pStyle w:val="Hoofdtekst"/>
        <w:bidi w:val="0"/>
      </w:pPr>
    </w:p>
    <w:p>
      <w:pPr>
        <w:pStyle w:val="Hoofdtekst"/>
        <w:bidi w:val="0"/>
      </w:pPr>
      <w:bookmarkStart w:name="Intermezzo" w:id="8"/>
      <w:r>
        <w:rPr>
          <w:b w:val="1"/>
          <w:bCs w:val="1"/>
          <w:u w:val="single"/>
          <w:rtl w:val="0"/>
          <w:lang w:val="nl-NL"/>
        </w:rPr>
        <w:t>Intermezzo</w:t>
      </w:r>
      <w:bookmarkEnd w:id="8"/>
      <w:r>
        <w:tab/>
      </w:r>
      <w:r>
        <w:rPr>
          <w:i w:val="1"/>
          <w:iCs w:val="1"/>
          <w:rtl w:val="0"/>
          <w:lang w:val="nl-NL"/>
        </w:rPr>
        <w:t>Wij leggen onszelf gelijke vrijheid op</w:t>
      </w:r>
    </w:p>
    <w:p>
      <w:pPr>
        <w:pStyle w:val="Hoofdtekst"/>
        <w:bidi w:val="0"/>
      </w:pPr>
      <w:r>
        <w:rPr>
          <w:rtl w:val="0"/>
        </w:rPr>
        <w:t>‘</w:t>
      </w:r>
      <w:r>
        <w:rPr>
          <w:rtl w:val="0"/>
        </w:rPr>
        <w:t>Wij leggen onszelf</w:t>
      </w:r>
      <w:r>
        <w:rPr>
          <w:rtl w:val="0"/>
        </w:rPr>
        <w:t xml:space="preserve">’ </w:t>
      </w:r>
      <w:r>
        <w:rPr>
          <w:rtl w:val="0"/>
        </w:rPr>
        <w:t xml:space="preserve">horen bij het machtsdilemma. Wij als inwoners van Nederland bepalen onze eigen wetten en instellingen. </w:t>
      </w:r>
      <w:r>
        <w:rPr>
          <w:rtl w:val="0"/>
        </w:rPr>
        <w:t>‘</w:t>
      </w:r>
      <w:r>
        <w:rPr>
          <w:rtl w:val="0"/>
        </w:rPr>
        <w:t>Gelijke rechten op</w:t>
      </w:r>
      <w:r>
        <w:rPr>
          <w:rtl w:val="0"/>
        </w:rPr>
        <w:t xml:space="preserve">’ </w:t>
      </w:r>
      <w:r>
        <w:rPr>
          <w:rtl w:val="0"/>
        </w:rPr>
        <w:t>hoort bij het mensenrechtendilemma. Iedereen heeft vrijheid en op dezelfde manier. Iedereen moet zich aan bepaalde wetten houden om dit zo te houden, ook de overheid.</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John Rawls: Theory of justice</w:t>
            </w:r>
          </w:p>
        </w:tc>
      </w:tr>
      <w:tr>
        <w:tblPrEx>
          <w:shd w:val="clear" w:color="auto" w:fill="auto"/>
        </w:tblPrEx>
        <w:trPr>
          <w:trHeight w:val="71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 xml:space="preserve">Er zijn verschillende visies op rechtvaardigheid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Er is een sluier van onwetendheid nodig om een keuze hierin te maken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Op basis van ratio is dan een rechtvaardige samenleving in te richten</w:t>
            </w:r>
          </w:p>
        </w:tc>
      </w:tr>
    </w:tbl>
    <w:p>
      <w:pPr>
        <w:pStyle w:val="Hoofdtekst"/>
        <w:bidi w:val="0"/>
      </w:pPr>
    </w:p>
    <w:p>
      <w:pPr>
        <w:pStyle w:val="Hoofdtekst"/>
        <w:bidi w:val="0"/>
      </w:pPr>
    </w:p>
    <w:p>
      <w:pPr>
        <w:pStyle w:val="Hoofdtekst"/>
        <w:bidi w:val="0"/>
      </w:pPr>
      <w:bookmarkStart w:name="bookmark8" w:id="9"/>
      <w:r>
        <w:rPr>
          <w:rtl w:val="0"/>
        </w:rPr>
        <w:t>8.1</w:t>
      </w:r>
      <w:bookmarkEnd w:id="9"/>
      <w:r>
        <w:tab/>
      </w:r>
      <w:r>
        <w:rPr>
          <w:b w:val="1"/>
          <w:bCs w:val="1"/>
          <w:rtl w:val="0"/>
          <w:lang w:val="nl-NL"/>
        </w:rPr>
        <w:t>Mensenrechtendilemma (in Nederland)</w:t>
      </w:r>
    </w:p>
    <w:p>
      <w:pPr>
        <w:pStyle w:val="Hoofdtekst"/>
        <w:bidi w:val="0"/>
      </w:pPr>
      <w:r>
        <w:rPr>
          <w:b w:val="1"/>
          <w:bCs w:val="1"/>
          <w:rtl w:val="0"/>
          <w:lang w:val="nl-NL"/>
        </w:rPr>
        <w:t>{veiligheidsutopie}</w:t>
      </w:r>
      <w:r>
        <w:rPr>
          <w:rtl w:val="0"/>
        </w:rPr>
        <w:t xml:space="preserve"> Iedereen wil veiligheid, maar niemand wil zijn vrijheid ervoor opgeven.</w:t>
      </w:r>
    </w:p>
    <w:p>
      <w:pPr>
        <w:pStyle w:val="Hoofdteks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Orde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Vrijheid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Orde</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96ff"/>
                <w:rtl w:val="0"/>
              </w:rPr>
              <w:t>Democratische vrijheid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Hoofdtekst"/>
        <w:bidi w:val="0"/>
      </w:pPr>
    </w:p>
    <w:p>
      <w:pPr>
        <w:pStyle w:val="Hoofdtekst"/>
        <w:rPr>
          <w:b w:val="0"/>
          <w:bCs w:val="0"/>
          <w:u w:val="none"/>
        </w:rPr>
      </w:pPr>
      <w:r>
        <w:rPr>
          <w:b w:val="1"/>
          <w:bCs w:val="1"/>
          <w:u w:val="single"/>
          <w:rtl w:val="0"/>
          <w:lang w:val="nl-NL"/>
        </w:rPr>
        <w:t>Geschiedenis:</w:t>
      </w:r>
    </w:p>
    <w:p>
      <w:pPr>
        <w:pStyle w:val="Hoofdtekst"/>
        <w:rPr>
          <w:b w:val="0"/>
          <w:bCs w:val="0"/>
          <w:u w:val="none"/>
        </w:rPr>
      </w:pPr>
      <w:r>
        <w:rPr>
          <w:b w:val="0"/>
          <w:bCs w:val="0"/>
          <w:u w:val="none"/>
          <w:rtl w:val="0"/>
          <w:lang w:val="nl-NL"/>
        </w:rPr>
        <w:t xml:space="preserve">Al in de Germaanse tijd was een sprake van (ongeschreven) regels, waardoor mensen in een stam enigszins voorspelbaar waren. Bij de Romeinen werd de overheid voorspelbaarder, want de overheid moest de burgers met burgerrecht (maar 10% van de mensen) beschermen en hen een proces geven. In de Middeleeuwen kwamen er kerkelijke wetten bij, waarbij het vaak over familierecht ging. Deze waren alleen wel ongeschreven, en de adel bepaalde welke wet er werd gebruikt in welke situatie. Hierdoor werd de overheid weer onvoorspelbaar. Hugo de Groot wilde de wetten opschrijven, dat heet </w:t>
      </w:r>
      <w:r>
        <w:rPr>
          <w:b w:val="1"/>
          <w:bCs w:val="1"/>
          <w:u w:val="none"/>
          <w:rtl w:val="0"/>
          <w:lang w:val="nl-NL"/>
        </w:rPr>
        <w:t>codificatie</w:t>
      </w:r>
      <w:r>
        <w:rPr>
          <w:b w:val="0"/>
          <w:bCs w:val="0"/>
          <w:u w:val="none"/>
          <w:rtl w:val="0"/>
          <w:lang w:val="nl-NL"/>
        </w:rPr>
        <w:t>. Ook kwamen er in de 19e eeuw professionele rechters die een juridische opleiding gevolgd moesten hebben en de wetten moesten raadplegen tijdens een rechtszaak. Deze vervingen de lekenrechters, en de overheid werd weer voorspelbaarder. Tegenwoordig zijn er veel gespecialiseerde rechters die worden geadviseerd door ambtenaren. De rechters zijn onafhankelijk en spreken recht volgens de wetgeving.</w:t>
      </w:r>
    </w:p>
    <w:p>
      <w:pPr>
        <w:pStyle w:val="Hoofdtekst"/>
        <w:rPr>
          <w:b w:val="0"/>
          <w:bCs w:val="0"/>
          <w:u w:val="none"/>
        </w:rPr>
      </w:pPr>
    </w:p>
    <w:p>
      <w:pPr>
        <w:pStyle w:val="Hoofdtekst"/>
        <w:rPr>
          <w:b w:val="0"/>
          <w:bCs w:val="0"/>
          <w:u w:val="none"/>
        </w:rPr>
      </w:pPr>
      <w:r>
        <w:rPr>
          <w:b w:val="1"/>
          <w:bCs w:val="1"/>
          <w:u w:val="single"/>
          <w:rtl w:val="0"/>
          <w:lang w:val="nl-NL"/>
        </w:rPr>
        <w:t>Grondwet:</w:t>
      </w:r>
    </w:p>
    <w:p>
      <w:pPr>
        <w:pStyle w:val="Hoofdtekst"/>
        <w:rPr>
          <w:b w:val="0"/>
          <w:bCs w:val="0"/>
          <w:u w:val="none"/>
        </w:rPr>
      </w:pPr>
      <w:r>
        <w:rPr>
          <w:b w:val="0"/>
          <w:bCs w:val="0"/>
          <w:u w:val="none"/>
          <w:rtl w:val="0"/>
          <w:lang w:val="nl-NL"/>
        </w:rPr>
        <w:t>Artikel 10 t/m 16 en artikel 18 gaan over vrijheid in relatie toto de overheid.</w:t>
      </w:r>
    </w:p>
    <w:p>
      <w:pPr>
        <w:pStyle w:val="Hoofdtekst"/>
        <w:rPr>
          <w:b w:val="0"/>
          <w:bCs w:val="0"/>
          <w:u w:val="none"/>
        </w:rPr>
      </w:pPr>
      <w:r>
        <w:rPr>
          <w:b w:val="0"/>
          <w:bCs w:val="0"/>
          <w:u w:val="none"/>
          <w:rtl w:val="0"/>
          <w:lang w:val="nl-NL"/>
        </w:rPr>
        <w:t>10, 11, 12, 13: privacy</w:t>
      </w:r>
    </w:p>
    <w:p>
      <w:pPr>
        <w:pStyle w:val="Hoofdtekst"/>
        <w:rPr>
          <w:b w:val="0"/>
          <w:bCs w:val="0"/>
          <w:u w:val="none"/>
        </w:rPr>
      </w:pPr>
      <w:r>
        <w:rPr>
          <w:b w:val="0"/>
          <w:bCs w:val="0"/>
          <w:u w:val="none"/>
          <w:rtl w:val="0"/>
          <w:lang w:val="nl-NL"/>
        </w:rPr>
        <w:t>14: privacy + recht op priv</w:t>
      </w:r>
      <w:r>
        <w:rPr>
          <w:b w:val="0"/>
          <w:bCs w:val="0"/>
          <w:u w:val="none"/>
          <w:rtl w:val="0"/>
          <w:lang w:val="nl-NL"/>
        </w:rPr>
        <w:t>é</w:t>
      </w:r>
      <w:r>
        <w:rPr>
          <w:b w:val="0"/>
          <w:bCs w:val="0"/>
          <w:u w:val="none"/>
          <w:rtl w:val="0"/>
          <w:lang w:val="nl-NL"/>
        </w:rPr>
        <w:t>-bezit</w:t>
      </w:r>
    </w:p>
    <w:p>
      <w:pPr>
        <w:pStyle w:val="Hoofdtekst"/>
        <w:rPr>
          <w:b w:val="0"/>
          <w:bCs w:val="0"/>
          <w:u w:val="none"/>
        </w:rPr>
      </w:pPr>
      <w:r>
        <w:rPr>
          <w:b w:val="0"/>
          <w:bCs w:val="0"/>
          <w:u w:val="none"/>
          <w:rtl w:val="0"/>
          <w:lang w:val="nl-NL"/>
        </w:rPr>
        <w:t>15, 16, 18: rechtsstaat</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119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Processen van onderdrukking: onderdanen zijn ondergeschikt aan koning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Volk tegen vorst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 xml:space="preserve">Strijd om vrijheid en politieke macht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 xml:space="preserve">Franse revolutie </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Economische groei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Regio vs rijk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Welvaartsontwikkeling in de Nederlanden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 xml:space="preserve">Amerikaanse onafhankelijkheid </w:t>
            </w: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Soevereine vorst heersend over groot rijk</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Proces van codificatie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71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Hogere burgerij en adel kiest vorst Republiek der Verenigde Provinci</w:t>
            </w:r>
            <w:r>
              <w:rPr>
                <w:rFonts w:ascii="Helvetica Neue" w:hAnsi="Helvetica Neue" w:hint="default"/>
                <w:color w:val="0096ff"/>
                <w:rtl w:val="0"/>
              </w:rPr>
              <w:t>ë</w:t>
            </w:r>
            <w:r>
              <w:rPr>
                <w:rFonts w:ascii="Helvetica Neue" w:hAnsi="Helvetica Neue"/>
                <w:color w:val="0096ff"/>
                <w:rtl w:val="0"/>
              </w:rPr>
              <w:t>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95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Staten-Generaal vertegenwoordigd regio</w:t>
            </w:r>
            <w:r>
              <w:rPr>
                <w:rFonts w:ascii="Helvetica Neue" w:hAnsi="Helvetica Neue" w:hint="default"/>
                <w:color w:val="0096ff"/>
                <w:rtl w:val="0"/>
              </w:rPr>
              <w:t>’</w:t>
            </w:r>
            <w:r>
              <w:rPr>
                <w:rFonts w:ascii="Helvetica Neue" w:hAnsi="Helvetica Neue"/>
                <w:color w:val="0096ff"/>
                <w:rtl w:val="0"/>
              </w:rPr>
              <w:t>s naar lokale heerser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507" w:hRule="atLeast"/>
        </w:trPr>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 xml:space="preserve">Absolute vorsten in veel andere Europese landen </w:t>
            </w:r>
          </w:p>
        </w:tc>
        <w:tc>
          <w:tcPr>
            <w:tcW w:type="dxa" w:w="2408"/>
            <w:tcBorders>
              <w:top w:val="single" w:color="000000" w:sz="2" w:space="0" w:shadow="0" w:frame="0"/>
              <w:left w:val="single" w:color="000000" w:sz="2" w:space="0" w:shadow="0" w:frame="0"/>
              <w:bottom w:val="single" w:color="515151" w:sz="24"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507" w:hRule="atLeast"/>
        </w:trPr>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Technologische ontwikkelingen</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Gewelddadige botsingen arbeid en kapitaal</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Vrouwenemancipatie</w:t>
            </w:r>
          </w:p>
        </w:tc>
        <w:tc>
          <w:tcPr>
            <w:tcW w:type="dxa" w:w="2408"/>
            <w:tcBorders>
              <w:top w:val="single" w:color="515151" w:sz="24"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Welvaart met toenemende ongelijkheid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elstijl 2"/>
            </w:pPr>
            <w:r>
              <w:rPr>
                <w:rFonts w:ascii="Helvetica Neue" w:hAnsi="Helvetica Neue"/>
                <w:color w:val="ff2600"/>
                <w:rtl w:val="0"/>
              </w:rPr>
              <w:t>Russische revolutie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Emancipatie van de arbeiders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Napoleon zet proces van codificatie voort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8e00"/>
                <w:rtl w:val="0"/>
              </w:rPr>
              <w:t>Verdere democratisering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Verklaring van rechten mens en burger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Sociale grondrechten en art. 1 in grondwet 1983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Wijziging grondwet Nederland 1848</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Algemeen kiesrecht 1917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r>
        <w:tblPrEx>
          <w:shd w:val="clear" w:color="auto" w:fill="auto"/>
        </w:tblPrEx>
        <w:trPr>
          <w:trHeight w:val="4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Wetgeving met volledige vrijheid voor het kapitaal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0096ff"/>
                <w:rtl w:val="0"/>
              </w:rPr>
              <w:t>Vrouwenkiesrecht 1919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tc>
      </w:tr>
    </w:tbl>
    <w:p>
      <w:pPr>
        <w:pStyle w:val="Hoofdtekst"/>
        <w:rPr>
          <w:b w:val="0"/>
          <w:bCs w:val="0"/>
          <w:u w:val="none"/>
        </w:rPr>
      </w:pPr>
    </w:p>
    <w:p>
      <w:pPr>
        <w:pStyle w:val="Hoofdtekst"/>
        <w:rPr>
          <w:b w:val="0"/>
          <w:bCs w:val="0"/>
          <w:u w:val="none"/>
        </w:rPr>
      </w:pPr>
    </w:p>
    <w:p>
      <w:pPr>
        <w:pStyle w:val="Hoofdtekst"/>
        <w:rPr>
          <w:b w:val="0"/>
          <w:bCs w:val="0"/>
          <w:u w:val="none"/>
        </w:rPr>
      </w:pPr>
      <w:r>
        <w:rPr>
          <w:b w:val="0"/>
          <w:bCs w:val="0"/>
          <w:u w:val="none"/>
          <w:rtl w:val="0"/>
          <w:lang w:val="nl-NL"/>
        </w:rPr>
        <w:t>8.2</w:t>
        <w:tab/>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45"/>
        <w:gridCol w:w="1490"/>
        <w:gridCol w:w="1581"/>
        <w:gridCol w:w="1605"/>
        <w:gridCol w:w="1606"/>
        <w:gridCol w:w="1605"/>
      </w:tblGrid>
      <w:tr>
        <w:tblPrEx>
          <w:shd w:val="clear" w:color="auto" w:fill="auto"/>
        </w:tblPrEx>
        <w:trPr>
          <w:trHeight w:val="295" w:hRule="atLeast"/>
        </w:trPr>
        <w:tc>
          <w:tcPr>
            <w:tcW w:type="dxa" w:w="9632"/>
            <w:gridSpan w:val="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 xml:space="preserve">Beginselen van de democratische rechtsstaat </w:t>
            </w:r>
          </w:p>
        </w:tc>
      </w:tr>
      <w:tr>
        <w:tblPrEx>
          <w:shd w:val="clear" w:color="auto" w:fill="auto"/>
        </w:tblPrEx>
        <w:trPr>
          <w:trHeight w:val="479" w:hRule="atLeast"/>
        </w:trPr>
        <w:tc>
          <w:tcPr>
            <w:tcW w:type="dxa" w:w="17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1) democratische wetten</w:t>
            </w:r>
          </w:p>
        </w:tc>
        <w:tc>
          <w:tcPr>
            <w:tcW w:type="dxa" w:w="1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2) machten-scheiding</w:t>
            </w:r>
          </w:p>
        </w:tc>
        <w:tc>
          <w:tcPr>
            <w:tcW w:type="dxa" w:w="15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 xml:space="preserve">3) grondrechten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4) onschuld-resumptie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 xml:space="preserve">5) legaliteits-beginsel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6) gelijkheids-beginsel</w:t>
            </w:r>
          </w:p>
        </w:tc>
      </w:tr>
    </w:tbl>
    <w:p>
      <w:pPr>
        <w:pStyle w:val="Hoofdtekst"/>
        <w:rPr>
          <w:b w:val="0"/>
          <w:bCs w:val="0"/>
          <w:u w:val="none"/>
        </w:rPr>
      </w:pPr>
    </w:p>
    <w:p>
      <w:pPr>
        <w:pStyle w:val="Hoofdtekst"/>
        <w:rPr>
          <w:b w:val="0"/>
          <w:bCs w:val="0"/>
          <w:u w:val="none"/>
        </w:rPr>
      </w:pPr>
    </w:p>
    <w:p>
      <w:pPr>
        <w:pStyle w:val="Hoofdtekst"/>
        <w:rPr>
          <w:b w:val="0"/>
          <w:bCs w:val="0"/>
          <w:u w:val="none"/>
        </w:rPr>
      </w:pPr>
      <w:r>
        <w:rPr>
          <w:b w:val="0"/>
          <w:bCs w:val="0"/>
          <w:u w:val="none"/>
          <w:rtl w:val="0"/>
          <w:lang w:val="nl-NL"/>
        </w:rPr>
        <w:t xml:space="preserve">1) </w:t>
      </w:r>
      <w:r>
        <w:rPr>
          <w:b w:val="0"/>
          <w:bCs w:val="0"/>
          <w:u w:val="single"/>
          <w:rtl w:val="0"/>
          <w:lang w:val="nl-NL"/>
        </w:rPr>
        <w:t>Democratische wetten:</w:t>
      </w:r>
    </w:p>
    <w:p>
      <w:pPr>
        <w:pStyle w:val="Hoofdtekst"/>
        <w:rPr>
          <w:b w:val="0"/>
          <w:bCs w:val="0"/>
          <w:u w:val="none"/>
        </w:rPr>
      </w:pPr>
      <w:r>
        <w:rPr>
          <w:b w:val="0"/>
          <w:bCs w:val="0"/>
          <w:u w:val="none"/>
          <w:rtl w:val="0"/>
          <w:lang w:val="nl-NL"/>
        </w:rPr>
        <w:t>In een democratische rechtsstaat moeten wetten goedgekeurd worden volgens een democratische procedure, zodat het volk bepaalt welke wetten zij zichzelf oplegt.</w:t>
      </w:r>
    </w:p>
    <w:p>
      <w:pPr>
        <w:pStyle w:val="Hoofdtekst"/>
        <w:rPr>
          <w:b w:val="0"/>
          <w:bCs w:val="0"/>
          <w:u w:val="none"/>
        </w:rPr>
      </w:pPr>
    </w:p>
    <w:p>
      <w:pPr>
        <w:pStyle w:val="Hoofdtekst"/>
        <w:rPr>
          <w:b w:val="0"/>
          <w:bCs w:val="0"/>
          <w:u w:val="none"/>
        </w:rPr>
      </w:pPr>
      <w:r>
        <w:rPr>
          <w:b w:val="0"/>
          <w:bCs w:val="0"/>
          <w:u w:val="none"/>
          <w:rtl w:val="0"/>
          <w:lang w:val="nl-NL"/>
        </w:rPr>
        <w:t xml:space="preserve">2)  </w:t>
      </w:r>
      <w:r>
        <w:rPr>
          <w:b w:val="0"/>
          <w:bCs w:val="0"/>
          <w:u w:val="single"/>
          <w:rtl w:val="0"/>
          <w:lang w:val="nl-NL"/>
        </w:rPr>
        <w:t>Machtenscheiding:</w:t>
      </w:r>
    </w:p>
    <w:p>
      <w:pPr>
        <w:pStyle w:val="Hoofdtekst"/>
        <w:rPr>
          <w:b w:val="0"/>
          <w:bCs w:val="0"/>
          <w:u w:val="none"/>
        </w:rPr>
      </w:pPr>
      <w:r>
        <w:rPr>
          <w:b w:val="0"/>
          <w:bCs w:val="0"/>
          <w:u w:val="none"/>
          <w:rtl w:val="0"/>
          <w:lang w:val="nl-NL"/>
        </w:rPr>
        <w:t>De macht moet verdeeld worden om te voorkomen dat een actor boven de wet komt te staan. In Nederland gebeurd dit d.m.v. de trias politica (7.2).</w:t>
      </w:r>
    </w:p>
    <w:p>
      <w:pPr>
        <w:pStyle w:val="Hoofdtekst"/>
        <w:rPr>
          <w:b w:val="0"/>
          <w:bCs w:val="0"/>
          <w:u w:val="none"/>
        </w:rPr>
      </w:pPr>
    </w:p>
    <w:p>
      <w:pPr>
        <w:pStyle w:val="Hoofdtekst"/>
        <w:rPr>
          <w:b w:val="0"/>
          <w:bCs w:val="0"/>
          <w:u w:val="none"/>
        </w:rPr>
      </w:pPr>
      <w:r>
        <w:rPr>
          <w:b w:val="0"/>
          <w:bCs w:val="0"/>
          <w:u w:val="none"/>
          <w:rtl w:val="0"/>
          <w:lang w:val="nl-NL"/>
        </w:rPr>
        <w:t xml:space="preserve">3)  </w:t>
      </w:r>
      <w:r>
        <w:rPr>
          <w:b w:val="0"/>
          <w:bCs w:val="0"/>
          <w:u w:val="single"/>
          <w:rtl w:val="0"/>
          <w:lang w:val="nl-NL"/>
        </w:rPr>
        <w:t>Grondrechten:</w:t>
      </w:r>
    </w:p>
    <w:p>
      <w:pPr>
        <w:pStyle w:val="Hoofdtekst"/>
        <w:rPr>
          <w:b w:val="0"/>
          <w:bCs w:val="0"/>
          <w:u w:val="none"/>
        </w:rPr>
      </w:pPr>
      <w:r>
        <w:rPr>
          <w:b w:val="0"/>
          <w:bCs w:val="0"/>
          <w:u w:val="none"/>
          <w:rtl w:val="0"/>
          <w:lang w:val="nl-NL"/>
        </w:rPr>
        <w:t>Om te voorkomen dat de meerderheid de minderheid onderdrukt of discrimineert, heeft iedere burger grondrechten die vaststaan in de Grondwet.</w:t>
      </w:r>
    </w:p>
    <w:p>
      <w:pPr>
        <w:pStyle w:val="Hoofdtekst"/>
        <w:rPr>
          <w:b w:val="0"/>
          <w:bCs w:val="0"/>
          <w:u w:val="none"/>
        </w:rPr>
      </w:pPr>
    </w:p>
    <w:p>
      <w:pPr>
        <w:pStyle w:val="Hoofdtekst"/>
        <w:rPr>
          <w:b w:val="0"/>
          <w:bCs w:val="0"/>
          <w:u w:val="none"/>
        </w:rPr>
      </w:pPr>
      <w:r>
        <w:rPr>
          <w:b w:val="0"/>
          <w:bCs w:val="0"/>
          <w:u w:val="none"/>
          <w:rtl w:val="0"/>
          <w:lang w:val="nl-NL"/>
        </w:rPr>
        <w:t xml:space="preserve">4)  </w:t>
      </w:r>
      <w:r>
        <w:rPr>
          <w:b w:val="0"/>
          <w:bCs w:val="0"/>
          <w:u w:val="single"/>
          <w:rtl w:val="0"/>
          <w:lang w:val="nl-NL"/>
        </w:rPr>
        <w:t>Onschuldpresumptie:</w:t>
      </w:r>
    </w:p>
    <w:p>
      <w:pPr>
        <w:pStyle w:val="Hoofdtekst"/>
        <w:rPr>
          <w:b w:val="0"/>
          <w:bCs w:val="0"/>
          <w:u w:val="none"/>
        </w:rPr>
      </w:pPr>
      <w:r>
        <w:rPr>
          <w:b w:val="0"/>
          <w:bCs w:val="0"/>
          <w:u w:val="none"/>
          <w:rtl w:val="0"/>
          <w:lang w:val="nl-NL"/>
        </w:rPr>
        <w:t>Iemand is in Nederland onschuldig, totdat het tegendeel bewezen wordt. Iemand kan niet veroordeeld worden als hij zijn onschuld niet heeft kunnen bewijzen, en kan alleen veroordeeld worden op basis van een overtreding op de wet.</w:t>
      </w:r>
    </w:p>
    <w:p>
      <w:pPr>
        <w:pStyle w:val="Hoofdtekst"/>
        <w:rPr>
          <w:b w:val="0"/>
          <w:bCs w:val="0"/>
          <w:u w:val="none"/>
        </w:rPr>
      </w:pPr>
    </w:p>
    <w:p>
      <w:pPr>
        <w:pStyle w:val="Hoofdtekst"/>
        <w:rPr>
          <w:b w:val="0"/>
          <w:bCs w:val="0"/>
          <w:u w:val="none"/>
        </w:rPr>
      </w:pPr>
      <w:r>
        <w:rPr>
          <w:b w:val="0"/>
          <w:bCs w:val="0"/>
          <w:u w:val="none"/>
          <w:rtl w:val="0"/>
          <w:lang w:val="nl-NL"/>
        </w:rPr>
        <w:t xml:space="preserve">5)  </w:t>
      </w:r>
      <w:r>
        <w:rPr>
          <w:b w:val="0"/>
          <w:bCs w:val="0"/>
          <w:u w:val="single"/>
          <w:rtl w:val="0"/>
          <w:lang w:val="nl-NL"/>
        </w:rPr>
        <w:t>Legaliteitsbeginsel:</w:t>
      </w:r>
      <w:r>
        <w:rPr>
          <w:b w:val="0"/>
          <w:bCs w:val="0"/>
          <w:u w:val="none"/>
          <w:rtl w:val="0"/>
          <w:lang w:val="nl-NL"/>
        </w:rPr>
        <w:t xml:space="preserve"> </w:t>
      </w:r>
    </w:p>
    <w:p>
      <w:pPr>
        <w:pStyle w:val="Hoofdtekst"/>
        <w:rPr>
          <w:b w:val="0"/>
          <w:bCs w:val="0"/>
          <w:u w:val="none"/>
        </w:rPr>
      </w:pPr>
      <w:r>
        <w:rPr>
          <w:b w:val="0"/>
          <w:bCs w:val="0"/>
          <w:u w:val="none"/>
          <w:rtl w:val="0"/>
          <w:lang w:val="nl-NL"/>
        </w:rPr>
        <w:t>Iemand is pas strafbaar als ze een wet hebben overtreden die op dat moment is vastgesteld. Een wet kan dus niet met terugwerkende kracht gelden (artikel 16).</w:t>
      </w:r>
    </w:p>
    <w:p>
      <w:pPr>
        <w:pStyle w:val="Hoofdtekst"/>
        <w:rPr>
          <w:b w:val="0"/>
          <w:bCs w:val="0"/>
          <w:u w:val="none"/>
        </w:rPr>
      </w:pPr>
    </w:p>
    <w:p>
      <w:pPr>
        <w:pStyle w:val="Hoofdtekst"/>
        <w:rPr>
          <w:b w:val="0"/>
          <w:bCs w:val="0"/>
          <w:u w:val="none"/>
        </w:rPr>
      </w:pPr>
      <w:r>
        <w:rPr>
          <w:b w:val="0"/>
          <w:bCs w:val="0"/>
          <w:u w:val="none"/>
          <w:rtl w:val="0"/>
          <w:lang w:val="nl-NL"/>
        </w:rPr>
        <w:t xml:space="preserve">6)  </w:t>
      </w:r>
      <w:r>
        <w:rPr>
          <w:b w:val="0"/>
          <w:bCs w:val="0"/>
          <w:u w:val="single"/>
          <w:rtl w:val="0"/>
          <w:lang w:val="nl-NL"/>
        </w:rPr>
        <w:t>Gelijkheidsbeginsel:</w:t>
      </w:r>
    </w:p>
    <w:p>
      <w:pPr>
        <w:pStyle w:val="Hoofdtekst"/>
        <w:rPr>
          <w:b w:val="0"/>
          <w:bCs w:val="0"/>
          <w:u w:val="none"/>
        </w:rPr>
      </w:pPr>
      <w:r>
        <w:rPr>
          <w:b w:val="0"/>
          <w:bCs w:val="0"/>
          <w:u w:val="none"/>
          <w:rtl w:val="0"/>
          <w:lang w:val="nl-NL"/>
        </w:rPr>
        <w:t xml:space="preserve">Iedereen is voor de wet gelijk, ook de overheid. Burgers hebben dus ook het recht de overheid aan te klagen in een rechtszaak. </w:t>
      </w:r>
    </w:p>
    <w:p>
      <w:pPr>
        <w:pStyle w:val="Hoofdtekst"/>
        <w:rPr>
          <w:b w:val="0"/>
          <w:bCs w:val="0"/>
          <w:u w:val="none"/>
        </w:rPr>
      </w:pPr>
    </w:p>
    <w:p>
      <w:pPr>
        <w:pStyle w:val="Hoofdtekst"/>
        <w:rPr>
          <w:b w:val="0"/>
          <w:bCs w:val="0"/>
          <w:u w:val="none"/>
        </w:rPr>
      </w:pPr>
      <w:r>
        <w:rPr>
          <w:b w:val="0"/>
          <w:bCs w:val="0"/>
          <w:u w:val="none"/>
          <w:rtl w:val="0"/>
          <w:lang w:val="nl-NL"/>
        </w:rPr>
        <w:t>8.3</w:t>
        <w:tab/>
      </w:r>
      <w:r>
        <w:rPr>
          <w:b w:val="1"/>
          <w:bCs w:val="1"/>
          <w:u w:val="single"/>
          <w:rtl w:val="0"/>
          <w:lang w:val="nl-NL"/>
        </w:rPr>
        <w:t>Politieke partijen</w:t>
      </w:r>
    </w:p>
    <w:p>
      <w:pPr>
        <w:pStyle w:val="Hoofdtekst"/>
        <w:rPr>
          <w:b w:val="0"/>
          <w:bCs w:val="0"/>
          <w:u w:val="none"/>
        </w:rPr>
      </w:pPr>
      <w:r>
        <w:rPr>
          <w:b w:val="0"/>
          <w:bCs w:val="0"/>
          <w:u w:val="none"/>
          <w:rtl w:val="0"/>
          <w:lang w:val="nl-NL"/>
        </w:rPr>
        <w:t>D66 vindt vrijheid van het individu heel belangrijk, maar de overheid heeft de taak de balans tussen de vrijheidsbelangen van het individu en de belangen van de samenleving te bewaken.</w:t>
      </w:r>
    </w:p>
    <w:p>
      <w:pPr>
        <w:pStyle w:val="Hoofdtekst"/>
        <w:rPr>
          <w:b w:val="0"/>
          <w:bCs w:val="0"/>
          <w:u w:val="none"/>
        </w:rPr>
      </w:pPr>
      <w:r>
        <w:rPr>
          <w:b w:val="0"/>
          <w:bCs w:val="0"/>
          <w:u w:val="none"/>
          <w:rtl w:val="0"/>
          <w:lang w:val="nl-NL"/>
        </w:rPr>
        <w:t>De PVV legt meer de nadruk op veiligheid, controle en harde maatregelen (orde). Ze willen hogere minimumstraffen, en zwaardere maximumstraffen. De SP kiest ook voor meer orde en minder vrijheid, maar dan vooral minder economische vrijheid. Ze willen bijv dat de overheid ondernemingen moet verplichten mee te werken aan het realiseren van volledige werkgelegenheid.</w:t>
      </w:r>
    </w:p>
    <w:p>
      <w:pPr>
        <w:pStyle w:val="Hoofdtekst"/>
        <w:rPr>
          <w:b w:val="0"/>
          <w:bCs w:val="0"/>
          <w:u w:val="none"/>
        </w:rPr>
      </w:pPr>
    </w:p>
    <w:p>
      <w:pPr>
        <w:pStyle w:val="Hoofdtekst"/>
        <w:rPr>
          <w:b w:val="0"/>
          <w:bCs w:val="0"/>
          <w:u w:val="none"/>
        </w:rPr>
      </w:pPr>
    </w:p>
    <w:p>
      <w:pPr>
        <w:pStyle w:val="Hoofdtekst"/>
        <w:rPr>
          <w:b w:val="0"/>
          <w:bCs w:val="0"/>
          <w:u w:val="none"/>
        </w:rPr>
      </w:pPr>
    </w:p>
    <w:p>
      <w:pPr>
        <w:pStyle w:val="Hoofdtekst"/>
        <w:rPr>
          <w:b w:val="0"/>
          <w:bCs w:val="0"/>
          <w:u w:val="none"/>
        </w:rPr>
      </w:pPr>
      <w:r>
        <w:rPr>
          <w:b w:val="0"/>
          <w:bCs w:val="0"/>
          <w:u w:val="none"/>
          <w:rtl w:val="0"/>
          <w:lang w:val="nl-NL"/>
        </w:rPr>
        <w:t>8.4</w:t>
        <w:tab/>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pPr>
            <w:r>
              <w:rPr>
                <w:rFonts w:ascii="Helvetica Neue" w:hAnsi="Helvetica Neue"/>
                <w:b w:val="1"/>
                <w:bCs w:val="1"/>
                <w:u w:val="single"/>
                <w:rtl w:val="0"/>
              </w:rPr>
              <w:t>Extreem-Links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pPr>
            <w:r>
              <w:rPr>
                <w:rFonts w:ascii="Helvetica Neue" w:hAnsi="Helvetica Neue"/>
                <w:b w:val="1"/>
                <w:bCs w:val="1"/>
                <w:u w:val="single"/>
                <w:rtl w:val="0"/>
              </w:rPr>
              <w:t>Links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pPr>
            <w:r>
              <w:rPr>
                <w:rFonts w:ascii="Helvetica Neue" w:hAnsi="Helvetica Neue"/>
                <w:b w:val="1"/>
                <w:bCs w:val="1"/>
                <w:u w:val="single"/>
                <w:rtl w:val="0"/>
              </w:rPr>
              <w:t>Centrum</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pPr>
            <w:r>
              <w:rPr>
                <w:rFonts w:ascii="Helvetica Neue" w:hAnsi="Helvetica Neue"/>
                <w:b w:val="1"/>
                <w:bCs w:val="1"/>
                <w:u w:val="single"/>
                <w:rtl w:val="0"/>
              </w:rPr>
              <w:t>Rechts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pPr>
            <w:r>
              <w:rPr>
                <w:rFonts w:ascii="Helvetica Neue" w:hAnsi="Helvetica Neue"/>
                <w:b w:val="1"/>
                <w:bCs w:val="1"/>
                <w:u w:val="single"/>
                <w:rtl w:val="0"/>
              </w:rPr>
              <w:t>Extreem-Rechts</w:t>
            </w:r>
          </w:p>
        </w:tc>
      </w:tr>
      <w:tr>
        <w:tblPrEx>
          <w:shd w:val="clear" w:color="auto" w:fill="auto"/>
        </w:tblPrEx>
        <w:trPr>
          <w:trHeight w:val="4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pPr>
            <w:r>
              <w:rPr>
                <w:rFonts w:ascii="Helvetica Neue" w:hAnsi="Helvetica Neue"/>
                <w:b w:val="1"/>
                <w:bCs w:val="1"/>
                <w:rtl w:val="0"/>
              </w:rPr>
              <w:t>Totalitaire 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pPr>
            <w:r>
              <w:rPr>
                <w:rFonts w:ascii="Helvetica Neue" w:hAnsi="Helvetica Neue"/>
                <w:b w:val="1"/>
                <w:bCs w:val="1"/>
                <w:rtl w:val="0"/>
              </w:rPr>
              <w:t>Sociale rechtsstaat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pPr>
            <w:r>
              <w:rPr>
                <w:rFonts w:ascii="Helvetica Neue" w:hAnsi="Helvetica Neue"/>
                <w:b w:val="1"/>
                <w:bCs w:val="1"/>
                <w:rtl w:val="0"/>
              </w:rPr>
              <w:t>Democratische rechtsstaat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pPr>
            <w:r>
              <w:rPr>
                <w:rFonts w:ascii="Helvetica Neue" w:hAnsi="Helvetica Neue"/>
                <w:b w:val="1"/>
                <w:bCs w:val="1"/>
                <w:rtl w:val="0"/>
              </w:rPr>
              <w:t>Liberale rechtsstaat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pPr>
            <w:r>
              <w:rPr>
                <w:rFonts w:ascii="Helvetica Neue" w:hAnsi="Helvetica Neue"/>
                <w:b w:val="1"/>
                <w:bCs w:val="1"/>
                <w:rtl w:val="0"/>
              </w:rPr>
              <w:t>Totalitaire staat</w:t>
            </w:r>
          </w:p>
        </w:tc>
      </w:tr>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Orde </w:t>
            </w:r>
          </w:p>
        </w:tc>
        <w:tc>
          <w:tcPr>
            <w:tcW w:type="dxa" w:w="5779"/>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f9c7f"/>
            <w:tcMar>
              <w:top w:type="dxa" w:w="80"/>
              <w:left w:type="dxa" w:w="80"/>
              <w:bottom w:type="dxa" w:w="80"/>
              <w:right w:type="dxa" w:w="80"/>
            </w:tcMar>
            <w:vAlign w:val="top"/>
          </w:tcPr>
          <w:p>
            <w:pPr>
              <w:pStyle w:val="Tabelstijl 2"/>
              <w:jc w:val="center"/>
            </w:pPr>
            <w:r>
              <w:rPr>
                <w:rFonts w:ascii="Helvetica Neue" w:hAnsi="Helvetica Neue"/>
                <w:rtl w:val="0"/>
              </w:rPr>
              <w:t>Vrijheid</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Orde</w:t>
            </w:r>
          </w:p>
        </w:tc>
      </w:tr>
      <w:tr>
        <w:tblPrEx>
          <w:shd w:val="clear" w:color="auto" w:fill="auto"/>
        </w:tblPrEx>
        <w:trPr>
          <w:trHeight w:val="95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c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Strijd om orde te krijgen voor economische gelijkheid</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Debat over vrijheid met de nadruk op het goede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437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Zoveel mogelijk gelijke vrijheden voor alle groepen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40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Debat over vrijheid met de nadruk op het bestraffen van het slechte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Strijd om orde te krijgen voor </w:t>
            </w:r>
            <w:r>
              <w:rPr>
                <w:rFonts w:ascii="Helvetica Neue" w:cs="Arial Unicode MS" w:hAnsi="Helvetica Neue" w:eastAsia="Arial Unicode MS" w:hint="default"/>
                <w:rtl w:val="0"/>
              </w:rPr>
              <w:t>éé</w:t>
            </w:r>
            <w:r>
              <w:rPr>
                <w:rFonts w:ascii="Helvetica Neue" w:cs="Arial Unicode MS" w:hAnsi="Helvetica Neue" w:eastAsia="Arial Unicode MS"/>
                <w:rtl w:val="0"/>
              </w:rPr>
              <w:t xml:space="preserve">n waarheid en </w:t>
            </w:r>
            <w:r>
              <w:rPr>
                <w:rFonts w:ascii="Helvetica Neue" w:cs="Arial Unicode MS" w:hAnsi="Helvetica Neue" w:eastAsia="Arial Unicode MS" w:hint="default"/>
                <w:rtl w:val="0"/>
              </w:rPr>
              <w:t>éé</w:t>
            </w:r>
            <w:r>
              <w:rPr>
                <w:rFonts w:ascii="Helvetica Neue" w:cs="Arial Unicode MS" w:hAnsi="Helvetica Neue" w:eastAsia="Arial Unicode MS"/>
                <w:rtl w:val="0"/>
              </w:rPr>
              <w:t>n cultuur</w:t>
            </w:r>
          </w:p>
        </w:tc>
      </w:tr>
    </w:tbl>
    <w:p>
      <w:pPr>
        <w:pStyle w:val="Hoofdtekst"/>
        <w:rPr>
          <w:b w:val="0"/>
          <w:bCs w:val="0"/>
          <w:u w:val="none"/>
        </w:rPr>
      </w:pPr>
    </w:p>
    <w:p>
      <w:pPr>
        <w:pStyle w:val="Hoofdtekst"/>
        <w:rPr>
          <w:b w:val="0"/>
          <w:bCs w:val="0"/>
          <w:u w:val="none"/>
        </w:rPr>
      </w:pPr>
    </w:p>
    <w:p>
      <w:pPr>
        <w:pStyle w:val="Hoofdtekst"/>
        <w:rPr>
          <w:b w:val="0"/>
          <w:bCs w:val="0"/>
          <w:u w:val="none"/>
        </w:rPr>
      </w:pPr>
      <w:r>
        <w:rPr>
          <w:b w:val="0"/>
          <w:bCs w:val="0"/>
          <w:u w:val="none"/>
          <w:rtl w:val="0"/>
          <w:lang w:val="nl-NL"/>
        </w:rPr>
        <w:t xml:space="preserve">Er zijn drie soorten rechten: </w:t>
      </w:r>
    </w:p>
    <w:p>
      <w:pPr>
        <w:pStyle w:val="Hoofdtekst"/>
        <w:numPr>
          <w:ilvl w:val="0"/>
          <w:numId w:val="2"/>
        </w:numPr>
        <w:rPr>
          <w:b w:val="1"/>
          <w:bCs w:val="1"/>
          <w:u w:val="single"/>
          <w:lang w:val="nl-NL"/>
        </w:rPr>
      </w:pPr>
      <w:r>
        <w:rPr>
          <w:b w:val="0"/>
          <w:bCs w:val="0"/>
          <w:u w:val="none"/>
          <w:rtl w:val="0"/>
          <w:lang w:val="nl-NL"/>
        </w:rPr>
        <w:t>burgerrechten, om burgers te beschermen tegen de staat (vrijheid van godsdienst, meningsuiting en recht op privacy, bezit en een eerlijk proces)</w:t>
      </w:r>
    </w:p>
    <w:p>
      <w:pPr>
        <w:pStyle w:val="Hoofdtekst"/>
        <w:numPr>
          <w:ilvl w:val="0"/>
          <w:numId w:val="2"/>
        </w:numPr>
        <w:rPr>
          <w:b w:val="1"/>
          <w:bCs w:val="1"/>
          <w:u w:val="single"/>
          <w:lang w:val="nl-NL"/>
        </w:rPr>
      </w:pPr>
      <w:r>
        <w:rPr>
          <w:b w:val="0"/>
          <w:bCs w:val="0"/>
          <w:u w:val="none"/>
          <w:rtl w:val="0"/>
          <w:lang w:val="nl-NL"/>
        </w:rPr>
        <w:t>Politieke rechten, om mee te beslissen (kiesrecht, recht op eerlijke en vrije verkiezingen)</w:t>
      </w:r>
    </w:p>
    <w:p>
      <w:pPr>
        <w:pStyle w:val="Hoofdtekst"/>
        <w:numPr>
          <w:ilvl w:val="0"/>
          <w:numId w:val="2"/>
        </w:numPr>
        <w:rPr>
          <w:b w:val="1"/>
          <w:bCs w:val="1"/>
          <w:u w:val="single"/>
          <w:lang w:val="nl-NL"/>
        </w:rPr>
      </w:pPr>
      <w:r>
        <w:rPr>
          <w:b w:val="0"/>
          <w:bCs w:val="0"/>
          <w:u w:val="none"/>
          <w:rtl w:val="0"/>
          <w:lang w:val="nl-NL"/>
        </w:rPr>
        <w:t>Sociale rechten, voor meer welvaart en welzijn (recht op onderwijs, werk en uitkeringen)</w:t>
      </w:r>
    </w:p>
    <w:p>
      <w:pPr>
        <w:pStyle w:val="Hoofdtekst"/>
        <w:rPr>
          <w:b w:val="0"/>
          <w:bCs w:val="0"/>
          <w:u w:val="none"/>
        </w:rPr>
      </w:pPr>
    </w:p>
    <w:p>
      <w:pPr>
        <w:pStyle w:val="Hoofdtekst"/>
        <w:rPr>
          <w:b w:val="0"/>
          <w:bCs w:val="0"/>
          <w:u w:val="none"/>
        </w:rPr>
      </w:pPr>
      <w:r>
        <w:rPr>
          <w:b w:val="0"/>
          <w:bCs w:val="0"/>
          <w:u w:val="none"/>
          <w:rtl w:val="0"/>
          <w:lang w:val="nl-NL"/>
        </w:rPr>
        <w:t>8.5</w:t>
        <w:tab/>
      </w:r>
      <w:r>
        <w:rPr>
          <w:b w:val="1"/>
          <w:bCs w:val="1"/>
          <w:u w:val="single"/>
          <w:rtl w:val="0"/>
          <w:lang w:val="nl-NL"/>
        </w:rPr>
        <w:t>Ontwikkelingen en uitdagingen</w:t>
      </w:r>
    </w:p>
    <w:p>
      <w:pPr>
        <w:pStyle w:val="Hoofdtekst"/>
        <w:rPr>
          <w:b w:val="0"/>
          <w:bCs w:val="0"/>
          <w:u w:val="none"/>
        </w:rPr>
      </w:pPr>
      <w:r>
        <w:rPr>
          <w:b w:val="0"/>
          <w:bCs w:val="0"/>
          <w:u w:val="none"/>
          <w:rtl w:val="0"/>
          <w:lang w:val="nl-NL"/>
        </w:rPr>
        <w:t xml:space="preserve">De democratische rechtsstaat in Nederland draagt bij aan het maatschappelijk geluk; er is meer vrijheid, gelijkheid, cohesie, en sommigen zeggen dat het ook zorgt voor meer welvaart. Maar er zijn ontwikkelingen die een uitdaging zijn. Zo moet er meer rekening gehouden worden met internationale wetgeving, en door de individualisering eisen mensen meer van de overheid en ligt hun gezag soms onder vuur. </w:t>
      </w:r>
    </w:p>
    <w:p>
      <w:pPr>
        <w:pStyle w:val="Hoofdtekst"/>
        <w:rPr>
          <w:b w:val="0"/>
          <w:bCs w:val="0"/>
          <w:u w:val="non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95" w:hRule="atLeast"/>
        </w:trPr>
        <w:tc>
          <w:tcPr>
            <w:tcW w:type="dxa" w:w="963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Max Weber: vormen van gezag</w:t>
            </w:r>
          </w:p>
        </w:tc>
      </w:tr>
      <w:tr>
        <w:tblPrEx>
          <w:shd w:val="clear" w:color="auto" w:fill="auto"/>
        </w:tblPrEx>
        <w:trPr>
          <w:trHeight w:val="95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Er zijn verschillende vormen van leiderschap en gezag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Traditioneel en charismatisch leiderschap leiden tot willekeur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pPr>
            <w:r>
              <w:rPr>
                <w:rFonts w:ascii="Helvetica Neue" w:hAnsi="Helvetica Neue"/>
                <w:color w:val="008e00"/>
                <w:rtl w:val="0"/>
              </w:rPr>
              <w:t>Rationeel-legaal gezag leidt tot meer voorspelbaarheid en daarmee tot hoger maatschappelijk geluk</w:t>
            </w:r>
          </w:p>
        </w:tc>
      </w:tr>
    </w:tbl>
    <w:p>
      <w:pPr>
        <w:pStyle w:val="Hoofdtekst"/>
        <w:rPr>
          <w:b w:val="0"/>
          <w:bCs w:val="0"/>
          <w:u w:val="none"/>
        </w:rPr>
      </w:pPr>
      <w:r>
        <w:rPr>
          <w:b w:val="0"/>
          <w:bCs w:val="0"/>
          <w:u w:val="none"/>
          <w:rtl w:val="0"/>
          <w:lang w:val="nl-NL"/>
        </w:rPr>
        <w:t xml:space="preserve">Traditioneel: op basis van traditie, zoals een koningshuis </w:t>
      </w:r>
    </w:p>
    <w:p>
      <w:pPr>
        <w:pStyle w:val="Hoofdtekst"/>
        <w:rPr>
          <w:b w:val="0"/>
          <w:bCs w:val="0"/>
          <w:u w:val="none"/>
        </w:rPr>
      </w:pPr>
      <w:r>
        <w:rPr>
          <w:b w:val="0"/>
          <w:bCs w:val="0"/>
          <w:u w:val="none"/>
          <w:rtl w:val="0"/>
          <w:lang w:val="nl-NL"/>
        </w:rPr>
        <w:t>Charismatisch: op basis van uitzonderlijke kwaliteiten en een bijzondere uitstraling van iemand</w:t>
      </w:r>
    </w:p>
    <w:p>
      <w:pPr>
        <w:pStyle w:val="Hoofdtekst"/>
        <w:rPr>
          <w:b w:val="0"/>
          <w:bCs w:val="0"/>
          <w:u w:val="none"/>
        </w:rPr>
      </w:pPr>
      <w:r>
        <w:rPr>
          <w:b w:val="0"/>
          <w:bCs w:val="0"/>
          <w:u w:val="none"/>
          <w:rtl w:val="0"/>
          <w:lang w:val="nl-NL"/>
        </w:rPr>
        <w:t>Rationeel-legaal: op basis van (wettelijke) afspraken, zoals bijv de partij die verkiezingen heeft gewonnen.</w:t>
      </w:r>
    </w:p>
    <w:p>
      <w:pPr>
        <w:pStyle w:val="Hoofdtekst"/>
        <w:rPr>
          <w:b w:val="0"/>
          <w:bCs w:val="0"/>
          <w:u w:val="none"/>
        </w:rPr>
      </w:pPr>
    </w:p>
    <w:p>
      <w:pPr>
        <w:pStyle w:val="Hoofdtekst"/>
        <w:rPr>
          <w:b w:val="0"/>
          <w:bCs w:val="0"/>
          <w:u w:val="none"/>
        </w:rPr>
      </w:pPr>
      <w:r>
        <w:rPr>
          <w:b w:val="0"/>
          <w:bCs w:val="0"/>
          <w:u w:val="none"/>
          <w:rtl w:val="0"/>
          <w:lang w:val="nl-NL"/>
        </w:rPr>
        <w:t>De WRR zegt dat het belangrijk voor de overheid is om eenvoudig te kunnen blijven werken en daarom moeten er minder regels komen en meer eigen verantwoordelijkheid voor de burgers.</w:t>
      </w:r>
    </w:p>
    <w:p>
      <w:pPr>
        <w:pStyle w:val="Hoofdtekst"/>
        <w:rPr>
          <w:b w:val="0"/>
          <w:bCs w:val="0"/>
          <w:u w:val="none"/>
        </w:rPr>
      </w:pPr>
    </w:p>
    <w:p>
      <w:pPr>
        <w:pStyle w:val="Hoofdtekst"/>
        <w:rPr>
          <w:b w:val="0"/>
          <w:bCs w:val="0"/>
          <w:u w:val="none"/>
        </w:rPr>
      </w:pPr>
      <w:bookmarkStart w:name="bookmark9" w:id="10"/>
      <w:r>
        <w:rPr>
          <w:b w:val="0"/>
          <w:bCs w:val="0"/>
          <w:u w:val="none"/>
          <w:rtl w:val="0"/>
          <w:lang w:val="nl-NL"/>
        </w:rPr>
        <w:t>9.1</w:t>
      </w:r>
      <w:bookmarkEnd w:id="10"/>
      <w:r>
        <w:rPr>
          <w:b w:val="0"/>
          <w:bCs w:val="0"/>
          <w:u w:val="none"/>
          <w:rtl w:val="0"/>
        </w:rPr>
        <w:tab/>
        <w:t xml:space="preserve">Al in de 19e eeuw werd er door Hugo Victor gepraat over </w:t>
      </w:r>
      <w:r>
        <w:rPr>
          <w:b w:val="0"/>
          <w:bCs w:val="0"/>
          <w:u w:val="none"/>
          <w:rtl w:val="0"/>
          <w:lang w:val="nl-NL"/>
        </w:rPr>
        <w:t>éé</w:t>
      </w:r>
      <w:r>
        <w:rPr>
          <w:b w:val="0"/>
          <w:bCs w:val="0"/>
          <w:u w:val="none"/>
          <w:rtl w:val="0"/>
          <w:lang w:val="nl-NL"/>
        </w:rPr>
        <w:t xml:space="preserve">n groot Europa, de Verenigde Staten van Europa. Dit leek toen onmogelijk, maar na twee WO is dat al een stuk waarschijnlijker. </w:t>
      </w:r>
    </w:p>
    <w:p>
      <w:pPr>
        <w:pStyle w:val="Hoofdtekst"/>
        <w:rPr>
          <w:b w:val="0"/>
          <w:bCs w:val="0"/>
          <w:u w:val="non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bdc0bf"/>
        </w:tblPrEx>
        <w:trPr>
          <w:trHeight w:val="295" w:hRule="atLeast"/>
          <w:tblHeader/>
        </w:trPr>
        <w:tc>
          <w:tcPr>
            <w:tcW w:type="dxa" w:w="9632"/>
            <w:gridSpan w:val="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jc w:val="center"/>
            </w:pPr>
            <w:r>
              <w:rPr>
                <w:rFonts w:ascii="Helvetica Neue" w:hAnsi="Helvetica Neue"/>
                <w:rtl w:val="0"/>
              </w:rPr>
              <w:t xml:space="preserve">Soevereiniteitsdilemma Europa </w:t>
            </w:r>
          </w:p>
        </w:tc>
      </w:tr>
      <w:tr>
        <w:tblPrEx>
          <w:shd w:val="clear" w:color="auto" w:fill="auto"/>
        </w:tblPrEx>
        <w:trPr>
          <w:trHeight w:val="482" w:hRule="atLeast"/>
        </w:trPr>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Nationale macht</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Neue" w:hAnsi="Helvetica Neue"/>
                <w:rtl w:val="0"/>
              </w:rPr>
              <w:t>&lt; &gt;</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Internationale macht en samenwerking</w:t>
            </w:r>
          </w:p>
        </w:tc>
      </w:tr>
    </w:tbl>
    <w:p>
      <w:pPr>
        <w:pStyle w:val="Hoofdtekst"/>
        <w:rPr>
          <w:b w:val="0"/>
          <w:bCs w:val="0"/>
          <w:u w:val="none"/>
        </w:rPr>
      </w:pPr>
    </w:p>
    <w:p>
      <w:pPr>
        <w:pStyle w:val="Hoofdtekst"/>
        <w:rPr>
          <w:b w:val="0"/>
          <w:bCs w:val="0"/>
          <w:u w:val="none"/>
        </w:rPr>
      </w:pPr>
    </w:p>
    <w:p>
      <w:pPr>
        <w:pStyle w:val="Hoofdtekst"/>
        <w:rPr>
          <w:b w:val="0"/>
          <w:bCs w:val="0"/>
          <w:u w:val="none"/>
        </w:rPr>
      </w:pPr>
      <w:r>
        <w:rPr>
          <w:b w:val="1"/>
          <w:bCs w:val="1"/>
          <w:u w:val="none"/>
          <w:rtl w:val="0"/>
          <w:lang w:val="nl-NL"/>
        </w:rPr>
        <w:t>{soevereiniteitsdilemma}</w:t>
      </w:r>
      <w:r>
        <w:rPr>
          <w:b w:val="0"/>
          <w:bCs w:val="0"/>
          <w:u w:val="none"/>
          <w:rtl w:val="0"/>
          <w:lang w:val="nl-NL"/>
        </w:rPr>
        <w:t xml:space="preserve"> Op welke geografische schaal moeten maatschappelijke problemen aangepakt worden; per land, of met meerdere landen tegelijk?</w:t>
      </w:r>
    </w:p>
    <w:p>
      <w:pPr>
        <w:pStyle w:val="Hoofdtekst"/>
        <w:rPr>
          <w:b w:val="0"/>
          <w:bCs w:val="0"/>
          <w:u w:val="none"/>
        </w:rPr>
      </w:pPr>
      <w:r>
        <w:rPr>
          <w:b w:val="1"/>
          <w:bCs w:val="1"/>
          <w:u w:val="none"/>
          <w:rtl w:val="0"/>
          <w:lang w:val="nl-NL"/>
        </w:rPr>
        <w:t>{soevereiniteit}</w:t>
      </w:r>
      <w:r>
        <w:rPr>
          <w:b w:val="0"/>
          <w:bCs w:val="0"/>
          <w:u w:val="none"/>
          <w:rtl w:val="0"/>
          <w:lang w:val="nl-NL"/>
        </w:rPr>
        <w:t xml:space="preserve"> onaantastbaar gezag in een gebied</w:t>
      </w:r>
    </w:p>
    <w:p>
      <w:pPr>
        <w:pStyle w:val="Hoofdtekst"/>
        <w:rPr>
          <w:b w:val="0"/>
          <w:bCs w:val="0"/>
          <w:u w:val="none"/>
        </w:rPr>
      </w:pPr>
    </w:p>
    <w:p>
      <w:pPr>
        <w:pStyle w:val="Hoofdtekst"/>
        <w:rPr>
          <w:b w:val="1"/>
          <w:bCs w:val="1"/>
          <w:u w:val="none"/>
        </w:rPr>
      </w:pPr>
      <w:r>
        <w:rPr>
          <w:b w:val="0"/>
          <w:bCs w:val="0"/>
          <w:u w:val="none"/>
          <w:rtl w:val="0"/>
          <w:lang w:val="nl-NL"/>
        </w:rPr>
        <w:t xml:space="preserve">Aan de ene kant van het dilemma staan mensen die </w:t>
      </w:r>
      <w:r>
        <w:rPr>
          <w:b w:val="0"/>
          <w:bCs w:val="0"/>
          <w:u w:val="none"/>
          <w:rtl w:val="0"/>
          <w:lang w:val="nl-NL"/>
        </w:rPr>
        <w:t>‘</w:t>
      </w:r>
      <w:r>
        <w:rPr>
          <w:b w:val="0"/>
          <w:bCs w:val="0"/>
          <w:u w:val="none"/>
          <w:rtl w:val="0"/>
          <w:lang w:val="nl-NL"/>
        </w:rPr>
        <w:t>tegen</w:t>
      </w:r>
      <w:r>
        <w:rPr>
          <w:b w:val="0"/>
          <w:bCs w:val="0"/>
          <w:u w:val="none"/>
          <w:rtl w:val="0"/>
          <w:lang w:val="nl-NL"/>
        </w:rPr>
        <w:t xml:space="preserve">’ </w:t>
      </w:r>
      <w:r>
        <w:rPr>
          <w:b w:val="0"/>
          <w:bCs w:val="0"/>
          <w:u w:val="none"/>
          <w:rtl w:val="0"/>
          <w:lang w:val="nl-NL"/>
        </w:rPr>
        <w:t xml:space="preserve">samenwerking zijn, omdat ze de eigen cultuur en geschiedenis willen bewaren. Aan de andere kant staan mensen die wel willen samenwerken, omdat </w:t>
      </w:r>
      <w:r>
        <w:rPr>
          <w:b w:val="0"/>
          <w:bCs w:val="0"/>
          <w:u w:val="none"/>
          <w:rtl w:val="0"/>
          <w:lang w:val="nl-NL"/>
        </w:rPr>
        <w:t>‘</w:t>
      </w:r>
      <w:r>
        <w:rPr>
          <w:b w:val="0"/>
          <w:bCs w:val="0"/>
          <w:u w:val="none"/>
          <w:rtl w:val="0"/>
          <w:lang w:val="nl-NL"/>
        </w:rPr>
        <w:t>maatschappelijke problemen zich ook niet aan landgrenzen houden</w:t>
      </w:r>
      <w:r>
        <w:rPr>
          <w:b w:val="0"/>
          <w:bCs w:val="0"/>
          <w:u w:val="none"/>
          <w:rtl w:val="0"/>
          <w:lang w:val="nl-NL"/>
        </w:rPr>
        <w:t>’</w:t>
      </w:r>
      <w:r>
        <w:rPr>
          <w:b w:val="0"/>
          <w:bCs w:val="0"/>
          <w:u w:val="none"/>
          <w:rtl w:val="0"/>
          <w:lang w:val="nl-NL"/>
        </w:rPr>
        <w:t>.</w:t>
      </w:r>
      <w:r>
        <w:rPr>
          <w:b w:val="1"/>
          <w:bCs w:val="1"/>
          <w:u w:val="none"/>
          <w:rtl w:val="0"/>
          <w:lang w:val="nl-NL"/>
        </w:rPr>
        <w:t xml:space="preserve"> </w:t>
      </w:r>
    </w:p>
    <w:p>
      <w:pPr>
        <w:pStyle w:val="Hoofdtekst"/>
        <w:rPr>
          <w:u w:val="none"/>
        </w:rPr>
      </w:pPr>
      <w:r>
        <w:rPr>
          <w:u w:val="none"/>
          <w:rtl w:val="0"/>
          <w:lang w:val="nl-NL"/>
        </w:rPr>
        <w:t>Het soevereiniteitsdilemma is niet nieuw; ook in de 16e eeuw was er al sprake van dit dilemma. Alleen kon je toen problemen beter lokaal aanpakken, en nu juist beter internationaal.</w:t>
      </w:r>
    </w:p>
    <w:p>
      <w:pPr>
        <w:pStyle w:val="Hoofdtekst"/>
        <w:rPr>
          <w:u w:val="none"/>
        </w:rPr>
      </w:pPr>
    </w:p>
    <w:p>
      <w:pPr>
        <w:pStyle w:val="Hoofdtekst"/>
        <w:rPr>
          <w:b w:val="0"/>
          <w:bCs w:val="0"/>
          <w:u w:val="none"/>
        </w:rPr>
      </w:pPr>
      <w:r>
        <w:rPr>
          <w:b w:val="1"/>
          <w:bCs w:val="1"/>
          <w:u w:val="none"/>
          <w:rtl w:val="0"/>
          <w:lang w:val="nl-NL"/>
        </w:rPr>
        <w:t>{ratificeren}</w:t>
      </w:r>
      <w:r>
        <w:rPr>
          <w:b w:val="0"/>
          <w:bCs w:val="0"/>
          <w:u w:val="none"/>
          <w:rtl w:val="0"/>
          <w:lang w:val="nl-NL"/>
        </w:rPr>
        <w:t xml:space="preserve"> het goedkeuren van samenwerking tussen landen door een nationaal parlement d.m.v. een verdrag.</w:t>
      </w:r>
      <w:r>
        <w:rPr>
          <w:b w:val="0"/>
          <w:bCs w:val="0"/>
          <w:u w:val="none"/>
        </w:rPr>
        <mc:AlternateContent>
          <mc:Choice Requires="wps">
            <w:drawing>
              <wp:anchor distT="152400" distB="152400" distL="152400" distR="152400" simplePos="0" relativeHeight="251659264" behindDoc="0" locked="0" layoutInCell="1" allowOverlap="1">
                <wp:simplePos x="0" y="0"/>
                <wp:positionH relativeFrom="margin">
                  <wp:posOffset>1270598</wp:posOffset>
                </wp:positionH>
                <wp:positionV relativeFrom="line">
                  <wp:posOffset>193039</wp:posOffset>
                </wp:positionV>
                <wp:extent cx="3464005" cy="2445068"/>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464005" cy="244506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lnTo>
                                <a:pt x="10800" y="0"/>
                              </a:lnTo>
                              <a:close/>
                            </a:path>
                          </a:pathLst>
                        </a:custGeom>
                        <a:solidFill>
                          <a:schemeClr val="accent2"/>
                        </a:solidFill>
                        <a:ln w="12700" cap="flat">
                          <a:noFill/>
                          <a:miter lim="400000"/>
                        </a:ln>
                        <a:effectLst>
                          <a:outerShdw sx="100000" sy="100000" kx="0" ky="0" algn="b" rotWithShape="0" blurRad="63500" dist="25400" dir="5400000">
                            <a:srgbClr val="000000">
                              <a:alpha val="50000"/>
                            </a:srgbClr>
                          </a:outerShdw>
                        </a:effectLst>
                      </wps:spPr>
                      <wps:txbx>
                        <w:txbxContent>
                          <w:p>
                            <w:pPr>
                              <w:pStyle w:val="Label"/>
                              <w:rPr/>
                            </w:pPr>
                            <w:r>
                              <w:rPr>
                                <w:rtl w:val="0"/>
                                <w:lang w:val="nl-NL"/>
                              </w:rPr>
                              <w:t>Federatie</w:t>
                            </w:r>
                          </w:p>
                          <w:p>
                            <w:pPr>
                              <w:pStyle w:val="Label"/>
                              <w:rPr/>
                            </w:pPr>
                            <w:r>
                              <w:rPr>
                                <w:rtl w:val="0"/>
                                <w:lang w:val="nl-NL"/>
                              </w:rPr>
                              <w:t>——————</w:t>
                            </w:r>
                          </w:p>
                          <w:p>
                            <w:pPr>
                              <w:pStyle w:val="Label"/>
                              <w:rPr/>
                            </w:pPr>
                            <w:r>
                              <w:rPr>
                                <w:rtl w:val="0"/>
                                <w:lang w:val="nl-NL"/>
                              </w:rPr>
                              <w:t>Confederatie</w:t>
                            </w:r>
                          </w:p>
                          <w:p>
                            <w:pPr>
                              <w:pStyle w:val="Label"/>
                              <w:rPr/>
                            </w:pPr>
                            <w:r>
                              <w:rPr>
                                <w:rtl w:val="0"/>
                                <w:lang w:val="nl-NL"/>
                              </w:rPr>
                              <w:t>————————</w:t>
                            </w:r>
                            <w:r>
                              <w:rPr>
                                <w:rtl w:val="0"/>
                                <w:lang w:val="nl-NL"/>
                              </w:rPr>
                              <w:t>-</w:t>
                            </w:r>
                          </w:p>
                          <w:p>
                            <w:pPr>
                              <w:pStyle w:val="Label"/>
                              <w:rPr/>
                            </w:pPr>
                            <w:r>
                              <w:rPr>
                                <w:rtl w:val="0"/>
                                <w:lang w:val="nl-NL"/>
                              </w:rPr>
                              <w:t>Verdrag</w:t>
                            </w:r>
                          </w:p>
                          <w:p>
                            <w:pPr>
                              <w:pStyle w:val="Label"/>
                              <w:rPr/>
                            </w:pPr>
                            <w:r>
                              <w:rPr>
                                <w:rtl w:val="0"/>
                                <w:lang w:val="nl-NL"/>
                              </w:rPr>
                              <w:t>————————————</w:t>
                            </w:r>
                          </w:p>
                          <w:p>
                            <w:pPr>
                              <w:pStyle w:val="Label"/>
                              <w:rPr/>
                            </w:pPr>
                            <w:r>
                              <w:rPr>
                                <w:rtl w:val="0"/>
                                <w:lang w:val="nl-NL"/>
                              </w:rPr>
                              <w:t>Samenwerking</w:t>
                            </w:r>
                          </w:p>
                          <w:p>
                            <w:pPr>
                              <w:pStyle w:val="Label"/>
                              <w:rPr/>
                            </w:pPr>
                            <w:r>
                              <w:rPr>
                                <w:rtl w:val="0"/>
                                <w:lang w:val="nl-NL"/>
                              </w:rPr>
                              <w:t>————————————————</w:t>
                            </w:r>
                          </w:p>
                          <w:p>
                            <w:pPr>
                              <w:pStyle w:val="Label"/>
                            </w:pPr>
                            <w:r>
                              <w:rPr>
                                <w:rtl w:val="0"/>
                                <w:lang w:val="nl-NL"/>
                              </w:rPr>
                              <w:t>Eenheidsstaat</w:t>
                            </w:r>
                          </w:p>
                        </w:txbxContent>
                      </wps:txbx>
                      <wps:bodyPr wrap="square" lIns="101600" tIns="101600" rIns="101600" bIns="101600" numCol="1" anchor="ctr">
                        <a:noAutofit/>
                      </wps:bodyPr>
                    </wps:wsp>
                  </a:graphicData>
                </a:graphic>
              </wp:anchor>
            </w:drawing>
          </mc:Choice>
          <mc:Fallback>
            <w:pict>
              <v:shape id="_x0000_s1026" style="visibility:visible;position:absolute;margin-left:100.0pt;margin-top:15.2pt;width:272.8pt;height:192.5pt;z-index:251659264;mso-position-horizontal:absolute;mso-position-horizontal-relative:margin;mso-position-vertical:absolute;mso-position-vertical-relative:line;mso-wrap-distance-left:12.0pt;mso-wrap-distance-top:12.0pt;mso-wrap-distance-right:12.0pt;mso-wrap-distance-bottom:12.0pt;" coordorigin="0,0" coordsize="21600,21600" path="M 10800,0 L 21600,21600 L 0,21600 L 10800,0 X E">
                <v:fill color="#16E7CF" opacity="100.0%" type="solid"/>
                <v:stroke on="f" weight="1.0pt" dashstyle="solid" endcap="flat" miterlimit="400.0%" joinstyle="miter" linestyle="single" startarrow="none" startarrowwidth="medium" startarrowlength="medium" endarrow="none" endarrowwidth="medium" endarrowlength="medium"/>
                <v:shadow on="t" color="#000000" opacity="0.5" offset="0.0pt,2.0pt"/>
                <v:textbox>
                  <w:txbxContent>
                    <w:p>
                      <w:pPr>
                        <w:pStyle w:val="Label"/>
                        <w:rPr/>
                      </w:pPr>
                      <w:r>
                        <w:rPr>
                          <w:rtl w:val="0"/>
                          <w:lang w:val="nl-NL"/>
                        </w:rPr>
                        <w:t>Federatie</w:t>
                      </w:r>
                    </w:p>
                    <w:p>
                      <w:pPr>
                        <w:pStyle w:val="Label"/>
                        <w:rPr/>
                      </w:pPr>
                      <w:r>
                        <w:rPr>
                          <w:rtl w:val="0"/>
                          <w:lang w:val="nl-NL"/>
                        </w:rPr>
                        <w:t>——————</w:t>
                      </w:r>
                    </w:p>
                    <w:p>
                      <w:pPr>
                        <w:pStyle w:val="Label"/>
                        <w:rPr/>
                      </w:pPr>
                      <w:r>
                        <w:rPr>
                          <w:rtl w:val="0"/>
                          <w:lang w:val="nl-NL"/>
                        </w:rPr>
                        <w:t>Confederatie</w:t>
                      </w:r>
                    </w:p>
                    <w:p>
                      <w:pPr>
                        <w:pStyle w:val="Label"/>
                        <w:rPr/>
                      </w:pPr>
                      <w:r>
                        <w:rPr>
                          <w:rtl w:val="0"/>
                          <w:lang w:val="nl-NL"/>
                        </w:rPr>
                        <w:t>————————</w:t>
                      </w:r>
                      <w:r>
                        <w:rPr>
                          <w:rtl w:val="0"/>
                          <w:lang w:val="nl-NL"/>
                        </w:rPr>
                        <w:t>-</w:t>
                      </w:r>
                    </w:p>
                    <w:p>
                      <w:pPr>
                        <w:pStyle w:val="Label"/>
                        <w:rPr/>
                      </w:pPr>
                      <w:r>
                        <w:rPr>
                          <w:rtl w:val="0"/>
                          <w:lang w:val="nl-NL"/>
                        </w:rPr>
                        <w:t>Verdrag</w:t>
                      </w:r>
                    </w:p>
                    <w:p>
                      <w:pPr>
                        <w:pStyle w:val="Label"/>
                        <w:rPr/>
                      </w:pPr>
                      <w:r>
                        <w:rPr>
                          <w:rtl w:val="0"/>
                          <w:lang w:val="nl-NL"/>
                        </w:rPr>
                        <w:t>————————————</w:t>
                      </w:r>
                    </w:p>
                    <w:p>
                      <w:pPr>
                        <w:pStyle w:val="Label"/>
                        <w:rPr/>
                      </w:pPr>
                      <w:r>
                        <w:rPr>
                          <w:rtl w:val="0"/>
                          <w:lang w:val="nl-NL"/>
                        </w:rPr>
                        <w:t>Samenwerking</w:t>
                      </w:r>
                    </w:p>
                    <w:p>
                      <w:pPr>
                        <w:pStyle w:val="Label"/>
                        <w:rPr/>
                      </w:pPr>
                      <w:r>
                        <w:rPr>
                          <w:rtl w:val="0"/>
                          <w:lang w:val="nl-NL"/>
                        </w:rPr>
                        <w:t>————————————————</w:t>
                      </w:r>
                    </w:p>
                    <w:p>
                      <w:pPr>
                        <w:pStyle w:val="Label"/>
                      </w:pPr>
                      <w:r>
                        <w:rPr>
                          <w:rtl w:val="0"/>
                          <w:lang w:val="nl-NL"/>
                        </w:rPr>
                        <w:t>Eenheidsstaat</w:t>
                      </w:r>
                    </w:p>
                  </w:txbxContent>
                </v:textbox>
                <w10:wrap type="topAndBottom" side="bothSides" anchorx="margin"/>
              </v:shape>
            </w:pict>
          </mc:Fallback>
        </mc:AlternateContent>
      </w:r>
    </w:p>
    <w:p>
      <w:pPr>
        <w:pStyle w:val="Hoofdtekst"/>
        <w:rPr>
          <w:b w:val="0"/>
          <w:bCs w:val="0"/>
          <w:u w:val="none"/>
        </w:rPr>
      </w:pPr>
    </w:p>
    <w:p>
      <w:pPr>
        <w:pStyle w:val="Hoofdtekst"/>
        <w:rPr>
          <w:b w:val="0"/>
          <w:bCs w:val="0"/>
          <w:u w:val="none"/>
        </w:rPr>
      </w:pPr>
      <w:r>
        <w:rPr>
          <w:b w:val="1"/>
          <w:bCs w:val="1"/>
          <w:u w:val="none"/>
          <w:rtl w:val="0"/>
          <w:lang w:val="nl-NL"/>
        </w:rPr>
        <w:t>Eenheidsstaat</w:t>
      </w:r>
      <w:r>
        <w:rPr>
          <w:b w:val="0"/>
          <w:bCs w:val="0"/>
          <w:u w:val="none"/>
          <w:rtl w:val="0"/>
          <w:lang w:val="nl-NL"/>
        </w:rPr>
        <w:t>: verschillende gebieden die samen een nieuw land vormen (bijv de Zeven Provinci</w:t>
      </w:r>
      <w:r>
        <w:rPr>
          <w:b w:val="0"/>
          <w:bCs w:val="0"/>
          <w:u w:val="none"/>
          <w:rtl w:val="0"/>
          <w:lang w:val="nl-NL"/>
        </w:rPr>
        <w:t>ë</w:t>
      </w:r>
      <w:r>
        <w:rPr>
          <w:b w:val="0"/>
          <w:bCs w:val="0"/>
          <w:u w:val="none"/>
          <w:rtl w:val="0"/>
          <w:lang w:val="nl-NL"/>
        </w:rPr>
        <w:t>n).</w:t>
      </w:r>
    </w:p>
    <w:p>
      <w:pPr>
        <w:pStyle w:val="Hoofdtekst"/>
        <w:rPr>
          <w:b w:val="0"/>
          <w:bCs w:val="0"/>
          <w:u w:val="none"/>
        </w:rPr>
      </w:pPr>
      <w:r>
        <w:rPr>
          <w:b w:val="1"/>
          <w:bCs w:val="1"/>
          <w:u w:val="none"/>
          <w:rtl w:val="0"/>
          <w:lang w:val="nl-NL"/>
        </w:rPr>
        <w:t>Samenwerking</w:t>
      </w:r>
      <w:r>
        <w:rPr>
          <w:b w:val="0"/>
          <w:bCs w:val="0"/>
          <w:u w:val="none"/>
          <w:rtl w:val="0"/>
          <w:lang w:val="nl-NL"/>
        </w:rPr>
        <w:t>: landen maken gezamenlijk beleid en nemen gezamenlijk besluiten. Dit is intergouvernementeel, en het kan bilateraal (2 landen) of multilateraal (2+ landen) zijn.</w:t>
      </w:r>
    </w:p>
    <w:p>
      <w:pPr>
        <w:pStyle w:val="Hoofdtekst"/>
        <w:rPr>
          <w:b w:val="0"/>
          <w:bCs w:val="0"/>
          <w:u w:val="none"/>
        </w:rPr>
      </w:pPr>
      <w:r>
        <w:rPr>
          <w:b w:val="1"/>
          <w:bCs w:val="1"/>
          <w:u w:val="none"/>
          <w:rtl w:val="0"/>
          <w:lang w:val="nl-NL"/>
        </w:rPr>
        <w:t>Verdragen</w:t>
      </w:r>
      <w:r>
        <w:rPr>
          <w:b w:val="0"/>
          <w:bCs w:val="0"/>
          <w:u w:val="none"/>
          <w:rtl w:val="0"/>
          <w:lang w:val="nl-NL"/>
        </w:rPr>
        <w:t>: een vorm van samenwerking tussen landen, maar dan d.m.v. een document met gemaakte afspraken. In Nederland zijn verdragen van hogere orde dan de Nederlandse wet.</w:t>
      </w:r>
    </w:p>
    <w:p>
      <w:pPr>
        <w:pStyle w:val="Hoofdtekst"/>
        <w:rPr>
          <w:b w:val="0"/>
          <w:bCs w:val="0"/>
          <w:u w:val="none"/>
        </w:rPr>
      </w:pPr>
      <w:r>
        <w:rPr>
          <w:b w:val="1"/>
          <w:bCs w:val="1"/>
          <w:u w:val="none"/>
          <w:rtl w:val="0"/>
          <w:lang w:val="nl-NL"/>
        </w:rPr>
        <w:t>Confederatie</w:t>
      </w:r>
      <w:r>
        <w:rPr>
          <w:b w:val="0"/>
          <w:bCs w:val="0"/>
          <w:u w:val="none"/>
          <w:rtl w:val="0"/>
          <w:lang w:val="nl-NL"/>
        </w:rPr>
        <w:t>: gezamenlijke afspraken tussen landen op bepaalde terreinen, maar deze zijn niet belangrijker dan de wetten in het land (het land behoudt soevereiniteit).</w:t>
      </w:r>
    </w:p>
    <w:p>
      <w:pPr>
        <w:pStyle w:val="Hoofdtekst"/>
        <w:rPr>
          <w:b w:val="0"/>
          <w:bCs w:val="0"/>
          <w:u w:val="none"/>
        </w:rPr>
      </w:pPr>
      <w:r>
        <w:rPr>
          <w:b w:val="1"/>
          <w:bCs w:val="1"/>
          <w:u w:val="none"/>
          <w:rtl w:val="0"/>
          <w:lang w:val="nl-NL"/>
        </w:rPr>
        <w:t>Federatie</w:t>
      </w:r>
      <w:r>
        <w:rPr>
          <w:b w:val="0"/>
          <w:bCs w:val="0"/>
          <w:u w:val="none"/>
          <w:rtl w:val="0"/>
          <w:lang w:val="nl-NL"/>
        </w:rPr>
        <w:t xml:space="preserve">: samenwerking waarin de soevereiniteit is verdeeld tussen de federatie (het geheel) en de deelnemende landen. Er is dan sprake van een gemeenschappelijke grondwet. </w:t>
      </w:r>
    </w:p>
    <w:p>
      <w:pPr>
        <w:pStyle w:val="Hoofdtekst"/>
        <w:rPr>
          <w:b w:val="0"/>
          <w:bCs w:val="0"/>
          <w:u w:val="none"/>
        </w:rPr>
      </w:pPr>
    </w:p>
    <w:p>
      <w:pPr>
        <w:pStyle w:val="Hoofdtekst"/>
        <w:rPr>
          <w:b w:val="0"/>
          <w:bCs w:val="0"/>
          <w:u w:val="none"/>
        </w:rPr>
      </w:pPr>
      <w:r>
        <w:rPr>
          <w:b w:val="0"/>
          <w:bCs w:val="0"/>
          <w:u w:val="none"/>
          <w:rtl w:val="0"/>
          <w:lang w:val="nl-NL"/>
        </w:rPr>
        <w:t>9.2</w:t>
        <w:tab/>
      </w:r>
      <w:r>
        <w:rPr>
          <w:b w:val="1"/>
          <w:bCs w:val="1"/>
          <w:u w:val="single"/>
          <w:rtl w:val="0"/>
          <w:lang w:val="nl-NL"/>
        </w:rPr>
        <w:t>Geschiedenis</w:t>
      </w:r>
    </w:p>
    <w:p>
      <w:pPr>
        <w:pStyle w:val="Hoofdtekst"/>
        <w:rPr>
          <w:b w:val="0"/>
          <w:bCs w:val="0"/>
          <w:u w:val="none"/>
        </w:rPr>
      </w:pPr>
      <w:r>
        <w:rPr>
          <w:b w:val="0"/>
          <w:bCs w:val="0"/>
          <w:u w:val="none"/>
          <w:rtl w:val="0"/>
          <w:lang w:val="nl-NL"/>
        </w:rPr>
        <w:t>De samenwerking in Europa is gebaseerd op twee belangrijke motieven om het maatschappelijk geluk te vergroten:</w:t>
      </w:r>
    </w:p>
    <w:p>
      <w:pPr>
        <w:pStyle w:val="Hoofdtekst"/>
        <w:numPr>
          <w:ilvl w:val="0"/>
          <w:numId w:val="3"/>
        </w:numPr>
        <w:rPr>
          <w:u w:val="single"/>
          <w:lang w:val="nl-NL"/>
        </w:rPr>
      </w:pPr>
      <w:r>
        <w:rPr>
          <w:u w:val="none"/>
          <w:rtl w:val="0"/>
          <w:lang w:val="nl-NL"/>
        </w:rPr>
        <w:t>verlangen naar vrede, een einde aan de oorlogen</w:t>
      </w:r>
    </w:p>
    <w:p>
      <w:pPr>
        <w:pStyle w:val="Hoofdtekst"/>
        <w:numPr>
          <w:ilvl w:val="0"/>
          <w:numId w:val="3"/>
        </w:numPr>
        <w:rPr>
          <w:u w:val="single"/>
          <w:lang w:val="nl-NL"/>
        </w:rPr>
      </w:pPr>
      <w:r>
        <w:rPr>
          <w:u w:val="none"/>
          <w:rtl w:val="0"/>
          <w:lang w:val="nl-NL"/>
        </w:rPr>
        <w:t>Hoop op het realiseren van meer welvaart</w:t>
      </w:r>
    </w:p>
    <w:p>
      <w:pPr>
        <w:pStyle w:val="Hoofdtekst"/>
        <w:rPr>
          <w:u w:val="none"/>
        </w:rPr>
      </w:pPr>
      <w:r>
        <w:rPr>
          <w:u w:val="none"/>
          <w:rtl w:val="0"/>
          <w:lang w:val="nl-NL"/>
        </w:rPr>
        <w:t>In Europa zijn veel oorlogen geweest, en toen Napoleon aan de macht kwam, werden deze veel moderner en effici</w:t>
      </w:r>
      <w:r>
        <w:rPr>
          <w:u w:val="none"/>
          <w:rtl w:val="0"/>
          <w:lang w:val="nl-NL"/>
        </w:rPr>
        <w:t>ë</w:t>
      </w:r>
      <w:r>
        <w:rPr>
          <w:u w:val="none"/>
          <w:rtl w:val="0"/>
          <w:lang w:val="nl-NL"/>
        </w:rPr>
        <w:t>nter. Hij voerde de dienstplicht in, standaardiseerde de kanonskogel en deelde legers op in zelfstandige eenheden. Hierdoor vielen er meer doden. Van 1792-1815 voerde Frankrijk in zeven Napoleontische oorlogen, steeds met wisselende bondgenoten, oorlog tegen andere Europese landen. Er kwam een eind aan grote rijken, erfelijk koningschap en oorlogen voeren op basis van erfafspraken (het was nu op basis van belangen).</w:t>
      </w:r>
    </w:p>
    <w:p>
      <w:pPr>
        <w:pStyle w:val="Hoofdtekst"/>
        <w:rPr>
          <w:u w:val="none"/>
        </w:rPr>
      </w:pPr>
      <w:r>
        <w:rPr>
          <w:u w:val="none"/>
          <w:rtl w:val="0"/>
          <w:lang w:val="nl-NL"/>
        </w:rPr>
        <w:t xml:space="preserve">In 1870-1871 vond de Frans-Duitse oorlog plaats die werd gewonnen door Pruisen (Duitsland), waardoor de Duitse deelstaten werden herenigd. In die oorlog vielen 800 duizend doden (waarvan 550.000 burgers). WOI (1914-1918) had bijna 10 miljoen doden, en WOII kostte 50 miljoen mensen het leven!  Deze oorlogen kenmerkten een steeds sterker wordend idee van een natiestaat (eenheid in volk, taal en cultuur). Het stuk land waar het meest om werd gevochten was Elzas-Lotharingen, wat tussen 1870 en 1920 meerde keren van Duitsland en meerder keren van Frankrijk is geweest. Het was zo gewild doordat er veel mijnen waren. In Frankrijk werd het idee van een natiestaat veranderd naar </w:t>
      </w:r>
      <w:r>
        <w:rPr>
          <w:u w:val="none"/>
          <w:rtl w:val="0"/>
          <w:lang w:val="nl-NL"/>
        </w:rPr>
        <w:t>‘</w:t>
      </w:r>
      <w:r>
        <w:rPr>
          <w:u w:val="none"/>
          <w:rtl w:val="0"/>
          <w:lang w:val="nl-NL"/>
        </w:rPr>
        <w:t>een samenleving met een bestuur en cultuur waarin minderheden zich thuis voelen en ruimte krijgen</w:t>
      </w:r>
      <w:r>
        <w:rPr>
          <w:u w:val="none"/>
          <w:rtl w:val="0"/>
          <w:lang w:val="nl-NL"/>
        </w:rPr>
        <w:t>’</w:t>
      </w:r>
      <w:r>
        <w:rPr>
          <w:u w:val="none"/>
          <w:rtl w:val="0"/>
          <w:lang w:val="nl-NL"/>
        </w:rPr>
        <w:t>. Hier gaat het dus meer over politieke eenheid, en minder om culturele eenheid.</w:t>
      </w:r>
    </w:p>
    <w:p>
      <w:pPr>
        <w:pStyle w:val="Hoofdtekst"/>
        <w:rPr>
          <w:u w:val="none"/>
        </w:rPr>
      </w:pPr>
      <w:r>
        <w:rPr>
          <w:u w:val="none"/>
          <w:rtl w:val="0"/>
          <w:lang w:val="nl-NL"/>
        </w:rPr>
        <w:t xml:space="preserve">Elzas-Lotharingen is de </w:t>
      </w:r>
      <w:r>
        <w:rPr>
          <w:u w:val="none"/>
          <w:rtl w:val="0"/>
          <w:lang w:val="nl-NL"/>
        </w:rPr>
        <w:t>‘</w:t>
      </w:r>
      <w:r>
        <w:rPr>
          <w:u w:val="none"/>
          <w:rtl w:val="0"/>
          <w:lang w:val="nl-NL"/>
        </w:rPr>
        <w:t>geboorteplaats van de EU</w:t>
      </w:r>
      <w:r>
        <w:rPr>
          <w:u w:val="none"/>
          <w:rtl w:val="0"/>
          <w:lang w:val="nl-NL"/>
        </w:rPr>
        <w:t>’</w:t>
      </w:r>
      <w:r>
        <w:rPr>
          <w:u w:val="none"/>
          <w:rtl w:val="0"/>
          <w:lang w:val="nl-NL"/>
        </w:rPr>
        <w:t>. De Franse minister Schuman stelde namelijk kort na WOII voor dit gebied (in DE en FR) tot gezamenlijk bezit te maken van een aantal landen. Daarom werd in 1952 de Europese Gemeenschap voor Kolen en Staal (EGKS) opgericht door Frankrijk, Duitsland, Nederland, Belgi</w:t>
      </w:r>
      <w:r>
        <w:rPr>
          <w:u w:val="none"/>
          <w:rtl w:val="0"/>
          <w:lang w:val="nl-NL"/>
        </w:rPr>
        <w:t>ë</w:t>
      </w:r>
      <w:r>
        <w:rPr>
          <w:u w:val="none"/>
          <w:rtl w:val="0"/>
          <w:lang w:val="nl-NL"/>
        </w:rPr>
        <w:t>, Itali</w:t>
      </w:r>
      <w:r>
        <w:rPr>
          <w:u w:val="none"/>
          <w:rtl w:val="0"/>
          <w:lang w:val="nl-NL"/>
        </w:rPr>
        <w:t xml:space="preserve">ë </w:t>
      </w:r>
      <w:r>
        <w:rPr>
          <w:u w:val="none"/>
          <w:rtl w:val="0"/>
          <w:lang w:val="nl-NL"/>
        </w:rPr>
        <w:t xml:space="preserve">en Luxemburg. Een belangrijk doel van deze oprichting was het voorkomen voor oorlogen. Na een aantal jaar stelden de landen ook hun economische markten voor elkaar open. Voor fabrikanten was de eenheid in regels tussen de landen handiger en goedkoper (er waren geen invoerrechten), en arbeiderskrachten uit landen met veel werkeloosheid konden makkelijk ergens anders gaan werken. </w:t>
      </w:r>
    </w:p>
    <w:p>
      <w:pPr>
        <w:pStyle w:val="Hoofdtekst"/>
        <w:rPr>
          <w:u w:val="none"/>
        </w:rPr>
      </w:pPr>
      <w:r>
        <w:rPr>
          <w:u w:val="none"/>
          <w:rtl w:val="0"/>
          <w:lang w:val="nl-NL"/>
        </w:rPr>
        <w:t xml:space="preserve">In Europa kwam door de EGKS de </w:t>
      </w:r>
      <w:r>
        <w:rPr>
          <w:b w:val="1"/>
          <w:bCs w:val="1"/>
          <w:u w:val="none"/>
          <w:rtl w:val="0"/>
          <w:lang w:val="nl-NL"/>
        </w:rPr>
        <w:t>Hoge Autoriteit</w:t>
      </w:r>
      <w:r>
        <w:rPr>
          <w:u w:val="none"/>
          <w:rtl w:val="0"/>
          <w:lang w:val="nl-NL"/>
        </w:rPr>
        <w:t xml:space="preserve"> tot stand. Dit waren 9 mensen uit de EGKS-landen die belangrijke beslissingen namen over de kolen- en staalproductie. Hierdoor gaven de deelnemende landen een deel van hun soevereiniteit af. De EGKS moest de samenwerking optimaliseren en opkomen voor het gemeenschappelijk belang door gebrek aan vertrouwen te voorkomen en de mogelijkheid tot overleg te cre</w:t>
      </w:r>
      <w:r>
        <w:rPr>
          <w:u w:val="none"/>
          <w:rtl w:val="0"/>
          <w:lang w:val="nl-NL"/>
        </w:rPr>
        <w:t>ë</w:t>
      </w:r>
      <w:r>
        <w:rPr>
          <w:u w:val="none"/>
          <w:rtl w:val="0"/>
          <w:lang w:val="nl-NL"/>
        </w:rPr>
        <w:t>ren. Deze ontwikkeling zie je in het schema hieronder (komt uit 4.1).</w:t>
      </w:r>
    </w:p>
    <w:p>
      <w:pPr>
        <w:pStyle w:val="Hoofdtekst"/>
        <w:rPr>
          <w:u w:val="non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6"/>
        <w:gridCol w:w="1605"/>
        <w:gridCol w:w="1606"/>
        <w:gridCol w:w="1605"/>
      </w:tblGrid>
      <w:tr>
        <w:tblPrEx>
          <w:shd w:val="clear" w:color="auto" w:fill="bdc0bf"/>
        </w:tblPrEx>
        <w:trPr>
          <w:trHeight w:val="295" w:hRule="atLeast"/>
          <w:tblHeader/>
        </w:trPr>
        <w:tc>
          <w:tcPr>
            <w:tcW w:type="dxa" w:w="9632"/>
            <w:gridSpan w:val="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jc w:val="center"/>
            </w:pPr>
            <w:r>
              <w:rPr>
                <w:rFonts w:ascii="Helvetica Neue" w:hAnsi="Helvetica Neue"/>
                <w:rtl w:val="0"/>
              </w:rPr>
              <w:t>Fasen van Europese samenwerking</w:t>
            </w:r>
          </w:p>
        </w:tc>
      </w:tr>
      <w:tr>
        <w:tblPrEx>
          <w:shd w:val="clear" w:color="auto" w:fill="auto"/>
        </w:tblPrEx>
        <w:trPr>
          <w:trHeight w:val="482" w:hRule="atLeast"/>
        </w:trPr>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elstijl 2"/>
              <w:jc w:val="center"/>
            </w:pPr>
            <w:r>
              <w:rPr>
                <w:rFonts w:ascii="Helvetica Neue" w:hAnsi="Helvetica Neue"/>
                <w:rtl w:val="0"/>
              </w:rPr>
              <w:t>1952 Parijs</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elstijl 2"/>
              <w:jc w:val="center"/>
            </w:pPr>
            <w:r>
              <w:rPr>
                <w:rFonts w:ascii="Helvetica Neue" w:hAnsi="Helvetica Neue"/>
                <w:rtl w:val="0"/>
              </w:rPr>
              <w:t>1958 Rome</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elstijl 2"/>
              <w:jc w:val="center"/>
            </w:pPr>
            <w:r>
              <w:rPr>
                <w:rFonts w:ascii="Helvetica Neue" w:hAnsi="Helvetica Neue"/>
                <w:rtl w:val="0"/>
              </w:rPr>
              <w:t>1967 Brussel</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elstijl 2"/>
              <w:jc w:val="center"/>
            </w:pPr>
            <w:r>
              <w:rPr>
                <w:rFonts w:ascii="Helvetica Neue" w:hAnsi="Helvetica Neue"/>
                <w:rtl w:val="0"/>
              </w:rPr>
              <w:t xml:space="preserve">1993 Maastricht </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elstijl 2"/>
              <w:jc w:val="center"/>
            </w:pPr>
            <w:r>
              <w:rPr>
                <w:rFonts w:ascii="Helvetica Neue" w:hAnsi="Helvetica Neue"/>
                <w:rtl w:val="0"/>
              </w:rPr>
              <w:t>1999 Amsterdam</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center"/>
          </w:tcPr>
          <w:p>
            <w:pPr>
              <w:pStyle w:val="Tabelstijl 2"/>
              <w:jc w:val="center"/>
            </w:pPr>
            <w:r>
              <w:rPr>
                <w:rFonts w:ascii="Helvetica Neue" w:hAnsi="Helvetica Neue"/>
                <w:rtl w:val="0"/>
              </w:rPr>
              <w:t>2009 Lissabon</w:t>
            </w:r>
          </w:p>
        </w:tc>
      </w:tr>
      <w:tr>
        <w:tblPrEx>
          <w:shd w:val="clear" w:color="auto" w:fill="auto"/>
        </w:tblPrEx>
        <w:trPr>
          <w:trHeight w:val="295"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f900"/>
            <w:tcMar>
              <w:top w:type="dxa" w:w="80"/>
              <w:left w:type="dxa" w:w="80"/>
              <w:bottom w:type="dxa" w:w="80"/>
              <w:right w:type="dxa" w:w="80"/>
            </w:tcMar>
            <w:vAlign w:val="center"/>
          </w:tcPr>
          <w:p>
            <w:pPr>
              <w:pStyle w:val="Tabelstijl 2"/>
              <w:jc w:val="center"/>
            </w:pPr>
            <w:r>
              <w:rPr>
                <w:rFonts w:ascii="Helvetica Neue" w:hAnsi="Helvetica Neue"/>
                <w:rtl w:val="0"/>
              </w:rPr>
              <w:t xml:space="preserve">Euratom </w:t>
            </w:r>
          </w:p>
        </w:tc>
        <w:tc>
          <w:tcPr>
            <w:tcW w:type="dxa" w:w="160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Mar>
              <w:top w:type="dxa" w:w="80"/>
              <w:left w:type="dxa" w:w="80"/>
              <w:bottom w:type="dxa" w:w="80"/>
              <w:right w:type="dxa" w:w="80"/>
            </w:tcMar>
            <w:vAlign w:val="center"/>
          </w:tcPr>
          <w:p>
            <w:pPr>
              <w:pStyle w:val="Tabelstijl 2"/>
              <w:jc w:val="center"/>
            </w:pPr>
            <w:r>
              <w:rPr>
                <w:rFonts w:ascii="Helvetica Neue" w:hAnsi="Helvetica Neue"/>
                <w:rtl w:val="0"/>
              </w:rPr>
              <w:t>Europese gemeen schappen</w:t>
            </w:r>
          </w:p>
        </w:tc>
        <w:tc>
          <w:tcPr>
            <w:tcW w:type="dxa" w:w="160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Mar>
              <w:top w:type="dxa" w:w="80"/>
              <w:left w:type="dxa" w:w="80"/>
              <w:bottom w:type="dxa" w:w="80"/>
              <w:right w:type="dxa" w:w="80"/>
            </w:tcMar>
            <w:vAlign w:val="center"/>
          </w:tcPr>
          <w:p>
            <w:pPr>
              <w:pStyle w:val="Tabelstijl 2"/>
              <w:jc w:val="center"/>
            </w:pPr>
            <w:r>
              <w:rPr>
                <w:rFonts w:ascii="Helvetica Neue" w:hAnsi="Helvetica Neue"/>
                <w:rtl w:val="0"/>
              </w:rPr>
              <w:t>Europese gemeen schappen</w:t>
            </w:r>
          </w:p>
        </w:tc>
        <w:tc>
          <w:tcPr>
            <w:tcW w:type="dxa" w:w="160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Mar>
              <w:top w:type="dxa" w:w="80"/>
              <w:left w:type="dxa" w:w="80"/>
              <w:bottom w:type="dxa" w:w="80"/>
              <w:right w:type="dxa" w:w="80"/>
            </w:tcMar>
            <w:vAlign w:val="center"/>
          </w:tcPr>
          <w:p>
            <w:pPr>
              <w:pStyle w:val="Tabelstijl 2"/>
              <w:jc w:val="center"/>
            </w:pPr>
            <w:r>
              <w:rPr>
                <w:rFonts w:ascii="Helvetica Neue" w:hAnsi="Helvetica Neue"/>
                <w:rtl w:val="0"/>
              </w:rPr>
              <w:t xml:space="preserve">Europese gemeenschap </w:t>
            </w:r>
          </w:p>
        </w:tc>
        <w:tc>
          <w:tcPr>
            <w:tcW w:type="dxa" w:w="160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Mar>
              <w:top w:type="dxa" w:w="80"/>
              <w:left w:type="dxa" w:w="80"/>
              <w:bottom w:type="dxa" w:w="80"/>
              <w:right w:type="dxa" w:w="80"/>
            </w:tcMar>
            <w:vAlign w:val="center"/>
          </w:tcPr>
          <w:p>
            <w:pPr>
              <w:pStyle w:val="Tabelstijl 2"/>
              <w:jc w:val="center"/>
            </w:pPr>
            <w:r>
              <w:rPr>
                <w:rFonts w:ascii="Helvetica Neue" w:hAnsi="Helvetica Neue"/>
                <w:rtl w:val="0"/>
              </w:rPr>
              <w:t>Europese Unie (EU)</w:t>
            </w:r>
          </w:p>
        </w:tc>
      </w:tr>
      <w:tr>
        <w:tblPrEx>
          <w:shd w:val="clear" w:color="auto" w:fill="auto"/>
        </w:tblPrEx>
        <w:trPr>
          <w:trHeight w:val="4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Mar>
              <w:top w:type="dxa" w:w="80"/>
              <w:left w:type="dxa" w:w="80"/>
              <w:bottom w:type="dxa" w:w="80"/>
              <w:right w:type="dxa" w:w="80"/>
            </w:tcMar>
            <w:vAlign w:val="center"/>
          </w:tcPr>
          <w:p>
            <w:pPr>
              <w:pStyle w:val="Tabelstijl 2"/>
              <w:jc w:val="center"/>
            </w:pPr>
            <w:r>
              <w:rPr>
                <w:rFonts w:ascii="Helvetica Neue" w:hAnsi="Helvetica Neue"/>
                <w:rtl w:val="0"/>
              </w:rPr>
              <w:t>EGKS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Mar>
              <w:top w:type="dxa" w:w="80"/>
              <w:left w:type="dxa" w:w="80"/>
              <w:bottom w:type="dxa" w:w="80"/>
              <w:right w:type="dxa" w:w="80"/>
            </w:tcMar>
            <w:vAlign w:val="center"/>
          </w:tcPr>
          <w:p>
            <w:pPr>
              <w:pStyle w:val="Tabelstijl 2"/>
              <w:jc w:val="center"/>
            </w:pPr>
            <w:r>
              <w:rPr>
                <w:rFonts w:ascii="Helvetica Neue" w:hAnsi="Helvetica Neue"/>
                <w:rtl w:val="0"/>
              </w:rPr>
              <w:t>EGKS</w:t>
            </w:r>
          </w:p>
          <w:p>
            <w:pPr>
              <w:pStyle w:val="Tabelstijl 2"/>
              <w:jc w:val="center"/>
            </w:pPr>
            <w:r>
              <w:rPr>
                <w:rFonts w:ascii="Helvetica Neue" w:hAnsi="Helvetica Neue"/>
                <w:rtl w:val="0"/>
              </w:rPr>
              <w:t>(kolen en staal)</w:t>
            </w: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r>
      <w:tr>
        <w:tblPrEx>
          <w:shd w:val="clear" w:color="auto" w:fill="auto"/>
        </w:tblPrEx>
        <w:trPr>
          <w:trHeight w:val="71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c78"/>
            <w:tcMar>
              <w:top w:type="dxa" w:w="80"/>
              <w:left w:type="dxa" w:w="80"/>
              <w:bottom w:type="dxa" w:w="80"/>
              <w:right w:type="dxa" w:w="80"/>
            </w:tcMar>
            <w:vAlign w:val="center"/>
          </w:tcPr>
          <w:p>
            <w:pPr>
              <w:pStyle w:val="Tabelstijl 2"/>
              <w:jc w:val="center"/>
            </w:pPr>
            <w:r>
              <w:rPr>
                <w:rFonts w:ascii="Helvetica Neue" w:hAnsi="Helvetica Neue"/>
                <w:rtl w:val="0"/>
              </w:rPr>
              <w:t>EEG</w:t>
            </w:r>
          </w:p>
          <w:p>
            <w:pPr>
              <w:pStyle w:val="Tabelstijl 2"/>
              <w:jc w:val="center"/>
            </w:pPr>
            <w:r>
              <w:rPr>
                <w:rFonts w:ascii="Helvetica Neue" w:hAnsi="Helvetica Neue"/>
                <w:rtl w:val="0"/>
              </w:rPr>
              <w:t>(productie en handel)</w:t>
            </w: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r>
      <w:tr>
        <w:tblPrEx>
          <w:shd w:val="clear" w:color="auto" w:fill="auto"/>
        </w:tblPrEx>
        <w:trPr>
          <w:trHeight w:val="119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9300"/>
            <w:tcMar>
              <w:top w:type="dxa" w:w="80"/>
              <w:left w:type="dxa" w:w="80"/>
              <w:bottom w:type="dxa" w:w="80"/>
              <w:right w:type="dxa" w:w="80"/>
            </w:tcMar>
            <w:vAlign w:val="center"/>
          </w:tcPr>
          <w:p>
            <w:pPr>
              <w:pStyle w:val="Tabelstijl 2"/>
              <w:jc w:val="center"/>
            </w:pPr>
            <w:r>
              <w:rPr>
                <w:rFonts w:ascii="Helvetica Neue" w:hAnsi="Helvetica Neue"/>
                <w:rtl w:val="0"/>
              </w:rPr>
              <w:t>Politi</w:t>
            </w:r>
            <w:r>
              <w:rPr>
                <w:rFonts w:ascii="Helvetica Neue" w:hAnsi="Helvetica Neue" w:hint="default"/>
                <w:rtl w:val="0"/>
              </w:rPr>
              <w:t>ë</w:t>
            </w:r>
            <w:r>
              <w:rPr>
                <w:rFonts w:ascii="Helvetica Neue" w:hAnsi="Helvetica Neue"/>
                <w:rtl w:val="0"/>
              </w:rPr>
              <w:t>le samenwerking. Justitie en binnenlandse zaken</w:t>
            </w: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r>
      <w:tr>
        <w:tblPrEx>
          <w:shd w:val="clear" w:color="auto" w:fill="auto"/>
        </w:tblPrEx>
        <w:trPr>
          <w:trHeight w:val="95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89d8"/>
            <w:tcMar>
              <w:top w:type="dxa" w:w="80"/>
              <w:left w:type="dxa" w:w="80"/>
              <w:bottom w:type="dxa" w:w="80"/>
              <w:right w:type="dxa" w:w="80"/>
            </w:tcMar>
            <w:vAlign w:val="center"/>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center"/>
          </w:tcPr>
          <w:p>
            <w:pPr>
              <w:pStyle w:val="Tabelstijl 2"/>
              <w:jc w:val="center"/>
            </w:pPr>
            <w:r>
              <w:rPr>
                <w:rFonts w:ascii="Helvetica Neue" w:hAnsi="Helvetica Neue"/>
                <w:rtl w:val="0"/>
              </w:rPr>
              <w:t>Europese politieke samenwerking</w:t>
            </w:r>
          </w:p>
          <w:p>
            <w:pPr>
              <w:pStyle w:val="Tabelstijl 2"/>
              <w:jc w:val="center"/>
            </w:pPr>
            <w:r>
              <w:rPr>
                <w:rFonts w:ascii="Helvetica Neue" w:hAnsi="Helvetica Neue"/>
                <w:rtl w:val="0"/>
              </w:rPr>
              <w:t>(EPS)</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600"/>
            <w:tcMar>
              <w:top w:type="dxa" w:w="80"/>
              <w:left w:type="dxa" w:w="80"/>
              <w:bottom w:type="dxa" w:w="80"/>
              <w:right w:type="dxa" w:w="80"/>
            </w:tcMar>
            <w:vAlign w:val="center"/>
          </w:tcPr>
          <w:p>
            <w:pPr>
              <w:pStyle w:val="Tabelstijl 2"/>
              <w:jc w:val="center"/>
            </w:pPr>
            <w:r>
              <w:rPr>
                <w:rFonts w:ascii="Helvetica Neue" w:hAnsi="Helvetica Neue"/>
                <w:rtl w:val="0"/>
              </w:rPr>
              <w:t>Gemeenschappelijk buitenlands en veiligheids-beleid (GBVB)</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2600"/>
            <w:tcMar>
              <w:top w:type="dxa" w:w="80"/>
              <w:left w:type="dxa" w:w="80"/>
              <w:bottom w:type="dxa" w:w="80"/>
              <w:right w:type="dxa" w:w="80"/>
            </w:tcMar>
            <w:vAlign w:val="center"/>
          </w:tcPr>
          <w:p>
            <w:pPr>
              <w:pStyle w:val="Tabelstijl 2"/>
              <w:jc w:val="center"/>
            </w:pPr>
            <w:r>
              <w:rPr>
                <w:rFonts w:ascii="Helvetica Neue" w:hAnsi="Helvetica Neue"/>
                <w:rtl w:val="0"/>
              </w:rPr>
              <w:t>Gemeenschappelijk buitenlands en veiligheids-beleid (GBVB)</w:t>
            </w:r>
          </w:p>
        </w:tc>
        <w:tc>
          <w:tcPr>
            <w:tcW w:type="dxa" w:w="160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a1fe"/>
          </w:tcPr>
          <w:p/>
        </w:tc>
      </w:tr>
    </w:tbl>
    <w:p>
      <w:pPr>
        <w:pStyle w:val="Hoofdtekst"/>
        <w:rPr>
          <w:u w:val="none"/>
        </w:rPr>
      </w:pPr>
      <w:r>
        <w:rPr>
          <w:u w:val="none"/>
          <w:rtl w:val="0"/>
          <w:lang w:val="nl-NL"/>
        </w:rPr>
        <w:t>In de ontwikkeling van de Europese samenwerking zijn zes fasen te herkennen:</w:t>
      </w:r>
    </w:p>
    <w:p>
      <w:pPr>
        <w:pStyle w:val="Hoofdtekst"/>
        <w:rPr>
          <w:u w:val="none"/>
        </w:rPr>
      </w:pPr>
    </w:p>
    <w:p>
      <w:pPr>
        <w:pStyle w:val="Hoofdtekst"/>
        <w:numPr>
          <w:ilvl w:val="0"/>
          <w:numId w:val="3"/>
        </w:numPr>
        <w:rPr>
          <w:u w:val="single"/>
          <w:lang w:val="nl-NL"/>
        </w:rPr>
      </w:pPr>
      <w:r>
        <w:rPr>
          <w:u w:val="none"/>
          <w:rtl w:val="0"/>
          <w:lang w:val="nl-NL"/>
        </w:rPr>
        <w:t>1952 Parijs: oprichting EGKS</w:t>
      </w:r>
    </w:p>
    <w:p>
      <w:pPr>
        <w:pStyle w:val="Hoofdtekst"/>
        <w:numPr>
          <w:ilvl w:val="0"/>
          <w:numId w:val="3"/>
        </w:numPr>
        <w:rPr>
          <w:u w:val="single"/>
          <w:lang w:val="nl-NL"/>
        </w:rPr>
      </w:pPr>
      <w:r>
        <w:rPr>
          <w:u w:val="none"/>
          <w:rtl w:val="0"/>
          <w:lang w:val="nl-NL"/>
        </w:rPr>
        <w:t>1958 Rome: vreedzaam gebruik kernenergie (Euratom) + samenwerking op landbouwgebied door bevolkingsgroei en smokkelen + samenwering handel en productie (EEG)</w:t>
      </w:r>
    </w:p>
    <w:p>
      <w:pPr>
        <w:pStyle w:val="Hoofdtekst"/>
        <w:numPr>
          <w:ilvl w:val="0"/>
          <w:numId w:val="3"/>
        </w:numPr>
        <w:rPr>
          <w:u w:val="single"/>
          <w:lang w:val="nl-NL"/>
        </w:rPr>
      </w:pPr>
      <w:r>
        <w:rPr>
          <w:u w:val="none"/>
          <w:rtl w:val="0"/>
          <w:lang w:val="nl-NL"/>
        </w:rPr>
        <w:t xml:space="preserve">1967 Brussel: samenvoeging Euratom, EGKS en EEG tot de Europese Gemeenschappen, waardoor er </w:t>
      </w:r>
      <w:r>
        <w:rPr>
          <w:u w:val="none"/>
          <w:rtl w:val="0"/>
          <w:lang w:val="nl-NL"/>
        </w:rPr>
        <w:t>éé</w:t>
      </w:r>
      <w:r>
        <w:rPr>
          <w:u w:val="none"/>
          <w:rtl w:val="0"/>
          <w:lang w:val="nl-NL"/>
        </w:rPr>
        <w:t xml:space="preserve">n budget en </w:t>
      </w:r>
      <w:r>
        <w:rPr>
          <w:u w:val="none"/>
          <w:rtl w:val="0"/>
          <w:lang w:val="nl-NL"/>
        </w:rPr>
        <w:t>éé</w:t>
      </w:r>
      <w:r>
        <w:rPr>
          <w:u w:val="none"/>
          <w:rtl w:val="0"/>
          <w:lang w:val="nl-NL"/>
        </w:rPr>
        <w:t>n Raad van Ministers komt. Iets later wordt ook een samenwerking gestart ten aanzien van buitenlands beleid (EPS)</w:t>
      </w:r>
    </w:p>
    <w:p>
      <w:pPr>
        <w:pStyle w:val="Hoofdtekst"/>
        <w:numPr>
          <w:ilvl w:val="0"/>
          <w:numId w:val="3"/>
        </w:numPr>
        <w:rPr>
          <w:u w:val="single"/>
          <w:lang w:val="nl-NL"/>
        </w:rPr>
      </w:pPr>
      <w:r>
        <w:rPr>
          <w:u w:val="none"/>
          <w:rtl w:val="0"/>
          <w:lang w:val="nl-NL"/>
        </w:rPr>
        <w:t>1993 Maastricht: chaotische periode. Alle drie de dingen hebben een andere besluit-vorm: de eerste pijler (blauw) wordt besloten door meerderheden, en bij de tweede en derde pijler word</w:t>
      </w:r>
      <w:r>
        <mc:AlternateContent>
          <mc:Choice Requires="wps">
            <w:drawing>
              <wp:anchor distT="0" distB="0" distL="0" distR="0" simplePos="0" relativeHeight="251660288" behindDoc="0" locked="0" layoutInCell="1" allowOverlap="1">
                <wp:simplePos x="0" y="0"/>
                <wp:positionH relativeFrom="page">
                  <wp:posOffset>723175</wp:posOffset>
                </wp:positionH>
                <wp:positionV relativeFrom="page">
                  <wp:posOffset>2043045</wp:posOffset>
                </wp:positionV>
                <wp:extent cx="6116882" cy="288925"/>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116882" cy="288925"/>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143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f51"/>
                                    </w:rPr>
                                  </w:pPr>
                                  <w:r>
                                    <w:rPr>
                                      <w:color w:val="008f51"/>
                                      <w:rtl w:val="0"/>
                                      <w:lang w:val="nl-NL"/>
                                    </w:rPr>
                                    <w:t xml:space="preserve">Toename rationalisering van oorlogvoering </w:t>
                                  </w:r>
                                </w:p>
                                <w:p>
                                  <w:pPr>
                                    <w:pStyle w:val="Tabelstijl 2"/>
                                    <w:rPr>
                                      <w:color w:val="008f51"/>
                                    </w:rPr>
                                  </w:pPr>
                                </w:p>
                                <w:p>
                                  <w:pPr>
                                    <w:pStyle w:val="Tabelstijl 2"/>
                                    <w:rPr>
                                      <w:color w:val="008f51"/>
                                    </w:rPr>
                                  </w:pPr>
                                  <w:r>
                                    <w:rPr>
                                      <w:color w:val="008f51"/>
                                      <w:rtl w:val="0"/>
                                      <w:lang w:val="nl-NL"/>
                                    </w:rPr>
                                    <w:t>Toenemend nationalisme</w:t>
                                  </w:r>
                                </w:p>
                                <w:p>
                                  <w:pPr>
                                    <w:pStyle w:val="Tabelstijl 2"/>
                                    <w:bidi w:val="0"/>
                                  </w:pPr>
                                </w:p>
                                <w:p>
                                  <w:pPr>
                                    <w:pStyle w:val="Tabelstijl 2"/>
                                  </w:pPr>
                                  <w:r>
                                    <w:rPr>
                                      <w:color w:val="0096ff"/>
                                      <w:rtl w:val="0"/>
                                      <w:lang w:val="nl-NL"/>
                                    </w:rPr>
                                    <w:t>Sterke soevereiniteit van landen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ff2600"/>
                                      <w:rtl w:val="0"/>
                                    </w:rPr>
                                    <w:t>Napoleontische oorlogen</w:t>
                                  </w:r>
                                </w:p>
                                <w:p>
                                  <w:pPr>
                                    <w:pStyle w:val="Tabelstijl 2"/>
                                  </w:pPr>
                                  <w:r>
                                    <w:rPr>
                                      <w:rFonts w:ascii="Helvetica Neue" w:hAnsi="Helvetica Neue"/>
                                      <w:color w:val="ff2600"/>
                                      <w:rtl w:val="0"/>
                                    </w:rPr>
                                    <w:t>Frans-Duitse oorlog</w:t>
                                  </w:r>
                                </w:p>
                                <w:p>
                                  <w:pPr>
                                    <w:pStyle w:val="Tabelstijl 2"/>
                                  </w:pPr>
                                  <w:r>
                                    <w:rPr>
                                      <w:rFonts w:ascii="Helvetica Neue" w:hAnsi="Helvetica Neue"/>
                                      <w:color w:val="ff2600"/>
                                      <w:rtl w:val="0"/>
                                    </w:rPr>
                                    <w:t>Eerste wereldoorlog</w:t>
                                  </w:r>
                                </w:p>
                                <w:p>
                                  <w:pPr>
                                    <w:pStyle w:val="Tabelstijl 2"/>
                                  </w:pPr>
                                  <w:r>
                                    <w:rPr>
                                      <w:rFonts w:ascii="Helvetica Neue" w:hAnsi="Helvetica Neue"/>
                                      <w:color w:val="ff2600"/>
                                      <w:rtl w:val="0"/>
                                    </w:rPr>
                                    <w:t>Tweede wereldoorlog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Proces van cohesie en sterker wordende vredesbeweging</w:t>
                                  </w:r>
                                </w:p>
                                <w:p>
                                  <w:pPr>
                                    <w:pStyle w:val="Tabelstijl 2"/>
                                    <w:bidi w:val="0"/>
                                  </w:pPr>
                                </w:p>
                                <w:p>
                                  <w:pPr>
                                    <w:pStyle w:val="Tabelstijl 2"/>
                                  </w:pPr>
                                  <w:r>
                                    <w:rPr>
                                      <w:color w:val="0096ff"/>
                                      <w:rtl w:val="0"/>
                                      <w:lang w:val="nl-NL"/>
                                    </w:rPr>
                                    <w:t>Steeds meer internationale instellingen, zoals de VN en de EU</w:t>
                                  </w:r>
                                </w:p>
                              </w:tc>
                            </w:tr>
                          </w:tbl>
                        </w:txbxContent>
                      </wps:txbx>
                      <wps:bodyPr lIns="0" tIns="0" rIns="0" bIns="0">
                        <a:spAutoFit/>
                      </wps:bodyPr>
                    </wps:wsp>
                  </a:graphicData>
                </a:graphic>
              </wp:anchor>
            </w:drawing>
          </mc:Choice>
          <mc:Fallback>
            <w:pict>
              <v:shape id="_x0000_s1027" type="#_x0000_t202" style="visibility:visible;position:absolute;margin-left:56.9pt;margin-top:160.9pt;width:481.6pt;height:22.8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143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f51"/>
                              </w:rPr>
                            </w:pPr>
                            <w:r>
                              <w:rPr>
                                <w:color w:val="008f51"/>
                                <w:rtl w:val="0"/>
                                <w:lang w:val="nl-NL"/>
                              </w:rPr>
                              <w:t xml:space="preserve">Toename rationalisering van oorlogvoering </w:t>
                            </w:r>
                          </w:p>
                          <w:p>
                            <w:pPr>
                              <w:pStyle w:val="Tabelstijl 2"/>
                              <w:rPr>
                                <w:color w:val="008f51"/>
                              </w:rPr>
                            </w:pPr>
                          </w:p>
                          <w:p>
                            <w:pPr>
                              <w:pStyle w:val="Tabelstijl 2"/>
                              <w:rPr>
                                <w:color w:val="008f51"/>
                              </w:rPr>
                            </w:pPr>
                            <w:r>
                              <w:rPr>
                                <w:color w:val="008f51"/>
                                <w:rtl w:val="0"/>
                                <w:lang w:val="nl-NL"/>
                              </w:rPr>
                              <w:t>Toenemend nationalisme</w:t>
                            </w:r>
                          </w:p>
                          <w:p>
                            <w:pPr>
                              <w:pStyle w:val="Tabelstijl 2"/>
                              <w:bidi w:val="0"/>
                            </w:pPr>
                          </w:p>
                          <w:p>
                            <w:pPr>
                              <w:pStyle w:val="Tabelstijl 2"/>
                            </w:pPr>
                            <w:r>
                              <w:rPr>
                                <w:color w:val="0096ff"/>
                                <w:rtl w:val="0"/>
                                <w:lang w:val="nl-NL"/>
                              </w:rPr>
                              <w:t>Sterke soevereiniteit van landen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color w:val="ff2600"/>
                                <w:rtl w:val="0"/>
                              </w:rPr>
                              <w:t>Napoleontische oorlogen</w:t>
                            </w:r>
                          </w:p>
                          <w:p>
                            <w:pPr>
                              <w:pStyle w:val="Tabelstijl 2"/>
                            </w:pPr>
                            <w:r>
                              <w:rPr>
                                <w:rFonts w:ascii="Helvetica Neue" w:hAnsi="Helvetica Neue"/>
                                <w:color w:val="ff2600"/>
                                <w:rtl w:val="0"/>
                              </w:rPr>
                              <w:t>Frans-Duitse oorlog</w:t>
                            </w:r>
                          </w:p>
                          <w:p>
                            <w:pPr>
                              <w:pStyle w:val="Tabelstijl 2"/>
                            </w:pPr>
                            <w:r>
                              <w:rPr>
                                <w:rFonts w:ascii="Helvetica Neue" w:hAnsi="Helvetica Neue"/>
                                <w:color w:val="ff2600"/>
                                <w:rtl w:val="0"/>
                              </w:rPr>
                              <w:t>Eerste wereldoorlog</w:t>
                            </w:r>
                          </w:p>
                          <w:p>
                            <w:pPr>
                              <w:pStyle w:val="Tabelstijl 2"/>
                            </w:pPr>
                            <w:r>
                              <w:rPr>
                                <w:rFonts w:ascii="Helvetica Neue" w:hAnsi="Helvetica Neue"/>
                                <w:color w:val="ff2600"/>
                                <w:rtl w:val="0"/>
                              </w:rPr>
                              <w:t>Tweede wereldoorlog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rPr>
                                <w:color w:val="008e00"/>
                              </w:rPr>
                            </w:pPr>
                            <w:r>
                              <w:rPr>
                                <w:color w:val="008e00"/>
                                <w:rtl w:val="0"/>
                                <w:lang w:val="nl-NL"/>
                              </w:rPr>
                              <w:t>Proces van cohesie en sterker wordende vredesbeweging</w:t>
                            </w:r>
                          </w:p>
                          <w:p>
                            <w:pPr>
                              <w:pStyle w:val="Tabelstijl 2"/>
                              <w:bidi w:val="0"/>
                            </w:pPr>
                          </w:p>
                          <w:p>
                            <w:pPr>
                              <w:pStyle w:val="Tabelstijl 2"/>
                            </w:pPr>
                            <w:r>
                              <w:rPr>
                                <w:color w:val="0096ff"/>
                                <w:rtl w:val="0"/>
                                <w:lang w:val="nl-NL"/>
                              </w:rPr>
                              <w:t>Steeds meer internationale instellingen, zoals de VN en de EU</w:t>
                            </w:r>
                          </w:p>
                        </w:tc>
                      </w:tr>
                    </w:tbl>
                  </w:txbxContent>
                </v:textbox>
                <w10:wrap type="topAndBottom" side="bothSides" anchorx="page" anchory="page"/>
              </v:shape>
            </w:pict>
          </mc:Fallback>
        </mc:AlternateContent>
      </w:r>
      <w:r>
        <w:rPr>
          <w:u w:val="none"/>
          <w:rtl w:val="0"/>
          <w:lang w:val="nl-NL"/>
        </w:rPr>
        <w:t>t er met unanimiteit en vetorecht bepaald. De EPS werd vervangen door de GBVB, omdat de EPS had gefaald bij de Russische inval in Afghanistan en de oorlog in voormalig Joegoslavi</w:t>
      </w:r>
      <w:r>
        <w:rPr>
          <w:u w:val="none"/>
          <w:rtl w:val="0"/>
          <w:lang w:val="nl-NL"/>
        </w:rPr>
        <w:t>ë</w:t>
      </w:r>
      <w:r>
        <w:rPr>
          <w:u w:val="none"/>
          <w:rtl w:val="0"/>
          <w:lang w:val="nl-NL"/>
        </w:rPr>
        <w:t>. In deze tijd werden ook het bestrijden van criminaliteit en zaken rondom asiel en immigratie aan de Europese samenwerking toegevoegd. Ook wordt de Europese Monetaire Unie ingevoerd, een samenwerking op weg naar een gemeenschappelijke munt. Er wordt besloten deze per 1 januari 1999 in te voeren.</w:t>
      </w:r>
    </w:p>
    <w:p>
      <w:pPr>
        <w:pStyle w:val="Hoofdtekst"/>
        <w:numPr>
          <w:ilvl w:val="0"/>
          <w:numId w:val="3"/>
        </w:numPr>
        <w:rPr>
          <w:u w:val="single"/>
          <w:lang w:val="nl-NL"/>
        </w:rPr>
      </w:pPr>
      <w:r>
        <w:rPr>
          <w:u w:val="none"/>
          <w:rtl w:val="0"/>
          <w:lang w:val="nl-NL"/>
        </w:rPr>
        <w:t>1999 Amsterdam: de naam wordt veranderd naar Europese Gemeenschap. Het Europees Parlement krijgt op veel terreinen beslissingsbevoegdheid. Veel verdragen worden samengevoegd, en ook werkgelegenheid wordt toegevoegd aan de samenwerking. Ook komen er speciale rechten voor Europese burgers:</w:t>
      </w:r>
    </w:p>
    <w:p>
      <w:pPr>
        <w:pStyle w:val="Hoofdtekst"/>
        <w:numPr>
          <w:ilvl w:val="3"/>
          <w:numId w:val="3"/>
        </w:numPr>
        <w:rPr>
          <w:u w:val="single"/>
        </w:rPr>
      </w:pPr>
      <w:r>
        <w:rPr>
          <w:u w:val="none"/>
          <w:rtl w:val="0"/>
          <w:lang w:val="nl-NL"/>
        </w:rPr>
        <w:t>Invoering Europees burgerschap in 1992</w:t>
      </w:r>
    </w:p>
    <w:p>
      <w:pPr>
        <w:pStyle w:val="Hoofdtekst"/>
        <w:numPr>
          <w:ilvl w:val="3"/>
          <w:numId w:val="3"/>
        </w:numPr>
        <w:rPr>
          <w:u w:val="single"/>
          <w:lang w:val="nl-NL"/>
        </w:rPr>
      </w:pPr>
      <w:r>
        <w:rPr>
          <w:u w:val="none"/>
          <w:rtl w:val="0"/>
          <w:lang w:val="nl-NL"/>
        </w:rPr>
        <w:t>Vrij rijzen zonder paspoort in het Schengengebied sinds 1995</w:t>
      </w:r>
    </w:p>
    <w:p>
      <w:pPr>
        <w:pStyle w:val="Hoofdtekst"/>
        <w:numPr>
          <w:ilvl w:val="3"/>
          <w:numId w:val="3"/>
        </w:numPr>
        <w:rPr>
          <w:u w:val="single"/>
          <w:lang w:val="nl-NL"/>
        </w:rPr>
      </w:pPr>
      <w:r>
        <w:rPr>
          <w:u w:val="none"/>
          <w:rtl w:val="0"/>
          <w:lang w:val="nl-NL"/>
        </w:rPr>
        <w:t>Europees Verdrag van Rechten van de Mens in 2000, met vier vrijheidsrechten voor Europese burgers: vrij verkeer van goederen, diensten personen en kapitaal.</w:t>
      </w:r>
    </w:p>
    <w:p>
      <w:pPr>
        <w:pStyle w:val="Hoofdtekst"/>
        <w:numPr>
          <w:ilvl w:val="0"/>
          <w:numId w:val="3"/>
        </w:numPr>
        <w:rPr>
          <w:u w:val="single"/>
          <w:lang w:val="nl-NL"/>
        </w:rPr>
      </w:pPr>
      <w:r>
        <w:rPr>
          <w:u w:val="none"/>
          <w:rtl w:val="0"/>
          <w:lang w:val="nl-NL"/>
        </w:rPr>
        <w:t xml:space="preserve">De laatste fase is de </w:t>
      </w:r>
      <w:r>
        <w:rPr>
          <w:u w:val="none"/>
          <w:rtl w:val="0"/>
          <w:lang w:val="nl-NL"/>
        </w:rPr>
        <w:t>‘</w:t>
      </w:r>
      <w:r>
        <w:rPr>
          <w:u w:val="none"/>
          <w:rtl w:val="0"/>
          <w:lang w:val="nl-NL"/>
        </w:rPr>
        <w:t>huidige</w:t>
      </w:r>
      <w:r>
        <w:rPr>
          <w:u w:val="none"/>
          <w:rtl w:val="0"/>
          <w:lang w:val="nl-NL"/>
        </w:rPr>
        <w:t xml:space="preserve">’ </w:t>
      </w:r>
      <w:r>
        <w:rPr>
          <w:u w:val="none"/>
          <w:rtl w:val="0"/>
          <w:lang w:val="nl-NL"/>
        </w:rPr>
        <w:t>fase (anno 2012). Het Europees Parlement heeft nu medebeslissingsbevoegdheid op bijna alle terreinen. Alleen bij het buitenlands en veiligheidsbeleid wordt nog besloten met unanimiteit en vetorecht door de Europese Raad en de Raad van Ministers.</w:t>
      </w:r>
    </w:p>
    <w:p>
      <w:pPr>
        <w:pStyle w:val="Hoofdtekst"/>
        <w:rPr>
          <w:u w:val="none"/>
        </w:rPr>
      </w:pPr>
    </w:p>
    <w:p>
      <w:pPr>
        <w:pStyle w:val="Hoofdtekst"/>
        <w:rPr>
          <w:u w:val="none"/>
        </w:rPr>
      </w:pPr>
      <w:r>
        <w:rPr>
          <w:u w:val="none"/>
          <w:rtl w:val="0"/>
          <w:lang w:val="nl-NL"/>
        </w:rPr>
        <w:t>9.3</w:t>
        <w:tab/>
        <w:t>Actoren in Europa met macht:</w:t>
      </w:r>
    </w:p>
    <w:p>
      <w:pPr>
        <w:pStyle w:val="Hoofdtekst"/>
        <w:rPr>
          <w:b w:val="0"/>
          <w:bCs w:val="0"/>
          <w:u w:val="none"/>
        </w:rPr>
      </w:pPr>
      <w:r>
        <w:rPr>
          <w:b w:val="1"/>
          <w:bCs w:val="1"/>
          <w:u w:val="none"/>
          <w:rtl w:val="0"/>
          <w:lang w:val="nl-NL"/>
        </w:rPr>
        <w:t>De Europese Raad</w:t>
      </w:r>
      <w:r>
        <w:rPr>
          <w:b w:val="0"/>
          <w:bCs w:val="0"/>
          <w:u w:val="none"/>
          <w:rtl w:val="0"/>
          <w:lang w:val="nl-NL"/>
        </w:rPr>
        <w:t>: hierin zitten de regeringsleiders; maken afspraken over de grote lijnen van e samenwerking, leggen die vast in verdragen en deze zijn een soort Grondwet voor de EU.</w:t>
      </w:r>
    </w:p>
    <w:p>
      <w:pPr>
        <w:pStyle w:val="Hoofdtekst"/>
        <w:rPr>
          <w:b w:val="0"/>
          <w:bCs w:val="0"/>
          <w:u w:val="none"/>
        </w:rPr>
      </w:pPr>
      <w:r>
        <w:rPr>
          <w:b w:val="1"/>
          <w:bCs w:val="1"/>
          <w:u w:val="none"/>
          <w:rtl w:val="0"/>
          <w:lang w:val="nl-NL"/>
        </w:rPr>
        <w:t>De Europese Commissie</w:t>
      </w:r>
      <w:r>
        <w:rPr>
          <w:b w:val="0"/>
          <w:bCs w:val="0"/>
          <w:u w:val="none"/>
          <w:rtl w:val="0"/>
          <w:lang w:val="nl-NL"/>
        </w:rPr>
        <w:t>: ook wel de Hoge Autoriteit, en hierin zitten commissarissen van Europa (</w:t>
      </w:r>
      <w:r>
        <w:rPr>
          <w:b w:val="0"/>
          <w:bCs w:val="0"/>
          <w:u w:val="none"/>
          <w:rtl w:val="0"/>
          <w:lang w:val="nl-NL"/>
        </w:rPr>
        <w:t>‘</w:t>
      </w:r>
      <w:r>
        <w:rPr>
          <w:b w:val="0"/>
          <w:bCs w:val="0"/>
          <w:u w:val="none"/>
          <w:rtl w:val="0"/>
          <w:lang w:val="nl-NL"/>
        </w:rPr>
        <w:t>ministers</w:t>
      </w:r>
      <w:r>
        <w:rPr>
          <w:b w:val="0"/>
          <w:bCs w:val="0"/>
          <w:u w:val="none"/>
          <w:rtl w:val="0"/>
          <w:lang w:val="nl-NL"/>
        </w:rPr>
        <w:t>’</w:t>
      </w:r>
      <w:r>
        <w:rPr>
          <w:b w:val="0"/>
          <w:bCs w:val="0"/>
          <w:u w:val="none"/>
          <w:rtl w:val="0"/>
          <w:lang w:val="nl-NL"/>
        </w:rPr>
        <w:t>); zijn het dagelijks bestuur van Europa, maken wetsvoorstellen (die bij de verdragen passen)</w:t>
      </w:r>
    </w:p>
    <w:p>
      <w:pPr>
        <w:pStyle w:val="Hoofdtekst"/>
        <w:rPr>
          <w:b w:val="0"/>
          <w:bCs w:val="0"/>
          <w:u w:val="none"/>
        </w:rPr>
      </w:pPr>
      <w:r>
        <w:rPr>
          <w:b w:val="1"/>
          <w:bCs w:val="1"/>
          <w:u w:val="none"/>
          <w:rtl w:val="0"/>
          <w:lang w:val="nl-NL"/>
        </w:rPr>
        <w:t>Raad van Minsters</w:t>
      </w:r>
      <w:r>
        <w:rPr>
          <w:b w:val="0"/>
          <w:bCs w:val="0"/>
          <w:u w:val="none"/>
          <w:rtl w:val="0"/>
          <w:lang w:val="nl-NL"/>
        </w:rPr>
        <w:t>: (ook Raad van Europa genoemd) ministers die per beleidsterrein bij elkaar komen; zijn het verlengde van de regeringsleiders, maar beslissen alleen op hun eigen terrein.</w:t>
      </w:r>
    </w:p>
    <w:p>
      <w:pPr>
        <w:pStyle w:val="Hoofdtekst"/>
        <w:rPr>
          <w:b w:val="0"/>
          <w:bCs w:val="0"/>
          <w:u w:val="none"/>
        </w:rPr>
      </w:pPr>
      <w:r>
        <w:rPr>
          <w:b w:val="1"/>
          <w:bCs w:val="1"/>
          <w:u w:val="none"/>
          <w:rtl w:val="0"/>
          <w:lang w:val="nl-NL"/>
        </w:rPr>
        <w:t>Het Europees Parlement</w:t>
      </w:r>
      <w:r>
        <w:rPr>
          <w:b w:val="0"/>
          <w:bCs w:val="0"/>
          <w:u w:val="none"/>
          <w:rtl w:val="0"/>
          <w:lang w:val="nl-NL"/>
        </w:rPr>
        <w:t xml:space="preserve">: verkozen door verkiezingen (elke 5 jaar); moeten de wetten van de Europese Commissie controleren en kan de Commissie ontslaan. </w:t>
      </w:r>
    </w:p>
    <w:p>
      <w:pPr>
        <w:pStyle w:val="Hoofdtekst"/>
        <w:rPr>
          <w:b w:val="0"/>
          <w:bCs w:val="0"/>
          <w:u w:val="non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6"/>
        <w:gridCol w:w="1927"/>
        <w:gridCol w:w="1926"/>
      </w:tblGrid>
      <w:tr>
        <w:tblPrEx>
          <w:shd w:val="clear" w:color="auto" w:fill="bdc0bf"/>
        </w:tblPrEx>
        <w:trPr>
          <w:trHeight w:val="295" w:hRule="atLeast"/>
          <w:tblHeader/>
        </w:trPr>
        <w:tc>
          <w:tcPr>
            <w:tcW w:type="dxa" w:w="9632"/>
            <w:gridSpan w:val="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Neue" w:cs="Arial Unicode MS" w:hAnsi="Helvetica Neue" w:eastAsia="Arial Unicode MS"/>
                <w:rtl w:val="0"/>
              </w:rPr>
              <w:t xml:space="preserve">Gewone Europese wetgevingsprocedure </w:t>
            </w:r>
          </w:p>
        </w:tc>
      </w:tr>
      <w:tr>
        <w:tblPrEx>
          <w:shd w:val="clear" w:color="auto" w:fill="auto"/>
        </w:tblPrEx>
        <w:trPr>
          <w:trHeight w:val="482" w:hRule="atLeast"/>
        </w:trPr>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pPr>
              <w:pStyle w:val="Tabelstijl 2"/>
            </w:pPr>
            <w:r>
              <w:rPr>
                <w:rFonts w:ascii="Helvetica Neue" w:hAnsi="Helvetica Neue"/>
                <w:b w:val="1"/>
                <w:bCs w:val="1"/>
                <w:rtl w:val="0"/>
              </w:rPr>
              <w:t>Europese Commissie</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pPr>
            <w:r>
              <w:rPr>
                <w:rFonts w:ascii="Helvetica Neue" w:hAnsi="Helvetica Neue"/>
                <w:b w:val="1"/>
                <w:bCs w:val="1"/>
                <w:rtl w:val="0"/>
              </w:rPr>
              <w:t xml:space="preserve">Europees Parlement </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pPr>
            <w:r>
              <w:rPr>
                <w:rFonts w:ascii="Helvetica Neue" w:hAnsi="Helvetica Neue"/>
                <w:b w:val="1"/>
                <w:bCs w:val="1"/>
                <w:rtl w:val="0"/>
              </w:rPr>
              <w:t>Raad van Ministers</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pPr>
            <w:r>
              <w:rPr>
                <w:rFonts w:ascii="Helvetica Neue" w:hAnsi="Helvetica Neue"/>
                <w:b w:val="1"/>
                <w:bCs w:val="1"/>
                <w:rtl w:val="0"/>
              </w:rPr>
              <w:t>Europees Parlement</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pPr>
            <w:r>
              <w:rPr>
                <w:rFonts w:ascii="Helvetica Neue" w:hAnsi="Helvetica Neue"/>
                <w:b w:val="1"/>
                <w:bCs w:val="1"/>
                <w:rtl w:val="0"/>
              </w:rPr>
              <w:t>Raad van Ministers</w:t>
            </w: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Maakt een wetsvoorstel</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Neemt het -&gt;      wetsvoorstel       \  ongewijzigd over  v</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bidi w:val="0"/>
            </w:pPr>
            <w:r>
              <w:rPr>
                <w:rFonts w:cs="Arial Unicode MS" w:eastAsia="Arial Unicode MS"/>
                <w:rtl w:val="0"/>
                <w:lang w:val="nl-NL"/>
              </w:rPr>
              <w:t>Stemt voor:</w:t>
            </w:r>
          </w:p>
          <w:p>
            <w:pPr>
              <w:pStyle w:val="Tabelstijl 2"/>
            </w:pPr>
            <w:r>
              <w:rPr>
                <w:b w:val="1"/>
                <w:bCs w:val="1"/>
                <w:color w:val="008e00"/>
                <w:rtl w:val="0"/>
                <w:lang w:val="nl-NL"/>
              </w:rPr>
              <w:t>Aangenomen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pPr>
            <w:r>
              <w:rPr>
                <w:rFonts w:ascii="Helvetica Neue" w:hAnsi="Helvetica Neue"/>
                <w:b w:val="1"/>
                <w:bCs w:val="1"/>
                <w:color w:val="008f51"/>
                <w:rtl w:val="0"/>
              </w:rPr>
              <w:t>Aangenomen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Wijzigt het -&gt;        ^ wetsvoorstel.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Past het -&gt;           ^ wetsvoorstel  \     /</w:t>
            </w:r>
          </w:p>
          <w:p>
            <w:pPr>
              <w:pStyle w:val="Tabelstijl 2"/>
              <w:bidi w:val="0"/>
            </w:pPr>
            <w:r>
              <w:rPr>
                <w:rFonts w:ascii="Helvetica Neue" w:cs="Arial Unicode MS" w:hAnsi="Helvetica Neue" w:eastAsia="Arial Unicode MS"/>
                <w:rtl w:val="0"/>
              </w:rPr>
              <w:t>aan                  v</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pPr>
            <w:r>
              <w:rPr>
                <w:rFonts w:ascii="Helvetica Neue" w:hAnsi="Helvetica Neue"/>
                <w:b w:val="1"/>
                <w:bCs w:val="1"/>
                <w:color w:val="ff2600"/>
                <w:rtl w:val="0"/>
              </w:rPr>
              <w:t>Verworpen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tc>
      </w:tr>
      <w:tr>
        <w:tblPrEx>
          <w:shd w:val="clear" w:color="auto" w:fill="auto"/>
        </w:tblPrEx>
        <w:trPr>
          <w:trHeight w:val="71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 xml:space="preserve">Past het            -&gt; wetsvoorstel nog \ eens aan               v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pPr>
            <w:r>
              <w:rPr>
                <w:rFonts w:ascii="Helvetica Neue" w:hAnsi="Helvetica Neue"/>
                <w:b w:val="1"/>
                <w:bCs w:val="1"/>
                <w:color w:val="008e00"/>
                <w:rtl w:val="0"/>
              </w:rPr>
              <w:t>Aangenomen</w:t>
            </w:r>
          </w:p>
        </w:tc>
      </w:tr>
      <w:tr>
        <w:tblPrEx>
          <w:shd w:val="clear" w:color="auto" w:fill="auto"/>
        </w:tblPrEx>
        <w:trPr>
          <w:trHeight w:val="295"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pPr>
            <w:r>
              <w:rPr>
                <w:rFonts w:ascii="Helvetica Neue" w:hAnsi="Helvetica Neue"/>
                <w:b w:val="1"/>
                <w:bCs w:val="1"/>
                <w:color w:val="ff2600"/>
                <w:rtl w:val="0"/>
              </w:rPr>
              <w:t>Verworpen</w:t>
            </w:r>
          </w:p>
        </w:tc>
      </w:tr>
    </w:tbl>
    <w:p>
      <w:pPr>
        <w:pStyle w:val="Hoofdtekst"/>
        <w:rPr>
          <w:b w:val="0"/>
          <w:bCs w:val="0"/>
          <w:u w:val="none"/>
        </w:rPr>
      </w:pPr>
    </w:p>
    <w:p>
      <w:pPr>
        <w:pStyle w:val="Hoofdtekst"/>
        <w:rPr>
          <w:b w:val="0"/>
          <w:bCs w:val="0"/>
          <w:u w:val="none"/>
        </w:rPr>
      </w:pPr>
      <w:r>
        <w:rPr>
          <w:b w:val="0"/>
          <w:bCs w:val="0"/>
          <w:u w:val="none"/>
          <w:rtl w:val="0"/>
          <w:lang w:val="nl-NL"/>
        </w:rPr>
        <w:t>Het Europees Parlement mag zelf geen wetsvoorstellen doen, maar in de praktijk is er de regel dat de Commissie een wetsvoorstel doet als een grote meerderheid van het Parlement een bepaalde wet wenst.</w:t>
      </w:r>
    </w:p>
    <w:p>
      <w:pPr>
        <w:pStyle w:val="Hoofdtekst"/>
        <w:rPr>
          <w:b w:val="0"/>
          <w:bCs w:val="0"/>
          <w:u w:val="none"/>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bdc0bf"/>
        </w:tblPrEx>
        <w:trPr>
          <w:trHeight w:val="295" w:hRule="atLeast"/>
          <w:tblHeader/>
        </w:trPr>
        <w:tc>
          <w:tcPr>
            <w:tcW w:type="dxa" w:w="9632"/>
            <w:gridSpan w:val="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Neue" w:cs="Arial Unicode MS" w:hAnsi="Helvetica Neue" w:eastAsia="Arial Unicode MS"/>
                <w:rtl w:val="0"/>
              </w:rPr>
              <w:t xml:space="preserve">Procedure verdragswijzigingen </w:t>
            </w:r>
          </w:p>
        </w:tc>
      </w:tr>
      <w:tr>
        <w:tblPrEx>
          <w:shd w:val="clear" w:color="auto" w:fill="auto"/>
        </w:tblPrEx>
        <w:trPr>
          <w:trHeight w:val="295" w:hRule="atLeast"/>
        </w:trPr>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pPr>
              <w:pStyle w:val="Tabelstijl 2"/>
            </w:pPr>
            <w:r>
              <w:rPr>
                <w:rFonts w:ascii="Helvetica Neue" w:hAnsi="Helvetica Neue"/>
                <w:b w:val="1"/>
                <w:bCs w:val="1"/>
                <w:rtl w:val="0"/>
              </w:rPr>
              <w:t>Europese Commissie</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pPr>
            <w:r>
              <w:rPr>
                <w:rFonts w:ascii="Helvetica Neue" w:hAnsi="Helvetica Neue"/>
                <w:b w:val="1"/>
                <w:bCs w:val="1"/>
                <w:rtl w:val="0"/>
              </w:rPr>
              <w:t xml:space="preserve">Europees Parlement </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pPr>
            <w:r>
              <w:rPr>
                <w:rFonts w:ascii="Helvetica Neue" w:hAnsi="Helvetica Neue"/>
                <w:b w:val="1"/>
                <w:bCs w:val="1"/>
                <w:rtl w:val="0"/>
              </w:rPr>
              <w:t xml:space="preserve">Raad van Ministers </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Stelt verdragswijzing voor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Geeft advies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Keurt verdragswijziging goed</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7d78"/>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3fdf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d478"/>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Keurt verdragswijziging af</w:t>
            </w:r>
          </w:p>
        </w:tc>
      </w:tr>
    </w:tbl>
    <w:p>
      <w:pPr>
        <w:pStyle w:val="Hoofdtekst"/>
        <w:rPr>
          <w:b w:val="0"/>
          <w:bCs w:val="0"/>
          <w:u w:val="none"/>
        </w:rPr>
      </w:pPr>
    </w:p>
    <w:p>
      <w:pPr>
        <w:pStyle w:val="Hoofdtekst"/>
        <w:rPr>
          <w:b w:val="0"/>
          <w:bCs w:val="0"/>
          <w:u w:val="none"/>
        </w:rPr>
      </w:pPr>
    </w:p>
    <w:p>
      <w:pPr>
        <w:pStyle w:val="Hoofdtekst"/>
        <w:rPr>
          <w:b w:val="0"/>
          <w:bCs w:val="0"/>
          <w:u w:val="none"/>
        </w:rPr>
      </w:pPr>
      <w:r>
        <w:rPr>
          <w:b w:val="0"/>
          <w:bCs w:val="0"/>
          <w:u w:val="none"/>
          <w:rtl w:val="0"/>
          <w:lang w:val="nl-NL"/>
        </w:rPr>
        <w:t>Bij de EU speelt het machtsdilemma een grote rol: aan de ene kant is het doel om steeds beter, sneller en effici</w:t>
      </w:r>
      <w:r>
        <w:rPr>
          <w:b w:val="0"/>
          <w:bCs w:val="0"/>
          <w:u w:val="none"/>
          <w:rtl w:val="0"/>
          <w:lang w:val="nl-NL"/>
        </w:rPr>
        <w:t>ë</w:t>
      </w:r>
      <w:r>
        <w:rPr>
          <w:b w:val="0"/>
          <w:bCs w:val="0"/>
          <w:u w:val="none"/>
          <w:rtl w:val="0"/>
          <w:lang w:val="nl-NL"/>
        </w:rPr>
        <w:t>nter besluiten te nemen, aan de andere kant moet er voor die besluiten wel draagvlak zijn en daarvoor wordt het maatschappelijk geluk vergroot.</w:t>
      </w:r>
    </w:p>
    <w:p>
      <w:pPr>
        <w:pStyle w:val="Hoofdtekst"/>
        <w:rPr>
          <w:b w:val="0"/>
          <w:bCs w:val="0"/>
          <w:u w:val="none"/>
        </w:rPr>
      </w:pPr>
      <w:r>
        <w:rPr>
          <w:b w:val="0"/>
          <w:bCs w:val="0"/>
          <w:u w:val="none"/>
          <w:rtl w:val="0"/>
          <w:lang w:val="nl-NL"/>
        </w:rPr>
        <w:t xml:space="preserve">Bij het vinden van een evenwicht in het machts- en soevereiniteitsdilemma vindt er een proces van internationalisering en een proces van democratisering plaats. Welvaart speelt hierbij een rol. Welvaart trekt namelijk nieuwe landen naar de EU, maar doordat die erbij komen moet de besluitvorming eenvoudiger gemaakt worden; je kunt niet meer wachten op unanimiteit. </w:t>
      </w:r>
    </w:p>
    <w:p>
      <w:pPr>
        <w:pStyle w:val="Hoofdtekst"/>
        <w:rPr>
          <w:b w:val="0"/>
          <w:bCs w:val="0"/>
          <w:u w:val="none"/>
        </w:rPr>
      </w:pPr>
      <w:r>
        <w:rPr>
          <w:b w:val="0"/>
          <w:bCs w:val="0"/>
          <w:u w:val="none"/>
          <w:rtl w:val="0"/>
          <w:lang w:val="nl-NL"/>
        </w:rPr>
        <w:t>Actoren die betrokken zijn bij de Europese besluitvorming:</w:t>
      </w:r>
    </w:p>
    <w:p>
      <w:pPr>
        <w:pStyle w:val="Hoofdtekst"/>
        <w:numPr>
          <w:ilvl w:val="0"/>
          <w:numId w:val="2"/>
        </w:numPr>
        <w:rPr>
          <w:b w:val="1"/>
          <w:bCs w:val="1"/>
          <w:lang w:val="nl-NL"/>
        </w:rPr>
      </w:pPr>
      <w:r>
        <w:rPr>
          <w:b w:val="0"/>
          <w:bCs w:val="0"/>
          <w:u w:val="none"/>
          <w:rtl w:val="0"/>
          <w:lang w:val="nl-NL"/>
        </w:rPr>
        <w:t xml:space="preserve">Europese Raad: deze heeft langzaam steeds meer macht moeten afstaan aan de Commissie, </w:t>
      </w:r>
      <w:r>
        <w:rPr>
          <w:b w:val="0"/>
          <w:bCs w:val="0"/>
          <w:rtl w:val="0"/>
          <w:lang w:val="nl-NL"/>
        </w:rPr>
        <w:t>omdat het niet effici</w:t>
      </w:r>
      <w:r>
        <w:rPr>
          <w:b w:val="0"/>
          <w:bCs w:val="0"/>
          <w:rtl w:val="0"/>
          <w:lang w:val="nl-NL"/>
        </w:rPr>
        <w:t>ë</w:t>
      </w:r>
      <w:r>
        <w:rPr>
          <w:b w:val="0"/>
          <w:bCs w:val="0"/>
          <w:rtl w:val="0"/>
          <w:lang w:val="nl-NL"/>
        </w:rPr>
        <w:t>nt is om steeds met unanimiteit en vetorecht te beslissen.</w:t>
      </w:r>
    </w:p>
    <w:p>
      <w:pPr>
        <w:pStyle w:val="Hoofdtekst"/>
        <w:numPr>
          <w:ilvl w:val="0"/>
          <w:numId w:val="2"/>
        </w:numPr>
        <w:rPr>
          <w:b w:val="1"/>
          <w:bCs w:val="1"/>
          <w:lang w:val="nl-NL"/>
        </w:rPr>
      </w:pPr>
      <w:r>
        <w:rPr>
          <w:b w:val="0"/>
          <w:bCs w:val="0"/>
          <w:rtl w:val="0"/>
          <w:lang w:val="nl-NL"/>
        </w:rPr>
        <w:t xml:space="preserve">Raad van Ministers: deze komt per ministerie (beleidsterrein) bijeen, en heeft ook geleidelijk macht overgedragen aan de Commissie. De Raad besloot eerst ook altijd met unanimiteit en vetorecht, maar wil steeds meer met een meerderheid gaan stemmen. Op dit moment wordt er gewerkt met gewogen stemmen, een </w:t>
      </w:r>
      <w:r>
        <w:rPr>
          <w:b w:val="1"/>
          <w:bCs w:val="1"/>
          <w:rtl w:val="0"/>
          <w:lang w:val="nl-NL"/>
        </w:rPr>
        <w:t>gekwalificeerde meerderheid</w:t>
      </w:r>
      <w:r>
        <w:rPr>
          <w:b w:val="0"/>
          <w:bCs w:val="0"/>
          <w:rtl w:val="0"/>
          <w:lang w:val="nl-NL"/>
        </w:rPr>
        <w:t>.</w:t>
      </w:r>
    </w:p>
    <w:p>
      <w:pPr>
        <w:pStyle w:val="Hoofdtekst"/>
        <w:numPr>
          <w:ilvl w:val="0"/>
          <w:numId w:val="2"/>
        </w:numPr>
        <w:rPr>
          <w:b w:val="1"/>
          <w:bCs w:val="1"/>
          <w:lang w:val="nl-NL"/>
        </w:rPr>
      </w:pPr>
      <w:r>
        <w:rPr>
          <w:b w:val="0"/>
          <w:bCs w:val="0"/>
          <w:rtl w:val="0"/>
          <w:lang w:val="nl-NL"/>
        </w:rPr>
        <w:t xml:space="preserve">Europese Commissie: krijgt in de loop der tijd steeds meer macht van de Europese Raad en de Raad van Ministers, maar moet ook weer macht afstaan aan het Parlement. </w:t>
      </w:r>
    </w:p>
    <w:p>
      <w:pPr>
        <w:pStyle w:val="Hoofdtekst"/>
        <w:numPr>
          <w:ilvl w:val="0"/>
          <w:numId w:val="2"/>
        </w:numPr>
        <w:rPr>
          <w:b w:val="1"/>
          <w:bCs w:val="1"/>
          <w:lang w:val="nl-NL"/>
        </w:rPr>
      </w:pPr>
      <w:r>
        <w:rPr>
          <w:b w:val="0"/>
          <w:bCs w:val="0"/>
          <w:rtl w:val="0"/>
          <w:lang w:val="nl-NL"/>
        </w:rPr>
        <w:t xml:space="preserve">Europees Parlement: werd opgericht in 1957, en werd toen gekozen uit de nationale parlementen. Sinds 1979 zijn er Europese verkiezingen die eens in de vijf jaar worden gehouden waarin het Europees Parlement wordt gekozen. Aan het begin kon het Parlement alleen advies geven, maar ze kregen steeds meer beslissingsbevoegdheid. Doordat de Commissie meer macht kreeg, kreeg het Parlement ook meer macht. Ook kreeg het Parlement op steeds meer terreinen medebeslissingsbevoegdheid. </w:t>
      </w:r>
    </w:p>
    <w:p>
      <w:pPr>
        <w:pStyle w:val="Hoofdtekst"/>
        <w:numPr>
          <w:ilvl w:val="0"/>
          <w:numId w:val="2"/>
        </w:numPr>
        <w:rPr>
          <w:b w:val="1"/>
          <w:bCs w:val="1"/>
          <w:lang w:val="nl-NL"/>
        </w:rPr>
      </w:pPr>
      <w:r>
        <w:rPr>
          <w:b w:val="0"/>
          <w:bCs w:val="0"/>
          <w:rtl w:val="0"/>
          <w:lang w:val="nl-NL"/>
        </w:rPr>
        <w:t xml:space="preserve">Nationale Parlementen: eerder konden Nationale Parlementen allen een verdrag ratificeren of juist niet, maar tegenwoordig kunnen Nationale Parlementen samen ook een </w:t>
      </w:r>
      <w:r>
        <w:rPr>
          <w:b w:val="0"/>
          <w:bCs w:val="0"/>
          <w:rtl w:val="0"/>
          <w:lang w:val="nl-NL"/>
        </w:rPr>
        <w:t>‘</w:t>
      </w:r>
      <w:r>
        <w:rPr>
          <w:b w:val="0"/>
          <w:bCs w:val="0"/>
          <w:rtl w:val="0"/>
          <w:lang w:val="nl-NL"/>
        </w:rPr>
        <w:t>gele kaart</w:t>
      </w:r>
      <w:r>
        <w:rPr>
          <w:b w:val="0"/>
          <w:bCs w:val="0"/>
          <w:rtl w:val="0"/>
          <w:lang w:val="nl-NL"/>
        </w:rPr>
        <w:t xml:space="preserve">’ </w:t>
      </w:r>
      <w:r>
        <w:rPr>
          <w:b w:val="0"/>
          <w:bCs w:val="0"/>
          <w:rtl w:val="0"/>
          <w:lang w:val="nl-NL"/>
        </w:rPr>
        <w:t xml:space="preserve">uitdelen. Als 1/3 van de parlementen het niet met een verdrag eens is, dient de Europese Commissie het te heroverwegen. </w:t>
      </w:r>
    </w:p>
    <w:p>
      <w:pPr>
        <w:pStyle w:val="Hoofdtekst"/>
        <w:numPr>
          <w:ilvl w:val="0"/>
          <w:numId w:val="2"/>
        </w:numPr>
        <w:rPr>
          <w:b w:val="1"/>
          <w:bCs w:val="1"/>
          <w:lang w:val="nl-NL"/>
        </w:rPr>
      </w:pPr>
      <w:r>
        <w:rPr>
          <w:b w:val="0"/>
          <w:bCs w:val="0"/>
          <w:rtl w:val="0"/>
          <w:lang w:val="nl-NL"/>
        </w:rPr>
        <w:t xml:space="preserve">Bevolkingen: de bevolking mag sinds 1979 het Europees Parlement kiezen. Ook is er in veel landen een </w:t>
      </w:r>
      <w:r>
        <w:rPr>
          <w:b w:val="0"/>
          <w:bCs w:val="0"/>
          <w:rtl w:val="0"/>
          <w:lang w:val="nl-NL"/>
        </w:rPr>
        <w:t>‘</w:t>
      </w:r>
      <w:r>
        <w:rPr>
          <w:b w:val="0"/>
          <w:bCs w:val="0"/>
          <w:rtl w:val="0"/>
          <w:lang w:val="nl-NL"/>
        </w:rPr>
        <w:t>referendumsrecht</w:t>
      </w:r>
      <w:r>
        <w:rPr>
          <w:b w:val="0"/>
          <w:bCs w:val="0"/>
          <w:rtl w:val="0"/>
          <w:lang w:val="nl-NL"/>
        </w:rPr>
        <w:t>’</w:t>
      </w:r>
      <w:r>
        <w:rPr>
          <w:b w:val="0"/>
          <w:bCs w:val="0"/>
          <w:rtl w:val="0"/>
          <w:lang w:val="nl-NL"/>
        </w:rPr>
        <w:t xml:space="preserve">, waardoor het volk recht heeft om bij belangrijke Europese verdragen een referendum te houden. Ook kan de bevolking stemmen op een </w:t>
      </w:r>
      <w:r>
        <w:rPr>
          <w:b w:val="0"/>
          <w:bCs w:val="0"/>
          <w:rtl w:val="0"/>
          <w:lang w:val="nl-NL"/>
        </w:rPr>
        <w:t>‘</w:t>
      </w:r>
      <w:r>
        <w:rPr>
          <w:b w:val="0"/>
          <w:bCs w:val="0"/>
          <w:rtl w:val="0"/>
          <w:lang w:val="nl-NL"/>
        </w:rPr>
        <w:t>eurosceptische</w:t>
      </w:r>
      <w:r>
        <w:rPr>
          <w:b w:val="0"/>
          <w:bCs w:val="0"/>
          <w:rtl w:val="0"/>
          <w:lang w:val="nl-NL"/>
        </w:rPr>
        <w:t xml:space="preserve">’ </w:t>
      </w:r>
      <w:r>
        <w:rPr>
          <w:b w:val="0"/>
          <w:bCs w:val="0"/>
          <w:rtl w:val="0"/>
          <w:lang w:val="nl-NL"/>
        </w:rPr>
        <w:t xml:space="preserve">partij, om zo hun mening te laten doorschijnen. </w:t>
      </w:r>
    </w:p>
    <w:p>
      <w:pPr>
        <w:pStyle w:val="Hoofdtekst"/>
        <w:rPr>
          <w:b w:val="0"/>
          <w:bCs w:val="0"/>
        </w:rPr>
      </w:pPr>
    </w:p>
    <w:p>
      <w:pPr>
        <w:pStyle w:val="Hoofdtekst"/>
        <w:rPr>
          <w:b w:val="0"/>
          <w:bCs w:val="0"/>
        </w:rPr>
      </w:pPr>
      <w:r>
        <w:rPr>
          <w:b w:val="0"/>
          <w:bCs w:val="0"/>
          <w:rtl w:val="0"/>
          <w:lang w:val="nl-NL"/>
        </w:rPr>
        <w:t>9.4</w:t>
        <w:tab/>
        <w:t>Er kwamen opstanden tegen het communistische regime in Hongarije (1956), Praag (1968) en Polen (1980). Hier deed de EU niet veel mee, omdat deze landen door de Koude Oorlog in het andere blok zaten. Als het IJzeren Gordijn in 1989 valt kunnen deze landen deel worden van de EU. De rechtse dictaturen in Griekenland en Portugal vallen in 1974, en die van Spanje in 1975. Deze landen werden democratie</w:t>
      </w:r>
      <w:r>
        <w:rPr>
          <w:b w:val="0"/>
          <w:bCs w:val="0"/>
          <w:rtl w:val="0"/>
          <w:lang w:val="nl-NL"/>
        </w:rPr>
        <w:t>ë</w:t>
      </w:r>
      <w:r>
        <w:rPr>
          <w:b w:val="0"/>
          <w:bCs w:val="0"/>
          <w:rtl w:val="0"/>
          <w:lang w:val="nl-NL"/>
        </w:rPr>
        <w:t>n, en in 1981 werd Griekenland deel van de EU, en de andere twee werden dat in 1986.</w:t>
      </w:r>
    </w:p>
    <w:p>
      <w:pPr>
        <w:pStyle w:val="Hoofdtekst"/>
        <w:rPr>
          <w:b w:val="0"/>
          <w:bCs w:val="0"/>
        </w:rPr>
      </w:pPr>
    </w:p>
    <w:p>
      <w:pPr>
        <w:pStyle w:val="Hoofdtekst"/>
        <w:rPr>
          <w:b w:val="0"/>
          <w:bCs w:val="0"/>
        </w:rPr>
      </w:pPr>
      <w:r>
        <w:rPr>
          <w:b w:val="0"/>
          <w:bCs w:val="0"/>
          <w:rtl w:val="0"/>
          <w:lang w:val="nl-NL"/>
        </w:rPr>
        <w:t>In 1974 komen er regiofondsen, waardoor arme gebieden worden ondersteund en ontwikkeld door de EU. In het Europees Verdrag van de Rechten van de Mens (2000) zijn bepalingen opgenomen over de gelijkheid van Europese burgers. De EU is in 1964 al een speciale regeling aangegaan met voormalige EU koloni</w:t>
      </w:r>
      <w:r>
        <w:rPr>
          <w:b w:val="0"/>
          <w:bCs w:val="0"/>
          <w:rtl w:val="0"/>
          <w:lang w:val="nl-NL"/>
        </w:rPr>
        <w:t>ë</w:t>
      </w:r>
      <w:r>
        <w:rPr>
          <w:b w:val="0"/>
          <w:bCs w:val="0"/>
          <w:rtl w:val="0"/>
          <w:lang w:val="nl-NL"/>
        </w:rPr>
        <w:t xml:space="preserve">n. Zij mochten hun landbouwproducten nu naar de EU brengen, iets wat andere landen niet mochten. Ook wordt er gewerkt aan het afschaffen van subsidies voor deze landen. </w:t>
      </w:r>
    </w:p>
    <w:p>
      <w:pPr>
        <w:pStyle w:val="Hoofdtekst"/>
        <w:rPr>
          <w:b w:val="0"/>
          <w:bCs w:val="0"/>
        </w:rPr>
      </w:pPr>
    </w:p>
    <w:p>
      <w:pPr>
        <w:pStyle w:val="Hoofdtekst"/>
        <w:rPr>
          <w:b w:val="0"/>
          <w:bCs w:val="0"/>
        </w:rPr>
      </w:pPr>
      <w:r>
        <w:rPr>
          <w:b w:val="0"/>
          <w:bCs w:val="0"/>
          <w:rtl w:val="0"/>
          <w:lang w:val="nl-NL"/>
        </w:rPr>
        <w:t>Binnen de EU is er veel cohesie. Er worden veel verdragen gemaakt op veel gebieden, en ook op politiek gebied is er integratie. Ook de regiofondsen helpen hierbij.</w:t>
      </w:r>
    </w:p>
    <w:p>
      <w:pPr>
        <w:pStyle w:val="Hoofdtekst"/>
        <w:rPr>
          <w:b w:val="0"/>
          <w:bCs w:val="0"/>
        </w:rPr>
      </w:pPr>
    </w:p>
    <w:p>
      <w:pPr>
        <w:pStyle w:val="Hoofdtekst"/>
        <w:rPr>
          <w:b w:val="0"/>
          <w:bCs w:val="0"/>
        </w:rPr>
      </w:pPr>
      <w:r>
        <w:rPr>
          <w:b w:val="0"/>
          <w:bCs w:val="0"/>
          <w:rtl w:val="0"/>
          <w:lang w:val="nl-NL"/>
        </w:rPr>
        <w:t>Samenwerking op gebied van landbouw was voor Europa belangrijk om voldoende voedsel te krijgen. Door de subsidies kwam er echter een overschot van vooral melk en boter, en daarom zijn er quota opgesteld. Deze zijn samen met de subsidies weer langzaam afgebouwd. Ook de samenwerking op gebied van kolen en staal was goed voor de welvaart, vooral toen de markten van alle landen werden opengesteld. Ook de komst van de euro pat is dit proces. In 1973 werd het besluit genomen dat deze er moest komen, in 1992 werd er een rekeneenheid ingesteld, in 1999 kwam hij giraal en in 2002 in munt- en papiergeld.</w:t>
      </w:r>
    </w:p>
    <w:p>
      <w:pPr>
        <w:pStyle w:val="Hoofdtekst"/>
        <w:rPr>
          <w:b w:val="0"/>
          <w:bCs w:val="0"/>
        </w:rPr>
      </w:pPr>
    </w:p>
    <w:p>
      <w:pPr>
        <w:pStyle w:val="Hoofdtekst"/>
        <w:rPr>
          <w:b w:val="0"/>
          <w:bCs w:val="0"/>
        </w:rPr>
      </w:pPr>
      <w:r>
        <w:rPr>
          <w:b w:val="0"/>
          <w:bCs w:val="0"/>
          <w:rtl w:val="0"/>
          <w:lang w:val="nl-NL"/>
        </w:rPr>
        <w:t>Uitdagingen Europese samenwerking:</w:t>
      </w:r>
    </w:p>
    <w:p>
      <w:pPr>
        <w:pStyle w:val="Hoofdtekst"/>
        <w:numPr>
          <w:ilvl w:val="0"/>
          <w:numId w:val="2"/>
        </w:numPr>
        <w:rPr>
          <w:b w:val="1"/>
          <w:bCs w:val="1"/>
          <w:lang w:val="nl-NL"/>
        </w:rPr>
      </w:pPr>
      <w:r>
        <w:rPr>
          <w:b w:val="1"/>
          <w:bCs w:val="1"/>
          <w:rtl w:val="0"/>
          <w:lang w:val="nl-NL"/>
        </w:rPr>
        <w:t>Financi</w:t>
      </w:r>
      <w:r>
        <w:rPr>
          <w:b w:val="1"/>
          <w:bCs w:val="1"/>
          <w:rtl w:val="0"/>
          <w:lang w:val="nl-NL"/>
        </w:rPr>
        <w:t>ë</w:t>
      </w:r>
      <w:r>
        <w:rPr>
          <w:b w:val="1"/>
          <w:bCs w:val="1"/>
          <w:rtl w:val="0"/>
          <w:lang w:val="nl-NL"/>
        </w:rPr>
        <w:t>le- en bankencrisis</w:t>
      </w:r>
      <w:r>
        <w:rPr>
          <w:b w:val="0"/>
          <w:bCs w:val="0"/>
          <w:rtl w:val="0"/>
          <w:lang w:val="nl-NL"/>
        </w:rPr>
        <w:t>: bij de financi</w:t>
      </w:r>
      <w:r>
        <w:rPr>
          <w:b w:val="0"/>
          <w:bCs w:val="0"/>
          <w:rtl w:val="0"/>
          <w:lang w:val="nl-NL"/>
        </w:rPr>
        <w:t>ë</w:t>
      </w:r>
      <w:r>
        <w:rPr>
          <w:b w:val="0"/>
          <w:bCs w:val="0"/>
          <w:rtl w:val="0"/>
          <w:lang w:val="nl-NL"/>
        </w:rPr>
        <w:t xml:space="preserve">le- en bankencrisis bleek de euro niet zo goed te helpen. Sommigen zeiden dat dit al te verwachten was, omdat een monetaire unie alleen werkt als alle landen hetzelfde begrotingsbeleid hebben. Ook is het een probleem dat er zwakke banken zijn. Als deze failliet gaan, moet de overheid het spaargeld van de mensen garant staan. Als beide problemen samen zouden komen, zouden de landen het spaargeld niet meer kunnen geven, en zou er een enorme ramp zijn. Een oplossing om dit te voorkomen zou zijn om het proces van staatsvorming in Europa te vergroten. Hierdoor zou meer onderlinge solidariteit ontstaan; dit zou wel voor een verschuiving van de politieke macht zorgen. </w:t>
      </w:r>
      <w:r>
        <w:rPr>
          <w:b w:val="0"/>
          <w:bCs w:val="0"/>
        </w:rPr>
        <w:br w:type="textWrapping"/>
      </w:r>
      <w:r>
        <w:rPr>
          <w:b w:val="0"/>
          <w:bCs w:val="0"/>
          <w:rtl w:val="0"/>
          <w:lang w:val="nl-NL"/>
        </w:rPr>
        <w:t>Om een crisis tegen te gaan, kun je een bankunie cre</w:t>
      </w:r>
      <w:r>
        <w:rPr>
          <w:b w:val="0"/>
          <w:bCs w:val="0"/>
          <w:rtl w:val="0"/>
          <w:lang w:val="nl-NL"/>
        </w:rPr>
        <w:t>ë</w:t>
      </w:r>
      <w:r>
        <w:rPr>
          <w:b w:val="0"/>
          <w:bCs w:val="0"/>
          <w:rtl w:val="0"/>
          <w:lang w:val="nl-NL"/>
        </w:rPr>
        <w:t>ren (Euro-obligaties, Europese banktoezichthouder, Europees garantiefonds voor spaarders), een economische unie (steunfonds voor zwakke landen, markten en belastingen aan elkaar aanpassen) een begrotingsunie (landen dwingen niet meer begrotingstekort te hebben dan een afgesproken %).</w:t>
      </w:r>
    </w:p>
    <w:p>
      <w:pPr>
        <w:pStyle w:val="Hoofdtekst"/>
        <w:numPr>
          <w:ilvl w:val="0"/>
          <w:numId w:val="2"/>
        </w:numPr>
        <w:rPr>
          <w:b w:val="1"/>
          <w:bCs w:val="1"/>
          <w:lang w:val="nl-NL"/>
        </w:rPr>
      </w:pPr>
      <w:r>
        <w:rPr>
          <w:b w:val="1"/>
          <w:bCs w:val="1"/>
          <w:rtl w:val="0"/>
          <w:lang w:val="nl-NL"/>
        </w:rPr>
        <w:t>Draagvlak versterken</w:t>
      </w:r>
      <w:r>
        <w:rPr>
          <w:b w:val="0"/>
          <w:bCs w:val="0"/>
          <w:rtl w:val="0"/>
          <w:lang w:val="nl-NL"/>
        </w:rPr>
        <w:t xml:space="preserve">: in de jaren </w:t>
      </w:r>
      <w:r>
        <w:rPr>
          <w:b w:val="0"/>
          <w:bCs w:val="0"/>
          <w:rtl w:val="0"/>
          <w:lang w:val="nl-NL"/>
        </w:rPr>
        <w:t>’</w:t>
      </w:r>
      <w:r>
        <w:rPr>
          <w:b w:val="0"/>
          <w:bCs w:val="0"/>
          <w:rtl w:val="0"/>
          <w:lang w:val="nl-NL"/>
        </w:rPr>
        <w:t>90 was de EU onoverzichtelijk voor de burgers, waardoor de mensen afhaakten. In de financi</w:t>
      </w:r>
      <w:r>
        <w:rPr>
          <w:b w:val="0"/>
          <w:bCs w:val="0"/>
          <w:rtl w:val="0"/>
          <w:lang w:val="nl-NL"/>
        </w:rPr>
        <w:t>ë</w:t>
      </w:r>
      <w:r>
        <w:rPr>
          <w:b w:val="0"/>
          <w:bCs w:val="0"/>
          <w:rtl w:val="0"/>
          <w:lang w:val="nl-NL"/>
        </w:rPr>
        <w:t>le- en bankencrisis is deze juist weer aangenomen. Dit komt deels ook door eurosceptici, die vinden dat er minder samengewerkt moet worden.</w:t>
      </w:r>
    </w:p>
    <w:p>
      <w:pPr>
        <w:pStyle w:val="Hoofdtekst"/>
        <w:numPr>
          <w:ilvl w:val="0"/>
          <w:numId w:val="2"/>
        </w:numPr>
        <w:rPr>
          <w:b w:val="1"/>
          <w:bCs w:val="1"/>
          <w:lang w:val="nl-NL"/>
        </w:rPr>
      </w:pPr>
      <w:r>
        <w:rPr>
          <w:b w:val="1"/>
          <w:bCs w:val="1"/>
          <w:rtl w:val="0"/>
          <w:lang w:val="nl-NL"/>
        </w:rPr>
        <w:t>Pluriformiteit in Europa</w:t>
      </w:r>
      <w:r>
        <w:rPr>
          <w:b w:val="0"/>
          <w:bCs w:val="0"/>
          <w:rtl w:val="0"/>
          <w:lang w:val="nl-NL"/>
        </w:rPr>
        <w:t>: in Europa leven heel veel verschillende volken, en het goed laten samenleven van deze volken is een belangrijk onderwerp in Europa.</w:t>
      </w:r>
    </w:p>
    <w:p>
      <w:pPr>
        <w:pStyle w:val="Hoofdtekst"/>
        <w:numPr>
          <w:ilvl w:val="0"/>
          <w:numId w:val="2"/>
        </w:numPr>
        <w:rPr>
          <w:b w:val="1"/>
          <w:bCs w:val="1"/>
          <w:lang w:val="nl-NL"/>
        </w:rPr>
      </w:pPr>
      <w:r>
        <w:rPr>
          <w:b w:val="1"/>
          <w:bCs w:val="1"/>
          <w:rtl w:val="0"/>
          <w:lang w:val="nl-NL"/>
        </w:rPr>
        <w:t>Verzorgingsstaat op Europees niveau</w:t>
      </w:r>
      <w:r>
        <w:rPr>
          <w:b w:val="0"/>
          <w:bCs w:val="0"/>
          <w:rtl w:val="0"/>
          <w:lang w:val="nl-NL"/>
        </w:rPr>
        <w:t>: in veel landen is er een goede band tussen de overheid en de banken, en daardoor heeft de overheid soms een onverstandige investering gedaan. Ook kunnen in verschillende landen de pensioenen niet meer worden betaald. Er moet dus iets veranderen. Een optie is om het maatschappelijk middenveld meer taken te laten overnemen van de overheid. Naast deze steeds sterkere centralisering van de politieke macht in een Europees centrum is er ook sprake van een regionaal Europa, dat heel dicht bij burgers ligt.</w:t>
      </w:r>
    </w:p>
    <w:p>
      <w:pPr>
        <w:pStyle w:val="Hoofdtekst"/>
        <w:numPr>
          <w:ilvl w:val="0"/>
          <w:numId w:val="2"/>
        </w:numPr>
        <w:rPr>
          <w:b w:val="1"/>
          <w:bCs w:val="1"/>
          <w:lang w:val="nl-NL"/>
        </w:rPr>
      </w:pPr>
      <w:r>
        <w:rPr>
          <w:b w:val="1"/>
          <w:bCs w:val="1"/>
          <w:rtl w:val="0"/>
          <w:lang w:val="nl-NL"/>
        </w:rPr>
        <w:t>Mondiale samenwerking</w:t>
      </w:r>
      <w:r>
        <w:rPr>
          <w:b w:val="0"/>
          <w:bCs w:val="0"/>
          <w:rtl w:val="0"/>
          <w:lang w:val="nl-NL"/>
        </w:rPr>
        <w:t>: de laatste uitdaging is de samenwerking met andere landen, en de vormgeving van de internationale solidariteit. Gaan andere landen Europa helpen in een crisis, of beschermen ze hun eigen belangen?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tab/>
      <w:tab/>
    </w:r>
    <w:r>
      <w:rPr/>
      <w:fldChar w:fldCharType="begin" w:fldLock="0"/>
    </w:r>
    <w:r>
      <w:instrText xml:space="preserve"> PAGE </w:instrText>
    </w:r>
    <w:r>
      <w:rPr/>
      <w:fldChar w:fldCharType="separate" w:fldLock="0"/>
    </w:r>
    <w:r>
      <w:t>21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ep"/>
  </w:abstractNum>
  <w:abstractNum w:abstractNumId="1">
    <w:multiLevelType w:val="hybridMultilevel"/>
    <w:styleLink w:val="Streep"/>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numStyleLink w:val="Alfabetisch"/>
  </w:abstractNum>
  <w:abstractNum w:abstractNumId="3">
    <w:multiLevelType w:val="hybridMultilevel"/>
    <w:styleLink w:val="Alfabetisch"/>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numbering" w:styleId="Streep">
    <w:name w:val="Streep"/>
    <w:pPr>
      <w:numPr>
        <w:numId w:val="1"/>
      </w:numPr>
    </w:pPr>
  </w:style>
  <w:style w:type="numbering" w:styleId="Alfabetisch">
    <w:name w:val="Alfabetisch"/>
    <w:pPr>
      <w:numPr>
        <w:numId w:val="4"/>
      </w:numPr>
    </w:pPr>
  </w:style>
  <w:style w:type="paragraph" w:styleId="Tabelstijl 1">
    <w:name w:val="Tabelstijl 1"/>
    <w:next w:val="Tabelstij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ffffff"/>
      <w:spacing w:val="0"/>
      <w:kern w:val="0"/>
      <w:position w:val="0"/>
      <w:sz w:val="24"/>
      <w:szCs w:val="24"/>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