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9E9F0" w14:textId="77777777" w:rsidR="000C1382" w:rsidRDefault="00AF6097">
      <w:pPr>
        <w:rPr>
          <w:b/>
          <w:sz w:val="32"/>
        </w:rPr>
      </w:pPr>
      <w:r>
        <w:rPr>
          <w:b/>
          <w:sz w:val="32"/>
        </w:rPr>
        <w:t>Muziek</w:t>
      </w:r>
    </w:p>
    <w:p w14:paraId="24B0707C" w14:textId="77777777" w:rsidR="00AF6097" w:rsidRDefault="00AF6097">
      <w:pPr>
        <w:rPr>
          <w:b/>
          <w:sz w:val="28"/>
        </w:rPr>
      </w:pPr>
      <w:r>
        <w:rPr>
          <w:b/>
          <w:sz w:val="28"/>
        </w:rPr>
        <w:t>Toetsweek 3</w:t>
      </w:r>
    </w:p>
    <w:p w14:paraId="1FD805CA" w14:textId="77777777" w:rsidR="00AF6097" w:rsidRDefault="00AF6097">
      <w:pPr>
        <w:rPr>
          <w:b/>
          <w:sz w:val="24"/>
        </w:rPr>
      </w:pPr>
      <w:r>
        <w:rPr>
          <w:b/>
          <w:sz w:val="24"/>
        </w:rPr>
        <w:t>Samenvatting</w:t>
      </w:r>
    </w:p>
    <w:p w14:paraId="3D62C776" w14:textId="77777777" w:rsidR="00AF6097" w:rsidRDefault="00AF6097">
      <w:pPr>
        <w:rPr>
          <w:b/>
        </w:rPr>
      </w:pPr>
      <w:r>
        <w:rPr>
          <w:b/>
        </w:rPr>
        <w:t>Havo 4</w:t>
      </w:r>
    </w:p>
    <w:p w14:paraId="118AD2BC" w14:textId="77777777" w:rsidR="00AF6097" w:rsidRDefault="00AF6097">
      <w:pPr>
        <w:rPr>
          <w:b/>
        </w:rPr>
      </w:pPr>
    </w:p>
    <w:p w14:paraId="15C33A1C" w14:textId="77777777" w:rsidR="00AF6097" w:rsidRDefault="00AF6097">
      <w:pPr>
        <w:rPr>
          <w:b/>
        </w:rPr>
      </w:pPr>
    </w:p>
    <w:p w14:paraId="7D990668" w14:textId="77777777" w:rsidR="00AF6097" w:rsidRDefault="00AF6097">
      <w:pPr>
        <w:rPr>
          <w:b/>
        </w:rPr>
      </w:pPr>
    </w:p>
    <w:p w14:paraId="7297B37F" w14:textId="77777777" w:rsidR="00AF6097" w:rsidRDefault="00AF6097">
      <w:pPr>
        <w:rPr>
          <w:b/>
        </w:rPr>
      </w:pPr>
    </w:p>
    <w:p w14:paraId="40CE08BF" w14:textId="77777777" w:rsidR="00AF6097" w:rsidRDefault="00AF6097">
      <w:pPr>
        <w:rPr>
          <w:b/>
        </w:rPr>
      </w:pPr>
    </w:p>
    <w:p w14:paraId="3B3259BC" w14:textId="77777777" w:rsidR="00AF6097" w:rsidRDefault="00AF6097">
      <w:pPr>
        <w:rPr>
          <w:b/>
        </w:rPr>
      </w:pPr>
    </w:p>
    <w:p w14:paraId="15A94CAD" w14:textId="77777777" w:rsidR="00AF6097" w:rsidRDefault="00AF6097">
      <w:pPr>
        <w:rPr>
          <w:b/>
        </w:rPr>
      </w:pPr>
    </w:p>
    <w:p w14:paraId="1AEF5859" w14:textId="77777777" w:rsidR="00AF6097" w:rsidRDefault="00AF6097">
      <w:pPr>
        <w:rPr>
          <w:b/>
        </w:rPr>
      </w:pPr>
    </w:p>
    <w:p w14:paraId="6B1D1D74" w14:textId="77777777" w:rsidR="00AF6097" w:rsidRDefault="00AF6097">
      <w:pPr>
        <w:rPr>
          <w:b/>
        </w:rPr>
      </w:pPr>
    </w:p>
    <w:p w14:paraId="56FFE426" w14:textId="77777777" w:rsidR="00AF6097" w:rsidRDefault="00AF6097">
      <w:pPr>
        <w:rPr>
          <w:b/>
        </w:rPr>
      </w:pPr>
    </w:p>
    <w:p w14:paraId="31E06D22" w14:textId="77777777" w:rsidR="00AF6097" w:rsidRDefault="00AF6097">
      <w:pPr>
        <w:rPr>
          <w:b/>
        </w:rPr>
      </w:pPr>
    </w:p>
    <w:p w14:paraId="09C77757" w14:textId="77777777" w:rsidR="00AF6097" w:rsidRDefault="00AF6097">
      <w:pPr>
        <w:rPr>
          <w:b/>
        </w:rPr>
      </w:pPr>
    </w:p>
    <w:p w14:paraId="4439EABE" w14:textId="77777777" w:rsidR="00AF6097" w:rsidRDefault="00AF6097">
      <w:pPr>
        <w:rPr>
          <w:b/>
        </w:rPr>
      </w:pPr>
    </w:p>
    <w:p w14:paraId="7CEF6651" w14:textId="77777777" w:rsidR="00AF6097" w:rsidRDefault="00AF6097">
      <w:pPr>
        <w:rPr>
          <w:b/>
        </w:rPr>
      </w:pPr>
    </w:p>
    <w:p w14:paraId="073535D4" w14:textId="77777777" w:rsidR="00AF6097" w:rsidRDefault="00AF6097">
      <w:pPr>
        <w:rPr>
          <w:b/>
        </w:rPr>
      </w:pPr>
    </w:p>
    <w:p w14:paraId="1F5EB7FF" w14:textId="77777777" w:rsidR="00AF6097" w:rsidRDefault="00AF6097">
      <w:pPr>
        <w:rPr>
          <w:b/>
        </w:rPr>
      </w:pPr>
    </w:p>
    <w:p w14:paraId="0FC56B09" w14:textId="77777777" w:rsidR="00AF6097" w:rsidRDefault="00AF6097">
      <w:pPr>
        <w:rPr>
          <w:b/>
        </w:rPr>
      </w:pPr>
    </w:p>
    <w:p w14:paraId="23A7F0FE" w14:textId="77777777" w:rsidR="00AF6097" w:rsidRDefault="00AF6097">
      <w:pPr>
        <w:rPr>
          <w:b/>
        </w:rPr>
      </w:pPr>
    </w:p>
    <w:p w14:paraId="7CD50701" w14:textId="77777777" w:rsidR="00AF6097" w:rsidRDefault="00AF6097">
      <w:pPr>
        <w:rPr>
          <w:b/>
        </w:rPr>
      </w:pPr>
    </w:p>
    <w:p w14:paraId="137A9D30" w14:textId="77777777" w:rsidR="00AF6097" w:rsidRDefault="00AF6097">
      <w:pPr>
        <w:rPr>
          <w:b/>
        </w:rPr>
      </w:pPr>
    </w:p>
    <w:p w14:paraId="61ECFC99" w14:textId="77777777" w:rsidR="00AF6097" w:rsidRDefault="00AF6097">
      <w:pPr>
        <w:rPr>
          <w:b/>
        </w:rPr>
      </w:pPr>
    </w:p>
    <w:p w14:paraId="5BA36255" w14:textId="77777777" w:rsidR="00AF6097" w:rsidRDefault="00AF6097">
      <w:pPr>
        <w:rPr>
          <w:b/>
        </w:rPr>
      </w:pPr>
    </w:p>
    <w:p w14:paraId="26002E2C" w14:textId="77777777" w:rsidR="00AF6097" w:rsidRDefault="00AF6097">
      <w:pPr>
        <w:rPr>
          <w:b/>
        </w:rPr>
      </w:pPr>
    </w:p>
    <w:p w14:paraId="6FF818E9" w14:textId="77777777" w:rsidR="00AF6097" w:rsidRDefault="00AF6097">
      <w:pPr>
        <w:rPr>
          <w:b/>
        </w:rPr>
      </w:pPr>
    </w:p>
    <w:p w14:paraId="1BE09510" w14:textId="77777777" w:rsidR="00AF6097" w:rsidRDefault="00AF6097">
      <w:pPr>
        <w:rPr>
          <w:b/>
        </w:rPr>
      </w:pPr>
    </w:p>
    <w:p w14:paraId="11C34861" w14:textId="77777777" w:rsidR="00AF6097" w:rsidRDefault="00AF6097">
      <w:pPr>
        <w:rPr>
          <w:b/>
        </w:rPr>
      </w:pPr>
    </w:p>
    <w:p w14:paraId="0BBC623F" w14:textId="77777777" w:rsidR="00AF6097" w:rsidRDefault="00AF6097">
      <w:pPr>
        <w:rPr>
          <w:b/>
        </w:rPr>
      </w:pPr>
    </w:p>
    <w:p w14:paraId="5511B66B" w14:textId="77777777" w:rsidR="00AF6097" w:rsidRDefault="00AF6097">
      <w:pPr>
        <w:rPr>
          <w:b/>
          <w:sz w:val="28"/>
        </w:rPr>
      </w:pPr>
      <w:r>
        <w:rPr>
          <w:b/>
          <w:sz w:val="28"/>
        </w:rPr>
        <w:lastRenderedPageBreak/>
        <w:t>Classicisme</w:t>
      </w:r>
    </w:p>
    <w:p w14:paraId="2390152B" w14:textId="77777777" w:rsidR="00AF6097" w:rsidRDefault="00AF6097">
      <w:pPr>
        <w:rPr>
          <w:b/>
        </w:rPr>
      </w:pPr>
      <w:r>
        <w:rPr>
          <w:b/>
        </w:rPr>
        <w:t>Kenmerken van het classicisme</w:t>
      </w:r>
    </w:p>
    <w:p w14:paraId="6988D47B" w14:textId="77777777" w:rsidR="00AF6097" w:rsidRDefault="00AF6097" w:rsidP="00AF6097">
      <w:pPr>
        <w:pStyle w:val="Lijstalinea"/>
        <w:numPr>
          <w:ilvl w:val="0"/>
          <w:numId w:val="1"/>
        </w:numPr>
      </w:pPr>
      <w:r>
        <w:t>Naam komt van de belangstelling voor de klassieke oudheid in de tweede helft van de 18</w:t>
      </w:r>
      <w:r w:rsidRPr="00AF6097">
        <w:rPr>
          <w:vertAlign w:val="superscript"/>
        </w:rPr>
        <w:t>e</w:t>
      </w:r>
      <w:r>
        <w:t xml:space="preserve"> eeuw</w:t>
      </w:r>
    </w:p>
    <w:p w14:paraId="414C65EC" w14:textId="77777777" w:rsidR="00AF6097" w:rsidRDefault="00AF6097" w:rsidP="00AF6097">
      <w:pPr>
        <w:pStyle w:val="Lijstalinea"/>
        <w:numPr>
          <w:ilvl w:val="0"/>
          <w:numId w:val="1"/>
        </w:numPr>
      </w:pPr>
      <w:r>
        <w:t>In kunstvormen wordt gewerkt met begrippen als symmetrie, evenwicht en helderheid</w:t>
      </w:r>
    </w:p>
    <w:p w14:paraId="2AEEF683" w14:textId="77777777" w:rsidR="00AF6097" w:rsidRDefault="00AF6097" w:rsidP="00AF6097">
      <w:pPr>
        <w:pStyle w:val="Lijstalinea"/>
        <w:numPr>
          <w:ilvl w:val="0"/>
          <w:numId w:val="1"/>
        </w:numPr>
      </w:pPr>
      <w:r>
        <w:t>Tijd van verlichting</w:t>
      </w:r>
    </w:p>
    <w:p w14:paraId="2C73C905" w14:textId="77777777" w:rsidR="00AF6097" w:rsidRDefault="00AF6097" w:rsidP="00AF6097">
      <w:pPr>
        <w:rPr>
          <w:b/>
        </w:rPr>
      </w:pPr>
      <w:r>
        <w:rPr>
          <w:b/>
        </w:rPr>
        <w:t xml:space="preserve">Muzikale ontwikkelingen in het classicisme </w:t>
      </w:r>
    </w:p>
    <w:p w14:paraId="70F39EF4" w14:textId="77777777" w:rsidR="00AF6097" w:rsidRDefault="00AF6097" w:rsidP="00AF6097">
      <w:pPr>
        <w:pStyle w:val="Lijstalinea"/>
        <w:numPr>
          <w:ilvl w:val="0"/>
          <w:numId w:val="1"/>
        </w:numPr>
      </w:pPr>
      <w:r>
        <w:t>Nieuwe manieren van componeren waren monodie en homofonie</w:t>
      </w:r>
    </w:p>
    <w:p w14:paraId="4D25E42F" w14:textId="77777777" w:rsidR="00AF6097" w:rsidRDefault="00AF6097" w:rsidP="00AF6097">
      <w:pPr>
        <w:pStyle w:val="Lijstalinea"/>
        <w:numPr>
          <w:ilvl w:val="0"/>
          <w:numId w:val="1"/>
        </w:numPr>
      </w:pPr>
      <w:r>
        <w:t>Polyfonie verdween bijna geheel → alleen in religieuze muziek soms</w:t>
      </w:r>
    </w:p>
    <w:p w14:paraId="41AFCE7E" w14:textId="77777777" w:rsidR="00AF6097" w:rsidRDefault="00AF6097" w:rsidP="00AF6097">
      <w:pPr>
        <w:rPr>
          <w:b/>
        </w:rPr>
      </w:pPr>
      <w:r>
        <w:rPr>
          <w:b/>
        </w:rPr>
        <w:t>Instrumenten en dynamiek</w:t>
      </w:r>
    </w:p>
    <w:p w14:paraId="10919570" w14:textId="77777777" w:rsidR="00AF6097" w:rsidRDefault="00AF6097" w:rsidP="00AF6097">
      <w:pPr>
        <w:pStyle w:val="Lijstalinea"/>
        <w:numPr>
          <w:ilvl w:val="0"/>
          <w:numId w:val="1"/>
        </w:numPr>
      </w:pPr>
      <w:r>
        <w:t>Klarinet, trompet, hoorn → transponerende instrumenten → klinkt andere toon dan de genoteerde, instrumenten spelen een toon lager</w:t>
      </w:r>
    </w:p>
    <w:p w14:paraId="3C1E9F1D" w14:textId="77777777" w:rsidR="00AF6097" w:rsidRDefault="00AF6097" w:rsidP="00AF6097">
      <w:pPr>
        <w:pStyle w:val="Lijstalinea"/>
        <w:numPr>
          <w:ilvl w:val="0"/>
          <w:numId w:val="1"/>
        </w:numPr>
      </w:pPr>
      <w:r>
        <w:t>Fortepiano → uiterlijk leek op klavecimbel maar van binnen was het anders: bij een klavecimbel worden de snaren aangetokkeld door een pennetje, bij een fortepiano door een hamertje</w:t>
      </w:r>
    </w:p>
    <w:p w14:paraId="7DCAE290" w14:textId="77777777" w:rsidR="00C50D3E" w:rsidRDefault="00AF6097" w:rsidP="00AF6097">
      <w:pPr>
        <w:pStyle w:val="Lijstalinea"/>
        <w:numPr>
          <w:ilvl w:val="0"/>
          <w:numId w:val="1"/>
        </w:numPr>
      </w:pPr>
      <w:r>
        <w:t>Overgangsdynamiek: in de barok vooral Terassendynamiek, nu overgangsdynamiek</w:t>
      </w:r>
      <w:r w:rsidR="00C50D3E">
        <w:t>, Terassendynamiek wordt nog wel gebruikt</w:t>
      </w:r>
    </w:p>
    <w:p w14:paraId="6B62B601" w14:textId="77777777" w:rsidR="00C50D3E" w:rsidRDefault="00C50D3E" w:rsidP="00C50D3E">
      <w:pPr>
        <w:rPr>
          <w:b/>
        </w:rPr>
      </w:pPr>
      <w:r>
        <w:rPr>
          <w:b/>
        </w:rPr>
        <w:t>Muzikale vormen in het classicisme</w:t>
      </w:r>
    </w:p>
    <w:p w14:paraId="44ED42C4" w14:textId="77777777" w:rsidR="00C50D3E" w:rsidRDefault="00C50D3E" w:rsidP="00C50D3E">
      <w:r>
        <w:t>Instrumentale muziek</w:t>
      </w:r>
    </w:p>
    <w:p w14:paraId="5D274386" w14:textId="77777777" w:rsidR="00AF6097" w:rsidRDefault="00C50D3E" w:rsidP="00C50D3E">
      <w:pPr>
        <w:pStyle w:val="Lijstalinea"/>
        <w:numPr>
          <w:ilvl w:val="0"/>
          <w:numId w:val="1"/>
        </w:numPr>
      </w:pPr>
      <w:r>
        <w:t>kamermuziek  → Sonate, strijkkwartet</w:t>
      </w:r>
    </w:p>
    <w:p w14:paraId="46566237" w14:textId="77777777" w:rsidR="00C50D3E" w:rsidRDefault="00C50D3E" w:rsidP="00C50D3E">
      <w:pPr>
        <w:pStyle w:val="Lijstalinea"/>
        <w:numPr>
          <w:ilvl w:val="0"/>
          <w:numId w:val="1"/>
        </w:numPr>
      </w:pPr>
      <w:r>
        <w:t>Orkestmuziek → Symfonie, soloconcert</w:t>
      </w:r>
    </w:p>
    <w:p w14:paraId="7B02BF74" w14:textId="77777777" w:rsidR="00C50D3E" w:rsidRDefault="00C50D3E" w:rsidP="00C50D3E">
      <w:r>
        <w:t>Vocale muziek</w:t>
      </w:r>
    </w:p>
    <w:p w14:paraId="3377BF6D" w14:textId="77777777" w:rsidR="00C50D3E" w:rsidRDefault="00C50D3E" w:rsidP="00C50D3E">
      <w:pPr>
        <w:pStyle w:val="Lijstalinea"/>
        <w:numPr>
          <w:ilvl w:val="0"/>
          <w:numId w:val="1"/>
        </w:numPr>
      </w:pPr>
      <w:r>
        <w:t>Geestelijke muziek → Oratorium, mis</w:t>
      </w:r>
    </w:p>
    <w:p w14:paraId="13F77CDC" w14:textId="77777777" w:rsidR="00C50D3E" w:rsidRDefault="00C50D3E" w:rsidP="00C50D3E">
      <w:pPr>
        <w:pStyle w:val="Lijstalinea"/>
        <w:numPr>
          <w:ilvl w:val="0"/>
          <w:numId w:val="1"/>
        </w:numPr>
      </w:pPr>
      <w:r>
        <w:t>Wereldlijke muziek → Lied, opera</w:t>
      </w:r>
    </w:p>
    <w:p w14:paraId="187DC99C" w14:textId="58C52D01" w:rsidR="00C50D3E" w:rsidRDefault="00C50D3E" w:rsidP="00C50D3E"/>
    <w:p w14:paraId="1F5C5C94" w14:textId="35584BBE" w:rsidR="00C94F99" w:rsidRDefault="00C94F99" w:rsidP="00C50D3E"/>
    <w:p w14:paraId="175E97C9" w14:textId="22F1B2BE" w:rsidR="00C94F99" w:rsidRDefault="00C94F99" w:rsidP="00C50D3E"/>
    <w:p w14:paraId="2D62E9C2" w14:textId="46AE7CEF" w:rsidR="00C94F99" w:rsidRDefault="00C94F99" w:rsidP="00C50D3E"/>
    <w:p w14:paraId="2EFBC547" w14:textId="0BCBF037" w:rsidR="00C94F99" w:rsidRDefault="00C94F99" w:rsidP="00C50D3E"/>
    <w:p w14:paraId="29CB2308" w14:textId="710BB475" w:rsidR="00C94F99" w:rsidRDefault="00C94F99" w:rsidP="00C50D3E"/>
    <w:p w14:paraId="6916E270" w14:textId="2DF9DF4B" w:rsidR="00C94F99" w:rsidRDefault="00C94F99" w:rsidP="00C50D3E"/>
    <w:p w14:paraId="65F81CB5" w14:textId="7A722B22" w:rsidR="00C94F99" w:rsidRDefault="00C94F99" w:rsidP="00C50D3E"/>
    <w:p w14:paraId="08EDC053" w14:textId="23F7E521" w:rsidR="00C94F99" w:rsidRDefault="00C94F99" w:rsidP="00C50D3E"/>
    <w:p w14:paraId="781DE692" w14:textId="2E236919" w:rsidR="00C94F99" w:rsidRDefault="00C94F99" w:rsidP="00C50D3E"/>
    <w:p w14:paraId="1F83B9E1" w14:textId="1B7E9F64" w:rsidR="00C94F99" w:rsidRDefault="00C94F99" w:rsidP="00C50D3E"/>
    <w:p w14:paraId="63B59113" w14:textId="52027A57" w:rsidR="00C94F99" w:rsidRDefault="00E2586A" w:rsidP="00C50D3E">
      <w:pPr>
        <w:rPr>
          <w:b/>
        </w:rPr>
      </w:pPr>
      <w:r>
        <w:rPr>
          <w:b/>
        </w:rPr>
        <w:lastRenderedPageBreak/>
        <w:t>Sonates</w:t>
      </w:r>
    </w:p>
    <w:p w14:paraId="441C2AF4" w14:textId="3ACD958C" w:rsidR="00E2586A" w:rsidRDefault="00B40C26" w:rsidP="00B40C26">
      <w:pPr>
        <w:pStyle w:val="Lijstalinea"/>
        <w:numPr>
          <w:ilvl w:val="0"/>
          <w:numId w:val="1"/>
        </w:numPr>
      </w:pPr>
      <w:r>
        <w:t>Meeste sonates geschreven voor viool en piano of piano solo</w:t>
      </w:r>
      <w:r w:rsidR="000D58B8">
        <w:t>.</w:t>
      </w:r>
    </w:p>
    <w:p w14:paraId="7BEEFA91" w14:textId="7D19E950" w:rsidR="000D58B8" w:rsidRDefault="000D58B8" w:rsidP="000D58B8">
      <w:r w:rsidRPr="000D58B8">
        <w:rPr>
          <w:noProof/>
        </w:rPr>
        <w:drawing>
          <wp:inline distT="0" distB="0" distL="0" distR="0" wp14:anchorId="5A20338B" wp14:editId="228E227B">
            <wp:extent cx="6439094" cy="59912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1961" cy="5993893"/>
                    </a:xfrm>
                    <a:prstGeom prst="rect">
                      <a:avLst/>
                    </a:prstGeom>
                    <a:noFill/>
                    <a:ln>
                      <a:noFill/>
                    </a:ln>
                  </pic:spPr>
                </pic:pic>
              </a:graphicData>
            </a:graphic>
          </wp:inline>
        </w:drawing>
      </w:r>
    </w:p>
    <w:p w14:paraId="66188D0F" w14:textId="5A6C0EC9" w:rsidR="000D58B8" w:rsidRDefault="000D58B8" w:rsidP="000D58B8"/>
    <w:p w14:paraId="7E80276E" w14:textId="1575B52E" w:rsidR="000D58B8" w:rsidRDefault="000D58B8" w:rsidP="000D58B8"/>
    <w:p w14:paraId="5FB44FE5" w14:textId="2369E826" w:rsidR="000D58B8" w:rsidRDefault="000D58B8" w:rsidP="000D58B8"/>
    <w:p w14:paraId="30FBB91F" w14:textId="43F9A065" w:rsidR="000D58B8" w:rsidRDefault="000D58B8" w:rsidP="000D58B8"/>
    <w:p w14:paraId="5A8B1D21" w14:textId="25E95E0C" w:rsidR="000D58B8" w:rsidRDefault="000D58B8" w:rsidP="000D58B8"/>
    <w:p w14:paraId="04C9AAC9" w14:textId="47A98BE1" w:rsidR="000D58B8" w:rsidRDefault="000D58B8" w:rsidP="000D58B8"/>
    <w:p w14:paraId="4E680CAE" w14:textId="08BB562B" w:rsidR="000D58B8" w:rsidRDefault="000D58B8" w:rsidP="000D58B8"/>
    <w:p w14:paraId="15E552C4" w14:textId="19A4E3F3" w:rsidR="000D58B8" w:rsidRDefault="000D58B8" w:rsidP="000D58B8"/>
    <w:p w14:paraId="4B7E69E8" w14:textId="3EB08F82" w:rsidR="0067480E" w:rsidRDefault="00325386" w:rsidP="000D58B8">
      <w:pPr>
        <w:rPr>
          <w:b/>
        </w:rPr>
      </w:pPr>
      <w:r>
        <w:rPr>
          <w:b/>
        </w:rPr>
        <w:t xml:space="preserve">Driedelige liedvorm en menuet </w:t>
      </w:r>
    </w:p>
    <w:p w14:paraId="167E3ABB" w14:textId="7C695282" w:rsidR="00325386" w:rsidRDefault="00E45335" w:rsidP="00E45335">
      <w:pPr>
        <w:pStyle w:val="Lijstalinea"/>
        <w:numPr>
          <w:ilvl w:val="0"/>
          <w:numId w:val="1"/>
        </w:numPr>
      </w:pPr>
      <w:r>
        <w:t>Meest voorkomende structuur is een driedelige liedvorm</w:t>
      </w:r>
      <w:r w:rsidR="007E2DA2">
        <w:t xml:space="preserve"> is A B A</w:t>
      </w:r>
    </w:p>
    <w:p w14:paraId="6F8F4AD2" w14:textId="423B0164" w:rsidR="007E2DA2" w:rsidRDefault="007E2DA2" w:rsidP="00E45335">
      <w:pPr>
        <w:pStyle w:val="Lijstalinea"/>
        <w:numPr>
          <w:ilvl w:val="0"/>
          <w:numId w:val="1"/>
        </w:numPr>
      </w:pPr>
      <w:r w:rsidRPr="007E2DA2">
        <w:t>Menuet</w:t>
      </w:r>
      <w:r w:rsidR="004275A1">
        <w:t>:</w:t>
      </w:r>
      <w:r w:rsidRPr="007E2DA2">
        <w:t xml:space="preserve"> </w:t>
      </w:r>
      <w:r w:rsidR="004275A1">
        <w:br/>
      </w:r>
      <w:r w:rsidRPr="007E2DA2">
        <w:t xml:space="preserve">→ </w:t>
      </w:r>
      <w:r w:rsidR="004275A1">
        <w:t>D</w:t>
      </w:r>
      <w:r w:rsidRPr="007E2DA2">
        <w:t>riedelige liedvorm A B A: het B-gede</w:t>
      </w:r>
      <w:r>
        <w:t>elte heet dan een trio</w:t>
      </w:r>
      <w:r w:rsidR="004275A1">
        <w:t>.</w:t>
      </w:r>
      <w:r w:rsidR="00F10ADC">
        <w:br/>
        <w:t xml:space="preserve">→ </w:t>
      </w:r>
      <w:r w:rsidR="004275A1">
        <w:t>T</w:t>
      </w:r>
      <w:r w:rsidR="00186764">
        <w:t>rio wordt door drie instrumenten gespeeld</w:t>
      </w:r>
      <w:r w:rsidR="004275A1">
        <w:t xml:space="preserve"> of kleinere bezetting dan A.</w:t>
      </w:r>
      <w:r w:rsidR="004275A1">
        <w:br/>
        <w:t>→ Om het contrast tussen A en B groter te maken kan het ook in een andere toonaard staan       en soms wordt het tempo wat langzamer genomen dan in het A-gedeelte.</w:t>
      </w:r>
    </w:p>
    <w:p w14:paraId="6CB12155" w14:textId="5B0AF135" w:rsidR="004275A1" w:rsidRDefault="004275A1" w:rsidP="001B01ED"/>
    <w:p w14:paraId="4DD45D43" w14:textId="3456820F" w:rsidR="001B01ED" w:rsidRDefault="007E327B" w:rsidP="001B01ED">
      <w:pPr>
        <w:rPr>
          <w:b/>
        </w:rPr>
      </w:pPr>
      <w:r>
        <w:rPr>
          <w:b/>
        </w:rPr>
        <w:t>Symfonie en thema met variaties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735"/>
        <w:gridCol w:w="6916"/>
      </w:tblGrid>
      <w:tr w:rsidR="007E327B" w14:paraId="5023506F" w14:textId="77777777" w:rsidTr="00B72713">
        <w:tc>
          <w:tcPr>
            <w:tcW w:w="421" w:type="dxa"/>
          </w:tcPr>
          <w:p w14:paraId="01CE3FDB" w14:textId="46B6F9C5" w:rsidR="007E327B" w:rsidRPr="00370FA8" w:rsidRDefault="00370FA8" w:rsidP="001B01ED">
            <w:pPr>
              <w:rPr>
                <w:b/>
              </w:rPr>
            </w:pPr>
            <w:r>
              <w:rPr>
                <w:b/>
              </w:rPr>
              <w:t>1</w:t>
            </w:r>
          </w:p>
        </w:tc>
        <w:tc>
          <w:tcPr>
            <w:tcW w:w="1721" w:type="dxa"/>
          </w:tcPr>
          <w:p w14:paraId="60745740" w14:textId="77EDFE0D" w:rsidR="007E327B" w:rsidRPr="00370FA8" w:rsidRDefault="00370FA8" w:rsidP="001B01ED">
            <w:pPr>
              <w:rPr>
                <w:b/>
              </w:rPr>
            </w:pPr>
            <w:r>
              <w:rPr>
                <w:b/>
              </w:rPr>
              <w:t>Allegro</w:t>
            </w:r>
          </w:p>
        </w:tc>
        <w:tc>
          <w:tcPr>
            <w:tcW w:w="6920" w:type="dxa"/>
          </w:tcPr>
          <w:p w14:paraId="6A440FE9" w14:textId="0EFAE7D4" w:rsidR="007E327B" w:rsidRDefault="00370FA8" w:rsidP="001B01ED">
            <w:r>
              <w:t>Een snel deel in de hoofdvorm, soms met een langzame inleiding</w:t>
            </w:r>
          </w:p>
        </w:tc>
      </w:tr>
      <w:tr w:rsidR="007E327B" w14:paraId="2525648D" w14:textId="77777777" w:rsidTr="00B72713">
        <w:tc>
          <w:tcPr>
            <w:tcW w:w="421" w:type="dxa"/>
          </w:tcPr>
          <w:p w14:paraId="75D196A6" w14:textId="4A9C7553" w:rsidR="007E327B" w:rsidRPr="00370FA8" w:rsidRDefault="00370FA8" w:rsidP="001B01ED">
            <w:pPr>
              <w:rPr>
                <w:b/>
              </w:rPr>
            </w:pPr>
            <w:r>
              <w:rPr>
                <w:b/>
              </w:rPr>
              <w:t>2</w:t>
            </w:r>
          </w:p>
        </w:tc>
        <w:tc>
          <w:tcPr>
            <w:tcW w:w="1721" w:type="dxa"/>
          </w:tcPr>
          <w:p w14:paraId="048D66D4" w14:textId="08792778" w:rsidR="007E327B" w:rsidRPr="00370FA8" w:rsidRDefault="00370FA8" w:rsidP="001B01ED">
            <w:pPr>
              <w:rPr>
                <w:b/>
              </w:rPr>
            </w:pPr>
            <w:r>
              <w:rPr>
                <w:b/>
              </w:rPr>
              <w:t>Andante/Adagio</w:t>
            </w:r>
          </w:p>
        </w:tc>
        <w:tc>
          <w:tcPr>
            <w:tcW w:w="6920" w:type="dxa"/>
          </w:tcPr>
          <w:p w14:paraId="3FAE84B2" w14:textId="16EA34C5" w:rsidR="007E327B" w:rsidRDefault="00370FA8" w:rsidP="001B01ED">
            <w:r>
              <w:t>Een langzamer deel met driedelige liedvorm ABA, of een thema met variaties</w:t>
            </w:r>
          </w:p>
        </w:tc>
      </w:tr>
      <w:tr w:rsidR="00370FA8" w14:paraId="05B39519" w14:textId="77777777" w:rsidTr="00B72713">
        <w:tc>
          <w:tcPr>
            <w:tcW w:w="421" w:type="dxa"/>
          </w:tcPr>
          <w:p w14:paraId="3B80FABC" w14:textId="21376475" w:rsidR="00370FA8" w:rsidRPr="00B324AE" w:rsidRDefault="00B324AE" w:rsidP="001B01ED">
            <w:pPr>
              <w:rPr>
                <w:b/>
              </w:rPr>
            </w:pPr>
            <w:r>
              <w:rPr>
                <w:b/>
              </w:rPr>
              <w:t>3</w:t>
            </w:r>
          </w:p>
        </w:tc>
        <w:tc>
          <w:tcPr>
            <w:tcW w:w="1721" w:type="dxa"/>
          </w:tcPr>
          <w:p w14:paraId="5E1FC3C1" w14:textId="07FF51A8" w:rsidR="00370FA8" w:rsidRPr="00B324AE" w:rsidRDefault="00B324AE" w:rsidP="001B01ED">
            <w:pPr>
              <w:rPr>
                <w:b/>
                <w:i/>
              </w:rPr>
            </w:pPr>
            <w:r>
              <w:rPr>
                <w:b/>
              </w:rPr>
              <w:t>Menuet/</w:t>
            </w:r>
            <w:r>
              <w:rPr>
                <w:b/>
                <w:i/>
              </w:rPr>
              <w:t>Scherzo</w:t>
            </w:r>
          </w:p>
        </w:tc>
        <w:tc>
          <w:tcPr>
            <w:tcW w:w="6920" w:type="dxa"/>
          </w:tcPr>
          <w:p w14:paraId="03A5AB91" w14:textId="45CE513D" w:rsidR="00370FA8" w:rsidRPr="00FD5F8A" w:rsidRDefault="00B324AE" w:rsidP="001B01ED">
            <w:r>
              <w:t>Menuet was eigenlijk de naam van een dans, maar het kreeg een plaats in de symfonie. Een menuet heeft een matig tempo in driekwartsmaat.</w:t>
            </w:r>
            <w:r w:rsidR="00FD5F8A">
              <w:t xml:space="preserve"> Vorm is ABA, later werd het menuet vervangen door het snellere </w:t>
            </w:r>
            <w:r w:rsidR="00FD5F8A">
              <w:rPr>
                <w:b/>
                <w:i/>
              </w:rPr>
              <w:t>scherzo</w:t>
            </w:r>
          </w:p>
        </w:tc>
      </w:tr>
      <w:tr w:rsidR="00CB4BC9" w14:paraId="617C5D44" w14:textId="77777777" w:rsidTr="00B72713">
        <w:tc>
          <w:tcPr>
            <w:tcW w:w="421" w:type="dxa"/>
          </w:tcPr>
          <w:p w14:paraId="79C686DF" w14:textId="7B12E2D3" w:rsidR="00CB4BC9" w:rsidRDefault="00CB4BC9" w:rsidP="001B01ED">
            <w:pPr>
              <w:rPr>
                <w:b/>
              </w:rPr>
            </w:pPr>
            <w:r>
              <w:rPr>
                <w:b/>
              </w:rPr>
              <w:t>4</w:t>
            </w:r>
          </w:p>
        </w:tc>
        <w:tc>
          <w:tcPr>
            <w:tcW w:w="1721" w:type="dxa"/>
          </w:tcPr>
          <w:p w14:paraId="50311012" w14:textId="33140F66" w:rsidR="00CB4BC9" w:rsidRDefault="00BB3DB2" w:rsidP="001B01ED">
            <w:pPr>
              <w:rPr>
                <w:b/>
              </w:rPr>
            </w:pPr>
            <w:r>
              <w:rPr>
                <w:b/>
              </w:rPr>
              <w:t>A</w:t>
            </w:r>
            <w:r w:rsidR="00CB4BC9">
              <w:rPr>
                <w:b/>
              </w:rPr>
              <w:t>llegro</w:t>
            </w:r>
            <w:r>
              <w:rPr>
                <w:b/>
              </w:rPr>
              <w:t>/Presto</w:t>
            </w:r>
          </w:p>
        </w:tc>
        <w:tc>
          <w:tcPr>
            <w:tcW w:w="6920" w:type="dxa"/>
          </w:tcPr>
          <w:p w14:paraId="05427482" w14:textId="2505F653" w:rsidR="00CB4BC9" w:rsidRDefault="00BB3DB2" w:rsidP="001B01ED">
            <w:r>
              <w:t xml:space="preserve">Een snel slotdeel om opwindend te eindigen en het applaus voor te bereiden. De vorm: hoofdvorm of rondo, soms thema met variaties </w:t>
            </w:r>
          </w:p>
        </w:tc>
      </w:tr>
    </w:tbl>
    <w:p w14:paraId="1AC1C227" w14:textId="6DA3EE83" w:rsidR="00581BE4" w:rsidRDefault="00581BE4" w:rsidP="001B01ED">
      <w:pPr>
        <w:rPr>
          <w:b/>
        </w:rPr>
      </w:pPr>
    </w:p>
    <w:p w14:paraId="4501FB3F" w14:textId="51978BBA" w:rsidR="00581BE4" w:rsidRDefault="00581BE4" w:rsidP="001B01ED">
      <w:pPr>
        <w:rPr>
          <w:b/>
        </w:rPr>
      </w:pPr>
      <w:r>
        <w:rPr>
          <w:b/>
        </w:rPr>
        <w:t>Thema met variaties</w:t>
      </w:r>
    </w:p>
    <w:p w14:paraId="3DD85183" w14:textId="2FF76299" w:rsidR="00581BE4" w:rsidRDefault="00581BE4" w:rsidP="001B01ED">
      <w:r>
        <w:t>Als in een thema veranderingen worden aangebracht heet dat een variatie:</w:t>
      </w:r>
    </w:p>
    <w:p w14:paraId="408E538F" w14:textId="3309209E" w:rsidR="00581BE4" w:rsidRDefault="00581BE4" w:rsidP="00581BE4">
      <w:pPr>
        <w:pStyle w:val="Lijstalinea"/>
        <w:numPr>
          <w:ilvl w:val="0"/>
          <w:numId w:val="1"/>
        </w:numPr>
      </w:pPr>
      <w:r>
        <w:t>Ritmische variatie: het ritme verandert</w:t>
      </w:r>
    </w:p>
    <w:p w14:paraId="00352CDC" w14:textId="18157A77" w:rsidR="00581BE4" w:rsidRDefault="00581BE4" w:rsidP="00581BE4">
      <w:pPr>
        <w:pStyle w:val="Lijstalinea"/>
        <w:numPr>
          <w:ilvl w:val="0"/>
          <w:numId w:val="1"/>
        </w:numPr>
      </w:pPr>
      <w:r>
        <w:t>Melodische variatie: het melodieverloop verandert</w:t>
      </w:r>
    </w:p>
    <w:p w14:paraId="0B07D5EB" w14:textId="10E8A06C" w:rsidR="00581BE4" w:rsidRDefault="00581BE4" w:rsidP="00581BE4">
      <w:pPr>
        <w:pStyle w:val="Lijstalinea"/>
        <w:numPr>
          <w:ilvl w:val="0"/>
          <w:numId w:val="1"/>
        </w:numPr>
      </w:pPr>
      <w:r>
        <w:t>Tonale variatie: de toonsoort wijzigt; vaak mineur in plaats van majeur, of omgekeerd</w:t>
      </w:r>
    </w:p>
    <w:p w14:paraId="475F0AA7" w14:textId="31793864" w:rsidR="00581BE4" w:rsidRDefault="00581BE4" w:rsidP="00581BE4">
      <w:pPr>
        <w:pStyle w:val="Lijstalinea"/>
        <w:numPr>
          <w:ilvl w:val="0"/>
          <w:numId w:val="1"/>
        </w:numPr>
      </w:pPr>
      <w:r>
        <w:t>Harmonische variatie: de melodie wordt van andere akkoorden voorzien</w:t>
      </w:r>
    </w:p>
    <w:p w14:paraId="1275301E" w14:textId="5ABE757B" w:rsidR="00581BE4" w:rsidRDefault="00581BE4" w:rsidP="00581BE4">
      <w:r>
        <w:t>In de praktijk verschillende variaties worden tegelijk toegepast</w:t>
      </w:r>
    </w:p>
    <w:p w14:paraId="57ADC447" w14:textId="7EBE3E9C" w:rsidR="003B77B3" w:rsidRDefault="0096550F" w:rsidP="00581BE4">
      <w:pPr>
        <w:rPr>
          <w:b/>
        </w:rPr>
      </w:pPr>
      <w:r>
        <w:rPr>
          <w:b/>
        </w:rPr>
        <w:t>Soloconcert</w:t>
      </w:r>
    </w:p>
    <w:tbl>
      <w:tblPr>
        <w:tblStyle w:val="Tabelraster"/>
        <w:tblW w:w="0" w:type="auto"/>
        <w:tblLook w:val="04A0" w:firstRow="1" w:lastRow="0" w:firstColumn="1" w:lastColumn="0" w:noHBand="0" w:noVBand="1"/>
      </w:tblPr>
      <w:tblGrid>
        <w:gridCol w:w="4531"/>
        <w:gridCol w:w="4531"/>
      </w:tblGrid>
      <w:tr w:rsidR="0096550F" w14:paraId="13CEBC36" w14:textId="77777777" w:rsidTr="0096550F">
        <w:tc>
          <w:tcPr>
            <w:tcW w:w="4531" w:type="dxa"/>
          </w:tcPr>
          <w:p w14:paraId="47BC57C6" w14:textId="58484A1D" w:rsidR="0096550F" w:rsidRDefault="0096550F" w:rsidP="00581BE4">
            <w:r>
              <w:t>Allegro in de hoofdvorm</w:t>
            </w:r>
          </w:p>
        </w:tc>
        <w:tc>
          <w:tcPr>
            <w:tcW w:w="4531" w:type="dxa"/>
          </w:tcPr>
          <w:p w14:paraId="1F80306E" w14:textId="79DA66A9" w:rsidR="0096550F" w:rsidRDefault="0096550F" w:rsidP="00581BE4">
            <w:r>
              <w:t>Cadens tegen het einde van het deel</w:t>
            </w:r>
          </w:p>
        </w:tc>
      </w:tr>
      <w:tr w:rsidR="0096550F" w14:paraId="676B4650" w14:textId="77777777" w:rsidTr="0096550F">
        <w:tc>
          <w:tcPr>
            <w:tcW w:w="4531" w:type="dxa"/>
          </w:tcPr>
          <w:p w14:paraId="309E6304" w14:textId="13C460FD" w:rsidR="0096550F" w:rsidRDefault="0096550F" w:rsidP="00581BE4">
            <w:r>
              <w:t>Andante in een driedelige liedvorm</w:t>
            </w:r>
          </w:p>
        </w:tc>
        <w:tc>
          <w:tcPr>
            <w:tcW w:w="4531" w:type="dxa"/>
          </w:tcPr>
          <w:p w14:paraId="47497070" w14:textId="0B80C324" w:rsidR="0096550F" w:rsidRDefault="0096550F" w:rsidP="00581BE4">
            <w:r>
              <w:t>Bijvoorbeeld A B A</w:t>
            </w:r>
          </w:p>
        </w:tc>
      </w:tr>
      <w:tr w:rsidR="0096550F" w:rsidRPr="0096550F" w14:paraId="247933BF" w14:textId="77777777" w:rsidTr="0096550F">
        <w:tc>
          <w:tcPr>
            <w:tcW w:w="4531" w:type="dxa"/>
          </w:tcPr>
          <w:p w14:paraId="02963969" w14:textId="1D4CCA24" w:rsidR="0096550F" w:rsidRDefault="0096550F" w:rsidP="00581BE4">
            <w:r>
              <w:t>Allegro vaak als een Weens rondo</w:t>
            </w:r>
          </w:p>
        </w:tc>
        <w:tc>
          <w:tcPr>
            <w:tcW w:w="4531" w:type="dxa"/>
          </w:tcPr>
          <w:p w14:paraId="582527EA" w14:textId="78F3DBEB" w:rsidR="0096550F" w:rsidRPr="0096550F" w:rsidRDefault="0096550F" w:rsidP="00581BE4">
            <w:pPr>
              <w:rPr>
                <w:lang w:val="en-GB"/>
              </w:rPr>
            </w:pPr>
            <w:r w:rsidRPr="0096550F">
              <w:rPr>
                <w:lang w:val="en-GB"/>
              </w:rPr>
              <w:t>A B A C A B A of e</w:t>
            </w:r>
            <w:r>
              <w:rPr>
                <w:lang w:val="en-GB"/>
              </w:rPr>
              <w:t xml:space="preserve">en hoofdvorm </w:t>
            </w:r>
          </w:p>
        </w:tc>
      </w:tr>
    </w:tbl>
    <w:p w14:paraId="6374E4ED" w14:textId="7E271A01" w:rsidR="0096550F" w:rsidRDefault="0096550F" w:rsidP="00581BE4">
      <w:pPr>
        <w:rPr>
          <w:lang w:val="en-GB"/>
        </w:rPr>
      </w:pPr>
    </w:p>
    <w:p w14:paraId="3D1DA202" w14:textId="34DCF421" w:rsidR="004B7CA4" w:rsidRDefault="004B7CA4" w:rsidP="00581BE4">
      <w:pPr>
        <w:rPr>
          <w:lang w:val="en-GB"/>
        </w:rPr>
      </w:pPr>
    </w:p>
    <w:p w14:paraId="1B8E61D1" w14:textId="404B61DF" w:rsidR="004B7CA4" w:rsidRDefault="004B7CA4" w:rsidP="00581BE4">
      <w:pPr>
        <w:rPr>
          <w:lang w:val="en-GB"/>
        </w:rPr>
      </w:pPr>
    </w:p>
    <w:p w14:paraId="26F684C6" w14:textId="5A5074D2" w:rsidR="004B7CA4" w:rsidRDefault="004B7CA4" w:rsidP="00581BE4">
      <w:pPr>
        <w:rPr>
          <w:lang w:val="en-GB"/>
        </w:rPr>
      </w:pPr>
    </w:p>
    <w:p w14:paraId="5B9E94C6" w14:textId="6DBE4CC3" w:rsidR="004B7CA4" w:rsidRDefault="004B7CA4" w:rsidP="00581BE4">
      <w:pPr>
        <w:rPr>
          <w:lang w:val="en-GB"/>
        </w:rPr>
      </w:pPr>
    </w:p>
    <w:p w14:paraId="3893D711" w14:textId="1AAE7554" w:rsidR="004B7CA4" w:rsidRDefault="004B7CA4" w:rsidP="00581BE4">
      <w:pPr>
        <w:rPr>
          <w:lang w:val="en-GB"/>
        </w:rPr>
      </w:pPr>
    </w:p>
    <w:p w14:paraId="31D7DC4D" w14:textId="412B4612" w:rsidR="004B7CA4" w:rsidRDefault="004B7CA4" w:rsidP="00581BE4">
      <w:pPr>
        <w:rPr>
          <w:lang w:val="en-GB"/>
        </w:rPr>
      </w:pPr>
    </w:p>
    <w:p w14:paraId="190619D8" w14:textId="77777777" w:rsidR="0032530B" w:rsidRDefault="0032530B" w:rsidP="00581BE4">
      <w:pPr>
        <w:rPr>
          <w:lang w:val="en-GB"/>
        </w:rPr>
      </w:pPr>
    </w:p>
    <w:p w14:paraId="4C839EBB" w14:textId="3929F0C2" w:rsidR="004B7CA4" w:rsidRDefault="00805416" w:rsidP="00581BE4">
      <w:pPr>
        <w:rPr>
          <w:b/>
          <w:sz w:val="28"/>
          <w:lang w:val="en-GB"/>
        </w:rPr>
      </w:pPr>
      <w:r>
        <w:rPr>
          <w:b/>
          <w:sz w:val="28"/>
          <w:lang w:val="en-GB"/>
        </w:rPr>
        <w:lastRenderedPageBreak/>
        <w:t>Overige begrippen</w:t>
      </w:r>
    </w:p>
    <w:p w14:paraId="7B1D6C62" w14:textId="5D2553EC" w:rsidR="00805416" w:rsidRDefault="008B1A6B" w:rsidP="008B1A6B">
      <w:pPr>
        <w:pStyle w:val="Lijstalinea"/>
        <w:numPr>
          <w:ilvl w:val="0"/>
          <w:numId w:val="1"/>
        </w:numPr>
      </w:pPr>
      <w:r w:rsidRPr="00F55E66">
        <w:rPr>
          <w:b/>
        </w:rPr>
        <w:t>Coda</w:t>
      </w:r>
      <w:r>
        <w:t xml:space="preserve">: </w:t>
      </w:r>
      <w:r w:rsidR="0093252A">
        <w:t>Naspel: het slot van een compositie</w:t>
      </w:r>
    </w:p>
    <w:p w14:paraId="7C1173ED" w14:textId="5ADB17D4" w:rsidR="0093252A" w:rsidRDefault="0093252A" w:rsidP="008B1A6B">
      <w:pPr>
        <w:pStyle w:val="Lijstalinea"/>
        <w:numPr>
          <w:ilvl w:val="0"/>
          <w:numId w:val="1"/>
        </w:numPr>
      </w:pPr>
      <w:r w:rsidRPr="00F55E66">
        <w:rPr>
          <w:b/>
        </w:rPr>
        <w:t>Modulatie</w:t>
      </w:r>
      <w:r>
        <w:t xml:space="preserve">: </w:t>
      </w:r>
      <w:r w:rsidR="009F37E4">
        <w:t>Overgang naar een andere toonsoort, zoals de dominanttoonsoort of de parallelle toonsoor</w:t>
      </w:r>
      <w:r w:rsidR="002C65C9">
        <w:t>t</w:t>
      </w:r>
    </w:p>
    <w:p w14:paraId="222E1787" w14:textId="3B08E58E" w:rsidR="002C65C9" w:rsidRDefault="002C65C9" w:rsidP="008B1A6B">
      <w:pPr>
        <w:pStyle w:val="Lijstalinea"/>
        <w:numPr>
          <w:ilvl w:val="0"/>
          <w:numId w:val="1"/>
        </w:numPr>
      </w:pPr>
      <w:r w:rsidRPr="00F55E66">
        <w:rPr>
          <w:b/>
        </w:rPr>
        <w:t>Partituur</w:t>
      </w:r>
      <w:r>
        <w:t xml:space="preserve">: </w:t>
      </w:r>
      <w:r w:rsidR="00F43F0C">
        <w:t xml:space="preserve">De onder elkaar genoteerde partijen van een compositie </w:t>
      </w:r>
    </w:p>
    <w:p w14:paraId="5F5B3CFF" w14:textId="33183CFF" w:rsidR="0038032B" w:rsidRDefault="0038032B" w:rsidP="008B1A6B">
      <w:pPr>
        <w:pStyle w:val="Lijstalinea"/>
        <w:numPr>
          <w:ilvl w:val="0"/>
          <w:numId w:val="1"/>
        </w:numPr>
      </w:pPr>
      <w:r w:rsidRPr="00F55E66">
        <w:rPr>
          <w:b/>
        </w:rPr>
        <w:t>Motief</w:t>
      </w:r>
      <w:r>
        <w:t xml:space="preserve">: </w:t>
      </w:r>
      <w:r w:rsidR="004D49C1">
        <w:t>korte melodie of ritmisch gegeven</w:t>
      </w:r>
    </w:p>
    <w:p w14:paraId="43E8C65F" w14:textId="6B2B3787" w:rsidR="004D49C1" w:rsidRDefault="004D49C1" w:rsidP="008B1A6B">
      <w:pPr>
        <w:pStyle w:val="Lijstalinea"/>
        <w:numPr>
          <w:ilvl w:val="0"/>
          <w:numId w:val="1"/>
        </w:numPr>
      </w:pPr>
      <w:r w:rsidRPr="00F55E66">
        <w:rPr>
          <w:b/>
        </w:rPr>
        <w:t>Syncope</w:t>
      </w:r>
      <w:r>
        <w:t xml:space="preserve">: </w:t>
      </w:r>
      <w:r w:rsidR="00BC649C">
        <w:t>verschuiving van een accent naar een lichter maatdeel</w:t>
      </w:r>
    </w:p>
    <w:p w14:paraId="73FE2A54" w14:textId="72BAFD0F" w:rsidR="00CB4150" w:rsidRDefault="00CB4150" w:rsidP="008B1A6B">
      <w:pPr>
        <w:pStyle w:val="Lijstalinea"/>
        <w:numPr>
          <w:ilvl w:val="0"/>
          <w:numId w:val="1"/>
        </w:numPr>
      </w:pPr>
      <w:r w:rsidRPr="00F55E66">
        <w:rPr>
          <w:b/>
        </w:rPr>
        <w:t>Pizzicato</w:t>
      </w:r>
      <w:r>
        <w:t xml:space="preserve">: </w:t>
      </w:r>
      <w:r w:rsidR="005C454E">
        <w:t>getokkeld (strijkinstrumenten)</w:t>
      </w:r>
    </w:p>
    <w:p w14:paraId="0A8B297B" w14:textId="0F496A44" w:rsidR="005C454E" w:rsidRDefault="005C454E" w:rsidP="008B1A6B">
      <w:pPr>
        <w:pStyle w:val="Lijstalinea"/>
        <w:numPr>
          <w:ilvl w:val="0"/>
          <w:numId w:val="1"/>
        </w:numPr>
      </w:pPr>
      <w:r w:rsidRPr="00F55E66">
        <w:rPr>
          <w:b/>
        </w:rPr>
        <w:t>Kleine terts/grote terts</w:t>
      </w:r>
      <w:r>
        <w:t xml:space="preserve">: </w:t>
      </w:r>
      <w:r w:rsidR="008332C8">
        <w:t xml:space="preserve">c-es, </w:t>
      </w:r>
      <w:r w:rsidR="00A24794">
        <w:t>toonafstand 2</w:t>
      </w:r>
      <w:r w:rsidR="006A3D2D">
        <w:t>/ c-e, toonafstand 2</w:t>
      </w:r>
    </w:p>
    <w:p w14:paraId="46279A30" w14:textId="2112AC70" w:rsidR="00A24794" w:rsidRDefault="00A24794" w:rsidP="008B1A6B">
      <w:pPr>
        <w:pStyle w:val="Lijstalinea"/>
        <w:numPr>
          <w:ilvl w:val="0"/>
          <w:numId w:val="1"/>
        </w:numPr>
      </w:pPr>
      <w:r w:rsidRPr="00F55E66">
        <w:rPr>
          <w:b/>
        </w:rPr>
        <w:t>Drieklank</w:t>
      </w:r>
      <w:r>
        <w:t>: Drie verschillende tonen die gelijk gespeeld of gezongen worden.</w:t>
      </w:r>
    </w:p>
    <w:p w14:paraId="646DFF5B" w14:textId="7E413DDE" w:rsidR="00A24794" w:rsidRDefault="006F6387" w:rsidP="008B1A6B">
      <w:pPr>
        <w:pStyle w:val="Lijstalinea"/>
        <w:numPr>
          <w:ilvl w:val="0"/>
          <w:numId w:val="1"/>
        </w:numPr>
      </w:pPr>
      <w:r w:rsidRPr="00F55E66">
        <w:rPr>
          <w:b/>
        </w:rPr>
        <w:t>Unisono</w:t>
      </w:r>
      <w:r>
        <w:t>: Alle partijen spelen dezelfde melodie, eventueel met een octaaf verschil</w:t>
      </w:r>
      <w:r w:rsidR="009D3BD9">
        <w:t>.</w:t>
      </w:r>
    </w:p>
    <w:p w14:paraId="558785E7" w14:textId="77777777" w:rsidR="00C1314A" w:rsidRDefault="00EA6613" w:rsidP="008B1A6B">
      <w:pPr>
        <w:pStyle w:val="Lijstalinea"/>
        <w:numPr>
          <w:ilvl w:val="0"/>
          <w:numId w:val="1"/>
        </w:numPr>
      </w:pPr>
      <w:r w:rsidRPr="00F55E66">
        <w:rPr>
          <w:b/>
        </w:rPr>
        <w:t>Soloconcert</w:t>
      </w:r>
      <w:r>
        <w:t>:</w:t>
      </w:r>
      <w:r w:rsidR="00C1314A">
        <w:t xml:space="preserve"> Muzikale vorm waarbij een orkest en een solist zowel samenspelen als elkaar afwisselen. Meestal driedelig, in de tempi snel, langzaam snel. </w:t>
      </w:r>
    </w:p>
    <w:p w14:paraId="569A636C" w14:textId="77777777" w:rsidR="00EE50D4" w:rsidRDefault="00DB7F58" w:rsidP="008B1A6B">
      <w:pPr>
        <w:pStyle w:val="Lijstalinea"/>
        <w:numPr>
          <w:ilvl w:val="0"/>
          <w:numId w:val="1"/>
        </w:numPr>
      </w:pPr>
      <w:r w:rsidRPr="00F55E66">
        <w:rPr>
          <w:b/>
        </w:rPr>
        <w:t>Rondo</w:t>
      </w:r>
      <w:r>
        <w:t>: Een instrumentale, uit coupletten en refreinen opgebouwde muzikale vorm, ontstaan in de zeventiende eeuw.</w:t>
      </w:r>
    </w:p>
    <w:p w14:paraId="381E214B" w14:textId="77777777" w:rsidR="00EE50D4" w:rsidRPr="00EE50D4" w:rsidRDefault="00EE50D4" w:rsidP="008B1A6B">
      <w:pPr>
        <w:pStyle w:val="Lijstalinea"/>
        <w:numPr>
          <w:ilvl w:val="0"/>
          <w:numId w:val="1"/>
        </w:numPr>
        <w:rPr>
          <w:lang w:val="en-GB"/>
        </w:rPr>
      </w:pPr>
      <w:r w:rsidRPr="006A3D2D">
        <w:rPr>
          <w:b/>
          <w:lang w:val="en-GB"/>
        </w:rPr>
        <w:t>Weens rondo</w:t>
      </w:r>
      <w:r w:rsidRPr="00EE50D4">
        <w:rPr>
          <w:lang w:val="en-GB"/>
        </w:rPr>
        <w:t>: Rondo met vormschema A B A C A B A</w:t>
      </w:r>
    </w:p>
    <w:p w14:paraId="0CDBC48E" w14:textId="1715320E" w:rsidR="00A8445C" w:rsidRDefault="00A8445C" w:rsidP="008B1A6B">
      <w:pPr>
        <w:pStyle w:val="Lijstalinea"/>
        <w:numPr>
          <w:ilvl w:val="0"/>
          <w:numId w:val="1"/>
        </w:numPr>
      </w:pPr>
      <w:r w:rsidRPr="00F55E66">
        <w:rPr>
          <w:b/>
        </w:rPr>
        <w:t>Voorzin</w:t>
      </w:r>
      <w:r w:rsidRPr="00A8445C">
        <w:t xml:space="preserve">: </w:t>
      </w:r>
      <w:r>
        <w:t>E</w:t>
      </w:r>
      <w:r w:rsidRPr="00A8445C">
        <w:t>erste deel van een muzikale zin</w:t>
      </w:r>
    </w:p>
    <w:p w14:paraId="21B61DC7" w14:textId="77777777" w:rsidR="00E53582" w:rsidRDefault="00A8445C" w:rsidP="00E53582">
      <w:pPr>
        <w:pStyle w:val="Lijstalinea"/>
        <w:numPr>
          <w:ilvl w:val="0"/>
          <w:numId w:val="1"/>
        </w:numPr>
      </w:pPr>
      <w:r w:rsidRPr="00F55E66">
        <w:rPr>
          <w:b/>
        </w:rPr>
        <w:t>Nazin</w:t>
      </w:r>
      <w:r>
        <w:t>: Tweede deel van een muzikale zin</w:t>
      </w:r>
      <w:r w:rsidR="00EA6613" w:rsidRPr="00A8445C">
        <w:t xml:space="preserve">                </w:t>
      </w:r>
    </w:p>
    <w:p w14:paraId="27EF7C17" w14:textId="6F58897D" w:rsidR="00994082" w:rsidRDefault="00E53582" w:rsidP="00E53582">
      <w:pPr>
        <w:pStyle w:val="Lijstalinea"/>
        <w:numPr>
          <w:ilvl w:val="0"/>
          <w:numId w:val="1"/>
        </w:numPr>
      </w:pPr>
      <w:r w:rsidRPr="00F55E66">
        <w:rPr>
          <w:b/>
        </w:rPr>
        <w:t>Strijkorkest</w:t>
      </w:r>
      <w:r>
        <w:t>: Een orkest met een bezetting van strijkinstrumenten</w:t>
      </w:r>
      <w:r w:rsidR="00EA6613" w:rsidRPr="00A8445C">
        <w:t xml:space="preserve">  </w:t>
      </w:r>
    </w:p>
    <w:p w14:paraId="329F644A" w14:textId="30D96681" w:rsidR="0033739C" w:rsidRDefault="00C37538" w:rsidP="00E53582">
      <w:pPr>
        <w:pStyle w:val="Lijstalinea"/>
        <w:numPr>
          <w:ilvl w:val="0"/>
          <w:numId w:val="1"/>
        </w:numPr>
      </w:pPr>
      <w:r w:rsidRPr="00F55E66">
        <w:rPr>
          <w:b/>
        </w:rPr>
        <w:t>Oratorium</w:t>
      </w:r>
      <w:r>
        <w:t>: meerdelige compositie voor zangstemmen, koor en orkest op een religieuze tekst. De delen zijn vergelijkbaar met die van een opera</w:t>
      </w:r>
    </w:p>
    <w:p w14:paraId="1F3E4120" w14:textId="02F7A6F0" w:rsidR="00C37538" w:rsidRDefault="00C20421" w:rsidP="00E53582">
      <w:pPr>
        <w:pStyle w:val="Lijstalinea"/>
        <w:numPr>
          <w:ilvl w:val="0"/>
          <w:numId w:val="1"/>
        </w:numPr>
      </w:pPr>
      <w:r w:rsidRPr="00F55E66">
        <w:rPr>
          <w:b/>
        </w:rPr>
        <w:t>Opera</w:t>
      </w:r>
      <w:r>
        <w:t>: Muzikaal drama voor zangsolisten, koor en orkest, met meestal gezongen dialogen. Opera’s bestaan uit onder meer een ouverture, aria’s recitatieven, koorstukken en ballet. Ook de kostuums en de decors spelen en belangrijke rol</w:t>
      </w:r>
    </w:p>
    <w:p w14:paraId="71CBE9F9" w14:textId="3196E04F" w:rsidR="00C20421" w:rsidRDefault="00930CB9" w:rsidP="00E53582">
      <w:pPr>
        <w:pStyle w:val="Lijstalinea"/>
        <w:numPr>
          <w:ilvl w:val="0"/>
          <w:numId w:val="1"/>
        </w:numPr>
      </w:pPr>
      <w:r w:rsidRPr="006A3D2D">
        <w:rPr>
          <w:b/>
        </w:rPr>
        <w:t>Secco recitatief</w:t>
      </w:r>
      <w:r>
        <w:t>: Recitatief met eenvoudige basso-</w:t>
      </w:r>
      <w:r w:rsidR="00EB6735">
        <w:t>continuo begeleiding</w:t>
      </w:r>
    </w:p>
    <w:p w14:paraId="13C769C9" w14:textId="0427FF02" w:rsidR="00EB6735" w:rsidRDefault="00EB6735" w:rsidP="00E53582">
      <w:pPr>
        <w:pStyle w:val="Lijstalinea"/>
        <w:numPr>
          <w:ilvl w:val="0"/>
          <w:numId w:val="1"/>
        </w:numPr>
      </w:pPr>
      <w:r w:rsidRPr="00F55E66">
        <w:rPr>
          <w:b/>
        </w:rPr>
        <w:t>Recitativo</w:t>
      </w:r>
      <w:r>
        <w:t xml:space="preserve"> </w:t>
      </w:r>
      <w:r w:rsidRPr="006A3D2D">
        <w:rPr>
          <w:b/>
        </w:rPr>
        <w:t>accompagnato</w:t>
      </w:r>
      <w:r>
        <w:t xml:space="preserve">: Recitatief met een rijker uitgewerkte orkestbegeleiding </w:t>
      </w:r>
    </w:p>
    <w:p w14:paraId="0D6EAE12" w14:textId="45C61648" w:rsidR="00EB6735" w:rsidRDefault="00EB6735" w:rsidP="00E53582">
      <w:pPr>
        <w:pStyle w:val="Lijstalinea"/>
        <w:numPr>
          <w:ilvl w:val="0"/>
          <w:numId w:val="1"/>
        </w:numPr>
      </w:pPr>
      <w:r w:rsidRPr="00F55E66">
        <w:rPr>
          <w:b/>
        </w:rPr>
        <w:t>Recitatief</w:t>
      </w:r>
      <w:r>
        <w:t xml:space="preserve">: </w:t>
      </w:r>
      <w:r w:rsidR="002627E8">
        <w:t>Onderdeel van de opera of oratorium waarin de solist zingend een verhaal vertelt: Kenmerken:</w:t>
      </w:r>
      <w:r w:rsidR="002627E8">
        <w:br/>
        <w:t>- vaak syllabisch</w:t>
      </w:r>
      <w:r w:rsidR="002627E8">
        <w:br/>
        <w:t>- Sobere melodie</w:t>
      </w:r>
      <w:r w:rsidR="002627E8">
        <w:br/>
        <w:t>- Accent op het verhaal</w:t>
      </w:r>
    </w:p>
    <w:p w14:paraId="5B519BDA" w14:textId="11276221" w:rsidR="002627E8" w:rsidRDefault="000F0E02" w:rsidP="00E53582">
      <w:pPr>
        <w:pStyle w:val="Lijstalinea"/>
        <w:numPr>
          <w:ilvl w:val="0"/>
          <w:numId w:val="1"/>
        </w:numPr>
      </w:pPr>
      <w:r w:rsidRPr="00F55E66">
        <w:rPr>
          <w:b/>
        </w:rPr>
        <w:t>Aria</w:t>
      </w:r>
      <w:r>
        <w:t>: onderdeel van opera of oratorium, uitgevoerd door solist en orkest. Kenmerken:</w:t>
      </w:r>
      <w:r>
        <w:br/>
        <w:t>- Melismatische momenten</w:t>
      </w:r>
      <w:r>
        <w:br/>
        <w:t>- Melodisch rijk en soms virtuoos</w:t>
      </w:r>
      <w:r>
        <w:br/>
        <w:t>- Tekst vaak met herhalingen</w:t>
      </w:r>
      <w:r>
        <w:br/>
        <w:t xml:space="preserve">- Accent op de emotie </w:t>
      </w:r>
    </w:p>
    <w:p w14:paraId="2EEC57E4" w14:textId="6B584DFB" w:rsidR="000F0E02" w:rsidRDefault="00A13FEE" w:rsidP="00E53582">
      <w:pPr>
        <w:pStyle w:val="Lijstalinea"/>
        <w:numPr>
          <w:ilvl w:val="0"/>
          <w:numId w:val="1"/>
        </w:numPr>
      </w:pPr>
      <w:r w:rsidRPr="00F55E66">
        <w:rPr>
          <w:b/>
        </w:rPr>
        <w:t>Homofonie</w:t>
      </w:r>
      <w:r>
        <w:t xml:space="preserve">: </w:t>
      </w:r>
      <w:r w:rsidR="0058559E">
        <w:t>meerstemmigheid waarbij één hoofdstem door een of meer andere stemmen bege</w:t>
      </w:r>
      <w:r w:rsidR="00503634">
        <w:t>leid wordt. Alle stemmen zijn ritmisch ongeveer gelijk</w:t>
      </w:r>
    </w:p>
    <w:p w14:paraId="35B47797" w14:textId="59C5EB9D" w:rsidR="00503634" w:rsidRDefault="00503634" w:rsidP="00E53582">
      <w:pPr>
        <w:pStyle w:val="Lijstalinea"/>
        <w:numPr>
          <w:ilvl w:val="0"/>
          <w:numId w:val="1"/>
        </w:numPr>
      </w:pPr>
      <w:r w:rsidRPr="00F55E66">
        <w:rPr>
          <w:b/>
        </w:rPr>
        <w:t>Polyfonie</w:t>
      </w:r>
      <w:r>
        <w:t>: Twee of meer stemmen met elk een eigen, zelfstandige melodie</w:t>
      </w:r>
    </w:p>
    <w:p w14:paraId="18ECC2E0" w14:textId="2F4BF469" w:rsidR="000E70BA" w:rsidRDefault="003F2FF1" w:rsidP="00E53582">
      <w:pPr>
        <w:pStyle w:val="Lijstalinea"/>
        <w:numPr>
          <w:ilvl w:val="0"/>
          <w:numId w:val="1"/>
        </w:numPr>
      </w:pPr>
      <w:r w:rsidRPr="00F55E66">
        <w:rPr>
          <w:b/>
        </w:rPr>
        <w:t>Requiem</w:t>
      </w:r>
      <w:r>
        <w:t>: Dodenmis</w:t>
      </w:r>
    </w:p>
    <w:p w14:paraId="0FEC3E68" w14:textId="53B9CC82" w:rsidR="00AF1E2C" w:rsidRDefault="00AF1E2C" w:rsidP="00E53582">
      <w:pPr>
        <w:pStyle w:val="Lijstalinea"/>
        <w:numPr>
          <w:ilvl w:val="0"/>
          <w:numId w:val="1"/>
        </w:numPr>
      </w:pPr>
      <w:r w:rsidRPr="00F55E66">
        <w:rPr>
          <w:b/>
        </w:rPr>
        <w:t>Mis</w:t>
      </w:r>
      <w:r>
        <w:t xml:space="preserve">: 1. </w:t>
      </w:r>
      <w:r w:rsidR="007E05AF">
        <w:t>Een compositie op de teksten van de vaste gezangen uit de mis</w:t>
      </w:r>
      <w:r w:rsidR="007E05AF">
        <w:br/>
        <w:t xml:space="preserve">         2. De eucharistieviering in de R</w:t>
      </w:r>
      <w:r w:rsidR="00C46D7D">
        <w:t xml:space="preserve">-K Kerk </w:t>
      </w:r>
    </w:p>
    <w:p w14:paraId="19E78779" w14:textId="6CEB010B" w:rsidR="00044F24" w:rsidRDefault="00044F24" w:rsidP="00E53582">
      <w:pPr>
        <w:pStyle w:val="Lijstalinea"/>
        <w:numPr>
          <w:ilvl w:val="0"/>
          <w:numId w:val="1"/>
        </w:numPr>
      </w:pPr>
      <w:r w:rsidRPr="00F55E66">
        <w:rPr>
          <w:b/>
        </w:rPr>
        <w:t>Chromatiek</w:t>
      </w:r>
      <w:r>
        <w:t xml:space="preserve">: het gebruik van de chromatische toonladder, een reeks van twaalf opeenvolgende tonen met alleen halve </w:t>
      </w:r>
      <w:r w:rsidR="00590411">
        <w:t>toonafstanden</w:t>
      </w:r>
    </w:p>
    <w:p w14:paraId="5B92720A" w14:textId="523E5C42" w:rsidR="00590411" w:rsidRDefault="002F0662" w:rsidP="00E53582">
      <w:pPr>
        <w:pStyle w:val="Lijstalinea"/>
        <w:numPr>
          <w:ilvl w:val="0"/>
          <w:numId w:val="1"/>
        </w:numPr>
      </w:pPr>
      <w:r w:rsidRPr="00F55E66">
        <w:rPr>
          <w:b/>
        </w:rPr>
        <w:t>Melisme</w:t>
      </w:r>
      <w:r>
        <w:t>:</w:t>
      </w:r>
      <w:r w:rsidR="00905DF4">
        <w:t xml:space="preserve"> Manier va</w:t>
      </w:r>
      <w:r w:rsidR="0029289D">
        <w:t>n zingen met overwegend één toon per lettergreep</w:t>
      </w:r>
    </w:p>
    <w:p w14:paraId="3D6622B3" w14:textId="295984AE" w:rsidR="00E04E79" w:rsidRDefault="00E04E79" w:rsidP="00E53582">
      <w:pPr>
        <w:pStyle w:val="Lijstalinea"/>
        <w:numPr>
          <w:ilvl w:val="0"/>
          <w:numId w:val="1"/>
        </w:numPr>
      </w:pPr>
      <w:r w:rsidRPr="00F55E66">
        <w:rPr>
          <w:b/>
        </w:rPr>
        <w:t>Periodische</w:t>
      </w:r>
      <w:r>
        <w:t xml:space="preserve"> zinsbouw: Zinsbouw waarbij de zinnen uit een steeds gelijk aantal maten bestaan en de lengte van voor- en nazin gelijk zijn. </w:t>
      </w:r>
    </w:p>
    <w:p w14:paraId="34593A09" w14:textId="77777777" w:rsidR="006E2B58" w:rsidRDefault="006E2B58" w:rsidP="006E2B58">
      <w:pPr>
        <w:pStyle w:val="Lijstalinea"/>
        <w:numPr>
          <w:ilvl w:val="0"/>
          <w:numId w:val="1"/>
        </w:numPr>
      </w:pPr>
      <w:r w:rsidRPr="006A0F31">
        <w:rPr>
          <w:b/>
        </w:rPr>
        <w:lastRenderedPageBreak/>
        <w:t>Contrastwerking</w:t>
      </w:r>
      <w:r>
        <w:t>: het effect van het gebruik van contrasten zoals:</w:t>
      </w:r>
      <w:r>
        <w:br/>
        <w:t>Sterk – zacht</w:t>
      </w:r>
      <w:r>
        <w:br/>
        <w:t>Hoog – Laag</w:t>
      </w:r>
      <w:r>
        <w:br/>
        <w:t>Snel – Langzaam</w:t>
      </w:r>
      <w:r>
        <w:br/>
        <w:t>Korte tonen – Lange tonen</w:t>
      </w:r>
      <w:r>
        <w:br/>
        <w:t>Veel instrumenten – Weinig instrumenten</w:t>
      </w:r>
      <w:r>
        <w:br/>
        <w:t>Majeur – Mineur</w:t>
      </w:r>
      <w:r>
        <w:br/>
        <w:t>Blazers – Strijkers</w:t>
      </w:r>
      <w:r>
        <w:br/>
        <w:t>Homofoon – Polyfoon</w:t>
      </w:r>
      <w:r>
        <w:br/>
        <w:t>Unisono – Akkoord</w:t>
      </w:r>
      <w:r>
        <w:br/>
        <w:t>Tutti – Solo</w:t>
      </w:r>
      <w:r>
        <w:br/>
        <w:t>Tonica – Dominant</w:t>
      </w:r>
    </w:p>
    <w:p w14:paraId="6A43DE5A" w14:textId="23CA4A62" w:rsidR="007D41C7" w:rsidRDefault="00DD224F" w:rsidP="006E2B58">
      <w:pPr>
        <w:pStyle w:val="Lijstalinea"/>
        <w:numPr>
          <w:ilvl w:val="0"/>
          <w:numId w:val="1"/>
        </w:numPr>
      </w:pPr>
      <w:r w:rsidRPr="00F55E66">
        <w:rPr>
          <w:b/>
        </w:rPr>
        <w:t>Pianissimo</w:t>
      </w:r>
      <w:r>
        <w:t>: heel zacht</w:t>
      </w:r>
    </w:p>
    <w:p w14:paraId="229458C9" w14:textId="747B8EAE" w:rsidR="00DD224F" w:rsidRDefault="00DD224F" w:rsidP="006E2B58">
      <w:pPr>
        <w:pStyle w:val="Lijstalinea"/>
        <w:numPr>
          <w:ilvl w:val="0"/>
          <w:numId w:val="1"/>
        </w:numPr>
      </w:pPr>
      <w:r w:rsidRPr="00F55E66">
        <w:rPr>
          <w:b/>
        </w:rPr>
        <w:t>Piano</w:t>
      </w:r>
      <w:r>
        <w:t>: zacht</w:t>
      </w:r>
    </w:p>
    <w:p w14:paraId="431DABD0" w14:textId="0C2553DA" w:rsidR="00DD224F" w:rsidRDefault="00DD224F" w:rsidP="006E2B58">
      <w:pPr>
        <w:pStyle w:val="Lijstalinea"/>
        <w:numPr>
          <w:ilvl w:val="0"/>
          <w:numId w:val="1"/>
        </w:numPr>
      </w:pPr>
      <w:r w:rsidRPr="00F55E66">
        <w:rPr>
          <w:b/>
        </w:rPr>
        <w:t>Mezzoforte</w:t>
      </w:r>
      <w:r>
        <w:t>:</w:t>
      </w:r>
      <w:r w:rsidR="00F55E66">
        <w:t xml:space="preserve"> matig zacht</w:t>
      </w:r>
    </w:p>
    <w:p w14:paraId="0F0E8048" w14:textId="0281E3BC" w:rsidR="00F55E66" w:rsidRDefault="00F55E66" w:rsidP="006E2B58">
      <w:pPr>
        <w:pStyle w:val="Lijstalinea"/>
        <w:numPr>
          <w:ilvl w:val="0"/>
          <w:numId w:val="1"/>
        </w:numPr>
      </w:pPr>
      <w:r w:rsidRPr="00F55E66">
        <w:rPr>
          <w:b/>
        </w:rPr>
        <w:t>Forte</w:t>
      </w:r>
      <w:r>
        <w:t>: sterk</w:t>
      </w:r>
    </w:p>
    <w:p w14:paraId="4C0A60E3" w14:textId="0C2BE176" w:rsidR="00F55E66" w:rsidRDefault="00F55E66" w:rsidP="006E2B58">
      <w:pPr>
        <w:pStyle w:val="Lijstalinea"/>
        <w:numPr>
          <w:ilvl w:val="0"/>
          <w:numId w:val="1"/>
        </w:numPr>
      </w:pPr>
      <w:r w:rsidRPr="00F55E66">
        <w:rPr>
          <w:b/>
        </w:rPr>
        <w:t>Fortissimo</w:t>
      </w:r>
      <w:r>
        <w:t>: zeer sterk</w:t>
      </w:r>
    </w:p>
    <w:p w14:paraId="0A752A36" w14:textId="7A336E3B" w:rsidR="000B5BC0" w:rsidRDefault="000B5BC0" w:rsidP="000B5BC0"/>
    <w:p w14:paraId="2218D97A" w14:textId="2E5BE388" w:rsidR="000B5BC0" w:rsidRDefault="000B5BC0" w:rsidP="000B5BC0"/>
    <w:p w14:paraId="16349374" w14:textId="7A0981B5" w:rsidR="000B5BC0" w:rsidRDefault="000B5BC0" w:rsidP="000B5BC0"/>
    <w:p w14:paraId="59C20246" w14:textId="02DE2BA6" w:rsidR="000B5BC0" w:rsidRDefault="000B5BC0" w:rsidP="000B5BC0"/>
    <w:p w14:paraId="203D2838" w14:textId="653CA690" w:rsidR="000B5BC0" w:rsidRDefault="000B5BC0" w:rsidP="000B5BC0"/>
    <w:p w14:paraId="62CED853" w14:textId="344DC537" w:rsidR="000B5BC0" w:rsidRDefault="000B5BC0" w:rsidP="000B5BC0"/>
    <w:p w14:paraId="26939963" w14:textId="07702C9B" w:rsidR="000B5BC0" w:rsidRDefault="000B5BC0" w:rsidP="000B5BC0"/>
    <w:p w14:paraId="756BEE47" w14:textId="48A10DEE" w:rsidR="000B5BC0" w:rsidRDefault="000B5BC0" w:rsidP="000B5BC0"/>
    <w:p w14:paraId="65A05247" w14:textId="5281606F" w:rsidR="000B5BC0" w:rsidRDefault="000B5BC0" w:rsidP="000B5BC0"/>
    <w:p w14:paraId="485D58B7" w14:textId="40214EE1" w:rsidR="000B5BC0" w:rsidRDefault="000B5BC0" w:rsidP="000B5BC0"/>
    <w:p w14:paraId="58DBE4E1" w14:textId="06E86F19" w:rsidR="000B5BC0" w:rsidRDefault="000B5BC0" w:rsidP="000B5BC0"/>
    <w:p w14:paraId="1DFAC004" w14:textId="37A51A31" w:rsidR="000B5BC0" w:rsidRDefault="000B5BC0" w:rsidP="000B5BC0"/>
    <w:p w14:paraId="53EAA13E" w14:textId="6B38A063" w:rsidR="000B5BC0" w:rsidRDefault="000B5BC0" w:rsidP="000B5BC0"/>
    <w:p w14:paraId="766DE023" w14:textId="703C8763" w:rsidR="000B5BC0" w:rsidRDefault="000B5BC0" w:rsidP="000B5BC0"/>
    <w:p w14:paraId="5D22D7BA" w14:textId="1CBAD0AA" w:rsidR="000B5BC0" w:rsidRDefault="000B5BC0" w:rsidP="000B5BC0"/>
    <w:p w14:paraId="45E3D848" w14:textId="50ED29C8" w:rsidR="000B5BC0" w:rsidRDefault="000B5BC0" w:rsidP="000B5BC0"/>
    <w:p w14:paraId="3568BF83" w14:textId="0E87E6F9" w:rsidR="000B5BC0" w:rsidRDefault="000B5BC0" w:rsidP="000B5BC0"/>
    <w:p w14:paraId="3F035529" w14:textId="77777777" w:rsidR="0032530B" w:rsidRDefault="0032530B" w:rsidP="000B5BC0"/>
    <w:p w14:paraId="7CE3EF14" w14:textId="77777777" w:rsidR="0032530B" w:rsidRDefault="0032530B" w:rsidP="000B5BC0">
      <w:pPr>
        <w:rPr>
          <w:b/>
          <w:sz w:val="28"/>
        </w:rPr>
      </w:pPr>
    </w:p>
    <w:p w14:paraId="3AB45FBD" w14:textId="1A1A455E" w:rsidR="000B5BC0" w:rsidRDefault="007846A1" w:rsidP="000B5BC0">
      <w:pPr>
        <w:rPr>
          <w:b/>
          <w:sz w:val="28"/>
        </w:rPr>
      </w:pPr>
      <w:bookmarkStart w:id="0" w:name="_GoBack"/>
      <w:bookmarkEnd w:id="0"/>
      <w:r>
        <w:rPr>
          <w:b/>
          <w:sz w:val="28"/>
        </w:rPr>
        <w:lastRenderedPageBreak/>
        <w:t>Overige zaken</w:t>
      </w:r>
    </w:p>
    <w:p w14:paraId="37E8CF7A" w14:textId="51DF6CA3" w:rsidR="000B5BC0" w:rsidRDefault="00067917" w:rsidP="000B5BC0">
      <w:pPr>
        <w:rPr>
          <w:b/>
          <w:bCs/>
          <w:sz w:val="24"/>
        </w:rPr>
      </w:pPr>
      <w:r>
        <w:rPr>
          <w:b/>
          <w:bCs/>
          <w:sz w:val="24"/>
        </w:rPr>
        <w:t>Kwintencirkel</w:t>
      </w:r>
    </w:p>
    <w:p w14:paraId="5A73C488" w14:textId="77777777" w:rsidR="00067917" w:rsidRPr="00067917" w:rsidRDefault="00067917" w:rsidP="00067917">
      <w:r w:rsidRPr="00067917">
        <w:t>De </w:t>
      </w:r>
      <w:r w:rsidRPr="00067917">
        <w:rPr>
          <w:b/>
          <w:bCs/>
        </w:rPr>
        <w:t>kwintencirkel</w:t>
      </w:r>
      <w:r w:rsidRPr="00067917">
        <w:t> is een voorstelling om de samenhang tussen de </w:t>
      </w:r>
      <w:hyperlink r:id="rId8" w:tooltip="Toonsoort" w:history="1">
        <w:r w:rsidRPr="00067917">
          <w:rPr>
            <w:rStyle w:val="Hyperlink"/>
            <w:color w:val="auto"/>
            <w:u w:val="none"/>
          </w:rPr>
          <w:t>toonsoorten</w:t>
        </w:r>
      </w:hyperlink>
      <w:r w:rsidRPr="00067917">
        <w:t> in de </w:t>
      </w:r>
      <w:hyperlink r:id="rId9" w:tooltip="Gelijkzwevende temperatuur" w:history="1">
        <w:r w:rsidRPr="00067917">
          <w:rPr>
            <w:rStyle w:val="Hyperlink"/>
            <w:color w:val="auto"/>
            <w:u w:val="none"/>
          </w:rPr>
          <w:t>gelijkzwevende temperatuur</w:t>
        </w:r>
      </w:hyperlink>
      <w:r w:rsidRPr="00067917">
        <w:t> duidelijk te maken. Twee toonsoorten zijn het nauwst verwant als zij een </w:t>
      </w:r>
      <w:hyperlink r:id="rId10" w:tooltip="Kwint" w:history="1">
        <w:r w:rsidRPr="00067917">
          <w:rPr>
            <w:rStyle w:val="Hyperlink"/>
            <w:color w:val="auto"/>
            <w:u w:val="none"/>
          </w:rPr>
          <w:t>kwint</w:t>
        </w:r>
      </w:hyperlink>
      <w:r w:rsidRPr="00067917">
        <w:t> uit elkaar liggen. De twee toonladders hebben dan 6 van hun 7 </w:t>
      </w:r>
      <w:hyperlink r:id="rId11" w:tooltip="Toon (muziek)" w:history="1">
        <w:r w:rsidRPr="00067917">
          <w:rPr>
            <w:rStyle w:val="Hyperlink"/>
            <w:color w:val="auto"/>
            <w:u w:val="none"/>
          </w:rPr>
          <w:t>tonen</w:t>
        </w:r>
      </w:hyperlink>
      <w:r w:rsidRPr="00067917">
        <w:t> met elkaar gemeen (d.w.z. als stamtoon of daarvan afgeleid) en de beide resterende tonen verschillen slechts een halve </w:t>
      </w:r>
      <w:hyperlink r:id="rId12" w:tooltip="Toonafstand" w:history="1">
        <w:r w:rsidRPr="00067917">
          <w:rPr>
            <w:rStyle w:val="Hyperlink"/>
            <w:color w:val="auto"/>
            <w:u w:val="none"/>
          </w:rPr>
          <w:t>toonafstand</w:t>
        </w:r>
      </w:hyperlink>
      <w:r w:rsidRPr="00067917">
        <w:t> in hoogte. Deze verwantschap leidt tot een ordening van de toonsoorten in een reeks, de </w:t>
      </w:r>
      <w:r w:rsidRPr="00067917">
        <w:rPr>
          <w:i/>
          <w:iCs/>
        </w:rPr>
        <w:t>kwintenreeks</w:t>
      </w:r>
      <w:r w:rsidRPr="00067917">
        <w:t>, waarin de opeenvolgende toonsoorten een kwint uiteen liggen. Door </w:t>
      </w:r>
      <w:hyperlink r:id="rId13" w:tooltip="Enharmonische verwisseling" w:history="1">
        <w:r w:rsidRPr="00067917">
          <w:rPr>
            <w:rStyle w:val="Hyperlink"/>
            <w:color w:val="auto"/>
            <w:u w:val="none"/>
          </w:rPr>
          <w:t>enharmonische verwisseling</w:t>
        </w:r>
      </w:hyperlink>
      <w:r w:rsidRPr="00067917">
        <w:t> van de uiteinden van de kwintenreeks ontstaat de kwintencirkel. De kwintencirkel is voor het eerst in 1728 gebruikt door </w:t>
      </w:r>
      <w:hyperlink r:id="rId14" w:tooltip="Johann David Heinichen" w:history="1">
        <w:r w:rsidRPr="00067917">
          <w:rPr>
            <w:rStyle w:val="Hyperlink"/>
            <w:color w:val="auto"/>
            <w:u w:val="none"/>
          </w:rPr>
          <w:t xml:space="preserve">Johann David </w:t>
        </w:r>
        <w:proofErr w:type="spellStart"/>
        <w:r w:rsidRPr="00067917">
          <w:rPr>
            <w:rStyle w:val="Hyperlink"/>
            <w:color w:val="auto"/>
            <w:u w:val="none"/>
          </w:rPr>
          <w:t>Heinichen</w:t>
        </w:r>
        <w:proofErr w:type="spellEnd"/>
      </w:hyperlink>
      <w:r w:rsidRPr="00067917">
        <w:t> in zijn werk </w:t>
      </w:r>
      <w:r w:rsidRPr="00067917">
        <w:rPr>
          <w:i/>
          <w:iCs/>
        </w:rPr>
        <w:t xml:space="preserve">Der </w:t>
      </w:r>
      <w:proofErr w:type="spellStart"/>
      <w:r w:rsidRPr="00067917">
        <w:rPr>
          <w:i/>
          <w:iCs/>
        </w:rPr>
        <w:t>Generalbass</w:t>
      </w:r>
      <w:proofErr w:type="spellEnd"/>
      <w:r w:rsidRPr="00067917">
        <w:rPr>
          <w:i/>
          <w:iCs/>
        </w:rPr>
        <w:t xml:space="preserve"> in der </w:t>
      </w:r>
      <w:proofErr w:type="spellStart"/>
      <w:r w:rsidRPr="00067917">
        <w:rPr>
          <w:i/>
          <w:iCs/>
        </w:rPr>
        <w:t>Composition</w:t>
      </w:r>
      <w:proofErr w:type="spellEnd"/>
      <w:r w:rsidRPr="00067917">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2"/>
        <w:gridCol w:w="581"/>
        <w:gridCol w:w="360"/>
        <w:gridCol w:w="375"/>
        <w:gridCol w:w="399"/>
        <w:gridCol w:w="398"/>
        <w:gridCol w:w="282"/>
        <w:gridCol w:w="256"/>
        <w:gridCol w:w="382"/>
        <w:gridCol w:w="161"/>
        <w:gridCol w:w="177"/>
        <w:gridCol w:w="201"/>
        <w:gridCol w:w="199"/>
        <w:gridCol w:w="194"/>
        <w:gridCol w:w="168"/>
        <w:gridCol w:w="184"/>
        <w:gridCol w:w="303"/>
        <w:gridCol w:w="319"/>
        <w:gridCol w:w="342"/>
        <w:gridCol w:w="341"/>
        <w:gridCol w:w="382"/>
        <w:gridCol w:w="310"/>
        <w:gridCol w:w="326"/>
        <w:gridCol w:w="445"/>
        <w:gridCol w:w="252"/>
      </w:tblGrid>
      <w:tr w:rsidR="00067917" w:rsidRPr="00067917" w14:paraId="1EB727B9" w14:textId="77777777" w:rsidTr="00067917">
        <w:trPr>
          <w:gridAfter w:val="1"/>
          <w:tblCellSpacing w:w="15" w:type="dxa"/>
        </w:trPr>
        <w:tc>
          <w:tcPr>
            <w:tcW w:w="0" w:type="auto"/>
            <w:gridSpan w:val="24"/>
            <w:shd w:val="clear" w:color="auto" w:fill="FFFFFF"/>
            <w:vAlign w:val="center"/>
            <w:hideMark/>
          </w:tcPr>
          <w:p w14:paraId="26477744" w14:textId="77777777" w:rsidR="00067917" w:rsidRPr="00067917" w:rsidRDefault="00067917" w:rsidP="00067917">
            <w:r w:rsidRPr="00067917">
              <w:t>De kwintenreeks met reine kwinten:</w:t>
            </w:r>
          </w:p>
        </w:tc>
      </w:tr>
      <w:tr w:rsidR="00067917" w:rsidRPr="00067917" w14:paraId="1ECC44CA" w14:textId="77777777" w:rsidTr="00067917">
        <w:trPr>
          <w:tblCellSpacing w:w="15" w:type="dxa"/>
        </w:trPr>
        <w:tc>
          <w:tcPr>
            <w:tcW w:w="0" w:type="auto"/>
            <w:shd w:val="clear" w:color="auto" w:fill="FFFFFF"/>
            <w:vAlign w:val="center"/>
            <w:hideMark/>
          </w:tcPr>
          <w:p w14:paraId="737BAAA3" w14:textId="77777777" w:rsidR="00067917" w:rsidRPr="00067917" w:rsidRDefault="00067917" w:rsidP="00067917">
            <w:pPr>
              <w:rPr>
                <w:b/>
                <w:bCs/>
              </w:rPr>
            </w:pPr>
            <w:r w:rsidRPr="00067917">
              <w:rPr>
                <w:b/>
                <w:bCs/>
              </w:rPr>
              <w:t>...</w:t>
            </w:r>
          </w:p>
        </w:tc>
        <w:tc>
          <w:tcPr>
            <w:tcW w:w="0" w:type="auto"/>
            <w:shd w:val="clear" w:color="auto" w:fill="FFFFFF"/>
            <w:vAlign w:val="center"/>
            <w:hideMark/>
          </w:tcPr>
          <w:p w14:paraId="6A4E2586" w14:textId="77777777" w:rsidR="00067917" w:rsidRPr="00067917" w:rsidRDefault="00067917" w:rsidP="00067917">
            <w:pPr>
              <w:rPr>
                <w:b/>
                <w:bCs/>
              </w:rPr>
            </w:pPr>
            <w:r w:rsidRPr="00067917">
              <w:rPr>
                <w:b/>
                <w:bCs/>
              </w:rPr>
              <w:t>Beses</w:t>
            </w:r>
          </w:p>
        </w:tc>
        <w:tc>
          <w:tcPr>
            <w:tcW w:w="0" w:type="auto"/>
            <w:shd w:val="clear" w:color="auto" w:fill="FFFFFF"/>
            <w:vAlign w:val="center"/>
            <w:hideMark/>
          </w:tcPr>
          <w:p w14:paraId="53027EB0" w14:textId="77777777" w:rsidR="00067917" w:rsidRPr="00067917" w:rsidRDefault="00067917" w:rsidP="00067917">
            <w:pPr>
              <w:rPr>
                <w:b/>
                <w:bCs/>
              </w:rPr>
            </w:pPr>
            <w:r w:rsidRPr="00067917">
              <w:rPr>
                <w:b/>
                <w:bCs/>
              </w:rPr>
              <w:t>Fes</w:t>
            </w:r>
          </w:p>
        </w:tc>
        <w:tc>
          <w:tcPr>
            <w:tcW w:w="0" w:type="auto"/>
            <w:shd w:val="clear" w:color="auto" w:fill="FFFFFF"/>
            <w:vAlign w:val="center"/>
            <w:hideMark/>
          </w:tcPr>
          <w:p w14:paraId="21C30D31" w14:textId="77777777" w:rsidR="00067917" w:rsidRPr="00067917" w:rsidRDefault="00067917" w:rsidP="00067917">
            <w:pPr>
              <w:rPr>
                <w:b/>
                <w:bCs/>
              </w:rPr>
            </w:pPr>
            <w:r w:rsidRPr="00067917">
              <w:rPr>
                <w:b/>
                <w:bCs/>
              </w:rPr>
              <w:t>Ces</w:t>
            </w:r>
          </w:p>
        </w:tc>
        <w:tc>
          <w:tcPr>
            <w:tcW w:w="0" w:type="auto"/>
            <w:shd w:val="clear" w:color="auto" w:fill="FFFFFF"/>
            <w:vAlign w:val="center"/>
            <w:hideMark/>
          </w:tcPr>
          <w:p w14:paraId="52DDCFD1" w14:textId="77777777" w:rsidR="00067917" w:rsidRPr="00067917" w:rsidRDefault="00067917" w:rsidP="00067917">
            <w:pPr>
              <w:rPr>
                <w:b/>
                <w:bCs/>
              </w:rPr>
            </w:pPr>
            <w:r w:rsidRPr="00067917">
              <w:rPr>
                <w:b/>
                <w:bCs/>
              </w:rPr>
              <w:t>Ges</w:t>
            </w:r>
          </w:p>
        </w:tc>
        <w:tc>
          <w:tcPr>
            <w:tcW w:w="0" w:type="auto"/>
            <w:shd w:val="clear" w:color="auto" w:fill="FFFFFF"/>
            <w:vAlign w:val="center"/>
            <w:hideMark/>
          </w:tcPr>
          <w:p w14:paraId="227A558D" w14:textId="77777777" w:rsidR="00067917" w:rsidRPr="00067917" w:rsidRDefault="00067917" w:rsidP="00067917">
            <w:pPr>
              <w:rPr>
                <w:b/>
                <w:bCs/>
              </w:rPr>
            </w:pPr>
            <w:r w:rsidRPr="00067917">
              <w:rPr>
                <w:b/>
                <w:bCs/>
              </w:rPr>
              <w:t>Des</w:t>
            </w:r>
          </w:p>
        </w:tc>
        <w:tc>
          <w:tcPr>
            <w:tcW w:w="0" w:type="auto"/>
            <w:shd w:val="clear" w:color="auto" w:fill="FFFFFF"/>
            <w:vAlign w:val="center"/>
            <w:hideMark/>
          </w:tcPr>
          <w:p w14:paraId="4A30C6C8" w14:textId="77777777" w:rsidR="00067917" w:rsidRPr="00067917" w:rsidRDefault="00067917" w:rsidP="00067917">
            <w:pPr>
              <w:rPr>
                <w:b/>
                <w:bCs/>
              </w:rPr>
            </w:pPr>
            <w:r w:rsidRPr="00067917">
              <w:rPr>
                <w:b/>
                <w:bCs/>
              </w:rPr>
              <w:t>As</w:t>
            </w:r>
          </w:p>
        </w:tc>
        <w:tc>
          <w:tcPr>
            <w:tcW w:w="0" w:type="auto"/>
            <w:shd w:val="clear" w:color="auto" w:fill="FFFFFF"/>
            <w:vAlign w:val="center"/>
            <w:hideMark/>
          </w:tcPr>
          <w:p w14:paraId="4C46C836" w14:textId="77777777" w:rsidR="00067917" w:rsidRPr="00067917" w:rsidRDefault="00067917" w:rsidP="00067917">
            <w:pPr>
              <w:rPr>
                <w:b/>
                <w:bCs/>
              </w:rPr>
            </w:pPr>
            <w:r w:rsidRPr="00067917">
              <w:rPr>
                <w:b/>
                <w:bCs/>
              </w:rPr>
              <w:t>Es</w:t>
            </w:r>
          </w:p>
        </w:tc>
        <w:tc>
          <w:tcPr>
            <w:tcW w:w="0" w:type="auto"/>
            <w:shd w:val="clear" w:color="auto" w:fill="FFFFFF"/>
            <w:vAlign w:val="center"/>
            <w:hideMark/>
          </w:tcPr>
          <w:p w14:paraId="527BAC7D" w14:textId="77777777" w:rsidR="00067917" w:rsidRPr="00067917" w:rsidRDefault="00067917" w:rsidP="00067917">
            <w:pPr>
              <w:rPr>
                <w:b/>
                <w:bCs/>
              </w:rPr>
            </w:pPr>
            <w:r w:rsidRPr="00067917">
              <w:rPr>
                <w:b/>
                <w:bCs/>
              </w:rPr>
              <w:t>Bes</w:t>
            </w:r>
          </w:p>
        </w:tc>
        <w:tc>
          <w:tcPr>
            <w:tcW w:w="0" w:type="auto"/>
            <w:shd w:val="clear" w:color="auto" w:fill="FFFFFF"/>
            <w:vAlign w:val="center"/>
            <w:hideMark/>
          </w:tcPr>
          <w:p w14:paraId="6D950E53" w14:textId="77777777" w:rsidR="00067917" w:rsidRPr="00067917" w:rsidRDefault="00067917" w:rsidP="00067917">
            <w:pPr>
              <w:rPr>
                <w:b/>
                <w:bCs/>
              </w:rPr>
            </w:pPr>
            <w:r w:rsidRPr="00067917">
              <w:rPr>
                <w:b/>
                <w:bCs/>
              </w:rPr>
              <w:t>F</w:t>
            </w:r>
          </w:p>
        </w:tc>
        <w:tc>
          <w:tcPr>
            <w:tcW w:w="0" w:type="auto"/>
            <w:shd w:val="clear" w:color="auto" w:fill="FFFFFF"/>
            <w:vAlign w:val="center"/>
            <w:hideMark/>
          </w:tcPr>
          <w:p w14:paraId="0A537AF8" w14:textId="77777777" w:rsidR="00067917" w:rsidRPr="00067917" w:rsidRDefault="00067917" w:rsidP="00067917">
            <w:pPr>
              <w:rPr>
                <w:b/>
                <w:bCs/>
              </w:rPr>
            </w:pPr>
            <w:r w:rsidRPr="00067917">
              <w:rPr>
                <w:b/>
                <w:bCs/>
              </w:rPr>
              <w:t>C</w:t>
            </w:r>
          </w:p>
        </w:tc>
        <w:tc>
          <w:tcPr>
            <w:tcW w:w="0" w:type="auto"/>
            <w:shd w:val="clear" w:color="auto" w:fill="FFFFFF"/>
            <w:vAlign w:val="center"/>
            <w:hideMark/>
          </w:tcPr>
          <w:p w14:paraId="3FA13677" w14:textId="77777777" w:rsidR="00067917" w:rsidRPr="00067917" w:rsidRDefault="00067917" w:rsidP="00067917">
            <w:pPr>
              <w:rPr>
                <w:b/>
                <w:bCs/>
              </w:rPr>
            </w:pPr>
            <w:r w:rsidRPr="00067917">
              <w:rPr>
                <w:b/>
                <w:bCs/>
              </w:rPr>
              <w:t>G</w:t>
            </w:r>
          </w:p>
        </w:tc>
        <w:tc>
          <w:tcPr>
            <w:tcW w:w="0" w:type="auto"/>
            <w:shd w:val="clear" w:color="auto" w:fill="FFFFFF"/>
            <w:vAlign w:val="center"/>
            <w:hideMark/>
          </w:tcPr>
          <w:p w14:paraId="26B339D1" w14:textId="77777777" w:rsidR="00067917" w:rsidRPr="00067917" w:rsidRDefault="00067917" w:rsidP="00067917">
            <w:pPr>
              <w:rPr>
                <w:b/>
                <w:bCs/>
              </w:rPr>
            </w:pPr>
            <w:r w:rsidRPr="00067917">
              <w:rPr>
                <w:b/>
                <w:bCs/>
              </w:rPr>
              <w:t>D</w:t>
            </w:r>
          </w:p>
        </w:tc>
        <w:tc>
          <w:tcPr>
            <w:tcW w:w="0" w:type="auto"/>
            <w:shd w:val="clear" w:color="auto" w:fill="FFFFFF"/>
            <w:vAlign w:val="center"/>
            <w:hideMark/>
          </w:tcPr>
          <w:p w14:paraId="44BDBE73" w14:textId="77777777" w:rsidR="00067917" w:rsidRPr="00067917" w:rsidRDefault="00067917" w:rsidP="00067917">
            <w:pPr>
              <w:rPr>
                <w:b/>
                <w:bCs/>
              </w:rPr>
            </w:pPr>
            <w:r w:rsidRPr="00067917">
              <w:rPr>
                <w:b/>
                <w:bCs/>
              </w:rPr>
              <w:t>A</w:t>
            </w:r>
          </w:p>
        </w:tc>
        <w:tc>
          <w:tcPr>
            <w:tcW w:w="0" w:type="auto"/>
            <w:shd w:val="clear" w:color="auto" w:fill="FFFFFF"/>
            <w:vAlign w:val="center"/>
            <w:hideMark/>
          </w:tcPr>
          <w:p w14:paraId="3E400C1B" w14:textId="77777777" w:rsidR="00067917" w:rsidRPr="00067917" w:rsidRDefault="00067917" w:rsidP="00067917">
            <w:pPr>
              <w:rPr>
                <w:b/>
                <w:bCs/>
              </w:rPr>
            </w:pPr>
            <w:r w:rsidRPr="00067917">
              <w:rPr>
                <w:b/>
                <w:bCs/>
              </w:rPr>
              <w:t>E</w:t>
            </w:r>
          </w:p>
        </w:tc>
        <w:tc>
          <w:tcPr>
            <w:tcW w:w="0" w:type="auto"/>
            <w:shd w:val="clear" w:color="auto" w:fill="FFFFFF"/>
            <w:vAlign w:val="center"/>
            <w:hideMark/>
          </w:tcPr>
          <w:p w14:paraId="3A1D48D7" w14:textId="77777777" w:rsidR="00067917" w:rsidRPr="00067917" w:rsidRDefault="00067917" w:rsidP="00067917">
            <w:pPr>
              <w:rPr>
                <w:b/>
                <w:bCs/>
              </w:rPr>
            </w:pPr>
            <w:r w:rsidRPr="00067917">
              <w:rPr>
                <w:b/>
                <w:bCs/>
              </w:rPr>
              <w:t>B</w:t>
            </w:r>
          </w:p>
        </w:tc>
        <w:tc>
          <w:tcPr>
            <w:tcW w:w="0" w:type="auto"/>
            <w:shd w:val="clear" w:color="auto" w:fill="FFFFFF"/>
            <w:vAlign w:val="center"/>
            <w:hideMark/>
          </w:tcPr>
          <w:p w14:paraId="10804291" w14:textId="77777777" w:rsidR="00067917" w:rsidRPr="00067917" w:rsidRDefault="00067917" w:rsidP="00067917">
            <w:pPr>
              <w:rPr>
                <w:b/>
                <w:bCs/>
              </w:rPr>
            </w:pPr>
            <w:r w:rsidRPr="00067917">
              <w:rPr>
                <w:b/>
                <w:bCs/>
              </w:rPr>
              <w:t>Fis</w:t>
            </w:r>
          </w:p>
        </w:tc>
        <w:tc>
          <w:tcPr>
            <w:tcW w:w="0" w:type="auto"/>
            <w:shd w:val="clear" w:color="auto" w:fill="FFFFFF"/>
            <w:vAlign w:val="center"/>
            <w:hideMark/>
          </w:tcPr>
          <w:p w14:paraId="23865BB7" w14:textId="77777777" w:rsidR="00067917" w:rsidRPr="00067917" w:rsidRDefault="00067917" w:rsidP="00067917">
            <w:pPr>
              <w:rPr>
                <w:b/>
                <w:bCs/>
              </w:rPr>
            </w:pPr>
            <w:r w:rsidRPr="00067917">
              <w:rPr>
                <w:b/>
                <w:bCs/>
              </w:rPr>
              <w:t>Cis</w:t>
            </w:r>
          </w:p>
        </w:tc>
        <w:tc>
          <w:tcPr>
            <w:tcW w:w="0" w:type="auto"/>
            <w:shd w:val="clear" w:color="auto" w:fill="FFFFFF"/>
            <w:vAlign w:val="center"/>
            <w:hideMark/>
          </w:tcPr>
          <w:p w14:paraId="7479474E" w14:textId="77777777" w:rsidR="00067917" w:rsidRPr="00067917" w:rsidRDefault="00067917" w:rsidP="00067917">
            <w:pPr>
              <w:rPr>
                <w:b/>
                <w:bCs/>
              </w:rPr>
            </w:pPr>
            <w:r w:rsidRPr="00067917">
              <w:rPr>
                <w:b/>
                <w:bCs/>
              </w:rPr>
              <w:t>Gis</w:t>
            </w:r>
          </w:p>
        </w:tc>
        <w:tc>
          <w:tcPr>
            <w:tcW w:w="0" w:type="auto"/>
            <w:shd w:val="clear" w:color="auto" w:fill="FFFFFF"/>
            <w:vAlign w:val="center"/>
            <w:hideMark/>
          </w:tcPr>
          <w:p w14:paraId="6BB174A4" w14:textId="77777777" w:rsidR="00067917" w:rsidRPr="00067917" w:rsidRDefault="00067917" w:rsidP="00067917">
            <w:pPr>
              <w:rPr>
                <w:b/>
                <w:bCs/>
              </w:rPr>
            </w:pPr>
            <w:r w:rsidRPr="00067917">
              <w:rPr>
                <w:b/>
                <w:bCs/>
              </w:rPr>
              <w:t>Dis</w:t>
            </w:r>
          </w:p>
        </w:tc>
        <w:tc>
          <w:tcPr>
            <w:tcW w:w="0" w:type="auto"/>
            <w:shd w:val="clear" w:color="auto" w:fill="FFFFFF"/>
            <w:vAlign w:val="center"/>
            <w:hideMark/>
          </w:tcPr>
          <w:p w14:paraId="11D4BAC8" w14:textId="77777777" w:rsidR="00067917" w:rsidRPr="00067917" w:rsidRDefault="00067917" w:rsidP="00067917">
            <w:pPr>
              <w:rPr>
                <w:b/>
                <w:bCs/>
              </w:rPr>
            </w:pPr>
            <w:r w:rsidRPr="00067917">
              <w:rPr>
                <w:b/>
                <w:bCs/>
              </w:rPr>
              <w:t>Aïs</w:t>
            </w:r>
          </w:p>
        </w:tc>
        <w:tc>
          <w:tcPr>
            <w:tcW w:w="0" w:type="auto"/>
            <w:shd w:val="clear" w:color="auto" w:fill="FFFFFF"/>
            <w:vAlign w:val="center"/>
            <w:hideMark/>
          </w:tcPr>
          <w:p w14:paraId="290E403B" w14:textId="77777777" w:rsidR="00067917" w:rsidRPr="00067917" w:rsidRDefault="00067917" w:rsidP="00067917">
            <w:pPr>
              <w:rPr>
                <w:b/>
                <w:bCs/>
              </w:rPr>
            </w:pPr>
            <w:r w:rsidRPr="00067917">
              <w:rPr>
                <w:b/>
                <w:bCs/>
              </w:rPr>
              <w:t>Eïs</w:t>
            </w:r>
          </w:p>
        </w:tc>
        <w:tc>
          <w:tcPr>
            <w:tcW w:w="0" w:type="auto"/>
            <w:shd w:val="clear" w:color="auto" w:fill="FFFFFF"/>
            <w:vAlign w:val="center"/>
            <w:hideMark/>
          </w:tcPr>
          <w:p w14:paraId="22C2EC68" w14:textId="77777777" w:rsidR="00067917" w:rsidRPr="00067917" w:rsidRDefault="00067917" w:rsidP="00067917">
            <w:pPr>
              <w:rPr>
                <w:b/>
                <w:bCs/>
              </w:rPr>
            </w:pPr>
            <w:r w:rsidRPr="00067917">
              <w:rPr>
                <w:b/>
                <w:bCs/>
              </w:rPr>
              <w:t>Bis</w:t>
            </w:r>
          </w:p>
        </w:tc>
        <w:tc>
          <w:tcPr>
            <w:tcW w:w="0" w:type="auto"/>
            <w:shd w:val="clear" w:color="auto" w:fill="FFFFFF"/>
            <w:vAlign w:val="center"/>
            <w:hideMark/>
          </w:tcPr>
          <w:p w14:paraId="2AF40482" w14:textId="77777777" w:rsidR="00067917" w:rsidRPr="00067917" w:rsidRDefault="00067917" w:rsidP="00067917">
            <w:pPr>
              <w:rPr>
                <w:b/>
                <w:bCs/>
              </w:rPr>
            </w:pPr>
            <w:r w:rsidRPr="00067917">
              <w:rPr>
                <w:b/>
                <w:bCs/>
              </w:rPr>
              <w:t>Fisis</w:t>
            </w:r>
          </w:p>
        </w:tc>
        <w:tc>
          <w:tcPr>
            <w:tcW w:w="0" w:type="auto"/>
            <w:shd w:val="clear" w:color="auto" w:fill="FFFFFF"/>
            <w:vAlign w:val="center"/>
            <w:hideMark/>
          </w:tcPr>
          <w:p w14:paraId="6E5DC7F0" w14:textId="77777777" w:rsidR="00067917" w:rsidRPr="00067917" w:rsidRDefault="00067917" w:rsidP="00067917">
            <w:pPr>
              <w:rPr>
                <w:b/>
                <w:bCs/>
              </w:rPr>
            </w:pPr>
            <w:r w:rsidRPr="00067917">
              <w:rPr>
                <w:b/>
                <w:bCs/>
              </w:rPr>
              <w:t>...</w:t>
            </w:r>
          </w:p>
        </w:tc>
      </w:tr>
      <w:tr w:rsidR="00067917" w:rsidRPr="00067917" w14:paraId="444517EF" w14:textId="77777777" w:rsidTr="00067917">
        <w:trPr>
          <w:tblCellSpacing w:w="15" w:type="dxa"/>
        </w:trPr>
        <w:tc>
          <w:tcPr>
            <w:tcW w:w="0" w:type="auto"/>
            <w:gridSpan w:val="24"/>
            <w:shd w:val="clear" w:color="auto" w:fill="FFFFFF"/>
            <w:vAlign w:val="center"/>
            <w:hideMark/>
          </w:tcPr>
          <w:p w14:paraId="1D77C3F0" w14:textId="77777777" w:rsidR="00067917" w:rsidRPr="00067917" w:rsidRDefault="00067917" w:rsidP="00067917">
            <w:r w:rsidRPr="00067917">
              <w:t>geeft na enharmonisch verwisselen de reeks:</w:t>
            </w:r>
          </w:p>
        </w:tc>
        <w:tc>
          <w:tcPr>
            <w:tcW w:w="0" w:type="auto"/>
            <w:shd w:val="clear" w:color="auto" w:fill="FFFFFF"/>
            <w:vAlign w:val="center"/>
            <w:hideMark/>
          </w:tcPr>
          <w:p w14:paraId="16A49DC4" w14:textId="77777777" w:rsidR="00067917" w:rsidRPr="00067917" w:rsidRDefault="00067917" w:rsidP="00067917"/>
        </w:tc>
      </w:tr>
      <w:tr w:rsidR="00067917" w:rsidRPr="00067917" w14:paraId="5BF633FF" w14:textId="77777777" w:rsidTr="00067917">
        <w:trPr>
          <w:tblCellSpacing w:w="15" w:type="dxa"/>
        </w:trPr>
        <w:tc>
          <w:tcPr>
            <w:tcW w:w="0" w:type="auto"/>
            <w:shd w:val="clear" w:color="auto" w:fill="FFFFFF"/>
            <w:vAlign w:val="center"/>
            <w:hideMark/>
          </w:tcPr>
          <w:p w14:paraId="29B3FA5A" w14:textId="77777777" w:rsidR="00067917" w:rsidRPr="00067917" w:rsidRDefault="00067917" w:rsidP="00067917">
            <w:pPr>
              <w:rPr>
                <w:b/>
                <w:bCs/>
              </w:rPr>
            </w:pPr>
            <w:r w:rsidRPr="00067917">
              <w:rPr>
                <w:b/>
                <w:bCs/>
              </w:rPr>
              <w:t>...</w:t>
            </w:r>
          </w:p>
        </w:tc>
        <w:tc>
          <w:tcPr>
            <w:tcW w:w="0" w:type="auto"/>
            <w:shd w:val="clear" w:color="auto" w:fill="FFFFFF"/>
            <w:vAlign w:val="center"/>
            <w:hideMark/>
          </w:tcPr>
          <w:p w14:paraId="78980FF4" w14:textId="77777777" w:rsidR="00067917" w:rsidRPr="00067917" w:rsidRDefault="00067917" w:rsidP="00067917">
            <w:pPr>
              <w:rPr>
                <w:b/>
                <w:bCs/>
              </w:rPr>
            </w:pPr>
            <w:r w:rsidRPr="00067917">
              <w:rPr>
                <w:b/>
                <w:bCs/>
              </w:rPr>
              <w:t>A</w:t>
            </w:r>
          </w:p>
        </w:tc>
        <w:tc>
          <w:tcPr>
            <w:tcW w:w="0" w:type="auto"/>
            <w:shd w:val="clear" w:color="auto" w:fill="FFFFFF"/>
            <w:vAlign w:val="center"/>
            <w:hideMark/>
          </w:tcPr>
          <w:p w14:paraId="7CA90BDB" w14:textId="77777777" w:rsidR="00067917" w:rsidRPr="00067917" w:rsidRDefault="00067917" w:rsidP="00067917">
            <w:pPr>
              <w:rPr>
                <w:b/>
                <w:bCs/>
              </w:rPr>
            </w:pPr>
            <w:r w:rsidRPr="00067917">
              <w:rPr>
                <w:b/>
                <w:bCs/>
              </w:rPr>
              <w:t>E</w:t>
            </w:r>
          </w:p>
        </w:tc>
        <w:tc>
          <w:tcPr>
            <w:tcW w:w="0" w:type="auto"/>
            <w:shd w:val="clear" w:color="auto" w:fill="FFFFFF"/>
            <w:vAlign w:val="center"/>
            <w:hideMark/>
          </w:tcPr>
          <w:p w14:paraId="7C38D973" w14:textId="77777777" w:rsidR="00067917" w:rsidRPr="00067917" w:rsidRDefault="00067917" w:rsidP="00067917">
            <w:pPr>
              <w:rPr>
                <w:b/>
                <w:bCs/>
              </w:rPr>
            </w:pPr>
            <w:r w:rsidRPr="00067917">
              <w:rPr>
                <w:b/>
                <w:bCs/>
              </w:rPr>
              <w:t>B</w:t>
            </w:r>
          </w:p>
        </w:tc>
        <w:tc>
          <w:tcPr>
            <w:tcW w:w="0" w:type="auto"/>
            <w:shd w:val="clear" w:color="auto" w:fill="FFFFFF"/>
            <w:vAlign w:val="center"/>
            <w:hideMark/>
          </w:tcPr>
          <w:p w14:paraId="2BFB0B96" w14:textId="77777777" w:rsidR="00067917" w:rsidRPr="00067917" w:rsidRDefault="00067917" w:rsidP="00067917">
            <w:pPr>
              <w:rPr>
                <w:b/>
                <w:bCs/>
              </w:rPr>
            </w:pPr>
            <w:r w:rsidRPr="00067917">
              <w:rPr>
                <w:b/>
                <w:bCs/>
              </w:rPr>
              <w:t>Fis</w:t>
            </w:r>
          </w:p>
        </w:tc>
        <w:tc>
          <w:tcPr>
            <w:tcW w:w="0" w:type="auto"/>
            <w:shd w:val="clear" w:color="auto" w:fill="FFFFFF"/>
            <w:vAlign w:val="center"/>
            <w:hideMark/>
          </w:tcPr>
          <w:p w14:paraId="58F8483E" w14:textId="77777777" w:rsidR="00067917" w:rsidRPr="00067917" w:rsidRDefault="00067917" w:rsidP="00067917">
            <w:pPr>
              <w:rPr>
                <w:b/>
                <w:bCs/>
              </w:rPr>
            </w:pPr>
            <w:r w:rsidRPr="00067917">
              <w:rPr>
                <w:b/>
                <w:bCs/>
              </w:rPr>
              <w:t>Cis</w:t>
            </w:r>
          </w:p>
        </w:tc>
        <w:tc>
          <w:tcPr>
            <w:tcW w:w="0" w:type="auto"/>
            <w:shd w:val="clear" w:color="auto" w:fill="FFFFFF"/>
            <w:vAlign w:val="center"/>
            <w:hideMark/>
          </w:tcPr>
          <w:p w14:paraId="47F848B1" w14:textId="77777777" w:rsidR="00067917" w:rsidRPr="00067917" w:rsidRDefault="00067917" w:rsidP="00067917">
            <w:pPr>
              <w:rPr>
                <w:b/>
                <w:bCs/>
              </w:rPr>
            </w:pPr>
            <w:r w:rsidRPr="00067917">
              <w:rPr>
                <w:b/>
                <w:bCs/>
              </w:rPr>
              <w:t>As</w:t>
            </w:r>
          </w:p>
        </w:tc>
        <w:tc>
          <w:tcPr>
            <w:tcW w:w="0" w:type="auto"/>
            <w:shd w:val="clear" w:color="auto" w:fill="FFFFFF"/>
            <w:vAlign w:val="center"/>
            <w:hideMark/>
          </w:tcPr>
          <w:p w14:paraId="1B0983CC" w14:textId="77777777" w:rsidR="00067917" w:rsidRPr="00067917" w:rsidRDefault="00067917" w:rsidP="00067917">
            <w:pPr>
              <w:rPr>
                <w:b/>
                <w:bCs/>
              </w:rPr>
            </w:pPr>
            <w:r w:rsidRPr="00067917">
              <w:rPr>
                <w:b/>
                <w:bCs/>
              </w:rPr>
              <w:t>Es</w:t>
            </w:r>
          </w:p>
        </w:tc>
        <w:tc>
          <w:tcPr>
            <w:tcW w:w="0" w:type="auto"/>
            <w:shd w:val="clear" w:color="auto" w:fill="FFFFFF"/>
            <w:vAlign w:val="center"/>
            <w:hideMark/>
          </w:tcPr>
          <w:p w14:paraId="5711E640" w14:textId="77777777" w:rsidR="00067917" w:rsidRPr="00067917" w:rsidRDefault="00067917" w:rsidP="00067917">
            <w:pPr>
              <w:rPr>
                <w:b/>
                <w:bCs/>
              </w:rPr>
            </w:pPr>
            <w:r w:rsidRPr="00067917">
              <w:rPr>
                <w:b/>
                <w:bCs/>
              </w:rPr>
              <w:t>Bes</w:t>
            </w:r>
          </w:p>
        </w:tc>
        <w:tc>
          <w:tcPr>
            <w:tcW w:w="0" w:type="auto"/>
            <w:shd w:val="clear" w:color="auto" w:fill="FFFFFF"/>
            <w:vAlign w:val="center"/>
            <w:hideMark/>
          </w:tcPr>
          <w:p w14:paraId="64BB077B" w14:textId="77777777" w:rsidR="00067917" w:rsidRPr="00067917" w:rsidRDefault="00067917" w:rsidP="00067917">
            <w:pPr>
              <w:rPr>
                <w:b/>
                <w:bCs/>
              </w:rPr>
            </w:pPr>
            <w:r w:rsidRPr="00067917">
              <w:rPr>
                <w:b/>
                <w:bCs/>
              </w:rPr>
              <w:t>F</w:t>
            </w:r>
          </w:p>
        </w:tc>
        <w:tc>
          <w:tcPr>
            <w:tcW w:w="0" w:type="auto"/>
            <w:shd w:val="clear" w:color="auto" w:fill="FFFFFF"/>
            <w:vAlign w:val="center"/>
            <w:hideMark/>
          </w:tcPr>
          <w:p w14:paraId="761AD88A" w14:textId="77777777" w:rsidR="00067917" w:rsidRPr="00067917" w:rsidRDefault="00067917" w:rsidP="00067917">
            <w:pPr>
              <w:rPr>
                <w:b/>
                <w:bCs/>
              </w:rPr>
            </w:pPr>
            <w:r w:rsidRPr="00067917">
              <w:rPr>
                <w:b/>
                <w:bCs/>
              </w:rPr>
              <w:t>C</w:t>
            </w:r>
          </w:p>
        </w:tc>
        <w:tc>
          <w:tcPr>
            <w:tcW w:w="0" w:type="auto"/>
            <w:shd w:val="clear" w:color="auto" w:fill="FFFFFF"/>
            <w:vAlign w:val="center"/>
            <w:hideMark/>
          </w:tcPr>
          <w:p w14:paraId="7EF224AF" w14:textId="77777777" w:rsidR="00067917" w:rsidRPr="00067917" w:rsidRDefault="00067917" w:rsidP="00067917">
            <w:pPr>
              <w:rPr>
                <w:b/>
                <w:bCs/>
              </w:rPr>
            </w:pPr>
            <w:r w:rsidRPr="00067917">
              <w:rPr>
                <w:b/>
                <w:bCs/>
              </w:rPr>
              <w:t>G</w:t>
            </w:r>
          </w:p>
        </w:tc>
        <w:tc>
          <w:tcPr>
            <w:tcW w:w="0" w:type="auto"/>
            <w:shd w:val="clear" w:color="auto" w:fill="FFFFFF"/>
            <w:vAlign w:val="center"/>
            <w:hideMark/>
          </w:tcPr>
          <w:p w14:paraId="2A7645D6" w14:textId="77777777" w:rsidR="00067917" w:rsidRPr="00067917" w:rsidRDefault="00067917" w:rsidP="00067917">
            <w:pPr>
              <w:rPr>
                <w:b/>
                <w:bCs/>
              </w:rPr>
            </w:pPr>
            <w:r w:rsidRPr="00067917">
              <w:rPr>
                <w:b/>
                <w:bCs/>
              </w:rPr>
              <w:t>D</w:t>
            </w:r>
          </w:p>
        </w:tc>
        <w:tc>
          <w:tcPr>
            <w:tcW w:w="0" w:type="auto"/>
            <w:shd w:val="clear" w:color="auto" w:fill="FFFFFF"/>
            <w:vAlign w:val="center"/>
            <w:hideMark/>
          </w:tcPr>
          <w:p w14:paraId="1661EAC0" w14:textId="77777777" w:rsidR="00067917" w:rsidRPr="00067917" w:rsidRDefault="00067917" w:rsidP="00067917">
            <w:pPr>
              <w:rPr>
                <w:b/>
                <w:bCs/>
              </w:rPr>
            </w:pPr>
            <w:r w:rsidRPr="00067917">
              <w:rPr>
                <w:b/>
                <w:bCs/>
              </w:rPr>
              <w:t>A</w:t>
            </w:r>
          </w:p>
        </w:tc>
        <w:tc>
          <w:tcPr>
            <w:tcW w:w="0" w:type="auto"/>
            <w:shd w:val="clear" w:color="auto" w:fill="FFFFFF"/>
            <w:vAlign w:val="center"/>
            <w:hideMark/>
          </w:tcPr>
          <w:p w14:paraId="45779095" w14:textId="77777777" w:rsidR="00067917" w:rsidRPr="00067917" w:rsidRDefault="00067917" w:rsidP="00067917">
            <w:pPr>
              <w:rPr>
                <w:b/>
                <w:bCs/>
              </w:rPr>
            </w:pPr>
            <w:r w:rsidRPr="00067917">
              <w:rPr>
                <w:b/>
                <w:bCs/>
              </w:rPr>
              <w:t>E</w:t>
            </w:r>
          </w:p>
        </w:tc>
        <w:tc>
          <w:tcPr>
            <w:tcW w:w="0" w:type="auto"/>
            <w:shd w:val="clear" w:color="auto" w:fill="FFFFFF"/>
            <w:vAlign w:val="center"/>
            <w:hideMark/>
          </w:tcPr>
          <w:p w14:paraId="16F26CE3" w14:textId="77777777" w:rsidR="00067917" w:rsidRPr="00067917" w:rsidRDefault="00067917" w:rsidP="00067917">
            <w:pPr>
              <w:rPr>
                <w:b/>
                <w:bCs/>
              </w:rPr>
            </w:pPr>
            <w:r w:rsidRPr="00067917">
              <w:rPr>
                <w:b/>
                <w:bCs/>
              </w:rPr>
              <w:t>B</w:t>
            </w:r>
          </w:p>
        </w:tc>
        <w:tc>
          <w:tcPr>
            <w:tcW w:w="0" w:type="auto"/>
            <w:shd w:val="clear" w:color="auto" w:fill="FFFFFF"/>
            <w:vAlign w:val="center"/>
            <w:hideMark/>
          </w:tcPr>
          <w:p w14:paraId="6D480240" w14:textId="77777777" w:rsidR="00067917" w:rsidRPr="00067917" w:rsidRDefault="00067917" w:rsidP="00067917">
            <w:pPr>
              <w:rPr>
                <w:b/>
                <w:bCs/>
              </w:rPr>
            </w:pPr>
            <w:r w:rsidRPr="00067917">
              <w:rPr>
                <w:b/>
                <w:bCs/>
              </w:rPr>
              <w:t>Fis</w:t>
            </w:r>
          </w:p>
        </w:tc>
        <w:tc>
          <w:tcPr>
            <w:tcW w:w="0" w:type="auto"/>
            <w:shd w:val="clear" w:color="auto" w:fill="FFFFFF"/>
            <w:vAlign w:val="center"/>
            <w:hideMark/>
          </w:tcPr>
          <w:p w14:paraId="7E8B3D85" w14:textId="77777777" w:rsidR="00067917" w:rsidRPr="00067917" w:rsidRDefault="00067917" w:rsidP="00067917">
            <w:pPr>
              <w:rPr>
                <w:b/>
                <w:bCs/>
              </w:rPr>
            </w:pPr>
            <w:r w:rsidRPr="00067917">
              <w:rPr>
                <w:b/>
                <w:bCs/>
              </w:rPr>
              <w:t>Cis</w:t>
            </w:r>
          </w:p>
        </w:tc>
        <w:tc>
          <w:tcPr>
            <w:tcW w:w="0" w:type="auto"/>
            <w:shd w:val="clear" w:color="auto" w:fill="FFFFFF"/>
            <w:vAlign w:val="center"/>
            <w:hideMark/>
          </w:tcPr>
          <w:p w14:paraId="3EC4034A" w14:textId="77777777" w:rsidR="00067917" w:rsidRPr="00067917" w:rsidRDefault="00067917" w:rsidP="00067917">
            <w:pPr>
              <w:rPr>
                <w:b/>
                <w:bCs/>
              </w:rPr>
            </w:pPr>
            <w:r w:rsidRPr="00067917">
              <w:rPr>
                <w:b/>
                <w:bCs/>
              </w:rPr>
              <w:t>As</w:t>
            </w:r>
          </w:p>
        </w:tc>
        <w:tc>
          <w:tcPr>
            <w:tcW w:w="0" w:type="auto"/>
            <w:shd w:val="clear" w:color="auto" w:fill="FFFFFF"/>
            <w:vAlign w:val="center"/>
            <w:hideMark/>
          </w:tcPr>
          <w:p w14:paraId="00BEFDFC" w14:textId="77777777" w:rsidR="00067917" w:rsidRPr="00067917" w:rsidRDefault="00067917" w:rsidP="00067917">
            <w:pPr>
              <w:rPr>
                <w:b/>
                <w:bCs/>
              </w:rPr>
            </w:pPr>
            <w:r w:rsidRPr="00067917">
              <w:rPr>
                <w:b/>
                <w:bCs/>
              </w:rPr>
              <w:t>Es</w:t>
            </w:r>
          </w:p>
        </w:tc>
        <w:tc>
          <w:tcPr>
            <w:tcW w:w="0" w:type="auto"/>
            <w:shd w:val="clear" w:color="auto" w:fill="FFFFFF"/>
            <w:vAlign w:val="center"/>
            <w:hideMark/>
          </w:tcPr>
          <w:p w14:paraId="3A2266B1" w14:textId="77777777" w:rsidR="00067917" w:rsidRPr="00067917" w:rsidRDefault="00067917" w:rsidP="00067917">
            <w:pPr>
              <w:rPr>
                <w:b/>
                <w:bCs/>
              </w:rPr>
            </w:pPr>
            <w:r w:rsidRPr="00067917">
              <w:rPr>
                <w:b/>
                <w:bCs/>
              </w:rPr>
              <w:t>Bes</w:t>
            </w:r>
          </w:p>
        </w:tc>
        <w:tc>
          <w:tcPr>
            <w:tcW w:w="0" w:type="auto"/>
            <w:shd w:val="clear" w:color="auto" w:fill="FFFFFF"/>
            <w:vAlign w:val="center"/>
            <w:hideMark/>
          </w:tcPr>
          <w:p w14:paraId="54CA6C57" w14:textId="77777777" w:rsidR="00067917" w:rsidRPr="00067917" w:rsidRDefault="00067917" w:rsidP="00067917">
            <w:pPr>
              <w:rPr>
                <w:b/>
                <w:bCs/>
              </w:rPr>
            </w:pPr>
            <w:r w:rsidRPr="00067917">
              <w:rPr>
                <w:b/>
                <w:bCs/>
              </w:rPr>
              <w:t>F</w:t>
            </w:r>
          </w:p>
        </w:tc>
        <w:tc>
          <w:tcPr>
            <w:tcW w:w="0" w:type="auto"/>
            <w:shd w:val="clear" w:color="auto" w:fill="FFFFFF"/>
            <w:vAlign w:val="center"/>
            <w:hideMark/>
          </w:tcPr>
          <w:p w14:paraId="74AB3B51" w14:textId="77777777" w:rsidR="00067917" w:rsidRPr="00067917" w:rsidRDefault="00067917" w:rsidP="00067917">
            <w:pPr>
              <w:rPr>
                <w:b/>
                <w:bCs/>
              </w:rPr>
            </w:pPr>
            <w:r w:rsidRPr="00067917">
              <w:rPr>
                <w:b/>
                <w:bCs/>
              </w:rPr>
              <w:t>C</w:t>
            </w:r>
          </w:p>
        </w:tc>
        <w:tc>
          <w:tcPr>
            <w:tcW w:w="0" w:type="auto"/>
            <w:shd w:val="clear" w:color="auto" w:fill="FFFFFF"/>
            <w:vAlign w:val="center"/>
            <w:hideMark/>
          </w:tcPr>
          <w:p w14:paraId="680F79F9" w14:textId="77777777" w:rsidR="00067917" w:rsidRPr="00067917" w:rsidRDefault="00067917" w:rsidP="00067917">
            <w:pPr>
              <w:rPr>
                <w:b/>
                <w:bCs/>
              </w:rPr>
            </w:pPr>
            <w:r w:rsidRPr="00067917">
              <w:rPr>
                <w:b/>
                <w:bCs/>
              </w:rPr>
              <w:t>G</w:t>
            </w:r>
          </w:p>
        </w:tc>
        <w:tc>
          <w:tcPr>
            <w:tcW w:w="0" w:type="auto"/>
            <w:shd w:val="clear" w:color="auto" w:fill="FFFFFF"/>
            <w:vAlign w:val="center"/>
            <w:hideMark/>
          </w:tcPr>
          <w:p w14:paraId="34C746DC" w14:textId="77777777" w:rsidR="00067917" w:rsidRPr="00067917" w:rsidRDefault="00067917" w:rsidP="00067917">
            <w:pPr>
              <w:rPr>
                <w:b/>
                <w:bCs/>
              </w:rPr>
            </w:pPr>
            <w:r w:rsidRPr="00067917">
              <w:rPr>
                <w:b/>
                <w:bCs/>
              </w:rPr>
              <w:t>...</w:t>
            </w:r>
          </w:p>
        </w:tc>
      </w:tr>
    </w:tbl>
    <w:p w14:paraId="0F35A1D2" w14:textId="6883D73C" w:rsidR="00067917" w:rsidRPr="00067917" w:rsidRDefault="00067917" w:rsidP="00067917">
      <w:r w:rsidRPr="00067917">
        <w:t>waarin een cyclische herhaling is ontstaan. Rondleggen van de reeks geeft dan de kwintencirkel, zo genoemd omdat rechtsom kijkend de volgende hoger gedachte toon steeds een kwint verder ligt. (Met evenveel recht zou het een kwartencirkel kunnen heten als de </w:t>
      </w:r>
      <w:r w:rsidR="0032530B" w:rsidRPr="00067917">
        <w:t>cirkel linksom</w:t>
      </w:r>
      <w:r w:rsidRPr="00067917">
        <w:t xml:space="preserve"> doorlopen wordt en de dan volgende toon hoger gedacht wordt.)</w:t>
      </w:r>
    </w:p>
    <w:p w14:paraId="2AD4882C" w14:textId="77777777" w:rsidR="00067917" w:rsidRPr="00067917" w:rsidRDefault="00067917" w:rsidP="000B5BC0"/>
    <w:p w14:paraId="3C408E5A" w14:textId="77777777" w:rsidR="00461AC4" w:rsidRPr="00461AC4" w:rsidRDefault="00461AC4" w:rsidP="00461AC4">
      <w:r w:rsidRPr="00461AC4">
        <w:t>De kwintencirkel heeft de volgende eigenschappen:</w:t>
      </w:r>
    </w:p>
    <w:p w14:paraId="13A1D682" w14:textId="77777777" w:rsidR="00461AC4" w:rsidRPr="00461AC4" w:rsidRDefault="00461AC4" w:rsidP="00461AC4">
      <w:pPr>
        <w:numPr>
          <w:ilvl w:val="0"/>
          <w:numId w:val="7"/>
        </w:numPr>
      </w:pPr>
      <w:r w:rsidRPr="00461AC4">
        <w:t>Rechtsom gaand komt er voor iedere volgende toonsoort een verhoging bij, dus een </w:t>
      </w:r>
      <w:hyperlink r:id="rId15" w:tooltip="Kruis (muziek)" w:history="1">
        <w:r w:rsidRPr="00461AC4">
          <w:rPr>
            <w:rStyle w:val="Hyperlink"/>
            <w:color w:val="auto"/>
            <w:u w:val="none"/>
          </w:rPr>
          <w:t>kruis</w:t>
        </w:r>
      </w:hyperlink>
      <w:r w:rsidRPr="00461AC4">
        <w:t> erbij of een </w:t>
      </w:r>
      <w:hyperlink r:id="rId16" w:tooltip="Mol (muziek)" w:history="1">
        <w:r w:rsidRPr="00461AC4">
          <w:rPr>
            <w:rStyle w:val="Hyperlink"/>
            <w:color w:val="auto"/>
            <w:u w:val="none"/>
          </w:rPr>
          <w:t>mol</w:t>
        </w:r>
      </w:hyperlink>
      <w:r w:rsidRPr="00461AC4">
        <w:t> eraf. Dit kruis is steeds een kwint hoger dan het kruis dat in de voorgaande toonsoort toegevoegd is.</w:t>
      </w:r>
    </w:p>
    <w:p w14:paraId="42AEFB77" w14:textId="77777777" w:rsidR="00461AC4" w:rsidRPr="00461AC4" w:rsidRDefault="00461AC4" w:rsidP="00461AC4">
      <w:pPr>
        <w:numPr>
          <w:ilvl w:val="0"/>
          <w:numId w:val="7"/>
        </w:numPr>
      </w:pPr>
      <w:r w:rsidRPr="00461AC4">
        <w:t>Linksom gaand komt er voor iedere volgende toonsoort een verlaging bij, dus een mol meer of een kruis minder. Deze mol is steeds een kwint lager dan de mol die in de voorgaande toonsoort toegevoegd is.</w:t>
      </w:r>
    </w:p>
    <w:p w14:paraId="4DF1CD96" w14:textId="77777777" w:rsidR="00461AC4" w:rsidRPr="00461AC4" w:rsidRDefault="00461AC4" w:rsidP="00461AC4">
      <w:pPr>
        <w:numPr>
          <w:ilvl w:val="0"/>
          <w:numId w:val="7"/>
        </w:numPr>
      </w:pPr>
      <w:r w:rsidRPr="00461AC4">
        <w:t>Als de buitencirkel als </w:t>
      </w:r>
      <w:hyperlink r:id="rId17" w:tooltip="Akkoord (muziek)" w:history="1">
        <w:r w:rsidRPr="00461AC4">
          <w:rPr>
            <w:rStyle w:val="Hyperlink"/>
            <w:color w:val="auto"/>
            <w:u w:val="none"/>
          </w:rPr>
          <w:t>akkoordenreeks</w:t>
        </w:r>
      </w:hyperlink>
      <w:r w:rsidRPr="00461AC4">
        <w:t> dienstdoet (in </w:t>
      </w:r>
      <w:hyperlink r:id="rId18" w:tooltip="Majeur" w:history="1">
        <w:r w:rsidRPr="00461AC4">
          <w:rPr>
            <w:rStyle w:val="Hyperlink"/>
            <w:color w:val="auto"/>
            <w:u w:val="none"/>
          </w:rPr>
          <w:t>majeur</w:t>
        </w:r>
      </w:hyperlink>
      <w:r w:rsidRPr="00461AC4">
        <w:t>!) staan aan weerszijden van iedere </w:t>
      </w:r>
      <w:hyperlink r:id="rId19" w:tooltip="Tonica (muziek)" w:history="1">
        <w:r w:rsidRPr="00461AC4">
          <w:rPr>
            <w:rStyle w:val="Hyperlink"/>
            <w:color w:val="auto"/>
            <w:u w:val="none"/>
          </w:rPr>
          <w:t>tonica</w:t>
        </w:r>
      </w:hyperlink>
      <w:r w:rsidRPr="00461AC4">
        <w:t> de laddereigen </w:t>
      </w:r>
      <w:hyperlink r:id="rId20" w:tooltip="Majeur" w:history="1">
        <w:r w:rsidRPr="00461AC4">
          <w:rPr>
            <w:rStyle w:val="Hyperlink"/>
            <w:color w:val="auto"/>
            <w:u w:val="none"/>
          </w:rPr>
          <w:t>majeurtrappen</w:t>
        </w:r>
      </w:hyperlink>
      <w:r w:rsidRPr="00461AC4">
        <w:t>: rechts de </w:t>
      </w:r>
      <w:hyperlink r:id="rId21" w:tooltip="Dominant (muziek)" w:history="1">
        <w:r w:rsidRPr="00461AC4">
          <w:rPr>
            <w:rStyle w:val="Hyperlink"/>
            <w:color w:val="auto"/>
            <w:u w:val="none"/>
          </w:rPr>
          <w:t>dominant</w:t>
        </w:r>
      </w:hyperlink>
      <w:r w:rsidRPr="00461AC4">
        <w:t> en links de </w:t>
      </w:r>
      <w:hyperlink r:id="rId22" w:tooltip="Subdominant" w:history="1">
        <w:r w:rsidRPr="00461AC4">
          <w:rPr>
            <w:rStyle w:val="Hyperlink"/>
            <w:color w:val="auto"/>
            <w:u w:val="none"/>
          </w:rPr>
          <w:t>subdominant</w:t>
        </w:r>
      </w:hyperlink>
      <w:r w:rsidRPr="00461AC4">
        <w:t> (in C-majeur: F C G7)</w:t>
      </w:r>
    </w:p>
    <w:p w14:paraId="5068C6A9" w14:textId="57941329" w:rsidR="00461AC4" w:rsidRPr="00461AC4" w:rsidRDefault="00461AC4" w:rsidP="00461AC4">
      <w:pPr>
        <w:numPr>
          <w:ilvl w:val="0"/>
          <w:numId w:val="7"/>
        </w:numPr>
      </w:pPr>
      <w:r w:rsidRPr="00461AC4">
        <w:t xml:space="preserve">In de </w:t>
      </w:r>
      <w:r w:rsidR="0032530B" w:rsidRPr="00461AC4">
        <w:t>binnen cirkel</w:t>
      </w:r>
      <w:r w:rsidRPr="00461AC4">
        <w:t xml:space="preserve"> staan de grondtonen van de laddereigen </w:t>
      </w:r>
      <w:hyperlink r:id="rId23" w:tooltip="Mineur (muziek)" w:history="1">
        <w:r w:rsidRPr="00461AC4">
          <w:rPr>
            <w:rStyle w:val="Hyperlink"/>
            <w:color w:val="auto"/>
            <w:u w:val="none"/>
          </w:rPr>
          <w:t>mineurtrappen</w:t>
        </w:r>
      </w:hyperlink>
      <w:r w:rsidRPr="00461AC4">
        <w:t> (in C-majeur: Dm Am Em)</w:t>
      </w:r>
    </w:p>
    <w:p w14:paraId="5E9A330F" w14:textId="77777777" w:rsidR="00461AC4" w:rsidRPr="00461AC4" w:rsidRDefault="00461AC4" w:rsidP="00461AC4">
      <w:pPr>
        <w:numPr>
          <w:ilvl w:val="0"/>
          <w:numId w:val="7"/>
        </w:numPr>
      </w:pPr>
      <w:r w:rsidRPr="00461AC4">
        <w:t>Daar weer rechts van staat de grondtoon van het verminderd </w:t>
      </w:r>
      <w:hyperlink r:id="rId24" w:tooltip="Septiemakkoord (de pagina bestaat niet)" w:history="1">
        <w:r w:rsidRPr="00461AC4">
          <w:rPr>
            <w:rStyle w:val="Hyperlink"/>
            <w:color w:val="auto"/>
            <w:u w:val="none"/>
          </w:rPr>
          <w:t>septiemakkoord</w:t>
        </w:r>
      </w:hyperlink>
      <w:r w:rsidRPr="00461AC4">
        <w:t> of dim-akkoord op de 7e trap (in C-majeur: B</w:t>
      </w:r>
      <w:r w:rsidRPr="00461AC4">
        <w:rPr>
          <w:vertAlign w:val="superscript"/>
        </w:rPr>
        <w:t>o</w:t>
      </w:r>
      <w:r w:rsidRPr="00461AC4">
        <w:t>), waarmee het akkoordenmateriaal voor de belangrijkste laddereigen akkoorden compleet is.</w:t>
      </w:r>
    </w:p>
    <w:p w14:paraId="4A3A587A" w14:textId="34832507" w:rsidR="007846A1" w:rsidRDefault="007846A1" w:rsidP="000B5BC0"/>
    <w:p w14:paraId="26304A1F" w14:textId="2598532B" w:rsidR="00461AC4" w:rsidRDefault="00461AC4" w:rsidP="000B5BC0"/>
    <w:p w14:paraId="4AEB8979" w14:textId="20DC9DFA" w:rsidR="00461AC4" w:rsidRPr="00461AC4" w:rsidRDefault="00461AC4" w:rsidP="00461AC4">
      <w:r w:rsidRPr="00461AC4">
        <w:lastRenderedPageBreak/>
        <w:t>De kwintencirkel kan gebruikt worden om te zien hoeveel kruisen of mollen er in een muziekstuk terechtkomen, wanneer het een bepaalde </w:t>
      </w:r>
      <w:hyperlink r:id="rId25" w:tooltip="Tonica (muziek)" w:history="1">
        <w:r w:rsidRPr="00461AC4">
          <w:rPr>
            <w:rStyle w:val="Hyperlink"/>
            <w:color w:val="auto"/>
            <w:u w:val="none"/>
          </w:rPr>
          <w:t>grondtoon</w:t>
        </w:r>
      </w:hyperlink>
      <w:r w:rsidRPr="00461AC4">
        <w:t> heeft. Een wijsje in de </w:t>
      </w:r>
      <w:hyperlink r:id="rId26" w:tooltip="Grote-tertstoonladder" w:history="1">
        <w:r w:rsidRPr="00461AC4">
          <w:rPr>
            <w:rStyle w:val="Hyperlink"/>
            <w:color w:val="auto"/>
            <w:u w:val="none"/>
          </w:rPr>
          <w:t>majeurtoonladder</w:t>
        </w:r>
      </w:hyperlink>
      <w:r w:rsidRPr="00461AC4">
        <w:t> met de C als </w:t>
      </w:r>
      <w:hyperlink r:id="rId27" w:tooltip="Grondtoon (muziekleer)" w:history="1">
        <w:r w:rsidRPr="00461AC4">
          <w:rPr>
            <w:rStyle w:val="Hyperlink"/>
            <w:color w:val="auto"/>
            <w:u w:val="none"/>
          </w:rPr>
          <w:t>grondtoon</w:t>
        </w:r>
      </w:hyperlink>
      <w:r w:rsidRPr="00461AC4">
        <w:t xml:space="preserve"> heeft geen kruisen en geen mollen. Wordt het wijsje in toonsoort G gezet, dan krijgt het wijsje een kruis. Wordt het in de toonsoort D gezet, dan krijgt het wijsje twee kruisen. </w:t>
      </w:r>
      <w:r w:rsidR="0032530B" w:rsidRPr="00461AC4">
        <w:t>Link omgaand</w:t>
      </w:r>
      <w:r w:rsidRPr="00461AC4">
        <w:t xml:space="preserve"> krijgt het wijsje er mollen bij. De cirkel is onder meer handig wanneer iemand een bestaand muziekstuk snel wil omzetten in een andere toonsoort. Omgekeerd is de kwintencirkel ook handig om, aan de hand van het aantal mollen of kruisen van een gegeven muziekstuk, vast te stellen welke </w:t>
      </w:r>
      <w:hyperlink r:id="rId28" w:tooltip="Tonica (muziek)" w:history="1">
        <w:r w:rsidRPr="00461AC4">
          <w:rPr>
            <w:rStyle w:val="Hyperlink"/>
            <w:color w:val="auto"/>
            <w:u w:val="none"/>
          </w:rPr>
          <w:t>grondtoon</w:t>
        </w:r>
      </w:hyperlink>
      <w:r w:rsidRPr="00461AC4">
        <w:t> dit stuk heeft.</w:t>
      </w:r>
    </w:p>
    <w:p w14:paraId="4905C584" w14:textId="77777777" w:rsidR="00461AC4" w:rsidRPr="00461AC4" w:rsidRDefault="00461AC4" w:rsidP="00461AC4">
      <w:r w:rsidRPr="00461AC4">
        <w:t>Delen van de kwintencirkel zijn te herkennen als akkoordenreeks in vrijwel alle liedjes en muziekstukken, in alle genres. Enkele voorbeelden uit de pop- en lichte muziek zijn: </w:t>
      </w:r>
      <w:r w:rsidRPr="00461AC4">
        <w:rPr>
          <w:i/>
          <w:iCs/>
        </w:rPr>
        <w:t>De Meeste Dromen Zijn Bedrog</w:t>
      </w:r>
      <w:r w:rsidRPr="00461AC4">
        <w:t>, </w:t>
      </w:r>
      <w:r w:rsidRPr="00461AC4">
        <w:rPr>
          <w:i/>
          <w:iCs/>
        </w:rPr>
        <w:t xml:space="preserve">I will </w:t>
      </w:r>
      <w:proofErr w:type="spellStart"/>
      <w:r w:rsidRPr="00461AC4">
        <w:rPr>
          <w:i/>
          <w:iCs/>
        </w:rPr>
        <w:t>survive</w:t>
      </w:r>
      <w:proofErr w:type="spellEnd"/>
      <w:r w:rsidRPr="00461AC4">
        <w:t>, </w:t>
      </w:r>
      <w:proofErr w:type="spellStart"/>
      <w:r w:rsidRPr="00461AC4">
        <w:rPr>
          <w:i/>
          <w:iCs/>
        </w:rPr>
        <w:t>Autumn</w:t>
      </w:r>
      <w:proofErr w:type="spellEnd"/>
      <w:r w:rsidRPr="00461AC4">
        <w:rPr>
          <w:i/>
          <w:iCs/>
        </w:rPr>
        <w:t xml:space="preserve"> </w:t>
      </w:r>
      <w:proofErr w:type="spellStart"/>
      <w:r w:rsidRPr="00461AC4">
        <w:rPr>
          <w:i/>
          <w:iCs/>
        </w:rPr>
        <w:t>leaves</w:t>
      </w:r>
      <w:proofErr w:type="spellEnd"/>
      <w:r w:rsidRPr="00461AC4">
        <w:t> en ga zo maar door. Een akkoordenreeks uit een willekeurig muziekstuk bevat delen uit de kwintencirkel. De natuurlijke volgorde voor akkoorden is tegen de klok in, bijvoorbeeld Am Dm G7 C. In dit geval is het C-akkoord de oplossing, de tonica, waar de voorgaande akkoorden naartoe werken. Je kunt het effect van de kwintencirkel op een </w:t>
      </w:r>
      <w:hyperlink r:id="rId29" w:tooltip="Piano (instrument)" w:history="1">
        <w:r w:rsidRPr="00461AC4">
          <w:rPr>
            <w:rStyle w:val="Hyperlink"/>
            <w:color w:val="auto"/>
            <w:u w:val="none"/>
          </w:rPr>
          <w:t>piano</w:t>
        </w:r>
      </w:hyperlink>
      <w:r w:rsidRPr="00461AC4">
        <w:t> of een ander </w:t>
      </w:r>
      <w:hyperlink r:id="rId30" w:tooltip="Toetsinstrument" w:history="1">
        <w:r w:rsidRPr="00461AC4">
          <w:rPr>
            <w:rStyle w:val="Hyperlink"/>
            <w:color w:val="auto"/>
            <w:u w:val="none"/>
          </w:rPr>
          <w:t>toetsinstrument</w:t>
        </w:r>
      </w:hyperlink>
      <w:r w:rsidRPr="00461AC4">
        <w:t> horen door </w:t>
      </w:r>
      <w:hyperlink r:id="rId31" w:tooltip="Drieklank" w:history="1">
        <w:r w:rsidRPr="00461AC4">
          <w:rPr>
            <w:rStyle w:val="Hyperlink"/>
            <w:color w:val="auto"/>
            <w:u w:val="none"/>
          </w:rPr>
          <w:t>drieklanken</w:t>
        </w:r>
      </w:hyperlink>
      <w:r w:rsidRPr="00461AC4">
        <w:t> aan te slaan, waarbij de onderste noot telkens een stap terug gaat in de kwintencirkel. In de toonladder van a-mineur (de witte toetsen): a-c-e, d-f-a, g-b-d, c-e-g, f-a-c, b-d-f, e-g-b, a-c-e. De stap van f naar b is in dit voorbeeld niet volgens de kwintencirkel.</w:t>
      </w:r>
    </w:p>
    <w:p w14:paraId="4F0145E9" w14:textId="77777777" w:rsidR="00A0266D" w:rsidRPr="00A0266D" w:rsidRDefault="00A0266D" w:rsidP="00A0266D">
      <w:r w:rsidRPr="00A0266D">
        <w:t>De </w:t>
      </w:r>
      <w:hyperlink r:id="rId32" w:tooltip="Ezelsbruggetje" w:history="1">
        <w:r w:rsidRPr="00A0266D">
          <w:rPr>
            <w:rStyle w:val="Hyperlink"/>
            <w:color w:val="auto"/>
            <w:u w:val="none"/>
          </w:rPr>
          <w:t>ezelsbruggetjes</w:t>
        </w:r>
      </w:hyperlink>
      <w:r w:rsidRPr="00A0266D">
        <w:t> voor het onthouden van de cirkel zijn:</w:t>
      </w:r>
    </w:p>
    <w:p w14:paraId="7EE3E630" w14:textId="77777777" w:rsidR="00A0266D" w:rsidRPr="00A0266D" w:rsidRDefault="00A0266D" w:rsidP="00A0266D">
      <w:r w:rsidRPr="00A0266D">
        <w:t>Grote terts, 0 t/m 7 kruisen (op z'n Amsterdams):</w:t>
      </w:r>
    </w:p>
    <w:p w14:paraId="0802CAE2" w14:textId="77777777" w:rsidR="00A0266D" w:rsidRPr="00A0266D" w:rsidRDefault="00A0266D" w:rsidP="00A0266D">
      <w:r w:rsidRPr="00A0266D">
        <w:t>"</w:t>
      </w:r>
      <w:proofErr w:type="spellStart"/>
      <w:r w:rsidRPr="00A0266D">
        <w:t>Seg</w:t>
      </w:r>
      <w:proofErr w:type="spellEnd"/>
      <w:r w:rsidRPr="00A0266D">
        <w:t xml:space="preserve"> (zeg), geef de arme een bord </w:t>
      </w:r>
      <w:proofErr w:type="spellStart"/>
      <w:r w:rsidRPr="00A0266D">
        <w:t>fissies</w:t>
      </w:r>
      <w:proofErr w:type="spellEnd"/>
      <w:r w:rsidRPr="00A0266D">
        <w:t xml:space="preserve"> (visjes)."</w:t>
      </w:r>
    </w:p>
    <w:p w14:paraId="6E2DF4EC" w14:textId="77777777" w:rsidR="00A0266D" w:rsidRPr="00A0266D" w:rsidRDefault="00A0266D" w:rsidP="00A0266D">
      <w:proofErr w:type="spellStart"/>
      <w:r w:rsidRPr="00A0266D">
        <w:rPr>
          <w:b/>
          <w:bCs/>
        </w:rPr>
        <w:t>C</w:t>
      </w:r>
      <w:r w:rsidRPr="00A0266D">
        <w:t>eg</w:t>
      </w:r>
      <w:proofErr w:type="spellEnd"/>
      <w:r w:rsidRPr="00A0266D">
        <w:t>, </w:t>
      </w:r>
      <w:r w:rsidRPr="00A0266D">
        <w:rPr>
          <w:b/>
          <w:bCs/>
        </w:rPr>
        <w:t>G</w:t>
      </w:r>
      <w:r w:rsidRPr="00A0266D">
        <w:t>eef </w:t>
      </w:r>
      <w:r w:rsidRPr="00A0266D">
        <w:rPr>
          <w:b/>
          <w:bCs/>
        </w:rPr>
        <w:t>D</w:t>
      </w:r>
      <w:r w:rsidRPr="00A0266D">
        <w:t>e </w:t>
      </w:r>
      <w:r w:rsidRPr="00A0266D">
        <w:rPr>
          <w:b/>
          <w:bCs/>
        </w:rPr>
        <w:t>A</w:t>
      </w:r>
      <w:r w:rsidRPr="00A0266D">
        <w:t>rme </w:t>
      </w:r>
      <w:r w:rsidRPr="00A0266D">
        <w:rPr>
          <w:b/>
          <w:bCs/>
        </w:rPr>
        <w:t>E</w:t>
      </w:r>
      <w:r w:rsidRPr="00A0266D">
        <w:t>en </w:t>
      </w:r>
      <w:r w:rsidRPr="00A0266D">
        <w:rPr>
          <w:b/>
          <w:bCs/>
        </w:rPr>
        <w:t>B</w:t>
      </w:r>
      <w:r w:rsidRPr="00A0266D">
        <w:t>ord </w:t>
      </w:r>
      <w:r w:rsidRPr="00A0266D">
        <w:rPr>
          <w:b/>
          <w:bCs/>
        </w:rPr>
        <w:t>Fis</w:t>
      </w:r>
      <w:r w:rsidRPr="00A0266D">
        <w:t>-</w:t>
      </w:r>
      <w:r w:rsidRPr="00A0266D">
        <w:rPr>
          <w:b/>
          <w:bCs/>
        </w:rPr>
        <w:t>cis</w:t>
      </w:r>
    </w:p>
    <w:p w14:paraId="741A041B" w14:textId="77777777" w:rsidR="00A0266D" w:rsidRPr="00A0266D" w:rsidRDefault="00A0266D" w:rsidP="00A0266D">
      <w:r w:rsidRPr="00A0266D">
        <w:t>Een ander ezelsbruggetje is:</w:t>
      </w:r>
    </w:p>
    <w:p w14:paraId="251C821C" w14:textId="77777777" w:rsidR="00A0266D" w:rsidRPr="00A0266D" w:rsidRDefault="00A0266D" w:rsidP="00A0266D">
      <w:r w:rsidRPr="00A0266D">
        <w:rPr>
          <w:b/>
          <w:bCs/>
        </w:rPr>
        <w:t>G</w:t>
      </w:r>
      <w:r w:rsidRPr="00A0266D">
        <w:t>eef </w:t>
      </w:r>
      <w:r w:rsidRPr="00A0266D">
        <w:rPr>
          <w:b/>
          <w:bCs/>
        </w:rPr>
        <w:t>D</w:t>
      </w:r>
      <w:r w:rsidRPr="00A0266D">
        <w:t>ie </w:t>
      </w:r>
      <w:r w:rsidRPr="00A0266D">
        <w:rPr>
          <w:b/>
          <w:bCs/>
        </w:rPr>
        <w:t>A</w:t>
      </w:r>
      <w:r w:rsidRPr="00A0266D">
        <w:t>ap </w:t>
      </w:r>
      <w:r w:rsidRPr="00A0266D">
        <w:rPr>
          <w:b/>
          <w:bCs/>
        </w:rPr>
        <w:t>E</w:t>
      </w:r>
      <w:r w:rsidRPr="00A0266D">
        <w:t>en </w:t>
      </w:r>
      <w:proofErr w:type="spellStart"/>
      <w:r w:rsidRPr="00A0266D">
        <w:rPr>
          <w:b/>
          <w:bCs/>
        </w:rPr>
        <w:t>B</w:t>
      </w:r>
      <w:r w:rsidRPr="00A0266D">
        <w:t>rom</w:t>
      </w:r>
      <w:r w:rsidRPr="00A0266D">
        <w:rPr>
          <w:b/>
          <w:bCs/>
        </w:rPr>
        <w:t>Fi</w:t>
      </w:r>
      <w:r w:rsidRPr="00A0266D">
        <w:t>ets</w:t>
      </w:r>
      <w:proofErr w:type="spellEnd"/>
      <w:r w:rsidRPr="00A0266D">
        <w:t>, </w:t>
      </w:r>
      <w:proofErr w:type="spellStart"/>
      <w:r w:rsidRPr="00A0266D">
        <w:rPr>
          <w:b/>
          <w:bCs/>
        </w:rPr>
        <w:t>CIS</w:t>
      </w:r>
      <w:r w:rsidRPr="00A0266D">
        <w:t>ka</w:t>
      </w:r>
      <w:proofErr w:type="spellEnd"/>
    </w:p>
    <w:p w14:paraId="51B84137" w14:textId="77777777" w:rsidR="00A0266D" w:rsidRPr="00A0266D" w:rsidRDefault="00A0266D" w:rsidP="00A0266D">
      <w:r w:rsidRPr="00A0266D">
        <w:t>Grote terts, 1 t/m 7 mollen:</w:t>
      </w:r>
    </w:p>
    <w:p w14:paraId="24AABB0A" w14:textId="77777777" w:rsidR="00A0266D" w:rsidRPr="00A0266D" w:rsidRDefault="00A0266D" w:rsidP="00A0266D">
      <w:r w:rsidRPr="00A0266D">
        <w:rPr>
          <w:b/>
          <w:bCs/>
        </w:rPr>
        <w:t>F</w:t>
      </w:r>
      <w:r w:rsidRPr="00A0266D">
        <w:t>riese </w:t>
      </w:r>
      <w:r w:rsidRPr="00A0266D">
        <w:rPr>
          <w:b/>
          <w:bCs/>
        </w:rPr>
        <w:t>B</w:t>
      </w:r>
      <w:r w:rsidRPr="00A0266D">
        <w:t>oeren </w:t>
      </w:r>
      <w:r w:rsidRPr="00A0266D">
        <w:rPr>
          <w:b/>
          <w:bCs/>
        </w:rPr>
        <w:t>E</w:t>
      </w:r>
      <w:r w:rsidRPr="00A0266D">
        <w:t>ten </w:t>
      </w:r>
      <w:r w:rsidRPr="00A0266D">
        <w:rPr>
          <w:b/>
          <w:bCs/>
        </w:rPr>
        <w:t>A</w:t>
      </w:r>
      <w:r w:rsidRPr="00A0266D">
        <w:t>lle </w:t>
      </w:r>
      <w:r w:rsidRPr="00A0266D">
        <w:rPr>
          <w:b/>
          <w:bCs/>
        </w:rPr>
        <w:t>D</w:t>
      </w:r>
      <w:r w:rsidRPr="00A0266D">
        <w:t>agen </w:t>
      </w:r>
      <w:r w:rsidRPr="00A0266D">
        <w:rPr>
          <w:b/>
          <w:bCs/>
        </w:rPr>
        <w:t>G</w:t>
      </w:r>
      <w:r w:rsidRPr="00A0266D">
        <w:t>ele </w:t>
      </w:r>
      <w:r w:rsidRPr="00A0266D">
        <w:rPr>
          <w:b/>
          <w:bCs/>
        </w:rPr>
        <w:t>C</w:t>
      </w:r>
      <w:r w:rsidRPr="00A0266D">
        <w:t>itroenen</w:t>
      </w:r>
    </w:p>
    <w:p w14:paraId="44D6433A" w14:textId="77777777" w:rsidR="00A0266D" w:rsidRPr="00A0266D" w:rsidRDefault="00A0266D" w:rsidP="00A0266D">
      <w:r w:rsidRPr="00A0266D">
        <w:rPr>
          <w:b/>
          <w:bCs/>
        </w:rPr>
        <w:t>F</w:t>
      </w:r>
      <w:r w:rsidRPr="00A0266D">
        <w:t>riese </w:t>
      </w:r>
      <w:r w:rsidRPr="00A0266D">
        <w:rPr>
          <w:b/>
          <w:bCs/>
        </w:rPr>
        <w:t>B</w:t>
      </w:r>
      <w:r w:rsidRPr="00A0266D">
        <w:t>oeren </w:t>
      </w:r>
      <w:r w:rsidRPr="00A0266D">
        <w:rPr>
          <w:b/>
          <w:bCs/>
        </w:rPr>
        <w:t>E</w:t>
      </w:r>
      <w:r w:rsidRPr="00A0266D">
        <w:t>ten </w:t>
      </w:r>
      <w:r w:rsidRPr="00A0266D">
        <w:rPr>
          <w:b/>
          <w:bCs/>
        </w:rPr>
        <w:t>A</w:t>
      </w:r>
      <w:r w:rsidRPr="00A0266D">
        <w:t>lle </w:t>
      </w:r>
      <w:r w:rsidRPr="00A0266D">
        <w:rPr>
          <w:b/>
          <w:bCs/>
        </w:rPr>
        <w:t>D</w:t>
      </w:r>
      <w:r w:rsidRPr="00A0266D">
        <w:t>agen </w:t>
      </w:r>
      <w:r w:rsidRPr="00A0266D">
        <w:rPr>
          <w:b/>
          <w:bCs/>
        </w:rPr>
        <w:t>G</w:t>
      </w:r>
      <w:r w:rsidRPr="00A0266D">
        <w:t>rauwe </w:t>
      </w:r>
      <w:proofErr w:type="spellStart"/>
      <w:r w:rsidRPr="00A0266D">
        <w:rPr>
          <w:b/>
          <w:bCs/>
        </w:rPr>
        <w:t>C</w:t>
      </w:r>
      <w:r w:rsidRPr="00A0266D">
        <w:t>apucijners</w:t>
      </w:r>
      <w:proofErr w:type="spellEnd"/>
    </w:p>
    <w:p w14:paraId="6ADDE4AE" w14:textId="77777777" w:rsidR="00A0266D" w:rsidRPr="00A0266D" w:rsidRDefault="00A0266D" w:rsidP="00A0266D">
      <w:r w:rsidRPr="00A0266D">
        <w:rPr>
          <w:b/>
          <w:bCs/>
        </w:rPr>
        <w:t>F</w:t>
      </w:r>
      <w:r w:rsidRPr="00A0266D">
        <w:t>rits </w:t>
      </w:r>
      <w:r w:rsidRPr="00A0266D">
        <w:rPr>
          <w:b/>
          <w:bCs/>
        </w:rPr>
        <w:t>Bes</w:t>
      </w:r>
      <w:r w:rsidRPr="00A0266D">
        <w:t>proeit </w:t>
      </w:r>
      <w:r w:rsidRPr="00A0266D">
        <w:rPr>
          <w:b/>
          <w:bCs/>
        </w:rPr>
        <w:t>Es</w:t>
      </w:r>
      <w:r w:rsidRPr="00A0266D">
        <w:t>thers </w:t>
      </w:r>
      <w:r w:rsidRPr="00A0266D">
        <w:rPr>
          <w:b/>
          <w:bCs/>
        </w:rPr>
        <w:t>As</w:t>
      </w:r>
      <w:r w:rsidRPr="00A0266D">
        <w:t>ters </w:t>
      </w:r>
      <w:r w:rsidRPr="00A0266D">
        <w:rPr>
          <w:b/>
          <w:bCs/>
        </w:rPr>
        <w:t>Des</w:t>
      </w:r>
      <w:r w:rsidRPr="00A0266D">
        <w:t>noods </w:t>
      </w:r>
      <w:r w:rsidRPr="00A0266D">
        <w:rPr>
          <w:b/>
          <w:bCs/>
        </w:rPr>
        <w:t>Ges</w:t>
      </w:r>
      <w:r w:rsidRPr="00A0266D">
        <w:t>taag </w:t>
      </w:r>
      <w:r w:rsidRPr="00A0266D">
        <w:rPr>
          <w:b/>
          <w:bCs/>
        </w:rPr>
        <w:t>Ces</w:t>
      </w:r>
      <w:r w:rsidRPr="00A0266D">
        <w:t> keer</w:t>
      </w:r>
    </w:p>
    <w:p w14:paraId="5D9AD488" w14:textId="77777777" w:rsidR="00A0266D" w:rsidRPr="00A0266D" w:rsidRDefault="00A0266D" w:rsidP="00A0266D">
      <w:r w:rsidRPr="00A0266D">
        <w:rPr>
          <w:b/>
          <w:bCs/>
        </w:rPr>
        <w:t>F</w:t>
      </w:r>
      <w:r w:rsidRPr="00A0266D">
        <w:t>riezen </w:t>
      </w:r>
      <w:r w:rsidRPr="00A0266D">
        <w:rPr>
          <w:b/>
          <w:bCs/>
        </w:rPr>
        <w:t>Bes</w:t>
      </w:r>
      <w:r w:rsidRPr="00A0266D">
        <w:t>chouwen </w:t>
      </w:r>
      <w:r w:rsidRPr="00A0266D">
        <w:rPr>
          <w:b/>
          <w:bCs/>
        </w:rPr>
        <w:t>Es</w:t>
      </w:r>
      <w:r w:rsidRPr="00A0266D">
        <w:t>ten </w:t>
      </w:r>
      <w:r w:rsidRPr="00A0266D">
        <w:rPr>
          <w:b/>
          <w:bCs/>
        </w:rPr>
        <w:t>As Des</w:t>
      </w:r>
      <w:r w:rsidRPr="00A0266D">
        <w:t>kundige, </w:t>
      </w:r>
      <w:r w:rsidRPr="00A0266D">
        <w:rPr>
          <w:b/>
          <w:bCs/>
        </w:rPr>
        <w:t>Ges</w:t>
      </w:r>
      <w:r w:rsidRPr="00A0266D">
        <w:t>choolde </w:t>
      </w:r>
      <w:r w:rsidRPr="00A0266D">
        <w:rPr>
          <w:b/>
          <w:bCs/>
        </w:rPr>
        <w:t>Ces</w:t>
      </w:r>
      <w:r w:rsidRPr="00A0266D">
        <w:t>sionarissen</w:t>
      </w:r>
    </w:p>
    <w:p w14:paraId="17D83FD9" w14:textId="77777777" w:rsidR="00A0266D" w:rsidRPr="00A0266D" w:rsidRDefault="00A0266D" w:rsidP="00A0266D">
      <w:r w:rsidRPr="00A0266D">
        <w:rPr>
          <w:b/>
          <w:bCs/>
        </w:rPr>
        <w:t>F</w:t>
      </w:r>
      <w:r w:rsidRPr="00A0266D">
        <w:t>riet </w:t>
      </w:r>
      <w:r w:rsidRPr="00A0266D">
        <w:rPr>
          <w:b/>
          <w:bCs/>
        </w:rPr>
        <w:t>Bes</w:t>
      </w:r>
      <w:r w:rsidRPr="00A0266D">
        <w:t>tellen </w:t>
      </w:r>
      <w:r w:rsidRPr="00A0266D">
        <w:rPr>
          <w:b/>
          <w:bCs/>
        </w:rPr>
        <w:t>Es</w:t>
      </w:r>
      <w:r w:rsidRPr="00A0266D">
        <w:t>caleert </w:t>
      </w:r>
      <w:r w:rsidRPr="00A0266D">
        <w:rPr>
          <w:b/>
          <w:bCs/>
        </w:rPr>
        <w:t>As</w:t>
      </w:r>
      <w:r w:rsidRPr="00A0266D">
        <w:t>sistentie </w:t>
      </w:r>
      <w:r w:rsidRPr="00A0266D">
        <w:rPr>
          <w:b/>
          <w:bCs/>
        </w:rPr>
        <w:t>Des</w:t>
      </w:r>
      <w:r w:rsidRPr="00A0266D">
        <w:t>noods </w:t>
      </w:r>
      <w:r w:rsidRPr="00A0266D">
        <w:rPr>
          <w:b/>
          <w:bCs/>
        </w:rPr>
        <w:t>Ges</w:t>
      </w:r>
      <w:r w:rsidRPr="00A0266D">
        <w:t>choren</w:t>
      </w:r>
    </w:p>
    <w:p w14:paraId="5E162486" w14:textId="77777777" w:rsidR="00A0266D" w:rsidRPr="00A0266D" w:rsidRDefault="00A0266D" w:rsidP="00A0266D">
      <w:r w:rsidRPr="00A0266D">
        <w:t>Kleine terts, 0 t/m 7 mollen:</w:t>
      </w:r>
    </w:p>
    <w:p w14:paraId="49EDDAD3" w14:textId="77777777" w:rsidR="00A0266D" w:rsidRDefault="00A0266D" w:rsidP="00A0266D">
      <w:r w:rsidRPr="00A0266D">
        <w:rPr>
          <w:b/>
          <w:bCs/>
        </w:rPr>
        <w:t>a</w:t>
      </w:r>
      <w:r w:rsidRPr="00A0266D">
        <w:t>l </w:t>
      </w:r>
      <w:r w:rsidRPr="00A0266D">
        <w:rPr>
          <w:b/>
          <w:bCs/>
        </w:rPr>
        <w:t>d</w:t>
      </w:r>
      <w:r w:rsidRPr="00A0266D">
        <w:t>e </w:t>
      </w:r>
      <w:r w:rsidRPr="00A0266D">
        <w:rPr>
          <w:b/>
          <w:bCs/>
        </w:rPr>
        <w:t>g</w:t>
      </w:r>
      <w:r w:rsidRPr="00A0266D">
        <w:t>rote </w:t>
      </w:r>
      <w:r w:rsidRPr="00A0266D">
        <w:rPr>
          <w:b/>
          <w:bCs/>
        </w:rPr>
        <w:t>c</w:t>
      </w:r>
      <w:r w:rsidRPr="00A0266D">
        <w:t>oalities </w:t>
      </w:r>
      <w:r w:rsidRPr="00A0266D">
        <w:rPr>
          <w:b/>
          <w:bCs/>
        </w:rPr>
        <w:t>f</w:t>
      </w:r>
      <w:r w:rsidRPr="00A0266D">
        <w:t>alen </w:t>
      </w:r>
      <w:r w:rsidRPr="00A0266D">
        <w:rPr>
          <w:b/>
          <w:bCs/>
        </w:rPr>
        <w:t>bes</w:t>
      </w:r>
      <w:r w:rsidRPr="00A0266D">
        <w:t>list </w:t>
      </w:r>
      <w:r w:rsidRPr="00A0266D">
        <w:rPr>
          <w:b/>
          <w:bCs/>
        </w:rPr>
        <w:t>es</w:t>
      </w:r>
      <w:r>
        <w:br/>
      </w:r>
    </w:p>
    <w:p w14:paraId="5E25C853" w14:textId="77777777" w:rsidR="00A0266D" w:rsidRDefault="00A0266D" w:rsidP="00A0266D"/>
    <w:p w14:paraId="1D55BEA5" w14:textId="77777777" w:rsidR="0032530B" w:rsidRDefault="0032530B" w:rsidP="00A0266D"/>
    <w:p w14:paraId="1DCC1DED" w14:textId="77777777" w:rsidR="0032530B" w:rsidRDefault="0032530B" w:rsidP="00A0266D"/>
    <w:p w14:paraId="6E1F3173" w14:textId="7D7F7583" w:rsidR="00A0266D" w:rsidRPr="00A0266D" w:rsidRDefault="00A0266D" w:rsidP="00A0266D">
      <w:r w:rsidRPr="00A0266D">
        <w:lastRenderedPageBreak/>
        <w:t>Uit de systematiek volgt ook dat een toonladder die een grote secunde hoger begint dan een andere er twee verhogingen bij krijgt en de ladder die een grote secunde lager begint twee verlagingen. Omdat de toonladder van C geen voorteken heeft en de ladder van G één kruis heeft, volgt bijvoorbeeld:</w:t>
      </w:r>
    </w:p>
    <w:p w14:paraId="3DB90515" w14:textId="77777777" w:rsidR="00A0266D" w:rsidRPr="00A0266D" w:rsidRDefault="00A0266D" w:rsidP="00A0266D">
      <w:pPr>
        <w:numPr>
          <w:ilvl w:val="0"/>
          <w:numId w:val="8"/>
        </w:numPr>
      </w:pPr>
      <w:r w:rsidRPr="00A0266D">
        <w:t>C D E Fis: 0, 2, 4, 6 kruisen</w:t>
      </w:r>
    </w:p>
    <w:p w14:paraId="7E04DDA7" w14:textId="77777777" w:rsidR="00A0266D" w:rsidRPr="00A0266D" w:rsidRDefault="00A0266D" w:rsidP="00A0266D">
      <w:pPr>
        <w:numPr>
          <w:ilvl w:val="0"/>
          <w:numId w:val="8"/>
        </w:numPr>
      </w:pPr>
      <w:r w:rsidRPr="00A0266D">
        <w:t>C Bes As Ges: 0, 2, 4, 6 mollen</w:t>
      </w:r>
    </w:p>
    <w:p w14:paraId="1BB84682" w14:textId="77777777" w:rsidR="00A0266D" w:rsidRPr="00A0266D" w:rsidRDefault="00A0266D" w:rsidP="00A0266D">
      <w:pPr>
        <w:numPr>
          <w:ilvl w:val="0"/>
          <w:numId w:val="8"/>
        </w:numPr>
      </w:pPr>
      <w:r w:rsidRPr="00A0266D">
        <w:t>G A B Cis: 1, 3, 5, 7 kruisen enz.</w:t>
      </w:r>
    </w:p>
    <w:p w14:paraId="5FBB4C2C" w14:textId="77777777" w:rsidR="00461AC4" w:rsidRPr="00A8445C" w:rsidRDefault="00461AC4" w:rsidP="000B5BC0"/>
    <w:sectPr w:rsidR="00461AC4" w:rsidRPr="00A8445C" w:rsidSect="000E6A8A">
      <w:footerReference w:type="default" r:id="rId33"/>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1BE39" w14:textId="77777777" w:rsidR="00142221" w:rsidRDefault="00142221" w:rsidP="000E6A8A">
      <w:pPr>
        <w:spacing w:after="0" w:line="240" w:lineRule="auto"/>
      </w:pPr>
      <w:r>
        <w:separator/>
      </w:r>
    </w:p>
  </w:endnote>
  <w:endnote w:type="continuationSeparator" w:id="0">
    <w:p w14:paraId="28E291D7" w14:textId="77777777" w:rsidR="00142221" w:rsidRDefault="00142221" w:rsidP="000E6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020157"/>
      <w:docPartObj>
        <w:docPartGallery w:val="Page Numbers (Bottom of Page)"/>
        <w:docPartUnique/>
      </w:docPartObj>
    </w:sdtPr>
    <w:sdtContent>
      <w:p w14:paraId="55780178" w14:textId="1834EC54" w:rsidR="000E6A8A" w:rsidRDefault="000E6A8A">
        <w:pPr>
          <w:pStyle w:val="Voettekst"/>
          <w:jc w:val="center"/>
        </w:pPr>
        <w:r>
          <w:rPr>
            <w:noProof/>
          </w:rPr>
          <mc:AlternateContent>
            <mc:Choice Requires="wps">
              <w:drawing>
                <wp:inline distT="0" distB="0" distL="0" distR="0" wp14:anchorId="5AC9D365" wp14:editId="3013E4AE">
                  <wp:extent cx="5467350" cy="54610"/>
                  <wp:effectExtent l="9525" t="19050" r="9525" b="12065"/>
                  <wp:docPr id="3" name="Stroomdiagram: Beslissing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82B8EA8" id="_x0000_t110" coordsize="21600,21600" o:spt="110" path="m10800,l,10800,10800,21600,21600,10800xe">
                  <v:stroke joinstyle="miter"/>
                  <v:path gradientshapeok="t" o:connecttype="rect" textboxrect="5400,5400,16200,16200"/>
                </v:shapetype>
                <v:shape id="Stroomdiagram: Beslissing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" fillcolor="black">
                  <w10:anchorlock/>
                </v:shape>
              </w:pict>
            </mc:Fallback>
          </mc:AlternateContent>
        </w:r>
      </w:p>
      <w:p w14:paraId="77DD3C52" w14:textId="4858F828" w:rsidR="000E6A8A" w:rsidRDefault="000E6A8A">
        <w:pPr>
          <w:pStyle w:val="Voettekst"/>
          <w:jc w:val="center"/>
        </w:pPr>
        <w:r>
          <w:fldChar w:fldCharType="begin"/>
        </w:r>
        <w:r>
          <w:instrText>PAGE    \* MERGEFORMAT</w:instrText>
        </w:r>
        <w:r>
          <w:fldChar w:fldCharType="separate"/>
        </w:r>
        <w:r>
          <w:t>2</w:t>
        </w:r>
        <w:r>
          <w:fldChar w:fldCharType="end"/>
        </w:r>
      </w:p>
    </w:sdtContent>
  </w:sdt>
  <w:p w14:paraId="27E7306A" w14:textId="77777777" w:rsidR="000E6A8A" w:rsidRDefault="000E6A8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10425" w14:textId="0F065295" w:rsidR="000E6A8A" w:rsidRPr="000E6A8A" w:rsidRDefault="000E6A8A">
    <w:pPr>
      <w:pStyle w:val="Voettekst"/>
      <w:rPr>
        <w:i/>
        <w:sz w:val="18"/>
      </w:rPr>
    </w:pPr>
    <w:r>
      <w:rPr>
        <w:i/>
        <w:sz w:val="18"/>
      </w:rPr>
      <w:t>Geschreven door Jordan Offermans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12CB2" w14:textId="77777777" w:rsidR="00142221" w:rsidRDefault="00142221" w:rsidP="000E6A8A">
      <w:pPr>
        <w:spacing w:after="0" w:line="240" w:lineRule="auto"/>
      </w:pPr>
      <w:r>
        <w:separator/>
      </w:r>
    </w:p>
  </w:footnote>
  <w:footnote w:type="continuationSeparator" w:id="0">
    <w:p w14:paraId="38912A91" w14:textId="77777777" w:rsidR="00142221" w:rsidRDefault="00142221" w:rsidP="000E6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2273"/>
      </v:shape>
    </w:pict>
  </w:numPicBullet>
  <w:abstractNum w:abstractNumId="0" w15:restartNumberingAfterBreak="0">
    <w:nsid w:val="26DE4188"/>
    <w:multiLevelType w:val="multilevel"/>
    <w:tmpl w:val="7A72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E1EC9"/>
    <w:multiLevelType w:val="multilevel"/>
    <w:tmpl w:val="6938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2A331E"/>
    <w:multiLevelType w:val="multilevel"/>
    <w:tmpl w:val="6E1A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9E1517"/>
    <w:multiLevelType w:val="multilevel"/>
    <w:tmpl w:val="7D40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F27327"/>
    <w:multiLevelType w:val="hybridMultilevel"/>
    <w:tmpl w:val="63646C76"/>
    <w:lvl w:ilvl="0" w:tplc="A80452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151655"/>
    <w:multiLevelType w:val="multilevel"/>
    <w:tmpl w:val="ED16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F664D4"/>
    <w:multiLevelType w:val="hybridMultilevel"/>
    <w:tmpl w:val="CAE8C6E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D132DF9"/>
    <w:multiLevelType w:val="multilevel"/>
    <w:tmpl w:val="C83E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1"/>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097"/>
    <w:rsid w:val="00044F24"/>
    <w:rsid w:val="00067917"/>
    <w:rsid w:val="000B5BC0"/>
    <w:rsid w:val="000C1382"/>
    <w:rsid w:val="000D58B8"/>
    <w:rsid w:val="000E6A8A"/>
    <w:rsid w:val="000E70BA"/>
    <w:rsid w:val="000F0E02"/>
    <w:rsid w:val="00142221"/>
    <w:rsid w:val="00186764"/>
    <w:rsid w:val="001B01ED"/>
    <w:rsid w:val="002627E8"/>
    <w:rsid w:val="0029289D"/>
    <w:rsid w:val="002C65C9"/>
    <w:rsid w:val="002F0662"/>
    <w:rsid w:val="0032530B"/>
    <w:rsid w:val="00325386"/>
    <w:rsid w:val="0033739C"/>
    <w:rsid w:val="00370FA8"/>
    <w:rsid w:val="0038032B"/>
    <w:rsid w:val="003B77B3"/>
    <w:rsid w:val="003E181A"/>
    <w:rsid w:val="003F2FF1"/>
    <w:rsid w:val="004275A1"/>
    <w:rsid w:val="00461AC4"/>
    <w:rsid w:val="004B7CA4"/>
    <w:rsid w:val="004D49C1"/>
    <w:rsid w:val="00503634"/>
    <w:rsid w:val="00581BE4"/>
    <w:rsid w:val="0058559E"/>
    <w:rsid w:val="00590411"/>
    <w:rsid w:val="005A3526"/>
    <w:rsid w:val="005C454E"/>
    <w:rsid w:val="0067480E"/>
    <w:rsid w:val="006A3D2D"/>
    <w:rsid w:val="006D494D"/>
    <w:rsid w:val="006E2B58"/>
    <w:rsid w:val="006F6387"/>
    <w:rsid w:val="0076505B"/>
    <w:rsid w:val="007846A1"/>
    <w:rsid w:val="007D41C7"/>
    <w:rsid w:val="007E05AF"/>
    <w:rsid w:val="007E2DA2"/>
    <w:rsid w:val="007E327B"/>
    <w:rsid w:val="00805416"/>
    <w:rsid w:val="008332C8"/>
    <w:rsid w:val="008B1A6B"/>
    <w:rsid w:val="00905DF4"/>
    <w:rsid w:val="00930CB9"/>
    <w:rsid w:val="0093252A"/>
    <w:rsid w:val="0096550F"/>
    <w:rsid w:val="00994082"/>
    <w:rsid w:val="009D3BD9"/>
    <w:rsid w:val="009F37E4"/>
    <w:rsid w:val="00A0266D"/>
    <w:rsid w:val="00A10F3B"/>
    <w:rsid w:val="00A13FEE"/>
    <w:rsid w:val="00A24794"/>
    <w:rsid w:val="00A8445C"/>
    <w:rsid w:val="00AF1E2C"/>
    <w:rsid w:val="00AF6097"/>
    <w:rsid w:val="00B324AE"/>
    <w:rsid w:val="00B40C26"/>
    <w:rsid w:val="00B72713"/>
    <w:rsid w:val="00BB3DB2"/>
    <w:rsid w:val="00BC649C"/>
    <w:rsid w:val="00C1314A"/>
    <w:rsid w:val="00C20421"/>
    <w:rsid w:val="00C37538"/>
    <w:rsid w:val="00C46D7D"/>
    <w:rsid w:val="00C50D3E"/>
    <w:rsid w:val="00C94F99"/>
    <w:rsid w:val="00CB4150"/>
    <w:rsid w:val="00CB4BC9"/>
    <w:rsid w:val="00DB7F58"/>
    <w:rsid w:val="00DD224F"/>
    <w:rsid w:val="00E04E79"/>
    <w:rsid w:val="00E2586A"/>
    <w:rsid w:val="00E44479"/>
    <w:rsid w:val="00E45335"/>
    <w:rsid w:val="00E53582"/>
    <w:rsid w:val="00EA6613"/>
    <w:rsid w:val="00EB6735"/>
    <w:rsid w:val="00EE50D4"/>
    <w:rsid w:val="00F10ADC"/>
    <w:rsid w:val="00F43F0C"/>
    <w:rsid w:val="00F55E66"/>
    <w:rsid w:val="00FD5F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1623B"/>
  <w15:chartTrackingRefBased/>
  <w15:docId w15:val="{E8123F00-4D0A-4044-90EF-A62E367F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6097"/>
    <w:pPr>
      <w:ind w:left="720"/>
      <w:contextualSpacing/>
    </w:pPr>
  </w:style>
  <w:style w:type="paragraph" w:styleId="Ballontekst">
    <w:name w:val="Balloon Text"/>
    <w:basedOn w:val="Standaard"/>
    <w:link w:val="BallontekstChar"/>
    <w:uiPriority w:val="99"/>
    <w:semiHidden/>
    <w:unhideWhenUsed/>
    <w:rsid w:val="000D58B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D58B8"/>
    <w:rPr>
      <w:rFonts w:ascii="Segoe UI" w:hAnsi="Segoe UI" w:cs="Segoe UI"/>
      <w:sz w:val="18"/>
      <w:szCs w:val="18"/>
    </w:rPr>
  </w:style>
  <w:style w:type="table" w:styleId="Tabelraster">
    <w:name w:val="Table Grid"/>
    <w:basedOn w:val="Standaardtabel"/>
    <w:uiPriority w:val="39"/>
    <w:rsid w:val="007E3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67917"/>
    <w:rPr>
      <w:color w:val="0563C1" w:themeColor="hyperlink"/>
      <w:u w:val="single"/>
    </w:rPr>
  </w:style>
  <w:style w:type="character" w:styleId="Onopgelostemelding">
    <w:name w:val="Unresolved Mention"/>
    <w:basedOn w:val="Standaardalinea-lettertype"/>
    <w:uiPriority w:val="99"/>
    <w:semiHidden/>
    <w:unhideWhenUsed/>
    <w:rsid w:val="00067917"/>
    <w:rPr>
      <w:color w:val="605E5C"/>
      <w:shd w:val="clear" w:color="auto" w:fill="E1DFDD"/>
    </w:rPr>
  </w:style>
  <w:style w:type="paragraph" w:styleId="Koptekst">
    <w:name w:val="header"/>
    <w:basedOn w:val="Standaard"/>
    <w:link w:val="KoptekstChar"/>
    <w:uiPriority w:val="99"/>
    <w:unhideWhenUsed/>
    <w:rsid w:val="000E6A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6A8A"/>
  </w:style>
  <w:style w:type="paragraph" w:styleId="Voettekst">
    <w:name w:val="footer"/>
    <w:basedOn w:val="Standaard"/>
    <w:link w:val="VoettekstChar"/>
    <w:uiPriority w:val="99"/>
    <w:unhideWhenUsed/>
    <w:rsid w:val="000E6A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6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4472">
      <w:bodyDiv w:val="1"/>
      <w:marLeft w:val="0"/>
      <w:marRight w:val="0"/>
      <w:marTop w:val="0"/>
      <w:marBottom w:val="0"/>
      <w:divBdr>
        <w:top w:val="none" w:sz="0" w:space="0" w:color="auto"/>
        <w:left w:val="none" w:sz="0" w:space="0" w:color="auto"/>
        <w:bottom w:val="none" w:sz="0" w:space="0" w:color="auto"/>
        <w:right w:val="none" w:sz="0" w:space="0" w:color="auto"/>
      </w:divBdr>
    </w:div>
    <w:div w:id="496575830">
      <w:bodyDiv w:val="1"/>
      <w:marLeft w:val="0"/>
      <w:marRight w:val="0"/>
      <w:marTop w:val="0"/>
      <w:marBottom w:val="0"/>
      <w:divBdr>
        <w:top w:val="none" w:sz="0" w:space="0" w:color="auto"/>
        <w:left w:val="none" w:sz="0" w:space="0" w:color="auto"/>
        <w:bottom w:val="none" w:sz="0" w:space="0" w:color="auto"/>
        <w:right w:val="none" w:sz="0" w:space="0" w:color="auto"/>
      </w:divBdr>
    </w:div>
    <w:div w:id="738482804">
      <w:bodyDiv w:val="1"/>
      <w:marLeft w:val="0"/>
      <w:marRight w:val="0"/>
      <w:marTop w:val="0"/>
      <w:marBottom w:val="0"/>
      <w:divBdr>
        <w:top w:val="none" w:sz="0" w:space="0" w:color="auto"/>
        <w:left w:val="none" w:sz="0" w:space="0" w:color="auto"/>
        <w:bottom w:val="none" w:sz="0" w:space="0" w:color="auto"/>
        <w:right w:val="none" w:sz="0" w:space="0" w:color="auto"/>
      </w:divBdr>
    </w:div>
    <w:div w:id="1882133021">
      <w:bodyDiv w:val="1"/>
      <w:marLeft w:val="0"/>
      <w:marRight w:val="0"/>
      <w:marTop w:val="0"/>
      <w:marBottom w:val="0"/>
      <w:divBdr>
        <w:top w:val="none" w:sz="0" w:space="0" w:color="auto"/>
        <w:left w:val="none" w:sz="0" w:space="0" w:color="auto"/>
        <w:bottom w:val="none" w:sz="0" w:space="0" w:color="auto"/>
        <w:right w:val="none" w:sz="0" w:space="0" w:color="auto"/>
      </w:divBdr>
    </w:div>
    <w:div w:id="214665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Toonsoort" TargetMode="External"/><Relationship Id="rId13" Type="http://schemas.openxmlformats.org/officeDocument/2006/relationships/hyperlink" Target="https://nl.wikipedia.org/wiki/Enharmonische_verwisseling" TargetMode="External"/><Relationship Id="rId18" Type="http://schemas.openxmlformats.org/officeDocument/2006/relationships/hyperlink" Target="https://nl.wikipedia.org/wiki/Majeur" TargetMode="External"/><Relationship Id="rId26" Type="http://schemas.openxmlformats.org/officeDocument/2006/relationships/hyperlink" Target="https://nl.wikipedia.org/wiki/Grote-tertstoonladder" TargetMode="External"/><Relationship Id="rId3" Type="http://schemas.openxmlformats.org/officeDocument/2006/relationships/settings" Target="settings.xml"/><Relationship Id="rId21" Type="http://schemas.openxmlformats.org/officeDocument/2006/relationships/hyperlink" Target="https://nl.wikipedia.org/wiki/Dominant_(muziek)" TargetMode="External"/><Relationship Id="rId34" Type="http://schemas.openxmlformats.org/officeDocument/2006/relationships/footer" Target="footer2.xml"/><Relationship Id="rId7" Type="http://schemas.openxmlformats.org/officeDocument/2006/relationships/image" Target="media/image2.emf"/><Relationship Id="rId12" Type="http://schemas.openxmlformats.org/officeDocument/2006/relationships/hyperlink" Target="https://nl.wikipedia.org/wiki/Toonafstand" TargetMode="External"/><Relationship Id="rId17" Type="http://schemas.openxmlformats.org/officeDocument/2006/relationships/hyperlink" Target="https://nl.wikipedia.org/wiki/Akkoord_(muziek)" TargetMode="External"/><Relationship Id="rId25" Type="http://schemas.openxmlformats.org/officeDocument/2006/relationships/hyperlink" Target="https://nl.wikipedia.org/wiki/Tonica_(muziek)"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nl.wikipedia.org/wiki/Mol_(muziek)" TargetMode="External"/><Relationship Id="rId20" Type="http://schemas.openxmlformats.org/officeDocument/2006/relationships/hyperlink" Target="https://nl.wikipedia.org/wiki/Majeur" TargetMode="External"/><Relationship Id="rId29" Type="http://schemas.openxmlformats.org/officeDocument/2006/relationships/hyperlink" Target="https://nl.wikipedia.org/wiki/Piano_(instru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Toon_(muziek)" TargetMode="External"/><Relationship Id="rId24" Type="http://schemas.openxmlformats.org/officeDocument/2006/relationships/hyperlink" Target="https://nl.wikipedia.org/w/index.php?title=Septiemakkoord&amp;action=edit&amp;redlink=1" TargetMode="External"/><Relationship Id="rId32" Type="http://schemas.openxmlformats.org/officeDocument/2006/relationships/hyperlink" Target="https://nl.wikipedia.org/wiki/Ezelsbruggetje" TargetMode="External"/><Relationship Id="rId5" Type="http://schemas.openxmlformats.org/officeDocument/2006/relationships/footnotes" Target="footnotes.xml"/><Relationship Id="rId15" Type="http://schemas.openxmlformats.org/officeDocument/2006/relationships/hyperlink" Target="https://nl.wikipedia.org/wiki/Kruis_(muziek)" TargetMode="External"/><Relationship Id="rId23" Type="http://schemas.openxmlformats.org/officeDocument/2006/relationships/hyperlink" Target="https://nl.wikipedia.org/wiki/Mineur_(muziek)" TargetMode="External"/><Relationship Id="rId28" Type="http://schemas.openxmlformats.org/officeDocument/2006/relationships/hyperlink" Target="https://nl.wikipedia.org/wiki/Tonica_(muziek)" TargetMode="External"/><Relationship Id="rId36" Type="http://schemas.openxmlformats.org/officeDocument/2006/relationships/theme" Target="theme/theme1.xml"/><Relationship Id="rId10" Type="http://schemas.openxmlformats.org/officeDocument/2006/relationships/hyperlink" Target="https://nl.wikipedia.org/wiki/Kwint" TargetMode="External"/><Relationship Id="rId19" Type="http://schemas.openxmlformats.org/officeDocument/2006/relationships/hyperlink" Target="https://nl.wikipedia.org/wiki/Tonica_(muziek)" TargetMode="External"/><Relationship Id="rId31" Type="http://schemas.openxmlformats.org/officeDocument/2006/relationships/hyperlink" Target="https://nl.wikipedia.org/wiki/Drieklank" TargetMode="External"/><Relationship Id="rId4" Type="http://schemas.openxmlformats.org/officeDocument/2006/relationships/webSettings" Target="webSettings.xml"/><Relationship Id="rId9" Type="http://schemas.openxmlformats.org/officeDocument/2006/relationships/hyperlink" Target="https://nl.wikipedia.org/wiki/Gelijkzwevende_temperatuur" TargetMode="External"/><Relationship Id="rId14" Type="http://schemas.openxmlformats.org/officeDocument/2006/relationships/hyperlink" Target="https://nl.wikipedia.org/wiki/Johann_David_Heinichen" TargetMode="External"/><Relationship Id="rId22" Type="http://schemas.openxmlformats.org/officeDocument/2006/relationships/hyperlink" Target="https://nl.wikipedia.org/wiki/Subdominant" TargetMode="External"/><Relationship Id="rId27" Type="http://schemas.openxmlformats.org/officeDocument/2006/relationships/hyperlink" Target="https://nl.wikipedia.org/wiki/Grondtoon_(muziekleer)" TargetMode="External"/><Relationship Id="rId30" Type="http://schemas.openxmlformats.org/officeDocument/2006/relationships/hyperlink" Target="https://nl.wikipedia.org/wiki/Toetsinstrument"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9</Pages>
  <Words>1994</Words>
  <Characters>10969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Offermans</dc:creator>
  <cp:keywords/>
  <dc:description/>
  <cp:lastModifiedBy>Jordan Offermans</cp:lastModifiedBy>
  <cp:revision>82</cp:revision>
  <cp:lastPrinted>2019-04-02T15:07:00Z</cp:lastPrinted>
  <dcterms:created xsi:type="dcterms:W3CDTF">2019-04-02T13:27:00Z</dcterms:created>
  <dcterms:modified xsi:type="dcterms:W3CDTF">2019-04-02T15:11:00Z</dcterms:modified>
</cp:coreProperties>
</file>