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BB" w:rsidRPr="00230B00" w:rsidRDefault="004127BB" w:rsidP="004127BB">
      <w:pPr>
        <w:spacing w:after="0"/>
        <w:jc w:val="center"/>
        <w:rPr>
          <w:rFonts w:ascii="Verdana" w:hAnsi="Verdana"/>
          <w:b/>
          <w:sz w:val="26"/>
          <w:szCs w:val="26"/>
        </w:rPr>
      </w:pPr>
      <w:r w:rsidRPr="00230B00">
        <w:rPr>
          <w:rFonts w:ascii="Verdana" w:hAnsi="Verdana"/>
          <w:b/>
          <w:sz w:val="26"/>
          <w:szCs w:val="26"/>
        </w:rPr>
        <w:t>Thema</w:t>
      </w:r>
    </w:p>
    <w:p w:rsidR="004127BB" w:rsidRPr="00230B00" w:rsidRDefault="004127BB" w:rsidP="004127BB">
      <w:pPr>
        <w:spacing w:after="240"/>
        <w:jc w:val="center"/>
        <w:rPr>
          <w:rFonts w:ascii="Verdana" w:hAnsi="Verdana"/>
          <w:b/>
          <w:sz w:val="20"/>
          <w:szCs w:val="20"/>
        </w:rPr>
      </w:pPr>
      <w:r w:rsidRPr="00230B00">
        <w:rPr>
          <w:rFonts w:ascii="Verdana" w:hAnsi="Verdana"/>
          <w:b/>
          <w:sz w:val="26"/>
          <w:szCs w:val="26"/>
        </w:rPr>
        <w:t>Produceren voor de wereldmarkt</w:t>
      </w:r>
    </w:p>
    <w:p w:rsidR="00CA56C1" w:rsidRPr="006E14A5" w:rsidRDefault="004127BB" w:rsidP="00F82FB5">
      <w:pPr>
        <w:spacing w:after="0"/>
        <w:jc w:val="center"/>
        <w:rPr>
          <w:rFonts w:ascii="Verdana" w:hAnsi="Verdana"/>
          <w:b/>
          <w:i/>
          <w:sz w:val="20"/>
          <w:szCs w:val="20"/>
        </w:rPr>
      </w:pPr>
      <w:r w:rsidRPr="006E14A5">
        <w:rPr>
          <w:rFonts w:ascii="Verdana" w:hAnsi="Verdana"/>
          <w:b/>
          <w:i/>
          <w:sz w:val="20"/>
          <w:szCs w:val="20"/>
        </w:rPr>
        <w:t>Onderzoeksvraag 1</w:t>
      </w:r>
    </w:p>
    <w:p w:rsidR="00F82FB5" w:rsidRPr="006E14A5" w:rsidRDefault="00CA56C1" w:rsidP="00F82FB5">
      <w:pPr>
        <w:spacing w:after="240"/>
        <w:jc w:val="center"/>
        <w:rPr>
          <w:rFonts w:ascii="Verdana" w:hAnsi="Verdana"/>
          <w:b/>
          <w:i/>
          <w:sz w:val="20"/>
          <w:szCs w:val="20"/>
        </w:rPr>
      </w:pPr>
      <w:r w:rsidRPr="006E14A5">
        <w:rPr>
          <w:rFonts w:ascii="Verdana" w:hAnsi="Verdana"/>
          <w:b/>
          <w:i/>
          <w:sz w:val="20"/>
          <w:szCs w:val="20"/>
        </w:rPr>
        <w:t xml:space="preserve">Wat betekent internationale handel voor België? </w:t>
      </w:r>
    </w:p>
    <w:p w:rsidR="00F82FB5" w:rsidRPr="00F82FB5" w:rsidRDefault="00F82FB5" w:rsidP="00F82FB5">
      <w:pPr>
        <w:spacing w:after="240"/>
        <w:jc w:val="center"/>
        <w:rPr>
          <w:rFonts w:ascii="Verdana" w:hAnsi="Verdana"/>
          <w:b/>
          <w:sz w:val="2"/>
          <w:szCs w:val="2"/>
        </w:rPr>
      </w:pPr>
    </w:p>
    <w:p w:rsidR="00156E8E" w:rsidRPr="007A5336" w:rsidRDefault="00156E8E" w:rsidP="00BE5152">
      <w:pPr>
        <w:pStyle w:val="Lijstalinea"/>
        <w:numPr>
          <w:ilvl w:val="0"/>
          <w:numId w:val="1"/>
        </w:numPr>
        <w:rPr>
          <w:rFonts w:ascii="Verdana" w:hAnsi="Verdana"/>
          <w:b/>
          <w:sz w:val="20"/>
          <w:szCs w:val="20"/>
        </w:rPr>
      </w:pPr>
      <w:r w:rsidRPr="007A5336">
        <w:rPr>
          <w:rFonts w:ascii="Verdana" w:hAnsi="Verdana"/>
          <w:b/>
          <w:sz w:val="20"/>
          <w:szCs w:val="20"/>
        </w:rPr>
        <w:t>Waarom is de haven van Antwerpen belangrijk voor België?</w:t>
      </w:r>
    </w:p>
    <w:p w:rsidR="00BE5152" w:rsidRPr="007A5336" w:rsidRDefault="00BE5152" w:rsidP="00BE5152">
      <w:pPr>
        <w:pStyle w:val="Lijstalinea"/>
        <w:ind w:left="567"/>
        <w:rPr>
          <w:rFonts w:ascii="Verdana" w:hAnsi="Verdana"/>
          <w:b/>
          <w:sz w:val="20"/>
          <w:szCs w:val="20"/>
        </w:rPr>
      </w:pPr>
    </w:p>
    <w:p w:rsidR="00156E8E" w:rsidRPr="007A5336" w:rsidRDefault="00156E8E" w:rsidP="00BE5152">
      <w:pPr>
        <w:pStyle w:val="Lijstalinea"/>
        <w:numPr>
          <w:ilvl w:val="0"/>
          <w:numId w:val="2"/>
        </w:numPr>
        <w:rPr>
          <w:rFonts w:ascii="Verdana" w:hAnsi="Verdana"/>
          <w:sz w:val="20"/>
          <w:szCs w:val="20"/>
        </w:rPr>
      </w:pPr>
      <w:r w:rsidRPr="007A5336">
        <w:rPr>
          <w:rFonts w:ascii="Verdana" w:hAnsi="Verdana"/>
          <w:sz w:val="20"/>
          <w:szCs w:val="20"/>
        </w:rPr>
        <w:t>Stimuleert internationale handel</w:t>
      </w:r>
    </w:p>
    <w:p w:rsidR="00156E8E" w:rsidRPr="007A5336" w:rsidRDefault="00156E8E" w:rsidP="00156E8E">
      <w:pPr>
        <w:pStyle w:val="Lijstalinea"/>
        <w:numPr>
          <w:ilvl w:val="0"/>
          <w:numId w:val="2"/>
        </w:numPr>
        <w:rPr>
          <w:rFonts w:ascii="Verdana" w:hAnsi="Verdana"/>
          <w:sz w:val="20"/>
          <w:szCs w:val="20"/>
        </w:rPr>
      </w:pPr>
      <w:r w:rsidRPr="007A5336">
        <w:rPr>
          <w:rFonts w:ascii="Verdana" w:hAnsi="Verdana"/>
          <w:sz w:val="20"/>
          <w:szCs w:val="20"/>
        </w:rPr>
        <w:t>Zorgt voor beschikbaarheid van producten die we anders niet zouden hebben</w:t>
      </w:r>
    </w:p>
    <w:p w:rsidR="00156E8E" w:rsidRPr="007A5336" w:rsidRDefault="00156E8E" w:rsidP="00156E8E">
      <w:pPr>
        <w:pStyle w:val="Lijstalinea"/>
        <w:numPr>
          <w:ilvl w:val="0"/>
          <w:numId w:val="2"/>
        </w:numPr>
        <w:rPr>
          <w:rFonts w:ascii="Verdana" w:hAnsi="Verdana"/>
          <w:sz w:val="20"/>
          <w:szCs w:val="20"/>
        </w:rPr>
      </w:pPr>
      <w:r w:rsidRPr="007A5336">
        <w:rPr>
          <w:rFonts w:ascii="Verdana" w:hAnsi="Verdana"/>
          <w:sz w:val="20"/>
          <w:szCs w:val="20"/>
        </w:rPr>
        <w:t>Werkgelegenheid</w:t>
      </w:r>
    </w:p>
    <w:p w:rsidR="00156E8E" w:rsidRPr="007A5336" w:rsidRDefault="00156E8E" w:rsidP="00156E8E">
      <w:pPr>
        <w:pStyle w:val="Lijstalinea"/>
        <w:ind w:left="851"/>
        <w:rPr>
          <w:rFonts w:ascii="Verdana" w:hAnsi="Verdana"/>
          <w:sz w:val="20"/>
          <w:szCs w:val="20"/>
        </w:rPr>
      </w:pPr>
    </w:p>
    <w:p w:rsidR="00BE5152" w:rsidRPr="007A5336" w:rsidRDefault="00156E8E" w:rsidP="00BE5152">
      <w:pPr>
        <w:pStyle w:val="Lijstalinea"/>
        <w:numPr>
          <w:ilvl w:val="0"/>
          <w:numId w:val="1"/>
        </w:numPr>
        <w:rPr>
          <w:rFonts w:ascii="Verdana" w:hAnsi="Verdana"/>
          <w:b/>
          <w:sz w:val="20"/>
          <w:szCs w:val="20"/>
        </w:rPr>
      </w:pPr>
      <w:r w:rsidRPr="007A5336">
        <w:rPr>
          <w:rFonts w:ascii="Verdana" w:hAnsi="Verdana"/>
          <w:b/>
          <w:sz w:val="20"/>
          <w:szCs w:val="20"/>
        </w:rPr>
        <w:t>Wat is een doorvoerhaven?</w:t>
      </w:r>
    </w:p>
    <w:p w:rsidR="00BE5152" w:rsidRPr="007A5336" w:rsidRDefault="00BE5152" w:rsidP="00BE5152">
      <w:pPr>
        <w:pStyle w:val="Lijstalinea"/>
        <w:ind w:left="567"/>
        <w:rPr>
          <w:rFonts w:ascii="Verdana" w:hAnsi="Verdana"/>
          <w:b/>
          <w:sz w:val="20"/>
          <w:szCs w:val="20"/>
        </w:rPr>
      </w:pPr>
    </w:p>
    <w:p w:rsidR="00156E8E" w:rsidRPr="007A5336" w:rsidRDefault="00156E8E" w:rsidP="00BE5152">
      <w:pPr>
        <w:pStyle w:val="Lijstalinea"/>
        <w:ind w:left="567"/>
        <w:rPr>
          <w:rFonts w:ascii="Verdana" w:hAnsi="Verdana"/>
          <w:sz w:val="20"/>
          <w:szCs w:val="20"/>
        </w:rPr>
      </w:pPr>
      <w:r w:rsidRPr="007A5336">
        <w:rPr>
          <w:rFonts w:ascii="Verdana" w:hAnsi="Verdana"/>
          <w:sz w:val="20"/>
          <w:szCs w:val="20"/>
        </w:rPr>
        <w:t>Haven waar producten vanuit de hele wereld aankomen om verscheept te worden naar andere landen</w:t>
      </w:r>
    </w:p>
    <w:p w:rsidR="00BE5152" w:rsidRPr="007A5336" w:rsidRDefault="00BE5152" w:rsidP="00BE5152">
      <w:pPr>
        <w:pStyle w:val="Lijstalinea"/>
        <w:ind w:left="567"/>
        <w:rPr>
          <w:rFonts w:ascii="Verdana" w:hAnsi="Verdana"/>
          <w:sz w:val="20"/>
          <w:szCs w:val="20"/>
        </w:rPr>
      </w:pPr>
    </w:p>
    <w:p w:rsidR="00BE5152" w:rsidRPr="007A5336" w:rsidRDefault="00BE5152" w:rsidP="00BE5152">
      <w:pPr>
        <w:pStyle w:val="Lijstalinea"/>
        <w:numPr>
          <w:ilvl w:val="0"/>
          <w:numId w:val="1"/>
        </w:numPr>
        <w:rPr>
          <w:rFonts w:ascii="Verdana" w:hAnsi="Verdana"/>
          <w:b/>
          <w:sz w:val="20"/>
          <w:szCs w:val="20"/>
        </w:rPr>
      </w:pPr>
      <w:r w:rsidRPr="007A5336">
        <w:rPr>
          <w:rFonts w:ascii="Verdana" w:hAnsi="Verdana"/>
          <w:b/>
          <w:sz w:val="20"/>
          <w:szCs w:val="20"/>
        </w:rPr>
        <w:t>Wat is een doorvoerland?</w:t>
      </w:r>
    </w:p>
    <w:p w:rsidR="00BE5152" w:rsidRPr="007A5336" w:rsidRDefault="00BE5152" w:rsidP="00BE5152">
      <w:pPr>
        <w:pStyle w:val="Lijstalinea"/>
        <w:ind w:left="567"/>
        <w:rPr>
          <w:rFonts w:ascii="Verdana" w:hAnsi="Verdana"/>
          <w:b/>
          <w:sz w:val="20"/>
          <w:szCs w:val="20"/>
        </w:rPr>
      </w:pPr>
    </w:p>
    <w:p w:rsidR="00BE5152" w:rsidRPr="007A5336" w:rsidRDefault="00BE5152" w:rsidP="00BE5152">
      <w:pPr>
        <w:pStyle w:val="Lijstalinea"/>
        <w:ind w:left="567"/>
        <w:rPr>
          <w:rFonts w:ascii="Verdana" w:hAnsi="Verdana"/>
          <w:sz w:val="20"/>
          <w:szCs w:val="20"/>
        </w:rPr>
      </w:pPr>
      <w:r w:rsidRPr="007A5336">
        <w:rPr>
          <w:rFonts w:ascii="Verdana" w:hAnsi="Verdana"/>
          <w:sz w:val="20"/>
          <w:szCs w:val="20"/>
        </w:rPr>
        <w:t>Land waar goederen binne</w:t>
      </w:r>
      <w:r w:rsidR="00AA725F">
        <w:rPr>
          <w:rFonts w:ascii="Verdana" w:hAnsi="Verdana"/>
          <w:sz w:val="20"/>
          <w:szCs w:val="20"/>
        </w:rPr>
        <w:t>n</w:t>
      </w:r>
      <w:r w:rsidRPr="007A5336">
        <w:rPr>
          <w:rFonts w:ascii="Verdana" w:hAnsi="Verdana"/>
          <w:sz w:val="20"/>
          <w:szCs w:val="20"/>
        </w:rPr>
        <w:t>komen die zonder bewerking terug uitgevoerd worden</w:t>
      </w:r>
    </w:p>
    <w:p w:rsidR="00BE5152" w:rsidRPr="007A5336" w:rsidRDefault="00BE5152" w:rsidP="00BE5152">
      <w:pPr>
        <w:pStyle w:val="Lijstalinea"/>
        <w:ind w:left="567"/>
        <w:rPr>
          <w:rFonts w:ascii="Verdana" w:hAnsi="Verdana"/>
          <w:sz w:val="20"/>
          <w:szCs w:val="20"/>
        </w:rPr>
      </w:pPr>
    </w:p>
    <w:p w:rsidR="00BE5152" w:rsidRPr="007A5336" w:rsidRDefault="00BE5152" w:rsidP="00BE5152">
      <w:pPr>
        <w:pStyle w:val="Lijstalinea"/>
        <w:numPr>
          <w:ilvl w:val="0"/>
          <w:numId w:val="1"/>
        </w:numPr>
        <w:rPr>
          <w:rFonts w:ascii="Verdana" w:hAnsi="Verdana"/>
          <w:b/>
          <w:sz w:val="20"/>
          <w:szCs w:val="20"/>
        </w:rPr>
      </w:pPr>
      <w:r w:rsidRPr="007A5336">
        <w:rPr>
          <w:rFonts w:ascii="Verdana" w:hAnsi="Verdana"/>
          <w:b/>
          <w:sz w:val="20"/>
          <w:szCs w:val="20"/>
        </w:rPr>
        <w:t>Wat kan er naast doorvoer nog gebeuren met goederen die ons land binne</w:t>
      </w:r>
      <w:r w:rsidR="00374D5D">
        <w:rPr>
          <w:rFonts w:ascii="Verdana" w:hAnsi="Verdana"/>
          <w:b/>
          <w:sz w:val="20"/>
          <w:szCs w:val="20"/>
        </w:rPr>
        <w:t>n</w:t>
      </w:r>
      <w:r w:rsidRPr="007A5336">
        <w:rPr>
          <w:rFonts w:ascii="Verdana" w:hAnsi="Verdana"/>
          <w:b/>
          <w:sz w:val="20"/>
          <w:szCs w:val="20"/>
        </w:rPr>
        <w:t>komen?</w:t>
      </w:r>
    </w:p>
    <w:p w:rsidR="00BE5152" w:rsidRPr="007A5336" w:rsidRDefault="00BE5152" w:rsidP="00BE5152">
      <w:pPr>
        <w:pStyle w:val="Lijstalinea"/>
        <w:ind w:left="567"/>
        <w:rPr>
          <w:rFonts w:ascii="Verdana" w:hAnsi="Verdana"/>
          <w:b/>
          <w:sz w:val="20"/>
          <w:szCs w:val="20"/>
        </w:rPr>
      </w:pPr>
    </w:p>
    <w:p w:rsidR="00BE5152" w:rsidRPr="007A5336" w:rsidRDefault="00BE5152" w:rsidP="00BE5152">
      <w:pPr>
        <w:pStyle w:val="Lijstalinea"/>
        <w:ind w:left="567"/>
        <w:rPr>
          <w:rFonts w:ascii="Verdana" w:hAnsi="Verdana"/>
          <w:sz w:val="20"/>
          <w:szCs w:val="20"/>
        </w:rPr>
      </w:pPr>
      <w:r w:rsidRPr="007A5336">
        <w:rPr>
          <w:rFonts w:ascii="Verdana" w:hAnsi="Verdana"/>
          <w:sz w:val="20"/>
          <w:szCs w:val="20"/>
        </w:rPr>
        <w:t xml:space="preserve">Halffabrikaten kunnen verwerkt worden tot </w:t>
      </w:r>
      <w:proofErr w:type="spellStart"/>
      <w:r w:rsidRPr="007A5336">
        <w:rPr>
          <w:rFonts w:ascii="Verdana" w:hAnsi="Verdana"/>
          <w:sz w:val="20"/>
          <w:szCs w:val="20"/>
        </w:rPr>
        <w:t>fabrikaten</w:t>
      </w:r>
      <w:proofErr w:type="spellEnd"/>
      <w:r w:rsidRPr="007A5336">
        <w:rPr>
          <w:rFonts w:ascii="Verdana" w:hAnsi="Verdana"/>
          <w:sz w:val="20"/>
          <w:szCs w:val="20"/>
        </w:rPr>
        <w:t xml:space="preserve">. Grondstoffen kunnen verwerkt worden tot </w:t>
      </w:r>
      <w:proofErr w:type="spellStart"/>
      <w:r w:rsidRPr="007A5336">
        <w:rPr>
          <w:rFonts w:ascii="Verdana" w:hAnsi="Verdana"/>
          <w:sz w:val="20"/>
          <w:szCs w:val="20"/>
        </w:rPr>
        <w:t>halffabrikaten</w:t>
      </w:r>
      <w:proofErr w:type="spellEnd"/>
      <w:r w:rsidRPr="007A5336">
        <w:rPr>
          <w:rFonts w:ascii="Verdana" w:hAnsi="Verdana"/>
          <w:sz w:val="20"/>
          <w:szCs w:val="20"/>
        </w:rPr>
        <w:t xml:space="preserve"> of </w:t>
      </w:r>
      <w:proofErr w:type="spellStart"/>
      <w:r w:rsidRPr="007A5336">
        <w:rPr>
          <w:rFonts w:ascii="Verdana" w:hAnsi="Verdana"/>
          <w:sz w:val="20"/>
          <w:szCs w:val="20"/>
        </w:rPr>
        <w:t>fabrikaten</w:t>
      </w:r>
      <w:proofErr w:type="spellEnd"/>
      <w:r w:rsidRPr="007A5336">
        <w:rPr>
          <w:rFonts w:ascii="Verdana" w:hAnsi="Verdana"/>
          <w:sz w:val="20"/>
          <w:szCs w:val="20"/>
        </w:rPr>
        <w:t>.</w:t>
      </w:r>
    </w:p>
    <w:p w:rsidR="00BE5152" w:rsidRPr="007A5336" w:rsidRDefault="00BE5152" w:rsidP="00BE5152">
      <w:pPr>
        <w:pStyle w:val="Lijstalinea"/>
        <w:ind w:left="567"/>
        <w:rPr>
          <w:rFonts w:ascii="Verdana" w:hAnsi="Verdana"/>
          <w:sz w:val="20"/>
          <w:szCs w:val="20"/>
        </w:rPr>
      </w:pPr>
    </w:p>
    <w:p w:rsidR="00BE5152" w:rsidRPr="007A5336" w:rsidRDefault="00BE5152" w:rsidP="00BE5152">
      <w:pPr>
        <w:pStyle w:val="Lijstalinea"/>
        <w:numPr>
          <w:ilvl w:val="0"/>
          <w:numId w:val="1"/>
        </w:numPr>
        <w:rPr>
          <w:rFonts w:ascii="Verdana" w:hAnsi="Verdana"/>
          <w:b/>
          <w:sz w:val="20"/>
          <w:szCs w:val="20"/>
        </w:rPr>
      </w:pPr>
      <w:r w:rsidRPr="007A5336">
        <w:rPr>
          <w:rFonts w:ascii="Verdana" w:hAnsi="Verdana"/>
          <w:b/>
          <w:sz w:val="20"/>
          <w:szCs w:val="20"/>
        </w:rPr>
        <w:t xml:space="preserve">Wat stel je vast als je kijkt naar de producten die </w:t>
      </w:r>
      <w:r w:rsidR="00156E8E" w:rsidRPr="007A5336">
        <w:rPr>
          <w:rFonts w:ascii="Verdana" w:hAnsi="Verdana"/>
          <w:b/>
          <w:sz w:val="20"/>
          <w:szCs w:val="20"/>
        </w:rPr>
        <w:t>België</w:t>
      </w:r>
      <w:r w:rsidRPr="007A5336">
        <w:rPr>
          <w:rFonts w:ascii="Verdana" w:hAnsi="Verdana"/>
          <w:b/>
          <w:sz w:val="20"/>
          <w:szCs w:val="20"/>
        </w:rPr>
        <w:t xml:space="preserve"> in-en uitvoert?</w:t>
      </w:r>
    </w:p>
    <w:p w:rsidR="00BE5152" w:rsidRPr="007A5336" w:rsidRDefault="00BE5152" w:rsidP="00BE5152">
      <w:pPr>
        <w:pStyle w:val="Lijstalinea"/>
        <w:ind w:left="567"/>
        <w:rPr>
          <w:rFonts w:ascii="Verdana" w:hAnsi="Verdana"/>
          <w:b/>
          <w:sz w:val="20"/>
          <w:szCs w:val="20"/>
        </w:rPr>
      </w:pPr>
    </w:p>
    <w:p w:rsidR="00945F6F" w:rsidRPr="007A5336" w:rsidRDefault="00945F6F" w:rsidP="00945F6F">
      <w:pPr>
        <w:pStyle w:val="Lijstalinea"/>
        <w:ind w:left="567"/>
        <w:rPr>
          <w:rFonts w:ascii="Verdana" w:hAnsi="Verdana"/>
          <w:sz w:val="20"/>
          <w:szCs w:val="20"/>
        </w:rPr>
      </w:pPr>
      <w:r w:rsidRPr="007A5336">
        <w:rPr>
          <w:rFonts w:ascii="Verdana" w:hAnsi="Verdana"/>
          <w:sz w:val="20"/>
          <w:szCs w:val="20"/>
        </w:rPr>
        <w:t>België voert ongeveer dezelfde producten in-en uit met een gestegen belang aan kunststoffen en een ged</w:t>
      </w:r>
      <w:r w:rsidR="004C4C7F">
        <w:rPr>
          <w:rFonts w:ascii="Verdana" w:hAnsi="Verdana"/>
          <w:sz w:val="20"/>
          <w:szCs w:val="20"/>
        </w:rPr>
        <w:t>aald belang aan onedele metalen</w:t>
      </w:r>
    </w:p>
    <w:p w:rsidR="00945F6F" w:rsidRPr="007A5336" w:rsidRDefault="00945F6F" w:rsidP="00945F6F">
      <w:pPr>
        <w:pStyle w:val="Lijstalinea"/>
        <w:ind w:left="567"/>
        <w:rPr>
          <w:rFonts w:ascii="Verdana" w:hAnsi="Verdana"/>
          <w:sz w:val="20"/>
          <w:szCs w:val="20"/>
        </w:rPr>
      </w:pPr>
    </w:p>
    <w:p w:rsidR="00945F6F" w:rsidRPr="007A5336" w:rsidRDefault="00945F6F" w:rsidP="00945F6F">
      <w:pPr>
        <w:pStyle w:val="Lijstalinea"/>
        <w:numPr>
          <w:ilvl w:val="0"/>
          <w:numId w:val="1"/>
        </w:numPr>
        <w:rPr>
          <w:rFonts w:ascii="Verdana" w:hAnsi="Verdana"/>
          <w:b/>
          <w:sz w:val="20"/>
          <w:szCs w:val="20"/>
        </w:rPr>
      </w:pPr>
      <w:r w:rsidRPr="007A5336">
        <w:rPr>
          <w:rFonts w:ascii="Verdana" w:hAnsi="Verdana"/>
          <w:b/>
          <w:sz w:val="20"/>
          <w:szCs w:val="20"/>
        </w:rPr>
        <w:t>Geef twee ve</w:t>
      </w:r>
      <w:r w:rsidR="00941DC9">
        <w:rPr>
          <w:rFonts w:ascii="Verdana" w:hAnsi="Verdana"/>
          <w:b/>
          <w:sz w:val="20"/>
          <w:szCs w:val="20"/>
        </w:rPr>
        <w:t>rklaringen voor de vaststelling</w:t>
      </w:r>
      <w:r w:rsidRPr="007A5336">
        <w:rPr>
          <w:rFonts w:ascii="Verdana" w:hAnsi="Verdana"/>
          <w:b/>
          <w:sz w:val="20"/>
          <w:szCs w:val="20"/>
        </w:rPr>
        <w:t xml:space="preserve"> die je deed in de vorige vraag.</w:t>
      </w:r>
    </w:p>
    <w:p w:rsidR="00945F6F" w:rsidRPr="007A5336" w:rsidRDefault="00945F6F" w:rsidP="00945F6F">
      <w:pPr>
        <w:pStyle w:val="Lijstalinea"/>
        <w:ind w:left="567"/>
        <w:rPr>
          <w:rFonts w:ascii="Verdana" w:hAnsi="Verdana"/>
          <w:b/>
          <w:sz w:val="20"/>
          <w:szCs w:val="20"/>
        </w:rPr>
      </w:pPr>
    </w:p>
    <w:p w:rsidR="00945F6F" w:rsidRPr="007A5336" w:rsidRDefault="00945F6F" w:rsidP="00945F6F">
      <w:pPr>
        <w:pStyle w:val="Lijstalinea"/>
        <w:numPr>
          <w:ilvl w:val="0"/>
          <w:numId w:val="4"/>
        </w:numPr>
        <w:rPr>
          <w:rFonts w:ascii="Verdana" w:hAnsi="Verdana"/>
          <w:sz w:val="20"/>
          <w:szCs w:val="20"/>
        </w:rPr>
      </w:pPr>
      <w:r w:rsidRPr="007A5336">
        <w:rPr>
          <w:rFonts w:ascii="Verdana" w:hAnsi="Verdana"/>
          <w:sz w:val="20"/>
          <w:szCs w:val="20"/>
        </w:rPr>
        <w:t xml:space="preserve">België voert producten in, bewerkt ze en voert ze daarna uit. </w:t>
      </w:r>
    </w:p>
    <w:p w:rsidR="00945F6F" w:rsidRPr="007A5336" w:rsidRDefault="00945F6F" w:rsidP="00945F6F">
      <w:pPr>
        <w:pStyle w:val="Lijstalinea"/>
        <w:numPr>
          <w:ilvl w:val="0"/>
          <w:numId w:val="4"/>
        </w:numPr>
        <w:rPr>
          <w:rFonts w:ascii="Verdana" w:hAnsi="Verdana"/>
          <w:sz w:val="20"/>
          <w:szCs w:val="20"/>
        </w:rPr>
      </w:pPr>
      <w:r w:rsidRPr="007A5336">
        <w:rPr>
          <w:rFonts w:ascii="Verdana" w:hAnsi="Verdana"/>
          <w:sz w:val="20"/>
          <w:szCs w:val="20"/>
        </w:rPr>
        <w:t xml:space="preserve">België is een doorvoerland met wereldhavens Antwerpen, </w:t>
      </w:r>
      <w:proofErr w:type="spellStart"/>
      <w:r w:rsidRPr="007A5336">
        <w:rPr>
          <w:rFonts w:ascii="Verdana" w:hAnsi="Verdana"/>
          <w:sz w:val="20"/>
          <w:szCs w:val="20"/>
        </w:rPr>
        <w:t>Zeebrugge</w:t>
      </w:r>
      <w:proofErr w:type="spellEnd"/>
      <w:r w:rsidRPr="007A5336">
        <w:rPr>
          <w:rFonts w:ascii="Verdana" w:hAnsi="Verdana"/>
          <w:sz w:val="20"/>
          <w:szCs w:val="20"/>
        </w:rPr>
        <w:t xml:space="preserve"> en Gent. Maar ook met een centrale ligging in West-Europa en een uitgebreid wegennet.</w:t>
      </w:r>
    </w:p>
    <w:p w:rsidR="00C4283C" w:rsidRPr="007A5336" w:rsidRDefault="00C4283C" w:rsidP="00C4283C">
      <w:pPr>
        <w:pStyle w:val="Lijstalinea"/>
        <w:ind w:left="851"/>
        <w:rPr>
          <w:rFonts w:ascii="Verdana" w:hAnsi="Verdana"/>
          <w:sz w:val="20"/>
          <w:szCs w:val="20"/>
        </w:rPr>
      </w:pPr>
    </w:p>
    <w:p w:rsidR="00EC1159" w:rsidRPr="007A5336" w:rsidRDefault="00EC1159" w:rsidP="00C4283C">
      <w:pPr>
        <w:pStyle w:val="Lijstalinea"/>
        <w:numPr>
          <w:ilvl w:val="0"/>
          <w:numId w:val="1"/>
        </w:numPr>
        <w:rPr>
          <w:rFonts w:ascii="Verdana" w:hAnsi="Verdana"/>
          <w:b/>
          <w:sz w:val="20"/>
          <w:szCs w:val="20"/>
        </w:rPr>
      </w:pPr>
      <w:r w:rsidRPr="007A5336">
        <w:rPr>
          <w:rFonts w:ascii="Verdana" w:hAnsi="Verdana"/>
          <w:b/>
          <w:sz w:val="20"/>
          <w:szCs w:val="20"/>
        </w:rPr>
        <w:t>Welke landen zijn de belangrijkste handelspartners van België?</w:t>
      </w:r>
    </w:p>
    <w:p w:rsidR="00EC1159" w:rsidRPr="007A5336" w:rsidRDefault="00EC1159" w:rsidP="00EC1159">
      <w:pPr>
        <w:pStyle w:val="Lijstalinea"/>
        <w:ind w:left="567"/>
        <w:rPr>
          <w:rFonts w:ascii="Verdana" w:hAnsi="Verdana"/>
          <w:b/>
          <w:sz w:val="20"/>
          <w:szCs w:val="20"/>
        </w:rPr>
      </w:pPr>
    </w:p>
    <w:p w:rsidR="00C4283C" w:rsidRPr="007A5336" w:rsidRDefault="00EC1159" w:rsidP="00EC1159">
      <w:pPr>
        <w:pStyle w:val="Lijstalinea"/>
        <w:ind w:left="567"/>
        <w:rPr>
          <w:rFonts w:ascii="Verdana" w:hAnsi="Verdana"/>
          <w:b/>
          <w:sz w:val="20"/>
          <w:szCs w:val="20"/>
        </w:rPr>
      </w:pPr>
      <w:r w:rsidRPr="007A5336">
        <w:rPr>
          <w:rFonts w:ascii="Verdana" w:hAnsi="Verdana"/>
          <w:sz w:val="20"/>
          <w:szCs w:val="20"/>
        </w:rPr>
        <w:t>De buurlanden (Nederland, Duitsland, Frankrijk)</w:t>
      </w:r>
      <w:r w:rsidRPr="007A5336">
        <w:rPr>
          <w:rFonts w:ascii="Verdana" w:hAnsi="Verdana"/>
          <w:b/>
          <w:sz w:val="20"/>
          <w:szCs w:val="20"/>
        </w:rPr>
        <w:t xml:space="preserve"> </w:t>
      </w:r>
    </w:p>
    <w:p w:rsidR="001F3C5C" w:rsidRPr="007A5336" w:rsidRDefault="001F3C5C" w:rsidP="00EC1159">
      <w:pPr>
        <w:pStyle w:val="Lijstalinea"/>
        <w:ind w:left="567"/>
        <w:rPr>
          <w:rFonts w:ascii="Verdana" w:hAnsi="Verdana"/>
          <w:b/>
          <w:sz w:val="20"/>
          <w:szCs w:val="20"/>
        </w:rPr>
      </w:pPr>
    </w:p>
    <w:p w:rsidR="001F3C5C" w:rsidRPr="007A5336" w:rsidRDefault="00D95082" w:rsidP="001F3C5C">
      <w:pPr>
        <w:pStyle w:val="Lijstalinea"/>
        <w:numPr>
          <w:ilvl w:val="0"/>
          <w:numId w:val="1"/>
        </w:numPr>
        <w:rPr>
          <w:rFonts w:ascii="Verdana" w:hAnsi="Verdana"/>
          <w:b/>
          <w:sz w:val="20"/>
          <w:szCs w:val="20"/>
        </w:rPr>
      </w:pPr>
      <w:r w:rsidRPr="007A5336">
        <w:rPr>
          <w:rFonts w:ascii="Verdana" w:hAnsi="Verdana"/>
          <w:b/>
          <w:sz w:val="20"/>
          <w:szCs w:val="20"/>
        </w:rPr>
        <w:t>Wat stel je vast als je de export en import per inwoner tussen China en België met elkaar vergelijkt?</w:t>
      </w:r>
    </w:p>
    <w:p w:rsidR="00D03C58" w:rsidRDefault="00D95082" w:rsidP="004C4C7F">
      <w:pPr>
        <w:ind w:firstLine="567"/>
        <w:rPr>
          <w:rFonts w:ascii="Verdana" w:hAnsi="Verdana"/>
          <w:sz w:val="20"/>
          <w:szCs w:val="20"/>
        </w:rPr>
      </w:pPr>
      <w:r w:rsidRPr="007A5336">
        <w:rPr>
          <w:rFonts w:ascii="Verdana" w:hAnsi="Verdana"/>
          <w:sz w:val="20"/>
          <w:szCs w:val="20"/>
        </w:rPr>
        <w:t>De export en import per inwoner liggen in België</w:t>
      </w:r>
      <w:r w:rsidR="00D03C58">
        <w:rPr>
          <w:rFonts w:ascii="Verdana" w:hAnsi="Verdana"/>
          <w:sz w:val="20"/>
          <w:szCs w:val="20"/>
        </w:rPr>
        <w:t xml:space="preserve"> veel hoger dan in China</w:t>
      </w:r>
    </w:p>
    <w:p w:rsidR="00D03C58" w:rsidRDefault="00D03C58" w:rsidP="00D03C58">
      <w:pPr>
        <w:ind w:firstLine="567"/>
        <w:rPr>
          <w:rFonts w:ascii="Verdana" w:hAnsi="Verdana"/>
          <w:sz w:val="20"/>
          <w:szCs w:val="20"/>
        </w:rPr>
      </w:pPr>
    </w:p>
    <w:p w:rsidR="006E7CE0" w:rsidRDefault="004C4C7F" w:rsidP="006E7CE0">
      <w:pPr>
        <w:pStyle w:val="Lijstalinea"/>
        <w:numPr>
          <w:ilvl w:val="0"/>
          <w:numId w:val="1"/>
        </w:numPr>
        <w:rPr>
          <w:rFonts w:ascii="Verdana" w:hAnsi="Verdana"/>
          <w:b/>
          <w:sz w:val="20"/>
          <w:szCs w:val="20"/>
        </w:rPr>
      </w:pPr>
      <w:r>
        <w:rPr>
          <w:rFonts w:ascii="Verdana" w:hAnsi="Verdana"/>
          <w:b/>
          <w:sz w:val="20"/>
          <w:szCs w:val="20"/>
        </w:rPr>
        <w:t>L</w:t>
      </w:r>
      <w:r w:rsidR="00D95082" w:rsidRPr="007A5336">
        <w:rPr>
          <w:rFonts w:ascii="Verdana" w:hAnsi="Verdana"/>
          <w:b/>
          <w:sz w:val="20"/>
          <w:szCs w:val="20"/>
        </w:rPr>
        <w:t>anden met</w:t>
      </w:r>
      <w:r w:rsidR="00D03C58">
        <w:rPr>
          <w:rFonts w:ascii="Verdana" w:hAnsi="Verdana"/>
          <w:b/>
          <w:sz w:val="20"/>
          <w:szCs w:val="20"/>
        </w:rPr>
        <w:t xml:space="preserve"> een</w:t>
      </w:r>
      <w:r w:rsidR="00D95082" w:rsidRPr="007A5336">
        <w:rPr>
          <w:rFonts w:ascii="Verdana" w:hAnsi="Verdana"/>
          <w:b/>
          <w:sz w:val="20"/>
          <w:szCs w:val="20"/>
        </w:rPr>
        <w:t xml:space="preserve"> open economie staan open voor handel met het buitenland. Welk van beide landen heeft de meest open economie?</w:t>
      </w:r>
    </w:p>
    <w:p w:rsidR="00374D5D" w:rsidRDefault="00374D5D" w:rsidP="00374D5D">
      <w:pPr>
        <w:pStyle w:val="Lijstalinea"/>
        <w:ind w:left="567"/>
        <w:rPr>
          <w:rFonts w:ascii="Verdana" w:hAnsi="Verdana"/>
          <w:b/>
          <w:sz w:val="20"/>
          <w:szCs w:val="20"/>
        </w:rPr>
      </w:pPr>
    </w:p>
    <w:p w:rsidR="00D95082" w:rsidRDefault="00D95082" w:rsidP="006E7CE0">
      <w:pPr>
        <w:pStyle w:val="Lijstalinea"/>
        <w:ind w:left="567"/>
        <w:rPr>
          <w:rFonts w:ascii="Verdana" w:hAnsi="Verdana"/>
          <w:sz w:val="20"/>
          <w:szCs w:val="20"/>
        </w:rPr>
      </w:pPr>
      <w:proofErr w:type="spellStart"/>
      <w:r w:rsidRPr="006E7CE0">
        <w:rPr>
          <w:rFonts w:ascii="Verdana" w:hAnsi="Verdana"/>
          <w:sz w:val="20"/>
          <w:szCs w:val="20"/>
        </w:rPr>
        <w:t>Belgie</w:t>
      </w:r>
      <w:proofErr w:type="spellEnd"/>
      <w:r w:rsidRPr="006E7CE0">
        <w:rPr>
          <w:rFonts w:ascii="Verdana" w:hAnsi="Verdana"/>
          <w:sz w:val="20"/>
          <w:szCs w:val="20"/>
        </w:rPr>
        <w:t>: veel export en import, zeer afhankelijk van het buitenland</w:t>
      </w:r>
    </w:p>
    <w:tbl>
      <w:tblPr>
        <w:tblStyle w:val="Tabelraster2"/>
        <w:tblpPr w:leftFromText="141" w:rightFromText="141" w:vertAnchor="text" w:horzAnchor="margin" w:tblpY="241"/>
        <w:tblW w:w="8784" w:type="dxa"/>
        <w:tblLayout w:type="fixed"/>
        <w:tblLook w:val="06A0" w:firstRow="1" w:lastRow="0" w:firstColumn="1" w:lastColumn="0" w:noHBand="1" w:noVBand="1"/>
      </w:tblPr>
      <w:tblGrid>
        <w:gridCol w:w="2689"/>
        <w:gridCol w:w="6095"/>
      </w:tblGrid>
      <w:tr w:rsidR="00E472CA" w:rsidRPr="003B6AC8" w:rsidTr="00E472CA">
        <w:trPr>
          <w:trHeight w:val="285"/>
        </w:trPr>
        <w:tc>
          <w:tcPr>
            <w:tcW w:w="8784" w:type="dxa"/>
            <w:gridSpan w:val="2"/>
          </w:tcPr>
          <w:p w:rsidR="00E472CA" w:rsidRPr="00D03C58" w:rsidRDefault="00E472CA" w:rsidP="00E472CA">
            <w:pPr>
              <w:jc w:val="center"/>
              <w:rPr>
                <w:rFonts w:ascii="Verdana" w:eastAsia="Verdana" w:hAnsi="Verdana" w:cs="Verdana"/>
                <w:b/>
                <w:sz w:val="20"/>
                <w:szCs w:val="20"/>
              </w:rPr>
            </w:pPr>
            <w:r w:rsidRPr="00D03C58">
              <w:rPr>
                <w:rFonts w:ascii="Verdana" w:eastAsia="Verdana" w:hAnsi="Verdana" w:cs="Verdana"/>
                <w:b/>
                <w:sz w:val="20"/>
                <w:szCs w:val="20"/>
              </w:rPr>
              <w:lastRenderedPageBreak/>
              <w:t>Begrippen</w:t>
            </w:r>
          </w:p>
        </w:tc>
      </w:tr>
      <w:tr w:rsidR="00E472CA" w:rsidRPr="003B6AC8" w:rsidTr="00E472CA">
        <w:trPr>
          <w:trHeight w:val="274"/>
        </w:trPr>
        <w:tc>
          <w:tcPr>
            <w:tcW w:w="2689" w:type="dxa"/>
          </w:tcPr>
          <w:p w:rsidR="00E472CA" w:rsidRPr="003B6AC8" w:rsidRDefault="00E472CA" w:rsidP="00E472CA">
            <w:pPr>
              <w:rPr>
                <w:rFonts w:ascii="Verdana" w:eastAsia="Verdana" w:hAnsi="Verdana" w:cs="Verdana"/>
                <w:sz w:val="20"/>
                <w:szCs w:val="20"/>
              </w:rPr>
            </w:pPr>
            <w:proofErr w:type="spellStart"/>
            <w:r>
              <w:rPr>
                <w:rFonts w:ascii="Verdana" w:eastAsia="Verdana" w:hAnsi="Verdana" w:cs="Verdana"/>
                <w:sz w:val="20"/>
                <w:szCs w:val="20"/>
              </w:rPr>
              <w:t>Internationale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handel</w:t>
            </w:r>
            <w:proofErr w:type="spellEnd"/>
          </w:p>
        </w:tc>
        <w:tc>
          <w:tcPr>
            <w:tcW w:w="6095" w:type="dxa"/>
          </w:tcPr>
          <w:p w:rsidR="00E472CA" w:rsidRPr="00D03C58" w:rsidRDefault="00E472CA" w:rsidP="00E472CA">
            <w:pPr>
              <w:rPr>
                <w:rFonts w:ascii="Verdana" w:eastAsia="Verdana" w:hAnsi="Verdana" w:cs="Verdana"/>
                <w:sz w:val="20"/>
                <w:szCs w:val="20"/>
                <w:lang w:val="nl-BE"/>
              </w:rPr>
            </w:pPr>
            <w:r w:rsidRPr="00D03C58">
              <w:rPr>
                <w:rFonts w:ascii="Verdana" w:eastAsia="Verdana" w:hAnsi="Verdana" w:cs="Verdana"/>
                <w:sz w:val="20"/>
                <w:szCs w:val="20"/>
                <w:lang w:val="nl-BE"/>
              </w:rPr>
              <w:t>de in-en uitvoer van goederen en diensten tussen landen</w:t>
            </w:r>
          </w:p>
        </w:tc>
      </w:tr>
      <w:tr w:rsidR="00E472CA" w:rsidTr="00E472CA">
        <w:trPr>
          <w:trHeight w:val="274"/>
        </w:trPr>
        <w:tc>
          <w:tcPr>
            <w:tcW w:w="2689" w:type="dxa"/>
          </w:tcPr>
          <w:p w:rsidR="00E472CA" w:rsidRDefault="00E472CA" w:rsidP="00E472CA">
            <w:pPr>
              <w:rPr>
                <w:rFonts w:ascii="Verdana" w:eastAsia="Verdana" w:hAnsi="Verdana" w:cs="Verdana"/>
                <w:sz w:val="20"/>
                <w:szCs w:val="20"/>
              </w:rPr>
            </w:pPr>
            <w:r>
              <w:rPr>
                <w:rFonts w:ascii="Verdana" w:eastAsia="Verdana" w:hAnsi="Verdana" w:cs="Verdana"/>
                <w:sz w:val="20"/>
                <w:szCs w:val="20"/>
              </w:rPr>
              <w:t>Invoer of import</w:t>
            </w:r>
          </w:p>
        </w:tc>
        <w:tc>
          <w:tcPr>
            <w:tcW w:w="6095" w:type="dxa"/>
          </w:tcPr>
          <w:p w:rsidR="00E472CA" w:rsidRPr="00D03C58" w:rsidRDefault="00E472CA" w:rsidP="00E472CA">
            <w:pPr>
              <w:rPr>
                <w:rFonts w:ascii="Verdana" w:eastAsia="Verdana" w:hAnsi="Verdana" w:cs="Verdana"/>
                <w:sz w:val="20"/>
                <w:szCs w:val="20"/>
                <w:lang w:val="nl-BE"/>
              </w:rPr>
            </w:pPr>
            <w:r w:rsidRPr="00D03C58">
              <w:rPr>
                <w:rFonts w:ascii="Verdana" w:eastAsia="Verdana" w:hAnsi="Verdana" w:cs="Verdana"/>
                <w:sz w:val="20"/>
                <w:szCs w:val="20"/>
                <w:lang w:val="nl-BE"/>
              </w:rPr>
              <w:t>de aankoop van producten in het buitenland</w:t>
            </w:r>
          </w:p>
        </w:tc>
      </w:tr>
      <w:tr w:rsidR="00E472CA" w:rsidRPr="003B6AC8" w:rsidTr="00E472CA">
        <w:tc>
          <w:tcPr>
            <w:tcW w:w="2689" w:type="dxa"/>
          </w:tcPr>
          <w:p w:rsidR="00E472CA" w:rsidRPr="003B6AC8" w:rsidRDefault="00E472CA" w:rsidP="00E472CA">
            <w:pPr>
              <w:rPr>
                <w:rFonts w:ascii="Verdana" w:eastAsia="Verdana" w:hAnsi="Verdana" w:cs="Verdana"/>
                <w:sz w:val="20"/>
                <w:szCs w:val="20"/>
                <w:lang w:val="nl-BE"/>
              </w:rPr>
            </w:pPr>
            <w:r>
              <w:rPr>
                <w:rFonts w:ascii="Verdana" w:eastAsia="Verdana" w:hAnsi="Verdana" w:cs="Verdana"/>
                <w:sz w:val="20"/>
                <w:szCs w:val="20"/>
                <w:lang w:val="nl-BE"/>
              </w:rPr>
              <w:t>Open economie</w:t>
            </w:r>
          </w:p>
        </w:tc>
        <w:tc>
          <w:tcPr>
            <w:tcW w:w="6095" w:type="dxa"/>
          </w:tcPr>
          <w:p w:rsidR="00E472CA" w:rsidRPr="00D03C58" w:rsidRDefault="00E472CA" w:rsidP="00E472CA">
            <w:pPr>
              <w:rPr>
                <w:rFonts w:ascii="Verdana" w:eastAsia="Verdana" w:hAnsi="Verdana" w:cs="Verdana"/>
                <w:sz w:val="20"/>
                <w:szCs w:val="20"/>
                <w:lang w:val="nl-BE"/>
              </w:rPr>
            </w:pPr>
            <w:r>
              <w:rPr>
                <w:rFonts w:ascii="Verdana" w:eastAsia="Verdana" w:hAnsi="Verdana" w:cs="Verdana"/>
                <w:sz w:val="20"/>
                <w:szCs w:val="20"/>
                <w:lang w:val="nl-BE"/>
              </w:rPr>
              <w:t>e</w:t>
            </w:r>
            <w:r w:rsidRPr="00D03C58">
              <w:rPr>
                <w:rFonts w:ascii="Verdana" w:eastAsia="Verdana" w:hAnsi="Verdana" w:cs="Verdana"/>
                <w:sz w:val="20"/>
                <w:szCs w:val="20"/>
                <w:lang w:val="nl-BE"/>
              </w:rPr>
              <w:t xml:space="preserve">conomie met veel </w:t>
            </w:r>
            <w:proofErr w:type="spellStart"/>
            <w:r w:rsidRPr="00D03C58">
              <w:rPr>
                <w:rFonts w:ascii="Verdana" w:eastAsia="Verdana" w:hAnsi="Verdana" w:cs="Verdana"/>
                <w:sz w:val="20"/>
                <w:szCs w:val="20"/>
                <w:lang w:val="nl-BE"/>
              </w:rPr>
              <w:t>international</w:t>
            </w:r>
            <w:proofErr w:type="spellEnd"/>
            <w:r w:rsidRPr="00D03C58">
              <w:rPr>
                <w:rFonts w:ascii="Verdana" w:eastAsia="Verdana" w:hAnsi="Verdana" w:cs="Verdana"/>
                <w:sz w:val="20"/>
                <w:szCs w:val="20"/>
                <w:lang w:val="nl-BE"/>
              </w:rPr>
              <w:t xml:space="preserve"> handel, zowel invoer als uitvoer</w:t>
            </w:r>
          </w:p>
        </w:tc>
      </w:tr>
      <w:tr w:rsidR="00E472CA" w:rsidRPr="003B6AC8" w:rsidTr="00E472CA">
        <w:trPr>
          <w:trHeight w:val="304"/>
        </w:trPr>
        <w:tc>
          <w:tcPr>
            <w:tcW w:w="2689" w:type="dxa"/>
          </w:tcPr>
          <w:p w:rsidR="00E472CA" w:rsidRPr="003B6AC8" w:rsidRDefault="00E472CA" w:rsidP="00E472CA">
            <w:pPr>
              <w:rPr>
                <w:rFonts w:ascii="Verdana" w:eastAsia="Verdana" w:hAnsi="Verdana" w:cs="Verdana"/>
                <w:sz w:val="20"/>
                <w:szCs w:val="20"/>
              </w:rPr>
            </w:pPr>
            <w:proofErr w:type="spellStart"/>
            <w:r>
              <w:rPr>
                <w:rFonts w:ascii="Verdana" w:eastAsia="Verdana" w:hAnsi="Verdana" w:cs="Verdana"/>
                <w:sz w:val="20"/>
                <w:szCs w:val="20"/>
              </w:rPr>
              <w:t>Uitvoer</w:t>
            </w:r>
            <w:proofErr w:type="spellEnd"/>
            <w:r>
              <w:rPr>
                <w:rFonts w:ascii="Verdana" w:eastAsia="Verdana" w:hAnsi="Verdana" w:cs="Verdana"/>
                <w:sz w:val="20"/>
                <w:szCs w:val="20"/>
              </w:rPr>
              <w:t xml:space="preserve"> of export</w:t>
            </w:r>
          </w:p>
        </w:tc>
        <w:tc>
          <w:tcPr>
            <w:tcW w:w="6095" w:type="dxa"/>
          </w:tcPr>
          <w:p w:rsidR="00E472CA" w:rsidRPr="00D03C58" w:rsidRDefault="00E472CA" w:rsidP="00E472CA">
            <w:pPr>
              <w:rPr>
                <w:rFonts w:ascii="Verdana" w:eastAsia="Verdana" w:hAnsi="Verdana" w:cs="Verdana"/>
                <w:sz w:val="20"/>
                <w:szCs w:val="20"/>
                <w:lang w:val="nl-BE"/>
              </w:rPr>
            </w:pPr>
            <w:r w:rsidRPr="00D03C58">
              <w:rPr>
                <w:rFonts w:ascii="Verdana" w:eastAsia="Verdana" w:hAnsi="Verdana" w:cs="Verdana"/>
                <w:sz w:val="20"/>
                <w:szCs w:val="20"/>
                <w:lang w:val="nl-BE"/>
              </w:rPr>
              <w:t>de verkoop van producten aan het buitenland</w:t>
            </w:r>
          </w:p>
        </w:tc>
      </w:tr>
    </w:tbl>
    <w:p w:rsidR="00D95082" w:rsidRDefault="00D95082" w:rsidP="006E7CE0">
      <w:pPr>
        <w:rPr>
          <w:rFonts w:ascii="Verdana" w:hAnsi="Verdana"/>
          <w:b/>
          <w:sz w:val="20"/>
          <w:szCs w:val="20"/>
        </w:rPr>
      </w:pPr>
    </w:p>
    <w:p w:rsidR="00074497" w:rsidRDefault="00074497" w:rsidP="006E7CE0">
      <w:pPr>
        <w:rPr>
          <w:rFonts w:ascii="Verdana" w:hAnsi="Verdana"/>
          <w:sz w:val="20"/>
          <w:szCs w:val="20"/>
        </w:rPr>
      </w:pPr>
    </w:p>
    <w:p w:rsidR="00A575E9" w:rsidRPr="006E14A5" w:rsidRDefault="00A575E9" w:rsidP="00A575E9">
      <w:pPr>
        <w:spacing w:after="0"/>
        <w:jc w:val="center"/>
        <w:rPr>
          <w:rFonts w:ascii="Verdana" w:hAnsi="Verdana"/>
          <w:b/>
          <w:i/>
          <w:sz w:val="20"/>
          <w:szCs w:val="20"/>
        </w:rPr>
      </w:pPr>
      <w:r w:rsidRPr="006E14A5">
        <w:rPr>
          <w:rFonts w:ascii="Verdana" w:hAnsi="Verdana"/>
          <w:b/>
          <w:i/>
          <w:sz w:val="20"/>
          <w:szCs w:val="20"/>
        </w:rPr>
        <w:t xml:space="preserve">Onderzoeksvraag </w:t>
      </w:r>
      <w:r>
        <w:rPr>
          <w:rFonts w:ascii="Verdana" w:hAnsi="Verdana"/>
          <w:b/>
          <w:i/>
          <w:sz w:val="20"/>
          <w:szCs w:val="20"/>
        </w:rPr>
        <w:t>2</w:t>
      </w:r>
    </w:p>
    <w:p w:rsidR="00A575E9" w:rsidRPr="006E14A5" w:rsidRDefault="00A575E9" w:rsidP="00A575E9">
      <w:pPr>
        <w:spacing w:after="240"/>
        <w:jc w:val="center"/>
        <w:rPr>
          <w:rFonts w:ascii="Verdana" w:hAnsi="Verdana"/>
          <w:b/>
          <w:i/>
          <w:sz w:val="20"/>
          <w:szCs w:val="20"/>
        </w:rPr>
      </w:pPr>
      <w:r w:rsidRPr="006E14A5">
        <w:rPr>
          <w:rFonts w:ascii="Verdana" w:hAnsi="Verdana"/>
          <w:b/>
          <w:i/>
          <w:sz w:val="20"/>
          <w:szCs w:val="20"/>
        </w:rPr>
        <w:t xml:space="preserve">Wat </w:t>
      </w:r>
      <w:r>
        <w:rPr>
          <w:rFonts w:ascii="Verdana" w:hAnsi="Verdana"/>
          <w:b/>
          <w:i/>
          <w:sz w:val="20"/>
          <w:szCs w:val="20"/>
        </w:rPr>
        <w:t>zet ondernemingen aan tot</w:t>
      </w:r>
      <w:r w:rsidRPr="006E14A5">
        <w:rPr>
          <w:rFonts w:ascii="Verdana" w:hAnsi="Verdana"/>
          <w:b/>
          <w:i/>
          <w:sz w:val="20"/>
          <w:szCs w:val="20"/>
        </w:rPr>
        <w:t xml:space="preserve"> internationale handel? </w:t>
      </w:r>
    </w:p>
    <w:p w:rsidR="00A575E9" w:rsidRPr="00F82FB5" w:rsidRDefault="00A575E9" w:rsidP="00A575E9">
      <w:pPr>
        <w:spacing w:after="240"/>
        <w:jc w:val="center"/>
        <w:rPr>
          <w:rFonts w:ascii="Verdana" w:hAnsi="Verdana"/>
          <w:b/>
          <w:sz w:val="2"/>
          <w:szCs w:val="2"/>
        </w:rPr>
      </w:pPr>
    </w:p>
    <w:p w:rsidR="00123BCE" w:rsidRDefault="00123BCE" w:rsidP="00123BCE">
      <w:pPr>
        <w:pStyle w:val="Lijstalinea"/>
        <w:numPr>
          <w:ilvl w:val="0"/>
          <w:numId w:val="5"/>
        </w:numPr>
        <w:rPr>
          <w:rFonts w:ascii="Verdana" w:hAnsi="Verdana"/>
          <w:b/>
          <w:sz w:val="20"/>
          <w:szCs w:val="20"/>
        </w:rPr>
      </w:pPr>
      <w:r>
        <w:rPr>
          <w:rFonts w:ascii="Verdana" w:hAnsi="Verdana"/>
          <w:b/>
          <w:sz w:val="20"/>
          <w:szCs w:val="20"/>
        </w:rPr>
        <w:t>De Vlaamse Leeuw van de E</w:t>
      </w:r>
      <w:r w:rsidRPr="00123BCE">
        <w:rPr>
          <w:rFonts w:ascii="Verdana" w:hAnsi="Verdana"/>
          <w:b/>
          <w:sz w:val="20"/>
          <w:szCs w:val="20"/>
        </w:rPr>
        <w:t>xport</w:t>
      </w:r>
    </w:p>
    <w:p w:rsidR="00123BCE" w:rsidRPr="00123BCE" w:rsidRDefault="00123BCE" w:rsidP="00123BCE">
      <w:pPr>
        <w:pStyle w:val="Lijstalinea"/>
        <w:ind w:left="567"/>
        <w:rPr>
          <w:rFonts w:ascii="Verdana" w:hAnsi="Verdana"/>
          <w:b/>
          <w:sz w:val="20"/>
          <w:szCs w:val="20"/>
        </w:rPr>
      </w:pPr>
    </w:p>
    <w:p w:rsidR="008070AC" w:rsidRDefault="00A575E9" w:rsidP="00123BCE">
      <w:pPr>
        <w:pStyle w:val="Lijstalinea"/>
        <w:numPr>
          <w:ilvl w:val="0"/>
          <w:numId w:val="11"/>
        </w:numPr>
        <w:rPr>
          <w:rFonts w:ascii="Verdana" w:hAnsi="Verdana"/>
          <w:b/>
          <w:sz w:val="20"/>
          <w:szCs w:val="20"/>
        </w:rPr>
      </w:pPr>
      <w:r>
        <w:rPr>
          <w:rFonts w:ascii="Verdana" w:hAnsi="Verdana"/>
          <w:b/>
          <w:sz w:val="20"/>
          <w:szCs w:val="20"/>
        </w:rPr>
        <w:t xml:space="preserve">Hoe verwerven </w:t>
      </w:r>
      <w:r w:rsidR="006D6A2B">
        <w:rPr>
          <w:rFonts w:ascii="Verdana" w:hAnsi="Verdana"/>
          <w:b/>
          <w:sz w:val="20"/>
          <w:szCs w:val="20"/>
        </w:rPr>
        <w:t xml:space="preserve">deze </w:t>
      </w:r>
      <w:r>
        <w:rPr>
          <w:rFonts w:ascii="Verdana" w:hAnsi="Verdana"/>
          <w:b/>
          <w:sz w:val="20"/>
          <w:szCs w:val="20"/>
        </w:rPr>
        <w:t>ondernemingen een concurrentieel voordeel</w:t>
      </w:r>
      <w:r w:rsidR="008070AC">
        <w:rPr>
          <w:rFonts w:ascii="Verdana" w:hAnsi="Verdana"/>
          <w:b/>
          <w:sz w:val="20"/>
          <w:szCs w:val="20"/>
        </w:rPr>
        <w:t xml:space="preserve"> waardoor ze kunnen exporteren?</w:t>
      </w:r>
    </w:p>
    <w:p w:rsidR="008070AC" w:rsidRDefault="008070AC" w:rsidP="008070AC">
      <w:pPr>
        <w:pStyle w:val="Lijstalinea"/>
        <w:ind w:left="567"/>
        <w:rPr>
          <w:rFonts w:ascii="Verdana" w:hAnsi="Verdana"/>
          <w:b/>
          <w:sz w:val="20"/>
          <w:szCs w:val="20"/>
        </w:rPr>
      </w:pPr>
    </w:p>
    <w:p w:rsidR="008070AC" w:rsidRDefault="008070AC" w:rsidP="0081726E">
      <w:pPr>
        <w:pStyle w:val="Lijstalinea"/>
        <w:numPr>
          <w:ilvl w:val="0"/>
          <w:numId w:val="6"/>
        </w:numPr>
        <w:rPr>
          <w:rFonts w:ascii="Verdana" w:hAnsi="Verdana"/>
          <w:sz w:val="20"/>
          <w:szCs w:val="20"/>
        </w:rPr>
      </w:pPr>
      <w:r>
        <w:rPr>
          <w:rFonts w:ascii="Verdana" w:hAnsi="Verdana"/>
          <w:sz w:val="20"/>
          <w:szCs w:val="20"/>
        </w:rPr>
        <w:t>Het investeren in O&amp;O</w:t>
      </w:r>
    </w:p>
    <w:p w:rsidR="0081726E" w:rsidRDefault="0081726E" w:rsidP="0081726E">
      <w:pPr>
        <w:pStyle w:val="Lijstalinea"/>
        <w:numPr>
          <w:ilvl w:val="0"/>
          <w:numId w:val="6"/>
        </w:numPr>
        <w:rPr>
          <w:rFonts w:ascii="Verdana" w:hAnsi="Verdana"/>
          <w:sz w:val="20"/>
          <w:szCs w:val="20"/>
        </w:rPr>
      </w:pPr>
      <w:r>
        <w:rPr>
          <w:rFonts w:ascii="Verdana" w:hAnsi="Verdana"/>
          <w:sz w:val="20"/>
          <w:szCs w:val="20"/>
        </w:rPr>
        <w:t>Specialisatie</w:t>
      </w:r>
    </w:p>
    <w:p w:rsidR="0081726E" w:rsidRDefault="0081726E" w:rsidP="0081726E">
      <w:pPr>
        <w:pStyle w:val="Lijstalinea"/>
        <w:numPr>
          <w:ilvl w:val="0"/>
          <w:numId w:val="6"/>
        </w:numPr>
        <w:rPr>
          <w:rFonts w:ascii="Verdana" w:hAnsi="Verdana"/>
          <w:sz w:val="20"/>
          <w:szCs w:val="20"/>
        </w:rPr>
      </w:pPr>
      <w:r>
        <w:rPr>
          <w:rFonts w:ascii="Verdana" w:hAnsi="Verdana"/>
          <w:sz w:val="20"/>
          <w:szCs w:val="20"/>
        </w:rPr>
        <w:t xml:space="preserve">Efficiëntie </w:t>
      </w:r>
    </w:p>
    <w:p w:rsidR="00123BCE" w:rsidRDefault="00123BCE" w:rsidP="00123BCE">
      <w:pPr>
        <w:pStyle w:val="Lijstalinea"/>
        <w:ind w:left="851"/>
        <w:rPr>
          <w:rFonts w:ascii="Verdana" w:hAnsi="Verdana"/>
          <w:sz w:val="20"/>
          <w:szCs w:val="20"/>
        </w:rPr>
      </w:pPr>
    </w:p>
    <w:p w:rsidR="00123BCE" w:rsidRPr="00123BCE" w:rsidRDefault="00123BCE" w:rsidP="00123BCE">
      <w:pPr>
        <w:pStyle w:val="Lijstalinea"/>
        <w:numPr>
          <w:ilvl w:val="0"/>
          <w:numId w:val="11"/>
        </w:numPr>
        <w:rPr>
          <w:rFonts w:ascii="Verdana" w:hAnsi="Verdana"/>
          <w:b/>
          <w:sz w:val="20"/>
          <w:szCs w:val="20"/>
        </w:rPr>
      </w:pPr>
      <w:r w:rsidRPr="00123BCE">
        <w:rPr>
          <w:rFonts w:ascii="Verdana" w:hAnsi="Verdana"/>
          <w:b/>
          <w:sz w:val="20"/>
          <w:szCs w:val="20"/>
        </w:rPr>
        <w:t xml:space="preserve">Wat zijn de positieve gevolgen van export voor </w:t>
      </w:r>
      <w:r w:rsidR="006D6A2B">
        <w:rPr>
          <w:rFonts w:ascii="Verdana" w:hAnsi="Verdana"/>
          <w:b/>
          <w:sz w:val="20"/>
          <w:szCs w:val="20"/>
        </w:rPr>
        <w:t xml:space="preserve">deze </w:t>
      </w:r>
      <w:r w:rsidRPr="00123BCE">
        <w:rPr>
          <w:rFonts w:ascii="Verdana" w:hAnsi="Verdana"/>
          <w:b/>
          <w:sz w:val="20"/>
          <w:szCs w:val="20"/>
        </w:rPr>
        <w:t>ondernemingen?</w:t>
      </w:r>
    </w:p>
    <w:p w:rsidR="00123BCE" w:rsidRDefault="00123BCE" w:rsidP="00123BCE">
      <w:pPr>
        <w:pStyle w:val="Lijstalinea"/>
        <w:ind w:left="567"/>
        <w:rPr>
          <w:rFonts w:ascii="Verdana" w:hAnsi="Verdana"/>
          <w:b/>
          <w:sz w:val="20"/>
          <w:szCs w:val="20"/>
        </w:rPr>
      </w:pPr>
    </w:p>
    <w:p w:rsidR="00123BCE" w:rsidRDefault="00123BCE" w:rsidP="00123BCE">
      <w:pPr>
        <w:pStyle w:val="Lijstalinea"/>
        <w:numPr>
          <w:ilvl w:val="0"/>
          <w:numId w:val="7"/>
        </w:numPr>
        <w:rPr>
          <w:rFonts w:ascii="Verdana" w:hAnsi="Verdana"/>
          <w:sz w:val="20"/>
          <w:szCs w:val="20"/>
        </w:rPr>
      </w:pPr>
      <w:r>
        <w:rPr>
          <w:rFonts w:ascii="Verdana" w:hAnsi="Verdana"/>
          <w:sz w:val="20"/>
          <w:szCs w:val="20"/>
        </w:rPr>
        <w:t>Meer afzet en meer omzet</w:t>
      </w:r>
    </w:p>
    <w:p w:rsidR="00123BCE" w:rsidRDefault="00691E06" w:rsidP="00123BCE">
      <w:pPr>
        <w:pStyle w:val="Lijstalinea"/>
        <w:numPr>
          <w:ilvl w:val="0"/>
          <w:numId w:val="7"/>
        </w:numPr>
        <w:rPr>
          <w:rFonts w:ascii="Verdana" w:hAnsi="Verdana"/>
          <w:sz w:val="20"/>
          <w:szCs w:val="20"/>
        </w:rPr>
      </w:pPr>
      <w:r>
        <w:rPr>
          <w:rFonts w:ascii="Verdana" w:hAnsi="Verdana"/>
          <w:sz w:val="20"/>
          <w:szCs w:val="20"/>
        </w:rPr>
        <w:t>Hun bedrijf is kunnen groeien</w:t>
      </w:r>
    </w:p>
    <w:p w:rsidR="00CE27A5" w:rsidRDefault="00CE27A5" w:rsidP="00CE27A5">
      <w:pPr>
        <w:pStyle w:val="Lijstalinea"/>
        <w:ind w:left="851"/>
        <w:rPr>
          <w:rFonts w:ascii="Verdana" w:hAnsi="Verdana"/>
          <w:sz w:val="20"/>
          <w:szCs w:val="20"/>
        </w:rPr>
      </w:pPr>
    </w:p>
    <w:p w:rsidR="00CE27A5" w:rsidRDefault="00CE27A5" w:rsidP="00CE27A5">
      <w:pPr>
        <w:pStyle w:val="Lijstalinea"/>
        <w:numPr>
          <w:ilvl w:val="0"/>
          <w:numId w:val="11"/>
        </w:numPr>
        <w:rPr>
          <w:rFonts w:ascii="Verdana" w:hAnsi="Verdana"/>
          <w:b/>
          <w:sz w:val="20"/>
          <w:szCs w:val="20"/>
        </w:rPr>
      </w:pPr>
      <w:r>
        <w:rPr>
          <w:rFonts w:ascii="Verdana" w:hAnsi="Verdana"/>
          <w:b/>
          <w:sz w:val="20"/>
          <w:szCs w:val="20"/>
        </w:rPr>
        <w:t xml:space="preserve">Welke gevolgen heeft het winnen van de Leeuw van de Export </w:t>
      </w:r>
      <w:r w:rsidR="00EC67EB">
        <w:rPr>
          <w:rFonts w:ascii="Verdana" w:hAnsi="Verdana"/>
          <w:b/>
          <w:sz w:val="20"/>
          <w:szCs w:val="20"/>
        </w:rPr>
        <w:t xml:space="preserve">gehad </w:t>
      </w:r>
      <w:r>
        <w:rPr>
          <w:rFonts w:ascii="Verdana" w:hAnsi="Verdana"/>
          <w:b/>
          <w:sz w:val="20"/>
          <w:szCs w:val="20"/>
        </w:rPr>
        <w:t>voor deze ondernemingen?</w:t>
      </w:r>
    </w:p>
    <w:p w:rsidR="00CE27A5" w:rsidRDefault="00CE27A5" w:rsidP="00CE27A5">
      <w:pPr>
        <w:pStyle w:val="Lijstalinea"/>
        <w:ind w:left="927"/>
        <w:rPr>
          <w:rFonts w:ascii="Verdana" w:hAnsi="Verdana"/>
          <w:b/>
          <w:sz w:val="20"/>
          <w:szCs w:val="20"/>
        </w:rPr>
      </w:pPr>
    </w:p>
    <w:p w:rsidR="00CE27A5" w:rsidRDefault="00CE27A5" w:rsidP="00CE27A5">
      <w:pPr>
        <w:pStyle w:val="Lijstalinea"/>
        <w:numPr>
          <w:ilvl w:val="0"/>
          <w:numId w:val="12"/>
        </w:numPr>
        <w:rPr>
          <w:rFonts w:ascii="Verdana" w:hAnsi="Verdana"/>
          <w:sz w:val="20"/>
          <w:szCs w:val="20"/>
        </w:rPr>
      </w:pPr>
      <w:r>
        <w:rPr>
          <w:rFonts w:ascii="Verdana" w:hAnsi="Verdana"/>
          <w:sz w:val="20"/>
          <w:szCs w:val="20"/>
        </w:rPr>
        <w:t>Het aantrekken van nieuwe werknemers</w:t>
      </w:r>
    </w:p>
    <w:p w:rsidR="00CE27A5" w:rsidRDefault="00CE27A5" w:rsidP="00CE27A5">
      <w:pPr>
        <w:pStyle w:val="Lijstalinea"/>
        <w:numPr>
          <w:ilvl w:val="0"/>
          <w:numId w:val="12"/>
        </w:numPr>
        <w:rPr>
          <w:rFonts w:ascii="Verdana" w:hAnsi="Verdana"/>
          <w:sz w:val="20"/>
          <w:szCs w:val="20"/>
        </w:rPr>
      </w:pPr>
      <w:r>
        <w:rPr>
          <w:rFonts w:ascii="Verdana" w:hAnsi="Verdana"/>
          <w:sz w:val="20"/>
          <w:szCs w:val="20"/>
        </w:rPr>
        <w:t>Naambekendheid</w:t>
      </w:r>
    </w:p>
    <w:p w:rsidR="00CE27A5" w:rsidRDefault="00CE27A5" w:rsidP="00CE27A5">
      <w:pPr>
        <w:pStyle w:val="Lijstalinea"/>
        <w:numPr>
          <w:ilvl w:val="0"/>
          <w:numId w:val="12"/>
        </w:numPr>
        <w:rPr>
          <w:rFonts w:ascii="Verdana" w:hAnsi="Verdana"/>
          <w:sz w:val="20"/>
          <w:szCs w:val="20"/>
        </w:rPr>
      </w:pPr>
      <w:r>
        <w:rPr>
          <w:rFonts w:ascii="Verdana" w:hAnsi="Verdana"/>
          <w:sz w:val="20"/>
          <w:szCs w:val="20"/>
        </w:rPr>
        <w:t>Stimulans tot verbetering</w:t>
      </w:r>
    </w:p>
    <w:p w:rsidR="00CE27A5" w:rsidRDefault="00CE27A5" w:rsidP="00CE27A5">
      <w:pPr>
        <w:pStyle w:val="Lijstalinea"/>
        <w:ind w:left="1211"/>
        <w:rPr>
          <w:rFonts w:ascii="Verdana" w:hAnsi="Verdana"/>
          <w:sz w:val="20"/>
          <w:szCs w:val="20"/>
        </w:rPr>
      </w:pPr>
    </w:p>
    <w:p w:rsidR="00CE27A5" w:rsidRDefault="00CE27A5" w:rsidP="00CE27A5">
      <w:pPr>
        <w:pStyle w:val="Lijstalinea"/>
        <w:numPr>
          <w:ilvl w:val="0"/>
          <w:numId w:val="11"/>
        </w:numPr>
        <w:rPr>
          <w:rFonts w:ascii="Verdana" w:hAnsi="Verdana"/>
          <w:b/>
          <w:sz w:val="20"/>
          <w:szCs w:val="20"/>
        </w:rPr>
      </w:pPr>
      <w:r>
        <w:rPr>
          <w:rFonts w:ascii="Verdana" w:hAnsi="Verdana"/>
          <w:b/>
          <w:sz w:val="20"/>
          <w:szCs w:val="20"/>
        </w:rPr>
        <w:t xml:space="preserve">Waarom kan </w:t>
      </w:r>
      <w:r w:rsidRPr="00CE27A5">
        <w:rPr>
          <w:rFonts w:ascii="Verdana" w:hAnsi="Verdana"/>
          <w:b/>
          <w:sz w:val="20"/>
          <w:szCs w:val="20"/>
        </w:rPr>
        <w:t>België</w:t>
      </w:r>
      <w:r>
        <w:rPr>
          <w:rFonts w:ascii="Verdana" w:hAnsi="Verdana"/>
          <w:b/>
          <w:sz w:val="20"/>
          <w:szCs w:val="20"/>
        </w:rPr>
        <w:t xml:space="preserve"> zoveel exporteren?</w:t>
      </w:r>
    </w:p>
    <w:p w:rsidR="00CE27A5" w:rsidRDefault="00CE27A5" w:rsidP="00CE27A5">
      <w:pPr>
        <w:pStyle w:val="Lijstalinea"/>
        <w:ind w:left="927"/>
        <w:rPr>
          <w:rFonts w:ascii="Verdana" w:hAnsi="Verdana"/>
          <w:b/>
          <w:sz w:val="20"/>
          <w:szCs w:val="20"/>
        </w:rPr>
      </w:pPr>
    </w:p>
    <w:p w:rsidR="00CE27A5" w:rsidRDefault="00CE27A5" w:rsidP="00CE27A5">
      <w:pPr>
        <w:pStyle w:val="Lijstalinea"/>
        <w:ind w:left="927"/>
        <w:rPr>
          <w:rFonts w:ascii="Verdana" w:hAnsi="Verdana"/>
          <w:sz w:val="20"/>
          <w:szCs w:val="20"/>
        </w:rPr>
      </w:pPr>
      <w:r>
        <w:rPr>
          <w:rFonts w:ascii="Verdana" w:hAnsi="Verdana"/>
          <w:sz w:val="20"/>
          <w:szCs w:val="20"/>
        </w:rPr>
        <w:t>Beter opgeleide arbeidskrachten</w:t>
      </w:r>
    </w:p>
    <w:p w:rsidR="001A4151" w:rsidRDefault="001A4151" w:rsidP="00CE27A5">
      <w:pPr>
        <w:pStyle w:val="Lijstalinea"/>
        <w:ind w:left="927"/>
        <w:rPr>
          <w:rFonts w:ascii="Verdana" w:hAnsi="Verdana"/>
          <w:sz w:val="20"/>
          <w:szCs w:val="20"/>
        </w:rPr>
      </w:pPr>
    </w:p>
    <w:p w:rsidR="001A4151" w:rsidRDefault="001A4151" w:rsidP="001A4151">
      <w:pPr>
        <w:pStyle w:val="Lijstalinea"/>
        <w:numPr>
          <w:ilvl w:val="0"/>
          <w:numId w:val="5"/>
        </w:numPr>
        <w:rPr>
          <w:rFonts w:ascii="Verdana" w:hAnsi="Verdana"/>
          <w:b/>
          <w:sz w:val="20"/>
          <w:szCs w:val="20"/>
        </w:rPr>
      </w:pPr>
      <w:r>
        <w:rPr>
          <w:rFonts w:ascii="Verdana" w:hAnsi="Verdana"/>
          <w:b/>
          <w:sz w:val="20"/>
          <w:szCs w:val="20"/>
        </w:rPr>
        <w:t xml:space="preserve">Hoe kunnen schaalvoordelen ontstaan? Geef </w:t>
      </w:r>
      <w:r w:rsidR="00EB1718">
        <w:rPr>
          <w:rFonts w:ascii="Verdana" w:hAnsi="Verdana"/>
          <w:b/>
          <w:sz w:val="20"/>
          <w:szCs w:val="20"/>
        </w:rPr>
        <w:t>twee</w:t>
      </w:r>
      <w:r>
        <w:rPr>
          <w:rFonts w:ascii="Verdana" w:hAnsi="Verdana"/>
          <w:b/>
          <w:sz w:val="20"/>
          <w:szCs w:val="20"/>
        </w:rPr>
        <w:t xml:space="preserve"> voorbeelden.</w:t>
      </w:r>
    </w:p>
    <w:p w:rsidR="005476DE" w:rsidRDefault="005476DE" w:rsidP="005476DE">
      <w:pPr>
        <w:pStyle w:val="Lijstalinea"/>
        <w:ind w:left="567"/>
        <w:rPr>
          <w:rFonts w:ascii="Verdana" w:hAnsi="Verdana"/>
          <w:b/>
          <w:sz w:val="20"/>
          <w:szCs w:val="20"/>
        </w:rPr>
      </w:pPr>
    </w:p>
    <w:p w:rsidR="005476DE" w:rsidRDefault="005476DE" w:rsidP="005476DE">
      <w:pPr>
        <w:pStyle w:val="Lijstalinea"/>
        <w:numPr>
          <w:ilvl w:val="0"/>
          <w:numId w:val="13"/>
        </w:numPr>
        <w:rPr>
          <w:rFonts w:ascii="Verdana" w:hAnsi="Verdana"/>
          <w:sz w:val="20"/>
          <w:szCs w:val="20"/>
        </w:rPr>
      </w:pPr>
      <w:r w:rsidRPr="005476DE">
        <w:rPr>
          <w:rFonts w:ascii="Verdana" w:hAnsi="Verdana"/>
          <w:sz w:val="20"/>
          <w:szCs w:val="20"/>
        </w:rPr>
        <w:t xml:space="preserve">De kosten </w:t>
      </w:r>
      <w:r>
        <w:rPr>
          <w:rFonts w:ascii="Verdana" w:hAnsi="Verdana"/>
          <w:sz w:val="20"/>
          <w:szCs w:val="20"/>
        </w:rPr>
        <w:t>kunnen gespreid worden over meer eenheden</w:t>
      </w:r>
    </w:p>
    <w:p w:rsidR="005476DE" w:rsidRDefault="005476DE" w:rsidP="005476DE">
      <w:pPr>
        <w:pStyle w:val="Lijstalinea"/>
        <w:numPr>
          <w:ilvl w:val="0"/>
          <w:numId w:val="13"/>
        </w:numPr>
        <w:rPr>
          <w:rFonts w:ascii="Verdana" w:hAnsi="Verdana"/>
          <w:sz w:val="20"/>
          <w:szCs w:val="20"/>
        </w:rPr>
      </w:pPr>
      <w:r>
        <w:rPr>
          <w:rFonts w:ascii="Verdana" w:hAnsi="Verdana"/>
          <w:sz w:val="20"/>
          <w:szCs w:val="20"/>
        </w:rPr>
        <w:t>Grote ondernemingen kunnen gemakkelijker lage aankoopprijzen eisen van hun leverancier (kwantumkorting)</w:t>
      </w:r>
    </w:p>
    <w:p w:rsidR="00AE77B5" w:rsidRDefault="00AE77B5" w:rsidP="00AE77B5">
      <w:pPr>
        <w:pStyle w:val="Lijstalinea"/>
        <w:ind w:left="851"/>
        <w:rPr>
          <w:rFonts w:ascii="Verdana" w:hAnsi="Verdana"/>
          <w:sz w:val="20"/>
          <w:szCs w:val="20"/>
        </w:rPr>
      </w:pPr>
    </w:p>
    <w:p w:rsidR="001466B5" w:rsidRDefault="001466B5" w:rsidP="00AE77B5">
      <w:pPr>
        <w:pStyle w:val="Lijstalinea"/>
        <w:ind w:left="851"/>
        <w:rPr>
          <w:rFonts w:ascii="Verdana" w:hAnsi="Verdana"/>
          <w:sz w:val="20"/>
          <w:szCs w:val="20"/>
        </w:rPr>
      </w:pPr>
    </w:p>
    <w:p w:rsidR="001466B5" w:rsidRDefault="001466B5" w:rsidP="00074497">
      <w:pPr>
        <w:rPr>
          <w:rFonts w:ascii="Verdana" w:hAnsi="Verdana"/>
          <w:sz w:val="20"/>
          <w:szCs w:val="20"/>
        </w:rPr>
      </w:pPr>
    </w:p>
    <w:p w:rsidR="00074497" w:rsidRPr="00074497" w:rsidRDefault="00074497" w:rsidP="00074497">
      <w:pPr>
        <w:rPr>
          <w:rFonts w:ascii="Verdana" w:hAnsi="Verdana"/>
          <w:sz w:val="20"/>
          <w:szCs w:val="20"/>
        </w:rPr>
      </w:pPr>
    </w:p>
    <w:p w:rsidR="00AE77B5" w:rsidRDefault="00EB1718" w:rsidP="00AE77B5">
      <w:pPr>
        <w:pStyle w:val="Lijstalinea"/>
        <w:numPr>
          <w:ilvl w:val="0"/>
          <w:numId w:val="5"/>
        </w:numPr>
        <w:rPr>
          <w:rFonts w:ascii="Verdana" w:hAnsi="Verdana"/>
          <w:b/>
          <w:sz w:val="20"/>
          <w:szCs w:val="20"/>
          <w:u w:val="single"/>
        </w:rPr>
      </w:pPr>
      <w:r>
        <w:rPr>
          <w:rFonts w:ascii="Verdana" w:hAnsi="Verdana"/>
          <w:b/>
          <w:sz w:val="20"/>
          <w:szCs w:val="20"/>
        </w:rPr>
        <w:lastRenderedPageBreak/>
        <w:t xml:space="preserve">Ondernemingen kunnen met hun aankopen in het buitenland ook de binnenlandse consumenten een plezier doen. Geef drie voordelen van importeren voor Belgische </w:t>
      </w:r>
      <w:r w:rsidRPr="00EB1718">
        <w:rPr>
          <w:rFonts w:ascii="Verdana" w:hAnsi="Verdana"/>
          <w:b/>
          <w:sz w:val="20"/>
          <w:szCs w:val="20"/>
          <w:u w:val="single"/>
        </w:rPr>
        <w:t>consumenten</w:t>
      </w:r>
      <w:r>
        <w:rPr>
          <w:rFonts w:ascii="Verdana" w:hAnsi="Verdana"/>
          <w:b/>
          <w:sz w:val="20"/>
          <w:szCs w:val="20"/>
          <w:u w:val="single"/>
        </w:rPr>
        <w:t>?</w:t>
      </w:r>
    </w:p>
    <w:p w:rsidR="00EB1718" w:rsidRDefault="00EB1718" w:rsidP="00EB1718">
      <w:pPr>
        <w:pStyle w:val="Lijstalinea"/>
        <w:ind w:left="567"/>
        <w:rPr>
          <w:rFonts w:ascii="Verdana" w:hAnsi="Verdana"/>
          <w:b/>
          <w:sz w:val="20"/>
          <w:szCs w:val="20"/>
        </w:rPr>
      </w:pPr>
    </w:p>
    <w:p w:rsidR="00EB1718" w:rsidRPr="00EB1718" w:rsidRDefault="00EB1718" w:rsidP="00EB1718">
      <w:pPr>
        <w:pStyle w:val="Lijstalinea"/>
        <w:numPr>
          <w:ilvl w:val="0"/>
          <w:numId w:val="14"/>
        </w:numPr>
        <w:rPr>
          <w:rFonts w:ascii="Verdana" w:hAnsi="Verdana"/>
          <w:sz w:val="20"/>
          <w:szCs w:val="20"/>
          <w:u w:val="single"/>
        </w:rPr>
      </w:pPr>
      <w:r>
        <w:rPr>
          <w:rFonts w:ascii="Verdana" w:hAnsi="Verdana"/>
          <w:sz w:val="20"/>
          <w:szCs w:val="20"/>
        </w:rPr>
        <w:t>Meer keuze binnen dezelfde productcategorie (variatie)</w:t>
      </w:r>
    </w:p>
    <w:p w:rsidR="001A4151" w:rsidRPr="00A0551F" w:rsidRDefault="00EB1718" w:rsidP="00A0551F">
      <w:pPr>
        <w:pStyle w:val="Lijstalinea"/>
        <w:numPr>
          <w:ilvl w:val="0"/>
          <w:numId w:val="14"/>
        </w:numPr>
        <w:rPr>
          <w:rFonts w:ascii="Verdana" w:hAnsi="Verdana"/>
          <w:sz w:val="20"/>
          <w:szCs w:val="20"/>
          <w:u w:val="single"/>
        </w:rPr>
      </w:pPr>
      <w:r>
        <w:rPr>
          <w:rFonts w:ascii="Verdana" w:hAnsi="Verdana"/>
          <w:sz w:val="20"/>
          <w:szCs w:val="20"/>
        </w:rPr>
        <w:t xml:space="preserve">Lagere prijzen door lagere kostprijs </w:t>
      </w:r>
      <w:r w:rsidR="00C250A7">
        <w:rPr>
          <w:rFonts w:ascii="Verdana" w:hAnsi="Verdana"/>
          <w:sz w:val="20"/>
          <w:szCs w:val="20"/>
        </w:rPr>
        <w:t>(efficiëntere</w:t>
      </w:r>
      <w:r>
        <w:rPr>
          <w:rFonts w:ascii="Verdana" w:hAnsi="Verdana"/>
          <w:sz w:val="20"/>
          <w:szCs w:val="20"/>
        </w:rPr>
        <w:t xml:space="preserve"> productie in het buitenland) </w:t>
      </w:r>
    </w:p>
    <w:p w:rsidR="00B32927" w:rsidRPr="00AA3485" w:rsidRDefault="00A0551F" w:rsidP="00227CCA">
      <w:pPr>
        <w:pStyle w:val="Lijstalinea"/>
        <w:numPr>
          <w:ilvl w:val="0"/>
          <w:numId w:val="14"/>
        </w:numPr>
        <w:rPr>
          <w:rFonts w:ascii="Verdana" w:hAnsi="Verdana"/>
          <w:sz w:val="20"/>
          <w:szCs w:val="20"/>
          <w:u w:val="single"/>
        </w:rPr>
      </w:pPr>
      <w:r>
        <w:rPr>
          <w:rFonts w:ascii="Verdana" w:hAnsi="Verdana"/>
          <w:sz w:val="20"/>
          <w:szCs w:val="20"/>
        </w:rPr>
        <w:t>Kunnen beschikken over producten die in België niet geproduceerd kunnen worden</w:t>
      </w:r>
    </w:p>
    <w:p w:rsidR="00AA3485" w:rsidRPr="00AA3485" w:rsidRDefault="00AA3485" w:rsidP="00AA3485">
      <w:pPr>
        <w:pStyle w:val="Lijstalinea"/>
        <w:ind w:left="851"/>
        <w:rPr>
          <w:rFonts w:ascii="Verdana" w:hAnsi="Verdana"/>
          <w:sz w:val="20"/>
          <w:szCs w:val="20"/>
          <w:u w:val="single"/>
        </w:rPr>
      </w:pPr>
    </w:p>
    <w:p w:rsidR="0054753F" w:rsidRDefault="00B32927" w:rsidP="00B32927">
      <w:pPr>
        <w:pStyle w:val="Lijstalinea"/>
        <w:numPr>
          <w:ilvl w:val="0"/>
          <w:numId w:val="5"/>
        </w:numPr>
        <w:rPr>
          <w:rFonts w:ascii="Verdana" w:hAnsi="Verdana"/>
          <w:b/>
          <w:sz w:val="20"/>
          <w:szCs w:val="20"/>
        </w:rPr>
      </w:pPr>
      <w:r>
        <w:rPr>
          <w:rFonts w:ascii="Verdana" w:hAnsi="Verdana"/>
          <w:b/>
          <w:sz w:val="20"/>
          <w:szCs w:val="20"/>
        </w:rPr>
        <w:t>Voordelen van internationale handel voor binne</w:t>
      </w:r>
      <w:r w:rsidR="009B66F3">
        <w:rPr>
          <w:rFonts w:ascii="Verdana" w:hAnsi="Verdana"/>
          <w:b/>
          <w:sz w:val="20"/>
          <w:szCs w:val="20"/>
        </w:rPr>
        <w:t>n</w:t>
      </w:r>
      <w:r>
        <w:rPr>
          <w:rFonts w:ascii="Verdana" w:hAnsi="Verdana"/>
          <w:b/>
          <w:sz w:val="20"/>
          <w:szCs w:val="20"/>
        </w:rPr>
        <w:t xml:space="preserve">landse </w:t>
      </w:r>
      <w:r>
        <w:rPr>
          <w:rFonts w:ascii="Verdana" w:hAnsi="Verdana"/>
          <w:b/>
          <w:sz w:val="20"/>
          <w:szCs w:val="20"/>
          <w:u w:val="single"/>
        </w:rPr>
        <w:t>ondernemingen</w:t>
      </w:r>
      <w:r w:rsidR="0048037C">
        <w:rPr>
          <w:rFonts w:ascii="Verdana" w:hAnsi="Verdana"/>
          <w:b/>
          <w:sz w:val="20"/>
          <w:szCs w:val="20"/>
        </w:rPr>
        <w:t>:</w:t>
      </w:r>
    </w:p>
    <w:p w:rsidR="001D6004" w:rsidRDefault="001D6004" w:rsidP="001D6004">
      <w:pPr>
        <w:pStyle w:val="Lijstalinea"/>
        <w:ind w:left="567"/>
        <w:rPr>
          <w:rFonts w:ascii="Verdana" w:hAnsi="Verdana"/>
          <w:b/>
          <w:sz w:val="20"/>
          <w:szCs w:val="20"/>
        </w:rPr>
      </w:pPr>
    </w:p>
    <w:p w:rsidR="001D6004" w:rsidRDefault="001D6004" w:rsidP="001D6004">
      <w:pPr>
        <w:pStyle w:val="Lijstalinea"/>
        <w:ind w:left="567"/>
        <w:rPr>
          <w:rFonts w:ascii="Verdana" w:hAnsi="Verdana"/>
          <w:b/>
          <w:sz w:val="20"/>
          <w:szCs w:val="20"/>
        </w:rPr>
      </w:pPr>
      <w:r>
        <w:rPr>
          <w:rFonts w:ascii="Verdana" w:hAnsi="Verdana"/>
          <w:b/>
          <w:sz w:val="20"/>
          <w:szCs w:val="20"/>
        </w:rPr>
        <w:t>Voordelen export:</w:t>
      </w:r>
    </w:p>
    <w:p w:rsidR="00B32927" w:rsidRDefault="00B32927" w:rsidP="00B32927">
      <w:pPr>
        <w:pStyle w:val="Lijstalinea"/>
        <w:ind w:left="567"/>
        <w:rPr>
          <w:rFonts w:ascii="Verdana" w:hAnsi="Verdana"/>
          <w:b/>
          <w:sz w:val="20"/>
          <w:szCs w:val="20"/>
        </w:rPr>
      </w:pPr>
    </w:p>
    <w:p w:rsidR="00B32927" w:rsidRDefault="001D6004" w:rsidP="00B32927">
      <w:pPr>
        <w:pStyle w:val="Lijstalinea"/>
        <w:numPr>
          <w:ilvl w:val="0"/>
          <w:numId w:val="15"/>
        </w:numPr>
        <w:rPr>
          <w:rFonts w:ascii="Verdana" w:hAnsi="Verdana"/>
          <w:sz w:val="20"/>
          <w:szCs w:val="20"/>
        </w:rPr>
      </w:pPr>
      <w:r w:rsidRPr="001D6004">
        <w:rPr>
          <w:rFonts w:ascii="Verdana" w:hAnsi="Verdana"/>
          <w:sz w:val="20"/>
          <w:szCs w:val="20"/>
        </w:rPr>
        <w:t xml:space="preserve">Omzet en winst </w:t>
      </w:r>
      <w:r>
        <w:rPr>
          <w:rFonts w:ascii="Verdana" w:hAnsi="Verdana"/>
          <w:sz w:val="20"/>
          <w:szCs w:val="20"/>
        </w:rPr>
        <w:t>stijgen</w:t>
      </w:r>
    </w:p>
    <w:p w:rsidR="004C720E" w:rsidRDefault="004C720E" w:rsidP="00B32927">
      <w:pPr>
        <w:pStyle w:val="Lijstalinea"/>
        <w:numPr>
          <w:ilvl w:val="0"/>
          <w:numId w:val="15"/>
        </w:numPr>
        <w:rPr>
          <w:rFonts w:ascii="Verdana" w:hAnsi="Verdana"/>
          <w:sz w:val="20"/>
          <w:szCs w:val="20"/>
        </w:rPr>
      </w:pPr>
      <w:r>
        <w:rPr>
          <w:rFonts w:ascii="Verdana" w:hAnsi="Verdana"/>
          <w:sz w:val="20"/>
          <w:szCs w:val="20"/>
        </w:rPr>
        <w:t>Grotere afzetmarkt</w:t>
      </w:r>
    </w:p>
    <w:p w:rsidR="00966DEB" w:rsidRDefault="00966DEB" w:rsidP="00966DEB">
      <w:pPr>
        <w:pStyle w:val="Lijstalinea"/>
        <w:numPr>
          <w:ilvl w:val="0"/>
          <w:numId w:val="15"/>
        </w:numPr>
        <w:rPr>
          <w:rFonts w:ascii="Verdana" w:hAnsi="Verdana"/>
          <w:sz w:val="20"/>
          <w:szCs w:val="20"/>
        </w:rPr>
      </w:pPr>
      <w:r>
        <w:rPr>
          <w:rFonts w:ascii="Verdana" w:hAnsi="Verdana"/>
          <w:sz w:val="20"/>
          <w:szCs w:val="20"/>
        </w:rPr>
        <w:t xml:space="preserve">Schaalvoordelen </w:t>
      </w:r>
      <w:r w:rsidR="009F1202">
        <w:rPr>
          <w:rFonts w:ascii="Verdana" w:hAnsi="Verdana"/>
          <w:sz w:val="20"/>
          <w:szCs w:val="20"/>
        </w:rPr>
        <w:t xml:space="preserve">zorgen </w:t>
      </w:r>
      <w:r>
        <w:rPr>
          <w:rFonts w:ascii="Verdana" w:hAnsi="Verdana"/>
          <w:sz w:val="20"/>
          <w:szCs w:val="20"/>
        </w:rPr>
        <w:t xml:space="preserve">voor </w:t>
      </w:r>
      <w:r w:rsidR="009F1202">
        <w:rPr>
          <w:rFonts w:ascii="Verdana" w:hAnsi="Verdana"/>
          <w:sz w:val="20"/>
          <w:szCs w:val="20"/>
        </w:rPr>
        <w:t>lagere kosten om</w:t>
      </w:r>
      <w:r>
        <w:rPr>
          <w:rFonts w:ascii="Verdana" w:hAnsi="Verdana"/>
          <w:sz w:val="20"/>
          <w:szCs w:val="20"/>
        </w:rPr>
        <w:t>dat de</w:t>
      </w:r>
      <w:r w:rsidRPr="00966DEB">
        <w:rPr>
          <w:rFonts w:ascii="Verdana" w:hAnsi="Verdana"/>
          <w:sz w:val="20"/>
          <w:szCs w:val="20"/>
        </w:rPr>
        <w:t xml:space="preserve"> kosten gespreid worden over meer eenheden</w:t>
      </w:r>
    </w:p>
    <w:p w:rsidR="0084668C" w:rsidRDefault="00251974" w:rsidP="0084668C">
      <w:pPr>
        <w:pStyle w:val="Lijstalinea"/>
        <w:numPr>
          <w:ilvl w:val="0"/>
          <w:numId w:val="15"/>
        </w:numPr>
        <w:rPr>
          <w:rFonts w:ascii="Verdana" w:hAnsi="Verdana"/>
          <w:sz w:val="20"/>
          <w:szCs w:val="20"/>
        </w:rPr>
      </w:pPr>
      <w:r>
        <w:rPr>
          <w:rFonts w:ascii="Verdana" w:hAnsi="Verdana"/>
          <w:sz w:val="20"/>
          <w:szCs w:val="20"/>
        </w:rPr>
        <w:t>Specialisatie leidt tot efficiënte productie</w:t>
      </w:r>
    </w:p>
    <w:p w:rsidR="00B50FDB" w:rsidRDefault="00B50FDB" w:rsidP="00B50FDB">
      <w:pPr>
        <w:pStyle w:val="Lijstalinea"/>
        <w:ind w:left="851"/>
        <w:rPr>
          <w:rFonts w:ascii="Verdana" w:hAnsi="Verdana"/>
          <w:sz w:val="20"/>
          <w:szCs w:val="20"/>
        </w:rPr>
      </w:pPr>
    </w:p>
    <w:p w:rsidR="00B50FDB" w:rsidRPr="009D4FB6" w:rsidRDefault="00B50FDB" w:rsidP="009D4FB6">
      <w:pPr>
        <w:pStyle w:val="Lijstalinea"/>
        <w:numPr>
          <w:ilvl w:val="0"/>
          <w:numId w:val="5"/>
        </w:numPr>
        <w:rPr>
          <w:rFonts w:ascii="Verdana" w:hAnsi="Verdana"/>
          <w:b/>
          <w:sz w:val="20"/>
          <w:szCs w:val="20"/>
        </w:rPr>
      </w:pPr>
      <w:r w:rsidRPr="00B50FDB">
        <w:rPr>
          <w:rFonts w:ascii="Verdana" w:hAnsi="Verdana"/>
          <w:b/>
          <w:sz w:val="20"/>
          <w:szCs w:val="20"/>
        </w:rPr>
        <w:t xml:space="preserve">Internationale handel kan heel wat voordelen bieden. </w:t>
      </w:r>
      <w:r w:rsidR="003355D8" w:rsidRPr="003355D8">
        <w:rPr>
          <w:rFonts w:ascii="Verdana" w:hAnsi="Verdana"/>
          <w:b/>
          <w:sz w:val="20"/>
          <w:szCs w:val="20"/>
        </w:rPr>
        <w:t xml:space="preserve">Zet na elk voordeel of het gaat </w:t>
      </w:r>
      <w:r w:rsidRPr="003355D8">
        <w:rPr>
          <w:rFonts w:ascii="Verdana" w:hAnsi="Verdana"/>
          <w:b/>
          <w:sz w:val="20"/>
          <w:szCs w:val="20"/>
        </w:rPr>
        <w:t>export (X) of om import (M).</w:t>
      </w:r>
    </w:p>
    <w:tbl>
      <w:tblPr>
        <w:tblStyle w:val="Tabelraster2"/>
        <w:tblpPr w:leftFromText="141" w:rightFromText="141" w:vertAnchor="text" w:horzAnchor="page" w:tblpX="2071" w:tblpY="231"/>
        <w:tblW w:w="5807" w:type="dxa"/>
        <w:tblLayout w:type="fixed"/>
        <w:tblLook w:val="06A0" w:firstRow="1" w:lastRow="0" w:firstColumn="1" w:lastColumn="0" w:noHBand="1" w:noVBand="1"/>
      </w:tblPr>
      <w:tblGrid>
        <w:gridCol w:w="4680"/>
        <w:gridCol w:w="1127"/>
      </w:tblGrid>
      <w:tr w:rsidR="00B50FDB" w:rsidRPr="003B6AC8" w:rsidTr="00074497">
        <w:trPr>
          <w:trHeight w:val="285"/>
        </w:trPr>
        <w:tc>
          <w:tcPr>
            <w:tcW w:w="4680" w:type="dxa"/>
          </w:tcPr>
          <w:p w:rsidR="00B50FDB" w:rsidRPr="003B6AC8" w:rsidRDefault="00E472CA" w:rsidP="009B45BA">
            <w:pPr>
              <w:rPr>
                <w:rFonts w:ascii="Verdana" w:eastAsia="Verdana" w:hAnsi="Verdana" w:cs="Verdana"/>
                <w:sz w:val="20"/>
                <w:szCs w:val="20"/>
              </w:rPr>
            </w:pPr>
            <w:proofErr w:type="spellStart"/>
            <w:r>
              <w:rPr>
                <w:rFonts w:ascii="Verdana" w:eastAsia="Verdana" w:hAnsi="Verdana" w:cs="Verdana"/>
                <w:sz w:val="20"/>
                <w:szCs w:val="20"/>
              </w:rPr>
              <w:t>grotere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afzetmarkt</w:t>
            </w:r>
            <w:proofErr w:type="spellEnd"/>
          </w:p>
        </w:tc>
        <w:tc>
          <w:tcPr>
            <w:tcW w:w="1127" w:type="dxa"/>
          </w:tcPr>
          <w:p w:rsidR="00B50FDB" w:rsidRPr="003B6AC8" w:rsidRDefault="00E472CA" w:rsidP="009B45BA">
            <w:pPr>
              <w:rPr>
                <w:rFonts w:ascii="Verdana" w:eastAsia="Verdana" w:hAnsi="Verdana" w:cs="Verdana"/>
                <w:sz w:val="20"/>
                <w:szCs w:val="20"/>
              </w:rPr>
            </w:pPr>
            <w:r>
              <w:rPr>
                <w:rFonts w:ascii="Verdana" w:eastAsia="Verdana" w:hAnsi="Verdana" w:cs="Verdana"/>
                <w:sz w:val="20"/>
                <w:szCs w:val="20"/>
              </w:rPr>
              <w:t>X</w:t>
            </w:r>
          </w:p>
        </w:tc>
      </w:tr>
      <w:tr w:rsidR="00B50FDB" w:rsidRPr="003B6AC8" w:rsidTr="00074497">
        <w:trPr>
          <w:trHeight w:val="274"/>
        </w:trPr>
        <w:tc>
          <w:tcPr>
            <w:tcW w:w="4680" w:type="dxa"/>
          </w:tcPr>
          <w:p w:rsidR="00B50FDB" w:rsidRPr="003B6AC8" w:rsidRDefault="00E472CA" w:rsidP="009B45BA">
            <w:pPr>
              <w:rPr>
                <w:rFonts w:ascii="Verdana" w:eastAsia="Verdana" w:hAnsi="Verdana" w:cs="Verdana"/>
                <w:sz w:val="20"/>
                <w:szCs w:val="20"/>
              </w:rPr>
            </w:pPr>
            <w:proofErr w:type="spellStart"/>
            <w:r>
              <w:rPr>
                <w:rFonts w:ascii="Verdana" w:eastAsia="Verdana" w:hAnsi="Verdana" w:cs="Verdana"/>
                <w:sz w:val="20"/>
                <w:szCs w:val="20"/>
              </w:rPr>
              <w:t>beschikbaarheid</w:t>
            </w:r>
            <w:proofErr w:type="spellEnd"/>
            <w:r>
              <w:rPr>
                <w:rFonts w:ascii="Verdana" w:eastAsia="Verdana" w:hAnsi="Verdana" w:cs="Verdana"/>
                <w:sz w:val="20"/>
                <w:szCs w:val="20"/>
              </w:rPr>
              <w:t xml:space="preserve"> van </w:t>
            </w:r>
            <w:proofErr w:type="spellStart"/>
            <w:r>
              <w:rPr>
                <w:rFonts w:ascii="Verdana" w:eastAsia="Verdana" w:hAnsi="Verdana" w:cs="Verdana"/>
                <w:sz w:val="20"/>
                <w:szCs w:val="20"/>
              </w:rPr>
              <w:t>grodstoffen</w:t>
            </w:r>
            <w:proofErr w:type="spellEnd"/>
          </w:p>
        </w:tc>
        <w:tc>
          <w:tcPr>
            <w:tcW w:w="1127" w:type="dxa"/>
          </w:tcPr>
          <w:p w:rsidR="00B50FDB" w:rsidRPr="003B6AC8" w:rsidRDefault="00074497" w:rsidP="009B45BA">
            <w:pPr>
              <w:rPr>
                <w:rFonts w:ascii="Verdana" w:eastAsia="Verdana" w:hAnsi="Verdana" w:cs="Verdana"/>
                <w:sz w:val="20"/>
                <w:szCs w:val="20"/>
              </w:rPr>
            </w:pPr>
            <w:r>
              <w:rPr>
                <w:rFonts w:ascii="Verdana" w:eastAsia="Verdana" w:hAnsi="Verdana" w:cs="Verdana"/>
                <w:sz w:val="20"/>
                <w:szCs w:val="20"/>
              </w:rPr>
              <w:t>M</w:t>
            </w:r>
          </w:p>
        </w:tc>
      </w:tr>
      <w:tr w:rsidR="00B50FDB" w:rsidTr="00074497">
        <w:trPr>
          <w:trHeight w:val="274"/>
        </w:trPr>
        <w:tc>
          <w:tcPr>
            <w:tcW w:w="4680" w:type="dxa"/>
          </w:tcPr>
          <w:p w:rsidR="00B50FDB" w:rsidRDefault="00074497" w:rsidP="009B45BA">
            <w:pPr>
              <w:rPr>
                <w:rFonts w:ascii="Verdana" w:eastAsia="Verdana" w:hAnsi="Verdana" w:cs="Verdana"/>
                <w:sz w:val="20"/>
                <w:szCs w:val="20"/>
              </w:rPr>
            </w:pPr>
            <w:proofErr w:type="spellStart"/>
            <w:r>
              <w:rPr>
                <w:rFonts w:ascii="Verdana" w:eastAsia="Verdana" w:hAnsi="Verdana" w:cs="Verdana"/>
                <w:sz w:val="20"/>
                <w:szCs w:val="20"/>
              </w:rPr>
              <w:t>lagere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productiekosten</w:t>
            </w:r>
            <w:proofErr w:type="spellEnd"/>
          </w:p>
        </w:tc>
        <w:tc>
          <w:tcPr>
            <w:tcW w:w="1127" w:type="dxa"/>
          </w:tcPr>
          <w:p w:rsidR="00B50FDB" w:rsidRDefault="00074497" w:rsidP="009B45BA">
            <w:pPr>
              <w:rPr>
                <w:rFonts w:ascii="Verdana" w:eastAsia="Verdana" w:hAnsi="Verdana" w:cs="Verdana"/>
                <w:sz w:val="20"/>
                <w:szCs w:val="20"/>
              </w:rPr>
            </w:pPr>
            <w:r>
              <w:rPr>
                <w:rFonts w:ascii="Verdana" w:eastAsia="Verdana" w:hAnsi="Verdana" w:cs="Verdana"/>
                <w:sz w:val="20"/>
                <w:szCs w:val="20"/>
              </w:rPr>
              <w:t>X en M</w:t>
            </w:r>
          </w:p>
        </w:tc>
      </w:tr>
      <w:tr w:rsidR="00B50FDB" w:rsidRPr="003B6AC8" w:rsidTr="00074497">
        <w:tc>
          <w:tcPr>
            <w:tcW w:w="4680" w:type="dxa"/>
          </w:tcPr>
          <w:p w:rsidR="00B50FDB" w:rsidRPr="003B6AC8" w:rsidRDefault="00074497" w:rsidP="009B45BA">
            <w:pPr>
              <w:rPr>
                <w:rFonts w:ascii="Verdana" w:eastAsia="Verdana" w:hAnsi="Verdana" w:cs="Verdana"/>
                <w:sz w:val="20"/>
                <w:szCs w:val="20"/>
                <w:lang w:val="nl-BE"/>
              </w:rPr>
            </w:pPr>
            <w:r>
              <w:rPr>
                <w:rFonts w:ascii="Verdana" w:eastAsia="Verdana" w:hAnsi="Verdana" w:cs="Verdana"/>
                <w:sz w:val="20"/>
                <w:szCs w:val="20"/>
                <w:lang w:val="nl-BE"/>
              </w:rPr>
              <w:t>schaalvoordelen</w:t>
            </w:r>
          </w:p>
        </w:tc>
        <w:tc>
          <w:tcPr>
            <w:tcW w:w="1127" w:type="dxa"/>
          </w:tcPr>
          <w:p w:rsidR="00B50FDB" w:rsidRPr="003B6AC8" w:rsidRDefault="00074497" w:rsidP="009B45BA">
            <w:pPr>
              <w:rPr>
                <w:rFonts w:ascii="Verdana" w:eastAsia="Verdana" w:hAnsi="Verdana" w:cs="Verdana"/>
                <w:sz w:val="20"/>
                <w:szCs w:val="20"/>
              </w:rPr>
            </w:pPr>
            <w:r>
              <w:rPr>
                <w:rFonts w:ascii="Verdana" w:eastAsia="Verdana" w:hAnsi="Verdana" w:cs="Verdana"/>
                <w:sz w:val="20"/>
                <w:szCs w:val="20"/>
              </w:rPr>
              <w:t>X</w:t>
            </w:r>
          </w:p>
        </w:tc>
      </w:tr>
      <w:tr w:rsidR="00B50FDB" w:rsidRPr="003B6AC8" w:rsidTr="00074497">
        <w:trPr>
          <w:trHeight w:val="304"/>
        </w:trPr>
        <w:tc>
          <w:tcPr>
            <w:tcW w:w="4680" w:type="dxa"/>
          </w:tcPr>
          <w:p w:rsidR="00B50FDB" w:rsidRPr="003B6AC8" w:rsidRDefault="00074497" w:rsidP="009B45BA">
            <w:pPr>
              <w:rPr>
                <w:rFonts w:ascii="Verdana" w:eastAsia="Verdana" w:hAnsi="Verdana" w:cs="Verdana"/>
                <w:sz w:val="20"/>
                <w:szCs w:val="20"/>
              </w:rPr>
            </w:pPr>
            <w:proofErr w:type="spellStart"/>
            <w:r>
              <w:rPr>
                <w:rFonts w:ascii="Verdana" w:eastAsia="Verdana" w:hAnsi="Verdana" w:cs="Verdana"/>
                <w:sz w:val="20"/>
                <w:szCs w:val="20"/>
              </w:rPr>
              <w:t>lagere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prijs</w:t>
            </w:r>
            <w:proofErr w:type="spellEnd"/>
          </w:p>
        </w:tc>
        <w:tc>
          <w:tcPr>
            <w:tcW w:w="1127" w:type="dxa"/>
          </w:tcPr>
          <w:p w:rsidR="00B50FDB" w:rsidRPr="003B6AC8" w:rsidRDefault="00074497" w:rsidP="009B45BA">
            <w:pPr>
              <w:rPr>
                <w:rFonts w:ascii="Verdana" w:eastAsia="Verdana" w:hAnsi="Verdana" w:cs="Verdana"/>
                <w:sz w:val="20"/>
                <w:szCs w:val="20"/>
              </w:rPr>
            </w:pPr>
            <w:r>
              <w:rPr>
                <w:rFonts w:ascii="Verdana" w:eastAsia="Verdana" w:hAnsi="Verdana" w:cs="Verdana"/>
                <w:sz w:val="20"/>
                <w:szCs w:val="20"/>
              </w:rPr>
              <w:t>X en M</w:t>
            </w:r>
          </w:p>
        </w:tc>
      </w:tr>
      <w:tr w:rsidR="00B50FDB" w:rsidRPr="001B228E" w:rsidTr="00074497">
        <w:trPr>
          <w:trHeight w:val="304"/>
        </w:trPr>
        <w:tc>
          <w:tcPr>
            <w:tcW w:w="4680" w:type="dxa"/>
          </w:tcPr>
          <w:p w:rsidR="00B50FDB" w:rsidRPr="001B228E" w:rsidRDefault="00074497" w:rsidP="009B45BA">
            <w:pPr>
              <w:rPr>
                <w:rFonts w:ascii="Verdana" w:eastAsia="Verdana" w:hAnsi="Verdana" w:cs="Verdana"/>
                <w:sz w:val="20"/>
                <w:szCs w:val="20"/>
                <w:lang w:val="nl-BE"/>
              </w:rPr>
            </w:pPr>
            <w:r>
              <w:rPr>
                <w:rFonts w:ascii="Verdana" w:eastAsia="Verdana" w:hAnsi="Verdana" w:cs="Verdana"/>
                <w:sz w:val="20"/>
                <w:szCs w:val="20"/>
                <w:lang w:val="nl-BE"/>
              </w:rPr>
              <w:t>specialisatie</w:t>
            </w:r>
          </w:p>
        </w:tc>
        <w:tc>
          <w:tcPr>
            <w:tcW w:w="1127" w:type="dxa"/>
          </w:tcPr>
          <w:p w:rsidR="00074497" w:rsidRPr="001B228E" w:rsidRDefault="00074497" w:rsidP="009B45BA">
            <w:pPr>
              <w:rPr>
                <w:rFonts w:ascii="Verdana" w:eastAsia="Verdana" w:hAnsi="Verdana" w:cs="Verdana"/>
                <w:sz w:val="20"/>
                <w:szCs w:val="20"/>
                <w:lang w:val="nl-BE"/>
              </w:rPr>
            </w:pPr>
            <w:r>
              <w:rPr>
                <w:rFonts w:ascii="Verdana" w:eastAsia="Verdana" w:hAnsi="Verdana" w:cs="Verdana"/>
                <w:sz w:val="20"/>
                <w:szCs w:val="20"/>
                <w:lang w:val="nl-BE"/>
              </w:rPr>
              <w:t>X en M</w:t>
            </w:r>
          </w:p>
        </w:tc>
      </w:tr>
      <w:tr w:rsidR="00074497" w:rsidRPr="001B228E" w:rsidTr="00074497">
        <w:trPr>
          <w:trHeight w:val="304"/>
        </w:trPr>
        <w:tc>
          <w:tcPr>
            <w:tcW w:w="4680" w:type="dxa"/>
          </w:tcPr>
          <w:p w:rsidR="00074497" w:rsidRDefault="00074497" w:rsidP="009B45BA">
            <w:pPr>
              <w:rPr>
                <w:rFonts w:ascii="Verdana" w:eastAsia="Verdana" w:hAnsi="Verdana" w:cs="Verdana"/>
                <w:sz w:val="20"/>
                <w:szCs w:val="20"/>
              </w:rPr>
            </w:pPr>
            <w:proofErr w:type="spellStart"/>
            <w:r>
              <w:rPr>
                <w:rFonts w:ascii="Verdana" w:eastAsia="Verdana" w:hAnsi="Verdana" w:cs="Verdana"/>
                <w:sz w:val="20"/>
                <w:szCs w:val="20"/>
              </w:rPr>
              <w:t>meer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variatie</w:t>
            </w:r>
            <w:proofErr w:type="spellEnd"/>
          </w:p>
        </w:tc>
        <w:tc>
          <w:tcPr>
            <w:tcW w:w="1127" w:type="dxa"/>
          </w:tcPr>
          <w:p w:rsidR="00074497" w:rsidRDefault="00074497" w:rsidP="009B45BA">
            <w:pPr>
              <w:rPr>
                <w:rFonts w:ascii="Verdana" w:eastAsia="Verdana" w:hAnsi="Verdana" w:cs="Verdana"/>
                <w:sz w:val="20"/>
                <w:szCs w:val="20"/>
              </w:rPr>
            </w:pPr>
            <w:r>
              <w:rPr>
                <w:rFonts w:ascii="Verdana" w:eastAsia="Verdana" w:hAnsi="Verdana" w:cs="Verdana"/>
                <w:sz w:val="20"/>
                <w:szCs w:val="20"/>
              </w:rPr>
              <w:t>M</w:t>
            </w:r>
          </w:p>
        </w:tc>
      </w:tr>
      <w:tr w:rsidR="00074497" w:rsidRPr="001B228E" w:rsidTr="00074497">
        <w:trPr>
          <w:trHeight w:val="304"/>
        </w:trPr>
        <w:tc>
          <w:tcPr>
            <w:tcW w:w="4680" w:type="dxa"/>
          </w:tcPr>
          <w:p w:rsidR="00074497" w:rsidRDefault="00074497" w:rsidP="009B45BA">
            <w:pPr>
              <w:rPr>
                <w:rFonts w:ascii="Verdana" w:eastAsia="Verdana" w:hAnsi="Verdana" w:cs="Verdana"/>
                <w:sz w:val="20"/>
                <w:szCs w:val="20"/>
              </w:rPr>
            </w:pPr>
            <w:proofErr w:type="spellStart"/>
            <w:r>
              <w:rPr>
                <w:rFonts w:ascii="Verdana" w:eastAsia="Verdana" w:hAnsi="Verdana" w:cs="Verdana"/>
                <w:sz w:val="20"/>
                <w:szCs w:val="20"/>
              </w:rPr>
              <w:t>efficiëntere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productie</w:t>
            </w:r>
            <w:proofErr w:type="spellEnd"/>
          </w:p>
        </w:tc>
        <w:tc>
          <w:tcPr>
            <w:tcW w:w="1127" w:type="dxa"/>
          </w:tcPr>
          <w:p w:rsidR="00074497" w:rsidRDefault="00074497" w:rsidP="009B45BA">
            <w:pPr>
              <w:rPr>
                <w:rFonts w:ascii="Verdana" w:eastAsia="Verdana" w:hAnsi="Verdana" w:cs="Verdana"/>
                <w:sz w:val="20"/>
                <w:szCs w:val="20"/>
              </w:rPr>
            </w:pPr>
            <w:r>
              <w:rPr>
                <w:rFonts w:ascii="Verdana" w:eastAsia="Verdana" w:hAnsi="Verdana" w:cs="Verdana"/>
                <w:sz w:val="20"/>
                <w:szCs w:val="20"/>
              </w:rPr>
              <w:t>X en M</w:t>
            </w:r>
          </w:p>
        </w:tc>
      </w:tr>
    </w:tbl>
    <w:p w:rsidR="00B50FDB" w:rsidRDefault="00B50FDB" w:rsidP="00B50FDB">
      <w:pPr>
        <w:pStyle w:val="Lijstalinea"/>
        <w:ind w:left="851"/>
        <w:rPr>
          <w:rFonts w:ascii="Verdana" w:hAnsi="Verdana"/>
          <w:sz w:val="20"/>
          <w:szCs w:val="20"/>
        </w:rPr>
      </w:pPr>
      <w:r>
        <w:rPr>
          <w:rFonts w:ascii="Verdana" w:hAnsi="Verdana"/>
          <w:sz w:val="20"/>
          <w:szCs w:val="20"/>
        </w:rPr>
        <w:t xml:space="preserve"> </w:t>
      </w:r>
    </w:p>
    <w:p w:rsidR="00B50FDB" w:rsidRDefault="00B50FDB" w:rsidP="00B50FDB">
      <w:pPr>
        <w:pStyle w:val="Lijstalinea"/>
        <w:ind w:left="851"/>
        <w:rPr>
          <w:rFonts w:ascii="Verdana" w:hAnsi="Verdana"/>
          <w:sz w:val="20"/>
          <w:szCs w:val="20"/>
        </w:rPr>
      </w:pPr>
    </w:p>
    <w:p w:rsidR="00B50FDB" w:rsidRDefault="00B50FDB" w:rsidP="00B50FDB">
      <w:pPr>
        <w:pStyle w:val="Lijstalinea"/>
        <w:ind w:left="851"/>
        <w:rPr>
          <w:rFonts w:ascii="Verdana" w:hAnsi="Verdana"/>
          <w:sz w:val="20"/>
          <w:szCs w:val="20"/>
        </w:rPr>
      </w:pPr>
    </w:p>
    <w:p w:rsidR="00B50FDB" w:rsidRDefault="00B50FDB" w:rsidP="00B50FDB">
      <w:pPr>
        <w:pStyle w:val="Lijstalinea"/>
        <w:ind w:left="851"/>
        <w:rPr>
          <w:rFonts w:ascii="Verdana" w:hAnsi="Verdana"/>
          <w:sz w:val="20"/>
          <w:szCs w:val="20"/>
        </w:rPr>
      </w:pPr>
    </w:p>
    <w:p w:rsidR="00B50FDB" w:rsidRDefault="00B50FDB" w:rsidP="00B50FDB">
      <w:pPr>
        <w:pStyle w:val="Lijstalinea"/>
        <w:ind w:left="851"/>
        <w:rPr>
          <w:rFonts w:ascii="Verdana" w:hAnsi="Verdana"/>
          <w:sz w:val="20"/>
          <w:szCs w:val="20"/>
        </w:rPr>
      </w:pPr>
    </w:p>
    <w:p w:rsidR="00B50FDB" w:rsidRDefault="00B50FDB" w:rsidP="00B50FDB">
      <w:pPr>
        <w:pStyle w:val="Lijstalinea"/>
        <w:ind w:left="851"/>
        <w:rPr>
          <w:rFonts w:ascii="Verdana" w:hAnsi="Verdana"/>
          <w:sz w:val="20"/>
          <w:szCs w:val="20"/>
        </w:rPr>
      </w:pPr>
    </w:p>
    <w:p w:rsidR="00B50FDB" w:rsidRDefault="00B50FDB" w:rsidP="00B50FDB">
      <w:pPr>
        <w:pStyle w:val="Lijstalinea"/>
        <w:ind w:left="851"/>
        <w:rPr>
          <w:rFonts w:ascii="Verdana" w:hAnsi="Verdana"/>
          <w:sz w:val="20"/>
          <w:szCs w:val="20"/>
        </w:rPr>
      </w:pPr>
    </w:p>
    <w:p w:rsidR="00B50FDB" w:rsidRDefault="00B50FDB" w:rsidP="00B50FDB">
      <w:pPr>
        <w:pStyle w:val="Lijstalinea"/>
        <w:ind w:left="851"/>
        <w:rPr>
          <w:rFonts w:ascii="Verdana" w:hAnsi="Verdana"/>
          <w:sz w:val="20"/>
          <w:szCs w:val="20"/>
        </w:rPr>
      </w:pPr>
    </w:p>
    <w:p w:rsidR="00B50FDB" w:rsidRDefault="00B50FDB" w:rsidP="00B50FDB">
      <w:pPr>
        <w:pStyle w:val="Lijstalinea"/>
        <w:ind w:left="851"/>
        <w:rPr>
          <w:rFonts w:ascii="Verdana" w:hAnsi="Verdana"/>
          <w:sz w:val="20"/>
          <w:szCs w:val="20"/>
        </w:rPr>
      </w:pPr>
    </w:p>
    <w:p w:rsidR="00B50FDB" w:rsidRDefault="00B50FDB" w:rsidP="00B50FDB">
      <w:pPr>
        <w:pStyle w:val="Lijstalinea"/>
        <w:ind w:left="851"/>
        <w:rPr>
          <w:rFonts w:ascii="Verdana" w:hAnsi="Verdana"/>
          <w:sz w:val="20"/>
          <w:szCs w:val="20"/>
        </w:rPr>
      </w:pPr>
    </w:p>
    <w:p w:rsidR="00845292" w:rsidRDefault="00845292" w:rsidP="00B50FDB">
      <w:pPr>
        <w:pStyle w:val="Lijstalinea"/>
        <w:ind w:left="851"/>
        <w:rPr>
          <w:rFonts w:ascii="Verdana" w:hAnsi="Verdana"/>
          <w:sz w:val="20"/>
          <w:szCs w:val="20"/>
        </w:rPr>
      </w:pPr>
    </w:p>
    <w:tbl>
      <w:tblPr>
        <w:tblStyle w:val="Tabelraster2"/>
        <w:tblpPr w:leftFromText="141" w:rightFromText="141" w:vertAnchor="text" w:horzAnchor="margin" w:tblpY="241"/>
        <w:tblW w:w="8784" w:type="dxa"/>
        <w:tblLayout w:type="fixed"/>
        <w:tblLook w:val="06A0" w:firstRow="1" w:lastRow="0" w:firstColumn="1" w:lastColumn="0" w:noHBand="1" w:noVBand="1"/>
      </w:tblPr>
      <w:tblGrid>
        <w:gridCol w:w="2405"/>
        <w:gridCol w:w="6379"/>
      </w:tblGrid>
      <w:tr w:rsidR="001940E9" w:rsidRPr="003B6AC8" w:rsidTr="009B45BA">
        <w:trPr>
          <w:trHeight w:val="285"/>
        </w:trPr>
        <w:tc>
          <w:tcPr>
            <w:tcW w:w="8784" w:type="dxa"/>
            <w:gridSpan w:val="2"/>
          </w:tcPr>
          <w:p w:rsidR="001940E9" w:rsidRPr="00D03C58" w:rsidRDefault="001940E9" w:rsidP="009B45BA">
            <w:pPr>
              <w:jc w:val="center"/>
              <w:rPr>
                <w:rFonts w:ascii="Verdana" w:eastAsia="Verdana" w:hAnsi="Verdana" w:cs="Verdana"/>
                <w:b/>
                <w:sz w:val="20"/>
                <w:szCs w:val="20"/>
              </w:rPr>
            </w:pPr>
            <w:r w:rsidRPr="00D03C58">
              <w:rPr>
                <w:rFonts w:ascii="Verdana" w:eastAsia="Verdana" w:hAnsi="Verdana" w:cs="Verdana"/>
                <w:b/>
                <w:sz w:val="20"/>
                <w:szCs w:val="20"/>
              </w:rPr>
              <w:t>Begrippen</w:t>
            </w:r>
          </w:p>
        </w:tc>
      </w:tr>
      <w:tr w:rsidR="001940E9" w:rsidRPr="003B6AC8" w:rsidTr="00162348">
        <w:trPr>
          <w:trHeight w:val="543"/>
        </w:trPr>
        <w:tc>
          <w:tcPr>
            <w:tcW w:w="2405" w:type="dxa"/>
          </w:tcPr>
          <w:p w:rsidR="001940E9" w:rsidRPr="003B6AC8" w:rsidRDefault="000C700C" w:rsidP="009B45BA">
            <w:pPr>
              <w:rPr>
                <w:rFonts w:ascii="Verdana" w:eastAsia="Verdana" w:hAnsi="Verdana" w:cs="Verdana"/>
                <w:sz w:val="20"/>
                <w:szCs w:val="20"/>
              </w:rPr>
            </w:pPr>
            <w:proofErr w:type="spellStart"/>
            <w:r>
              <w:rPr>
                <w:rFonts w:ascii="Verdana" w:eastAsia="Verdana" w:hAnsi="Verdana" w:cs="Verdana"/>
                <w:sz w:val="20"/>
                <w:szCs w:val="20"/>
              </w:rPr>
              <w:t>afzetmarkt</w:t>
            </w:r>
            <w:proofErr w:type="spellEnd"/>
          </w:p>
        </w:tc>
        <w:tc>
          <w:tcPr>
            <w:tcW w:w="6379" w:type="dxa"/>
          </w:tcPr>
          <w:p w:rsidR="001940E9" w:rsidRPr="00D03C58" w:rsidRDefault="000C700C" w:rsidP="009B45BA">
            <w:pPr>
              <w:rPr>
                <w:rFonts w:ascii="Verdana" w:eastAsia="Verdana" w:hAnsi="Verdana" w:cs="Verdana"/>
                <w:sz w:val="20"/>
                <w:szCs w:val="20"/>
                <w:lang w:val="nl-BE"/>
              </w:rPr>
            </w:pPr>
            <w:r>
              <w:rPr>
                <w:rFonts w:ascii="Verdana" w:eastAsia="Verdana" w:hAnsi="Verdana" w:cs="Verdana"/>
                <w:sz w:val="20"/>
                <w:szCs w:val="20"/>
                <w:lang w:val="nl-BE"/>
              </w:rPr>
              <w:t>alle klanten aan wie een onderneming haar producten kan verkopen</w:t>
            </w:r>
          </w:p>
        </w:tc>
      </w:tr>
      <w:tr w:rsidR="001940E9" w:rsidTr="00162348">
        <w:trPr>
          <w:trHeight w:val="835"/>
        </w:trPr>
        <w:tc>
          <w:tcPr>
            <w:tcW w:w="2405" w:type="dxa"/>
          </w:tcPr>
          <w:p w:rsidR="001940E9" w:rsidRDefault="000C700C" w:rsidP="009B45BA">
            <w:pPr>
              <w:rPr>
                <w:rFonts w:ascii="Verdana" w:eastAsia="Verdana" w:hAnsi="Verdana" w:cs="Verdana"/>
                <w:sz w:val="20"/>
                <w:szCs w:val="20"/>
              </w:rPr>
            </w:pPr>
            <w:proofErr w:type="spellStart"/>
            <w:r>
              <w:rPr>
                <w:rFonts w:ascii="Verdana" w:eastAsia="Verdana" w:hAnsi="Verdana" w:cs="Verdana"/>
                <w:sz w:val="20"/>
                <w:szCs w:val="20"/>
              </w:rPr>
              <w:t>efficiënte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productie</w:t>
            </w:r>
            <w:proofErr w:type="spellEnd"/>
          </w:p>
        </w:tc>
        <w:tc>
          <w:tcPr>
            <w:tcW w:w="6379" w:type="dxa"/>
          </w:tcPr>
          <w:p w:rsidR="001940E9" w:rsidRPr="00D03C58" w:rsidRDefault="00D80130" w:rsidP="009B45BA">
            <w:pPr>
              <w:rPr>
                <w:rFonts w:ascii="Verdana" w:eastAsia="Verdana" w:hAnsi="Verdana" w:cs="Verdana"/>
                <w:sz w:val="20"/>
                <w:szCs w:val="20"/>
                <w:lang w:val="nl-BE"/>
              </w:rPr>
            </w:pPr>
            <w:r>
              <w:rPr>
                <w:rFonts w:ascii="Verdana" w:eastAsia="Verdana" w:hAnsi="Verdana" w:cs="Verdana"/>
                <w:sz w:val="20"/>
                <w:szCs w:val="20"/>
                <w:lang w:val="nl-BE"/>
              </w:rPr>
              <w:t>een goed of dienst met een vooropgestelde kwaliteit kunnen voortbrengen tegen de laagst mogelijke productiekosten</w:t>
            </w:r>
          </w:p>
        </w:tc>
      </w:tr>
      <w:tr w:rsidR="001940E9" w:rsidRPr="003B6AC8" w:rsidTr="00162348">
        <w:trPr>
          <w:trHeight w:val="563"/>
        </w:trPr>
        <w:tc>
          <w:tcPr>
            <w:tcW w:w="2405" w:type="dxa"/>
          </w:tcPr>
          <w:p w:rsidR="001940E9" w:rsidRPr="003B6AC8" w:rsidRDefault="00D80130" w:rsidP="009B45BA">
            <w:pPr>
              <w:rPr>
                <w:rFonts w:ascii="Verdana" w:eastAsia="Verdana" w:hAnsi="Verdana" w:cs="Verdana"/>
                <w:sz w:val="20"/>
                <w:szCs w:val="20"/>
                <w:lang w:val="nl-BE"/>
              </w:rPr>
            </w:pPr>
            <w:r>
              <w:rPr>
                <w:rFonts w:ascii="Verdana" w:eastAsia="Verdana" w:hAnsi="Verdana" w:cs="Verdana"/>
                <w:sz w:val="20"/>
                <w:szCs w:val="20"/>
                <w:lang w:val="nl-BE"/>
              </w:rPr>
              <w:t xml:space="preserve">specialiseren </w:t>
            </w:r>
          </w:p>
        </w:tc>
        <w:tc>
          <w:tcPr>
            <w:tcW w:w="6379" w:type="dxa"/>
          </w:tcPr>
          <w:p w:rsidR="001940E9" w:rsidRPr="00D03C58" w:rsidRDefault="004C255C" w:rsidP="009B45BA">
            <w:pPr>
              <w:rPr>
                <w:rFonts w:ascii="Verdana" w:eastAsia="Verdana" w:hAnsi="Verdana" w:cs="Verdana"/>
                <w:sz w:val="20"/>
                <w:szCs w:val="20"/>
                <w:lang w:val="nl-BE"/>
              </w:rPr>
            </w:pPr>
            <w:r>
              <w:rPr>
                <w:rFonts w:ascii="Verdana" w:eastAsia="Verdana" w:hAnsi="Verdana" w:cs="Verdana"/>
                <w:sz w:val="20"/>
                <w:szCs w:val="20"/>
                <w:lang w:val="nl-BE"/>
              </w:rPr>
              <w:t xml:space="preserve">zich toeleggen op de productie van bepaalde goederen en diensten die de meeste winst opleveren </w:t>
            </w:r>
          </w:p>
        </w:tc>
      </w:tr>
    </w:tbl>
    <w:p w:rsidR="00074497" w:rsidRDefault="001940E9" w:rsidP="00B50FDB">
      <w:pPr>
        <w:pStyle w:val="Lijstalinea"/>
        <w:ind w:left="851"/>
        <w:rPr>
          <w:rFonts w:ascii="Verdana" w:hAnsi="Verdana"/>
          <w:sz w:val="20"/>
          <w:szCs w:val="20"/>
        </w:rPr>
      </w:pPr>
      <w:r>
        <w:rPr>
          <w:rFonts w:ascii="Verdana" w:hAnsi="Verdana"/>
          <w:sz w:val="20"/>
          <w:szCs w:val="20"/>
        </w:rPr>
        <w:t xml:space="preserve"> </w:t>
      </w:r>
    </w:p>
    <w:p w:rsidR="00074497" w:rsidRDefault="00074497" w:rsidP="0084668C">
      <w:pPr>
        <w:rPr>
          <w:rFonts w:ascii="Verdana" w:hAnsi="Verdana"/>
          <w:sz w:val="20"/>
          <w:szCs w:val="20"/>
        </w:rPr>
      </w:pPr>
    </w:p>
    <w:p w:rsidR="00BF7E51" w:rsidRPr="006E14A5" w:rsidRDefault="00BF7E51" w:rsidP="00BF7E51">
      <w:pPr>
        <w:spacing w:after="0"/>
        <w:jc w:val="center"/>
        <w:rPr>
          <w:rFonts w:ascii="Verdana" w:hAnsi="Verdana"/>
          <w:b/>
          <w:i/>
          <w:sz w:val="20"/>
          <w:szCs w:val="20"/>
        </w:rPr>
      </w:pPr>
      <w:r w:rsidRPr="006E14A5">
        <w:rPr>
          <w:rFonts w:ascii="Verdana" w:hAnsi="Verdana"/>
          <w:b/>
          <w:i/>
          <w:sz w:val="20"/>
          <w:szCs w:val="20"/>
        </w:rPr>
        <w:t xml:space="preserve">Onderzoeksvraag </w:t>
      </w:r>
      <w:r>
        <w:rPr>
          <w:rFonts w:ascii="Verdana" w:hAnsi="Verdana"/>
          <w:b/>
          <w:i/>
          <w:sz w:val="20"/>
          <w:szCs w:val="20"/>
        </w:rPr>
        <w:t>3</w:t>
      </w:r>
    </w:p>
    <w:p w:rsidR="00BF7E51" w:rsidRDefault="00BF7E51" w:rsidP="009D4FB6">
      <w:pPr>
        <w:spacing w:after="320"/>
        <w:jc w:val="center"/>
        <w:rPr>
          <w:rFonts w:ascii="Verdana" w:hAnsi="Verdana"/>
          <w:b/>
          <w:i/>
          <w:sz w:val="20"/>
          <w:szCs w:val="20"/>
        </w:rPr>
      </w:pPr>
      <w:r>
        <w:rPr>
          <w:rFonts w:ascii="Verdana" w:hAnsi="Verdana"/>
          <w:b/>
          <w:i/>
          <w:sz w:val="20"/>
          <w:szCs w:val="20"/>
        </w:rPr>
        <w:t>Waarom</w:t>
      </w:r>
      <w:r w:rsidRPr="006E14A5">
        <w:rPr>
          <w:rFonts w:ascii="Verdana" w:hAnsi="Verdana"/>
          <w:b/>
          <w:i/>
          <w:sz w:val="20"/>
          <w:szCs w:val="20"/>
        </w:rPr>
        <w:t xml:space="preserve"> </w:t>
      </w:r>
      <w:r>
        <w:rPr>
          <w:rFonts w:ascii="Verdana" w:hAnsi="Verdana"/>
          <w:b/>
          <w:i/>
          <w:sz w:val="20"/>
          <w:szCs w:val="20"/>
        </w:rPr>
        <w:t>zetten ondernemingen vestigingen op in andere landen</w:t>
      </w:r>
      <w:r w:rsidRPr="006E14A5">
        <w:rPr>
          <w:rFonts w:ascii="Verdana" w:hAnsi="Verdana"/>
          <w:b/>
          <w:i/>
          <w:sz w:val="20"/>
          <w:szCs w:val="20"/>
        </w:rPr>
        <w:t xml:space="preserve">? </w:t>
      </w:r>
    </w:p>
    <w:p w:rsidR="00BF7E51" w:rsidRPr="00F82FB5" w:rsidRDefault="00BF7E51" w:rsidP="00BF7E51">
      <w:pPr>
        <w:spacing w:after="240"/>
        <w:jc w:val="center"/>
        <w:rPr>
          <w:rFonts w:ascii="Verdana" w:hAnsi="Verdana"/>
          <w:b/>
          <w:sz w:val="2"/>
          <w:szCs w:val="2"/>
        </w:rPr>
      </w:pPr>
      <w:r>
        <w:rPr>
          <w:rFonts w:ascii="Verdana" w:hAnsi="Verdana"/>
          <w:b/>
          <w:sz w:val="2"/>
          <w:szCs w:val="2"/>
        </w:rPr>
        <w:t xml:space="preserve"> </w:t>
      </w:r>
    </w:p>
    <w:p w:rsidR="00BF7E51" w:rsidRDefault="00BF7E51" w:rsidP="00BF7E51">
      <w:pPr>
        <w:pStyle w:val="Lijstalinea"/>
        <w:numPr>
          <w:ilvl w:val="0"/>
          <w:numId w:val="17"/>
        </w:numPr>
        <w:spacing w:after="240"/>
        <w:rPr>
          <w:rFonts w:ascii="Verdana" w:hAnsi="Verdana"/>
          <w:b/>
          <w:sz w:val="20"/>
          <w:szCs w:val="20"/>
        </w:rPr>
      </w:pPr>
      <w:r>
        <w:rPr>
          <w:rFonts w:ascii="Verdana" w:hAnsi="Verdana"/>
          <w:b/>
          <w:sz w:val="20"/>
          <w:szCs w:val="20"/>
        </w:rPr>
        <w:t xml:space="preserve">Wat is een </w:t>
      </w:r>
      <w:proofErr w:type="spellStart"/>
      <w:r>
        <w:rPr>
          <w:rFonts w:ascii="Verdana" w:hAnsi="Verdana"/>
          <w:b/>
          <w:sz w:val="20"/>
          <w:szCs w:val="20"/>
        </w:rPr>
        <w:t>mno</w:t>
      </w:r>
      <w:proofErr w:type="spellEnd"/>
      <w:r w:rsidR="00FC7DA7">
        <w:rPr>
          <w:rFonts w:ascii="Verdana" w:hAnsi="Verdana"/>
          <w:b/>
          <w:sz w:val="20"/>
          <w:szCs w:val="20"/>
        </w:rPr>
        <w:t xml:space="preserve"> (</w:t>
      </w:r>
      <w:r w:rsidR="00FC7DA7" w:rsidRPr="00FC7DA7">
        <w:rPr>
          <w:rFonts w:ascii="Verdana" w:hAnsi="Verdana"/>
          <w:b/>
          <w:sz w:val="20"/>
          <w:szCs w:val="20"/>
        </w:rPr>
        <w:t>multinationale onderneming</w:t>
      </w:r>
      <w:r w:rsidR="00FC7DA7">
        <w:rPr>
          <w:rFonts w:ascii="Verdana" w:hAnsi="Verdana"/>
          <w:b/>
          <w:sz w:val="20"/>
          <w:szCs w:val="20"/>
        </w:rPr>
        <w:t>)</w:t>
      </w:r>
      <w:r>
        <w:rPr>
          <w:rFonts w:ascii="Verdana" w:hAnsi="Verdana"/>
          <w:b/>
          <w:sz w:val="20"/>
          <w:szCs w:val="20"/>
        </w:rPr>
        <w:t>?</w:t>
      </w:r>
    </w:p>
    <w:p w:rsidR="00BF7E51" w:rsidRDefault="00BF7E51" w:rsidP="00BF7E51">
      <w:pPr>
        <w:pStyle w:val="Lijstalinea"/>
        <w:spacing w:after="240"/>
        <w:ind w:left="567"/>
        <w:rPr>
          <w:rFonts w:ascii="Verdana" w:hAnsi="Verdana"/>
          <w:b/>
          <w:sz w:val="20"/>
          <w:szCs w:val="20"/>
        </w:rPr>
      </w:pPr>
    </w:p>
    <w:p w:rsidR="00BF7E51" w:rsidRPr="00BA5069" w:rsidRDefault="00FA0E7B" w:rsidP="00BA5069">
      <w:pPr>
        <w:pStyle w:val="Lijstalinea"/>
        <w:spacing w:after="240"/>
        <w:ind w:left="567"/>
        <w:rPr>
          <w:rFonts w:ascii="Verdana" w:hAnsi="Verdana"/>
          <w:sz w:val="20"/>
          <w:szCs w:val="20"/>
        </w:rPr>
      </w:pPr>
      <w:r>
        <w:rPr>
          <w:rFonts w:ascii="Verdana" w:hAnsi="Verdana"/>
          <w:sz w:val="20"/>
          <w:szCs w:val="20"/>
        </w:rPr>
        <w:t>Onderneming met vestigingen in verschillende landen</w:t>
      </w:r>
    </w:p>
    <w:p w:rsidR="00BF7E51" w:rsidRDefault="00BF7E51" w:rsidP="00BF7E51">
      <w:pPr>
        <w:pStyle w:val="Lijstalinea"/>
        <w:numPr>
          <w:ilvl w:val="0"/>
          <w:numId w:val="17"/>
        </w:numPr>
        <w:spacing w:after="240"/>
        <w:rPr>
          <w:rFonts w:ascii="Verdana" w:hAnsi="Verdana"/>
          <w:b/>
          <w:sz w:val="20"/>
          <w:szCs w:val="20"/>
        </w:rPr>
      </w:pPr>
      <w:r>
        <w:rPr>
          <w:rFonts w:ascii="Verdana" w:hAnsi="Verdana"/>
          <w:b/>
          <w:sz w:val="20"/>
          <w:szCs w:val="20"/>
        </w:rPr>
        <w:lastRenderedPageBreak/>
        <w:t>Bij globale marketing kiest een onderneming ervoor om over de hele wereld hetzelfde product aan te bieden. Bij internationale marketing worden de producten aangepast aan de marktsituatie en aan de voorkeur van de consument. Doet McDonald’s aan globale of aan internationale marketing? Waarom?</w:t>
      </w:r>
    </w:p>
    <w:p w:rsidR="00BF7E51" w:rsidRDefault="00BF7E51" w:rsidP="00BF7E51">
      <w:pPr>
        <w:pStyle w:val="Lijstalinea"/>
        <w:spacing w:after="240"/>
        <w:ind w:left="567"/>
        <w:rPr>
          <w:rFonts w:ascii="Verdana" w:hAnsi="Verdana"/>
          <w:b/>
          <w:sz w:val="20"/>
          <w:szCs w:val="20"/>
        </w:rPr>
      </w:pPr>
    </w:p>
    <w:p w:rsidR="00BF7E51" w:rsidRDefault="00BF7E51" w:rsidP="00BF7E51">
      <w:pPr>
        <w:pStyle w:val="Lijstalinea"/>
        <w:spacing w:after="240"/>
        <w:ind w:left="567"/>
        <w:rPr>
          <w:rFonts w:ascii="Verdana" w:hAnsi="Verdana"/>
          <w:sz w:val="20"/>
          <w:szCs w:val="20"/>
        </w:rPr>
      </w:pPr>
      <w:r>
        <w:rPr>
          <w:rFonts w:ascii="Verdana" w:hAnsi="Verdana"/>
          <w:sz w:val="20"/>
          <w:szCs w:val="20"/>
        </w:rPr>
        <w:t>Aan internationale marketing. De producten worden aangepast aan de voorkeur van de consument.</w:t>
      </w:r>
    </w:p>
    <w:p w:rsidR="00BF7E51" w:rsidRDefault="00BF7E51" w:rsidP="00BF7E51">
      <w:pPr>
        <w:pStyle w:val="Lijstalinea"/>
        <w:spacing w:after="240"/>
        <w:ind w:left="567"/>
        <w:rPr>
          <w:rFonts w:ascii="Verdana" w:hAnsi="Verdana"/>
          <w:sz w:val="20"/>
          <w:szCs w:val="20"/>
        </w:rPr>
      </w:pPr>
    </w:p>
    <w:p w:rsidR="00BF7E51" w:rsidRDefault="00BF7E51" w:rsidP="00BF7E51">
      <w:pPr>
        <w:pStyle w:val="Lijstalinea"/>
        <w:numPr>
          <w:ilvl w:val="0"/>
          <w:numId w:val="17"/>
        </w:numPr>
        <w:spacing w:after="240"/>
        <w:rPr>
          <w:rFonts w:ascii="Verdana" w:hAnsi="Verdana"/>
          <w:b/>
          <w:sz w:val="20"/>
          <w:szCs w:val="20"/>
        </w:rPr>
      </w:pPr>
      <w:r>
        <w:rPr>
          <w:rFonts w:ascii="Verdana" w:hAnsi="Verdana"/>
          <w:b/>
          <w:sz w:val="20"/>
          <w:szCs w:val="20"/>
        </w:rPr>
        <w:t>Waarom zou een onderneming ervoor kunnen kiezen om aan globale marketing te doen?</w:t>
      </w:r>
    </w:p>
    <w:p w:rsidR="00BF7E51" w:rsidRDefault="00BF7E51" w:rsidP="00BF7E51">
      <w:pPr>
        <w:pStyle w:val="Lijstalinea"/>
        <w:spacing w:after="240"/>
        <w:ind w:left="567"/>
        <w:rPr>
          <w:rFonts w:ascii="Verdana" w:hAnsi="Verdana"/>
          <w:b/>
          <w:sz w:val="20"/>
          <w:szCs w:val="20"/>
        </w:rPr>
      </w:pPr>
    </w:p>
    <w:p w:rsidR="00BF7E51" w:rsidRDefault="00E55490" w:rsidP="00BF7E51">
      <w:pPr>
        <w:pStyle w:val="Lijstalinea"/>
        <w:spacing w:after="240"/>
        <w:ind w:left="567"/>
        <w:rPr>
          <w:rFonts w:ascii="Verdana" w:hAnsi="Verdana"/>
          <w:sz w:val="20"/>
          <w:szCs w:val="20"/>
        </w:rPr>
      </w:pPr>
      <w:r>
        <w:rPr>
          <w:rFonts w:ascii="Verdana" w:hAnsi="Verdana"/>
          <w:sz w:val="20"/>
          <w:szCs w:val="20"/>
        </w:rPr>
        <w:t>De kosten liggen dan lager. Je moet maar 1 product promoten.</w:t>
      </w:r>
    </w:p>
    <w:p w:rsidR="003A60F3" w:rsidRDefault="003A60F3" w:rsidP="00BF7E51">
      <w:pPr>
        <w:pStyle w:val="Lijstalinea"/>
        <w:spacing w:after="240"/>
        <w:ind w:left="567"/>
        <w:rPr>
          <w:rFonts w:ascii="Verdana" w:hAnsi="Verdana"/>
          <w:sz w:val="20"/>
          <w:szCs w:val="20"/>
        </w:rPr>
      </w:pPr>
    </w:p>
    <w:p w:rsidR="003A60F3" w:rsidRDefault="003A60F3" w:rsidP="003A60F3">
      <w:pPr>
        <w:pStyle w:val="Lijstalinea"/>
        <w:numPr>
          <w:ilvl w:val="0"/>
          <w:numId w:val="17"/>
        </w:numPr>
        <w:spacing w:after="240"/>
        <w:rPr>
          <w:rFonts w:ascii="Verdana" w:hAnsi="Verdana"/>
          <w:b/>
          <w:sz w:val="20"/>
          <w:szCs w:val="20"/>
        </w:rPr>
      </w:pPr>
      <w:r>
        <w:rPr>
          <w:rFonts w:ascii="Verdana" w:hAnsi="Verdana"/>
          <w:b/>
          <w:sz w:val="20"/>
          <w:szCs w:val="20"/>
        </w:rPr>
        <w:t xml:space="preserve">Omschrijf het begrip </w:t>
      </w:r>
      <w:proofErr w:type="spellStart"/>
      <w:r>
        <w:rPr>
          <w:rFonts w:ascii="Verdana" w:hAnsi="Verdana"/>
          <w:b/>
          <w:sz w:val="20"/>
          <w:szCs w:val="20"/>
        </w:rPr>
        <w:t>delokalisatie</w:t>
      </w:r>
      <w:proofErr w:type="spellEnd"/>
      <w:r>
        <w:rPr>
          <w:rFonts w:ascii="Verdana" w:hAnsi="Verdana"/>
          <w:b/>
          <w:sz w:val="20"/>
          <w:szCs w:val="20"/>
        </w:rPr>
        <w:t>.</w:t>
      </w:r>
    </w:p>
    <w:p w:rsidR="003A60F3" w:rsidRDefault="003A60F3" w:rsidP="003A60F3">
      <w:pPr>
        <w:pStyle w:val="Lijstalinea"/>
        <w:spacing w:after="240"/>
        <w:ind w:left="567"/>
        <w:rPr>
          <w:rFonts w:ascii="Verdana" w:hAnsi="Verdana"/>
          <w:b/>
          <w:sz w:val="20"/>
          <w:szCs w:val="20"/>
        </w:rPr>
      </w:pPr>
    </w:p>
    <w:p w:rsidR="003A60F3" w:rsidRDefault="00FC7DA7" w:rsidP="003A60F3">
      <w:pPr>
        <w:pStyle w:val="Lijstalinea"/>
        <w:spacing w:after="240"/>
        <w:ind w:left="567"/>
        <w:rPr>
          <w:rFonts w:ascii="Verdana" w:hAnsi="Verdana"/>
          <w:sz w:val="20"/>
          <w:szCs w:val="20"/>
        </w:rPr>
      </w:pPr>
      <w:r>
        <w:rPr>
          <w:rFonts w:ascii="Verdana" w:hAnsi="Verdana"/>
          <w:sz w:val="20"/>
          <w:szCs w:val="20"/>
        </w:rPr>
        <w:t>V</w:t>
      </w:r>
      <w:r w:rsidR="003A60F3">
        <w:rPr>
          <w:rFonts w:ascii="Verdana" w:hAnsi="Verdana"/>
          <w:sz w:val="20"/>
          <w:szCs w:val="20"/>
        </w:rPr>
        <w:t xml:space="preserve">erplaatsen van </w:t>
      </w:r>
      <w:r w:rsidR="0027771F">
        <w:rPr>
          <w:rFonts w:ascii="Verdana" w:hAnsi="Verdana"/>
          <w:sz w:val="20"/>
          <w:szCs w:val="20"/>
        </w:rPr>
        <w:t xml:space="preserve">bedrijfsactiviteiten naar het (goedkopere) buitenland </w:t>
      </w:r>
    </w:p>
    <w:p w:rsidR="003A60F3" w:rsidRDefault="003A60F3" w:rsidP="003A60F3">
      <w:pPr>
        <w:pStyle w:val="Lijstalinea"/>
        <w:spacing w:after="240"/>
        <w:ind w:left="567"/>
        <w:rPr>
          <w:rFonts w:ascii="Verdana" w:hAnsi="Verdana"/>
          <w:sz w:val="20"/>
          <w:szCs w:val="20"/>
        </w:rPr>
      </w:pPr>
    </w:p>
    <w:p w:rsidR="003A60F3" w:rsidRDefault="003A60F3" w:rsidP="003A60F3">
      <w:pPr>
        <w:pStyle w:val="Lijstalinea"/>
        <w:numPr>
          <w:ilvl w:val="0"/>
          <w:numId w:val="17"/>
        </w:numPr>
        <w:spacing w:after="240"/>
        <w:rPr>
          <w:rFonts w:ascii="Verdana" w:hAnsi="Verdana"/>
          <w:b/>
          <w:sz w:val="20"/>
          <w:szCs w:val="20"/>
        </w:rPr>
      </w:pPr>
      <w:r>
        <w:rPr>
          <w:rFonts w:ascii="Verdana" w:hAnsi="Verdana"/>
          <w:b/>
          <w:sz w:val="20"/>
          <w:szCs w:val="20"/>
        </w:rPr>
        <w:t xml:space="preserve">Drie redenen om te </w:t>
      </w:r>
      <w:proofErr w:type="spellStart"/>
      <w:r w:rsidR="009F17FF">
        <w:rPr>
          <w:rFonts w:ascii="Verdana" w:hAnsi="Verdana"/>
          <w:b/>
          <w:sz w:val="20"/>
          <w:szCs w:val="20"/>
        </w:rPr>
        <w:t>de</w:t>
      </w:r>
      <w:r>
        <w:rPr>
          <w:rFonts w:ascii="Verdana" w:hAnsi="Verdana"/>
          <w:b/>
          <w:sz w:val="20"/>
          <w:szCs w:val="20"/>
        </w:rPr>
        <w:t>lokaliseren</w:t>
      </w:r>
      <w:proofErr w:type="spellEnd"/>
      <w:r>
        <w:rPr>
          <w:rFonts w:ascii="Verdana" w:hAnsi="Verdana"/>
          <w:b/>
          <w:sz w:val="20"/>
          <w:szCs w:val="20"/>
        </w:rPr>
        <w:t>:</w:t>
      </w:r>
    </w:p>
    <w:p w:rsidR="003A60F3" w:rsidRDefault="003A60F3" w:rsidP="003A60F3">
      <w:pPr>
        <w:pStyle w:val="Lijstalinea"/>
        <w:spacing w:after="240"/>
        <w:ind w:left="567"/>
        <w:rPr>
          <w:rFonts w:ascii="Verdana" w:hAnsi="Verdana"/>
          <w:b/>
          <w:sz w:val="20"/>
          <w:szCs w:val="20"/>
        </w:rPr>
      </w:pPr>
    </w:p>
    <w:p w:rsidR="003A60F3" w:rsidRPr="00AC267A" w:rsidRDefault="00447ECD" w:rsidP="003A60F3">
      <w:pPr>
        <w:pStyle w:val="Lijstalinea"/>
        <w:numPr>
          <w:ilvl w:val="0"/>
          <w:numId w:val="18"/>
        </w:numPr>
        <w:spacing w:after="240"/>
        <w:rPr>
          <w:rFonts w:ascii="Verdana" w:hAnsi="Verdana"/>
          <w:b/>
          <w:sz w:val="20"/>
          <w:szCs w:val="20"/>
        </w:rPr>
      </w:pPr>
      <w:r>
        <w:rPr>
          <w:rFonts w:ascii="Verdana" w:hAnsi="Verdana"/>
          <w:sz w:val="20"/>
          <w:szCs w:val="20"/>
        </w:rPr>
        <w:t>D</w:t>
      </w:r>
      <w:r w:rsidR="00AC267A">
        <w:rPr>
          <w:rFonts w:ascii="Verdana" w:hAnsi="Verdana"/>
          <w:sz w:val="20"/>
          <w:szCs w:val="20"/>
        </w:rPr>
        <w:t>e loonkosten en ook andere kosten naar beneden drukken</w:t>
      </w:r>
    </w:p>
    <w:p w:rsidR="00AC267A" w:rsidRPr="00D5491C" w:rsidRDefault="004A5943" w:rsidP="003A60F3">
      <w:pPr>
        <w:pStyle w:val="Lijstalinea"/>
        <w:numPr>
          <w:ilvl w:val="0"/>
          <w:numId w:val="18"/>
        </w:numPr>
        <w:spacing w:after="240"/>
        <w:rPr>
          <w:rFonts w:ascii="Verdana" w:hAnsi="Verdana"/>
          <w:b/>
          <w:sz w:val="20"/>
          <w:szCs w:val="20"/>
        </w:rPr>
      </w:pPr>
      <w:r>
        <w:rPr>
          <w:rFonts w:ascii="Verdana" w:hAnsi="Verdana"/>
          <w:sz w:val="20"/>
          <w:szCs w:val="20"/>
        </w:rPr>
        <w:t>I</w:t>
      </w:r>
      <w:r w:rsidR="00D5491C">
        <w:rPr>
          <w:rFonts w:ascii="Verdana" w:hAnsi="Verdana"/>
          <w:sz w:val="20"/>
          <w:szCs w:val="20"/>
        </w:rPr>
        <w:t>nvoerheffingen ontwijken</w:t>
      </w:r>
    </w:p>
    <w:p w:rsidR="00D5491C" w:rsidRPr="00E23500" w:rsidRDefault="004A5943" w:rsidP="003A60F3">
      <w:pPr>
        <w:pStyle w:val="Lijstalinea"/>
        <w:numPr>
          <w:ilvl w:val="0"/>
          <w:numId w:val="18"/>
        </w:numPr>
        <w:spacing w:after="240"/>
        <w:rPr>
          <w:rFonts w:ascii="Verdana" w:hAnsi="Verdana"/>
          <w:b/>
          <w:sz w:val="20"/>
          <w:szCs w:val="20"/>
        </w:rPr>
      </w:pPr>
      <w:r>
        <w:rPr>
          <w:rFonts w:ascii="Verdana" w:hAnsi="Verdana"/>
          <w:sz w:val="20"/>
          <w:szCs w:val="20"/>
        </w:rPr>
        <w:t>M</w:t>
      </w:r>
      <w:r w:rsidR="00D5491C">
        <w:rPr>
          <w:rFonts w:ascii="Verdana" w:hAnsi="Verdana"/>
          <w:sz w:val="20"/>
          <w:szCs w:val="20"/>
        </w:rPr>
        <w:t>inder belastingen betalen</w:t>
      </w:r>
    </w:p>
    <w:p w:rsidR="00E23500" w:rsidRPr="003A60F3" w:rsidRDefault="00E23500" w:rsidP="00E23500">
      <w:pPr>
        <w:pStyle w:val="Lijstalinea"/>
        <w:spacing w:after="240"/>
        <w:ind w:left="851"/>
        <w:rPr>
          <w:rFonts w:ascii="Verdana" w:hAnsi="Verdana"/>
          <w:b/>
          <w:sz w:val="20"/>
          <w:szCs w:val="20"/>
        </w:rPr>
      </w:pPr>
    </w:p>
    <w:p w:rsidR="00E23500" w:rsidRDefault="00E23500" w:rsidP="00E23500">
      <w:pPr>
        <w:pStyle w:val="Lijstalinea"/>
        <w:numPr>
          <w:ilvl w:val="0"/>
          <w:numId w:val="17"/>
        </w:numPr>
        <w:spacing w:after="240"/>
        <w:rPr>
          <w:rFonts w:ascii="Verdana" w:hAnsi="Verdana"/>
          <w:b/>
          <w:sz w:val="20"/>
          <w:szCs w:val="20"/>
        </w:rPr>
      </w:pPr>
      <w:r>
        <w:rPr>
          <w:rFonts w:ascii="Verdana" w:hAnsi="Verdana"/>
          <w:b/>
          <w:sz w:val="20"/>
          <w:szCs w:val="20"/>
        </w:rPr>
        <w:t>Geef twee nadelen van delokalisatie voor het land waar de productie oorspronkelijk gevestigd was.</w:t>
      </w:r>
    </w:p>
    <w:p w:rsidR="00E23500" w:rsidRDefault="00E23500" w:rsidP="00E23500">
      <w:pPr>
        <w:pStyle w:val="Lijstalinea"/>
        <w:spacing w:after="240"/>
        <w:ind w:left="567"/>
        <w:rPr>
          <w:rFonts w:ascii="Verdana" w:hAnsi="Verdana"/>
          <w:b/>
          <w:sz w:val="20"/>
          <w:szCs w:val="20"/>
        </w:rPr>
      </w:pPr>
    </w:p>
    <w:p w:rsidR="00E23500" w:rsidRDefault="00A436A1" w:rsidP="00E23500">
      <w:pPr>
        <w:pStyle w:val="Lijstalinea"/>
        <w:numPr>
          <w:ilvl w:val="0"/>
          <w:numId w:val="19"/>
        </w:numPr>
        <w:spacing w:after="240"/>
        <w:rPr>
          <w:rFonts w:ascii="Verdana" w:hAnsi="Verdana"/>
          <w:sz w:val="20"/>
          <w:szCs w:val="20"/>
        </w:rPr>
      </w:pPr>
      <w:r>
        <w:rPr>
          <w:rFonts w:ascii="Verdana" w:hAnsi="Verdana"/>
          <w:sz w:val="20"/>
          <w:szCs w:val="20"/>
        </w:rPr>
        <w:t>Minder werkgelegenheid</w:t>
      </w:r>
    </w:p>
    <w:p w:rsidR="00B83AEB" w:rsidRDefault="00A436A1" w:rsidP="00B83AEB">
      <w:pPr>
        <w:pStyle w:val="Lijstalinea"/>
        <w:numPr>
          <w:ilvl w:val="0"/>
          <w:numId w:val="19"/>
        </w:numPr>
        <w:spacing w:after="240"/>
        <w:rPr>
          <w:rFonts w:ascii="Verdana" w:hAnsi="Verdana"/>
          <w:sz w:val="20"/>
          <w:szCs w:val="20"/>
        </w:rPr>
      </w:pPr>
      <w:r>
        <w:rPr>
          <w:rFonts w:ascii="Verdana" w:hAnsi="Verdana"/>
          <w:sz w:val="20"/>
          <w:szCs w:val="20"/>
        </w:rPr>
        <w:t xml:space="preserve">Minder </w:t>
      </w:r>
      <w:proofErr w:type="spellStart"/>
      <w:r>
        <w:rPr>
          <w:rFonts w:ascii="Verdana" w:hAnsi="Verdana"/>
          <w:sz w:val="20"/>
          <w:szCs w:val="20"/>
        </w:rPr>
        <w:t>belastingsinkomsten</w:t>
      </w:r>
      <w:proofErr w:type="spellEnd"/>
    </w:p>
    <w:p w:rsidR="00B83AEB" w:rsidRPr="00B83AEB" w:rsidRDefault="00B83AEB" w:rsidP="00B83AEB">
      <w:pPr>
        <w:pStyle w:val="Lijstalinea"/>
        <w:spacing w:after="240"/>
        <w:ind w:left="851"/>
        <w:rPr>
          <w:rFonts w:ascii="Verdana" w:hAnsi="Verdana"/>
          <w:sz w:val="20"/>
          <w:szCs w:val="20"/>
        </w:rPr>
      </w:pPr>
    </w:p>
    <w:p w:rsidR="00A224B5" w:rsidRDefault="00A224B5" w:rsidP="00A436A1">
      <w:pPr>
        <w:pStyle w:val="Lijstalinea"/>
        <w:spacing w:after="240"/>
        <w:ind w:left="851"/>
        <w:rPr>
          <w:rFonts w:ascii="Verdana" w:hAnsi="Verdana"/>
          <w:sz w:val="20"/>
          <w:szCs w:val="20"/>
        </w:rPr>
      </w:pPr>
    </w:p>
    <w:p w:rsidR="00A436A1" w:rsidRDefault="00A436A1" w:rsidP="00A224B5">
      <w:pPr>
        <w:pStyle w:val="Lijstalinea"/>
        <w:numPr>
          <w:ilvl w:val="0"/>
          <w:numId w:val="17"/>
        </w:numPr>
        <w:spacing w:after="240"/>
        <w:rPr>
          <w:rFonts w:ascii="Verdana" w:hAnsi="Verdana"/>
          <w:b/>
          <w:sz w:val="20"/>
          <w:szCs w:val="20"/>
        </w:rPr>
      </w:pPr>
      <w:r>
        <w:rPr>
          <w:rFonts w:ascii="Verdana" w:hAnsi="Verdana"/>
          <w:b/>
          <w:sz w:val="20"/>
          <w:szCs w:val="20"/>
        </w:rPr>
        <w:t>Geef een maatregel die de overheid kan neme</w:t>
      </w:r>
      <w:r w:rsidR="00A224B5">
        <w:rPr>
          <w:rFonts w:ascii="Verdana" w:hAnsi="Verdana"/>
          <w:b/>
          <w:sz w:val="20"/>
          <w:szCs w:val="20"/>
        </w:rPr>
        <w:t xml:space="preserve">n om </w:t>
      </w:r>
      <w:proofErr w:type="spellStart"/>
      <w:r w:rsidR="00A224B5">
        <w:rPr>
          <w:rFonts w:ascii="Verdana" w:hAnsi="Verdana"/>
          <w:b/>
          <w:sz w:val="20"/>
          <w:szCs w:val="20"/>
        </w:rPr>
        <w:t>delokalisatie</w:t>
      </w:r>
      <w:proofErr w:type="spellEnd"/>
      <w:r w:rsidR="00A224B5">
        <w:rPr>
          <w:rFonts w:ascii="Verdana" w:hAnsi="Verdana"/>
          <w:b/>
          <w:sz w:val="20"/>
          <w:szCs w:val="20"/>
        </w:rPr>
        <w:t xml:space="preserve"> te vermijden</w:t>
      </w:r>
    </w:p>
    <w:p w:rsidR="00F209BC" w:rsidRPr="00A224B5" w:rsidRDefault="00F209BC" w:rsidP="00F209BC">
      <w:pPr>
        <w:pStyle w:val="Lijstalinea"/>
        <w:spacing w:after="240"/>
        <w:ind w:left="567"/>
        <w:rPr>
          <w:rFonts w:ascii="Verdana" w:hAnsi="Verdana"/>
          <w:b/>
          <w:sz w:val="20"/>
          <w:szCs w:val="20"/>
        </w:rPr>
      </w:pPr>
    </w:p>
    <w:p w:rsidR="00A436A1" w:rsidRPr="00A436A1" w:rsidRDefault="00A436A1" w:rsidP="00A436A1">
      <w:pPr>
        <w:pStyle w:val="Lijstalinea"/>
        <w:spacing w:after="240"/>
        <w:ind w:left="567"/>
        <w:rPr>
          <w:rFonts w:ascii="Verdana" w:hAnsi="Verdana"/>
          <w:sz w:val="20"/>
          <w:szCs w:val="20"/>
        </w:rPr>
      </w:pPr>
      <w:r>
        <w:rPr>
          <w:rFonts w:ascii="Verdana" w:hAnsi="Verdana"/>
          <w:sz w:val="20"/>
          <w:szCs w:val="20"/>
        </w:rPr>
        <w:t>Fiscale gunstmaatregelen</w:t>
      </w:r>
    </w:p>
    <w:p w:rsidR="00A436A1" w:rsidRPr="00A436A1" w:rsidRDefault="00A436A1" w:rsidP="00A436A1">
      <w:pPr>
        <w:pStyle w:val="Lijstalinea"/>
        <w:spacing w:after="240"/>
        <w:ind w:left="567"/>
        <w:rPr>
          <w:rFonts w:ascii="Verdana" w:hAnsi="Verdana"/>
          <w:b/>
          <w:sz w:val="20"/>
          <w:szCs w:val="20"/>
        </w:rPr>
      </w:pPr>
    </w:p>
    <w:p w:rsidR="00A436A1" w:rsidRDefault="006B0B08" w:rsidP="00A436A1">
      <w:pPr>
        <w:pStyle w:val="Lijstalinea"/>
        <w:numPr>
          <w:ilvl w:val="0"/>
          <w:numId w:val="17"/>
        </w:numPr>
        <w:spacing w:after="240"/>
        <w:rPr>
          <w:rFonts w:ascii="Verdana" w:hAnsi="Verdana"/>
          <w:b/>
          <w:sz w:val="20"/>
          <w:szCs w:val="20"/>
        </w:rPr>
      </w:pPr>
      <w:r>
        <w:rPr>
          <w:rFonts w:ascii="Verdana" w:hAnsi="Verdana"/>
          <w:b/>
          <w:sz w:val="20"/>
          <w:szCs w:val="20"/>
        </w:rPr>
        <w:t>Welke voordelen biedt de productie in België in vergelijking met China?</w:t>
      </w:r>
    </w:p>
    <w:p w:rsidR="006B0B08" w:rsidRDefault="006B0B08" w:rsidP="006B0B08">
      <w:pPr>
        <w:pStyle w:val="Lijstalinea"/>
        <w:spacing w:after="240"/>
        <w:ind w:left="567"/>
        <w:rPr>
          <w:rFonts w:ascii="Verdana" w:hAnsi="Verdana"/>
          <w:b/>
          <w:sz w:val="20"/>
          <w:szCs w:val="20"/>
        </w:rPr>
      </w:pPr>
    </w:p>
    <w:p w:rsidR="006B0B08" w:rsidRDefault="006B0B08" w:rsidP="006B0B08">
      <w:pPr>
        <w:pStyle w:val="Lijstalinea"/>
        <w:numPr>
          <w:ilvl w:val="0"/>
          <w:numId w:val="20"/>
        </w:numPr>
        <w:spacing w:after="240"/>
        <w:rPr>
          <w:rFonts w:ascii="Verdana" w:hAnsi="Verdana"/>
          <w:sz w:val="20"/>
          <w:szCs w:val="20"/>
        </w:rPr>
      </w:pPr>
      <w:r>
        <w:rPr>
          <w:rFonts w:ascii="Verdana" w:hAnsi="Verdana"/>
          <w:sz w:val="20"/>
          <w:szCs w:val="20"/>
        </w:rPr>
        <w:t xml:space="preserve">Een betere bescherming tegen illegaal kopiëren </w:t>
      </w:r>
    </w:p>
    <w:p w:rsidR="006B0B08" w:rsidRDefault="006B0B08" w:rsidP="006B0B08">
      <w:pPr>
        <w:pStyle w:val="Lijstalinea"/>
        <w:numPr>
          <w:ilvl w:val="0"/>
          <w:numId w:val="20"/>
        </w:numPr>
        <w:spacing w:after="240"/>
        <w:rPr>
          <w:rFonts w:ascii="Verdana" w:hAnsi="Verdana"/>
          <w:sz w:val="20"/>
          <w:szCs w:val="20"/>
        </w:rPr>
      </w:pPr>
      <w:r>
        <w:rPr>
          <w:rFonts w:ascii="Verdana" w:hAnsi="Verdana"/>
          <w:sz w:val="20"/>
          <w:szCs w:val="20"/>
        </w:rPr>
        <w:t>De kwaliteit van het product is beter</w:t>
      </w:r>
    </w:p>
    <w:p w:rsidR="0084668C" w:rsidRDefault="00E46781" w:rsidP="0084668C">
      <w:pPr>
        <w:pStyle w:val="Lijstalinea"/>
        <w:numPr>
          <w:ilvl w:val="0"/>
          <w:numId w:val="20"/>
        </w:numPr>
        <w:spacing w:after="240"/>
        <w:rPr>
          <w:rFonts w:ascii="Verdana" w:hAnsi="Verdana"/>
          <w:sz w:val="20"/>
          <w:szCs w:val="20"/>
        </w:rPr>
      </w:pPr>
      <w:r>
        <w:rPr>
          <w:rFonts w:ascii="Verdana" w:hAnsi="Verdana"/>
          <w:sz w:val="20"/>
          <w:szCs w:val="20"/>
        </w:rPr>
        <w:t>Door beter geschoolde arbeiders in België wordt de loonkost lager</w:t>
      </w:r>
    </w:p>
    <w:p w:rsidR="006F614A" w:rsidRDefault="006F614A" w:rsidP="0084668C">
      <w:pPr>
        <w:pStyle w:val="Lijstalinea"/>
        <w:numPr>
          <w:ilvl w:val="0"/>
          <w:numId w:val="20"/>
        </w:numPr>
        <w:spacing w:after="240"/>
        <w:rPr>
          <w:rFonts w:ascii="Verdana" w:hAnsi="Verdana"/>
          <w:sz w:val="20"/>
          <w:szCs w:val="20"/>
        </w:rPr>
      </w:pPr>
      <w:r>
        <w:rPr>
          <w:rFonts w:ascii="Verdana" w:hAnsi="Verdana"/>
          <w:sz w:val="20"/>
          <w:szCs w:val="20"/>
        </w:rPr>
        <w:t>De hoge transportkosten worden vermeden</w:t>
      </w:r>
    </w:p>
    <w:p w:rsidR="003D57E3" w:rsidRPr="003D57E3" w:rsidRDefault="003D57E3" w:rsidP="003D57E3">
      <w:pPr>
        <w:pStyle w:val="Lijstalinea"/>
        <w:spacing w:after="240"/>
        <w:ind w:left="851"/>
        <w:rPr>
          <w:rFonts w:ascii="Verdana" w:hAnsi="Verdana"/>
          <w:sz w:val="20"/>
          <w:szCs w:val="20"/>
        </w:rPr>
      </w:pPr>
    </w:p>
    <w:p w:rsidR="00A77295" w:rsidRDefault="00A77295" w:rsidP="00A77295">
      <w:pPr>
        <w:pStyle w:val="Lijstalinea"/>
        <w:numPr>
          <w:ilvl w:val="0"/>
          <w:numId w:val="17"/>
        </w:numPr>
        <w:spacing w:after="240"/>
        <w:rPr>
          <w:rFonts w:ascii="Verdana" w:hAnsi="Verdana"/>
          <w:b/>
          <w:sz w:val="20"/>
          <w:szCs w:val="20"/>
        </w:rPr>
      </w:pPr>
      <w:r>
        <w:rPr>
          <w:rFonts w:ascii="Verdana" w:hAnsi="Verdana"/>
          <w:b/>
          <w:sz w:val="20"/>
          <w:szCs w:val="20"/>
        </w:rPr>
        <w:t>Geef drie oorzaken van marketingblunders</w:t>
      </w:r>
    </w:p>
    <w:p w:rsidR="00A77295" w:rsidRDefault="00A77295" w:rsidP="00A77295">
      <w:pPr>
        <w:pStyle w:val="Lijstalinea"/>
        <w:spacing w:after="240"/>
        <w:ind w:left="567"/>
        <w:rPr>
          <w:rFonts w:ascii="Verdana" w:hAnsi="Verdana"/>
          <w:b/>
          <w:sz w:val="20"/>
          <w:szCs w:val="20"/>
        </w:rPr>
      </w:pPr>
    </w:p>
    <w:p w:rsidR="00A77295" w:rsidRDefault="00A77295" w:rsidP="00A77295">
      <w:pPr>
        <w:pStyle w:val="Lijstalinea"/>
        <w:numPr>
          <w:ilvl w:val="0"/>
          <w:numId w:val="21"/>
        </w:numPr>
        <w:spacing w:after="240"/>
        <w:rPr>
          <w:rFonts w:ascii="Verdana" w:hAnsi="Verdana"/>
          <w:sz w:val="20"/>
          <w:szCs w:val="20"/>
        </w:rPr>
      </w:pPr>
      <w:r>
        <w:rPr>
          <w:rFonts w:ascii="Verdana" w:hAnsi="Verdana"/>
          <w:sz w:val="20"/>
          <w:szCs w:val="20"/>
        </w:rPr>
        <w:t>Slechte vertalingen</w:t>
      </w:r>
    </w:p>
    <w:p w:rsidR="00BF0710" w:rsidRDefault="00A77295" w:rsidP="00B44FFE">
      <w:pPr>
        <w:pStyle w:val="Lijstalinea"/>
        <w:numPr>
          <w:ilvl w:val="0"/>
          <w:numId w:val="21"/>
        </w:numPr>
        <w:spacing w:after="240"/>
        <w:rPr>
          <w:rFonts w:ascii="Verdana" w:hAnsi="Verdana"/>
          <w:sz w:val="20"/>
          <w:szCs w:val="20"/>
        </w:rPr>
      </w:pPr>
      <w:r>
        <w:rPr>
          <w:rFonts w:ascii="Verdana" w:hAnsi="Verdana"/>
          <w:sz w:val="20"/>
          <w:szCs w:val="20"/>
        </w:rPr>
        <w:t xml:space="preserve">Geen </w:t>
      </w:r>
      <w:r w:rsidR="00B972CD">
        <w:rPr>
          <w:rFonts w:ascii="Verdana" w:hAnsi="Verdana"/>
          <w:sz w:val="20"/>
          <w:szCs w:val="20"/>
        </w:rPr>
        <w:t>kennis van de cultuur of godsdienst</w:t>
      </w:r>
    </w:p>
    <w:p w:rsidR="00B44FFE" w:rsidRPr="00B44FFE" w:rsidRDefault="00B44FFE" w:rsidP="00B44FFE">
      <w:pPr>
        <w:pStyle w:val="Lijstalinea"/>
        <w:numPr>
          <w:ilvl w:val="0"/>
          <w:numId w:val="21"/>
        </w:numPr>
        <w:spacing w:after="240"/>
        <w:rPr>
          <w:rFonts w:ascii="Verdana" w:hAnsi="Verdana"/>
          <w:sz w:val="20"/>
          <w:szCs w:val="20"/>
        </w:rPr>
      </w:pPr>
      <w:r>
        <w:rPr>
          <w:rFonts w:ascii="Verdana" w:hAnsi="Verdana"/>
          <w:sz w:val="20"/>
          <w:szCs w:val="20"/>
        </w:rPr>
        <w:t>Gebrek aan historische kennis</w:t>
      </w:r>
    </w:p>
    <w:p w:rsidR="00B83AEB" w:rsidRDefault="00B83AEB" w:rsidP="00BF0710">
      <w:pPr>
        <w:pStyle w:val="Lijstalinea"/>
        <w:spacing w:after="240"/>
        <w:ind w:left="851"/>
        <w:rPr>
          <w:rFonts w:ascii="Verdana" w:hAnsi="Verdana"/>
          <w:sz w:val="20"/>
          <w:szCs w:val="20"/>
        </w:rPr>
      </w:pPr>
    </w:p>
    <w:p w:rsidR="000E5293" w:rsidRDefault="000E5293" w:rsidP="00BF0710">
      <w:pPr>
        <w:pStyle w:val="Lijstalinea"/>
        <w:spacing w:after="240"/>
        <w:ind w:left="851"/>
        <w:rPr>
          <w:rFonts w:ascii="Verdana" w:hAnsi="Verdana"/>
          <w:sz w:val="20"/>
          <w:szCs w:val="20"/>
        </w:rPr>
      </w:pPr>
    </w:p>
    <w:p w:rsidR="000E5293" w:rsidRPr="00ED15B8" w:rsidRDefault="000E5293" w:rsidP="00ED15B8">
      <w:pPr>
        <w:spacing w:after="240"/>
        <w:rPr>
          <w:rFonts w:ascii="Verdana" w:hAnsi="Verdana"/>
          <w:sz w:val="20"/>
          <w:szCs w:val="20"/>
        </w:rPr>
      </w:pPr>
    </w:p>
    <w:p w:rsidR="00BF0710" w:rsidRDefault="00BF0710" w:rsidP="00BF0710">
      <w:pPr>
        <w:pStyle w:val="Lijstalinea"/>
        <w:numPr>
          <w:ilvl w:val="0"/>
          <w:numId w:val="17"/>
        </w:numPr>
        <w:spacing w:after="240"/>
        <w:rPr>
          <w:rFonts w:ascii="Verdana" w:hAnsi="Verdana"/>
          <w:b/>
          <w:sz w:val="20"/>
          <w:szCs w:val="20"/>
        </w:rPr>
      </w:pPr>
      <w:r>
        <w:rPr>
          <w:rFonts w:ascii="Verdana" w:hAnsi="Verdana"/>
          <w:b/>
          <w:sz w:val="20"/>
          <w:szCs w:val="20"/>
        </w:rPr>
        <w:lastRenderedPageBreak/>
        <w:t>Waar zouden deze blunders het vaakst voorkomen: bij internationale of bij globale marketing. Waarom?</w:t>
      </w:r>
    </w:p>
    <w:p w:rsidR="00BF0710" w:rsidRDefault="00BF0710" w:rsidP="00BF0710">
      <w:pPr>
        <w:pStyle w:val="Lijstalinea"/>
        <w:spacing w:after="240"/>
        <w:ind w:left="567"/>
        <w:rPr>
          <w:rFonts w:ascii="Verdana" w:hAnsi="Verdana"/>
          <w:b/>
          <w:sz w:val="20"/>
          <w:szCs w:val="20"/>
        </w:rPr>
      </w:pPr>
    </w:p>
    <w:p w:rsidR="00BF0710" w:rsidRDefault="00BF0710" w:rsidP="00BF0710">
      <w:pPr>
        <w:pStyle w:val="Lijstalinea"/>
        <w:spacing w:after="240"/>
        <w:ind w:left="567"/>
        <w:rPr>
          <w:rFonts w:ascii="Verdana" w:hAnsi="Verdana"/>
          <w:sz w:val="20"/>
          <w:szCs w:val="20"/>
        </w:rPr>
      </w:pPr>
      <w:r>
        <w:rPr>
          <w:rFonts w:ascii="Verdana" w:hAnsi="Verdana"/>
          <w:sz w:val="20"/>
          <w:szCs w:val="20"/>
        </w:rPr>
        <w:t>Bij globale marketing. Omdat de 4 marketing p’s niet aangepast worden aan de cultuur van het land.</w:t>
      </w:r>
    </w:p>
    <w:p w:rsidR="00CB5329" w:rsidRDefault="00CB5329" w:rsidP="00BF0710">
      <w:pPr>
        <w:pStyle w:val="Lijstalinea"/>
        <w:spacing w:after="240"/>
        <w:ind w:left="567"/>
        <w:rPr>
          <w:rFonts w:ascii="Verdana" w:hAnsi="Verdana"/>
          <w:sz w:val="20"/>
          <w:szCs w:val="20"/>
        </w:rPr>
      </w:pPr>
    </w:p>
    <w:p w:rsidR="00CB5329" w:rsidRDefault="00CB5329" w:rsidP="00780C54">
      <w:pPr>
        <w:pStyle w:val="Lijstalinea"/>
        <w:numPr>
          <w:ilvl w:val="0"/>
          <w:numId w:val="17"/>
        </w:numPr>
        <w:spacing w:after="0"/>
        <w:rPr>
          <w:rFonts w:ascii="Verdana" w:hAnsi="Verdana"/>
          <w:b/>
          <w:sz w:val="20"/>
          <w:szCs w:val="20"/>
        </w:rPr>
      </w:pPr>
      <w:r>
        <w:rPr>
          <w:rFonts w:ascii="Verdana" w:hAnsi="Verdana"/>
          <w:b/>
          <w:sz w:val="20"/>
          <w:szCs w:val="20"/>
        </w:rPr>
        <w:t>Zet na elk voordeel of het gaat om globale (G) of internationale (I) marketing.</w:t>
      </w:r>
    </w:p>
    <w:tbl>
      <w:tblPr>
        <w:tblStyle w:val="Tabelraster2"/>
        <w:tblpPr w:leftFromText="141" w:rightFromText="141" w:vertAnchor="text" w:horzAnchor="page" w:tblpX="2071" w:tblpY="231"/>
        <w:tblW w:w="5240" w:type="dxa"/>
        <w:tblLayout w:type="fixed"/>
        <w:tblLook w:val="06A0" w:firstRow="1" w:lastRow="0" w:firstColumn="1" w:lastColumn="0" w:noHBand="1" w:noVBand="1"/>
      </w:tblPr>
      <w:tblGrid>
        <w:gridCol w:w="4680"/>
        <w:gridCol w:w="560"/>
      </w:tblGrid>
      <w:tr w:rsidR="008D5DBA" w:rsidRPr="003B6AC8" w:rsidTr="008D5DBA">
        <w:trPr>
          <w:trHeight w:val="285"/>
        </w:trPr>
        <w:tc>
          <w:tcPr>
            <w:tcW w:w="4680" w:type="dxa"/>
          </w:tcPr>
          <w:p w:rsidR="008D5DBA" w:rsidRPr="003B6AC8" w:rsidRDefault="008D5DBA" w:rsidP="008D5DBA">
            <w:pPr>
              <w:rPr>
                <w:rFonts w:ascii="Verdana" w:eastAsia="Verdana" w:hAnsi="Verdana" w:cs="Verdana"/>
                <w:sz w:val="20"/>
                <w:szCs w:val="20"/>
              </w:rPr>
            </w:pPr>
            <w:r>
              <w:rPr>
                <w:rFonts w:ascii="Verdana" w:eastAsia="Verdana" w:hAnsi="Verdana" w:cs="Verdana"/>
                <w:sz w:val="20"/>
                <w:szCs w:val="20"/>
              </w:rPr>
              <w:t>Lagere productiekosten</w:t>
            </w:r>
          </w:p>
        </w:tc>
        <w:tc>
          <w:tcPr>
            <w:tcW w:w="560" w:type="dxa"/>
          </w:tcPr>
          <w:p w:rsidR="008D5DBA" w:rsidRPr="003B6AC8" w:rsidRDefault="008D5DBA" w:rsidP="008D5DBA">
            <w:pPr>
              <w:rPr>
                <w:rFonts w:ascii="Verdana" w:eastAsia="Verdana" w:hAnsi="Verdana" w:cs="Verdana"/>
                <w:sz w:val="20"/>
                <w:szCs w:val="20"/>
              </w:rPr>
            </w:pPr>
            <w:r>
              <w:rPr>
                <w:rFonts w:ascii="Verdana" w:eastAsia="Verdana" w:hAnsi="Verdana" w:cs="Verdana"/>
                <w:sz w:val="20"/>
                <w:szCs w:val="20"/>
              </w:rPr>
              <w:t>G</w:t>
            </w:r>
          </w:p>
        </w:tc>
      </w:tr>
      <w:tr w:rsidR="008D5DBA" w:rsidRPr="003B6AC8" w:rsidTr="008D5DBA">
        <w:trPr>
          <w:trHeight w:val="274"/>
        </w:trPr>
        <w:tc>
          <w:tcPr>
            <w:tcW w:w="4680" w:type="dxa"/>
          </w:tcPr>
          <w:p w:rsidR="008D5DBA" w:rsidRPr="003B6AC8" w:rsidRDefault="008D5DBA" w:rsidP="008D5DBA">
            <w:pPr>
              <w:rPr>
                <w:rFonts w:ascii="Verdana" w:eastAsia="Verdana" w:hAnsi="Verdana" w:cs="Verdana"/>
                <w:sz w:val="20"/>
                <w:szCs w:val="20"/>
              </w:rPr>
            </w:pPr>
            <w:r>
              <w:rPr>
                <w:rFonts w:ascii="Verdana" w:eastAsia="Verdana" w:hAnsi="Verdana" w:cs="Verdana"/>
                <w:sz w:val="20"/>
                <w:szCs w:val="20"/>
              </w:rPr>
              <w:t>Lagere verkoopprijs</w:t>
            </w:r>
          </w:p>
        </w:tc>
        <w:tc>
          <w:tcPr>
            <w:tcW w:w="560" w:type="dxa"/>
          </w:tcPr>
          <w:p w:rsidR="008D5DBA" w:rsidRPr="003B6AC8" w:rsidRDefault="008D5DBA" w:rsidP="008D5DBA">
            <w:pPr>
              <w:rPr>
                <w:rFonts w:ascii="Verdana" w:eastAsia="Verdana" w:hAnsi="Verdana" w:cs="Verdana"/>
                <w:sz w:val="20"/>
                <w:szCs w:val="20"/>
              </w:rPr>
            </w:pPr>
            <w:r>
              <w:rPr>
                <w:rFonts w:ascii="Verdana" w:eastAsia="Verdana" w:hAnsi="Verdana" w:cs="Verdana"/>
                <w:sz w:val="20"/>
                <w:szCs w:val="20"/>
              </w:rPr>
              <w:t>G</w:t>
            </w:r>
          </w:p>
        </w:tc>
      </w:tr>
      <w:tr w:rsidR="008D5DBA" w:rsidRPr="003B6AC8" w:rsidTr="008D5DBA">
        <w:trPr>
          <w:trHeight w:val="274"/>
        </w:trPr>
        <w:tc>
          <w:tcPr>
            <w:tcW w:w="4680" w:type="dxa"/>
          </w:tcPr>
          <w:p w:rsidR="008D5DBA" w:rsidRDefault="008D5DBA" w:rsidP="008D5DBA">
            <w:pPr>
              <w:rPr>
                <w:rFonts w:ascii="Verdana" w:eastAsia="Verdana" w:hAnsi="Verdana" w:cs="Verdana"/>
                <w:sz w:val="20"/>
                <w:szCs w:val="20"/>
              </w:rPr>
            </w:pPr>
            <w:r>
              <w:rPr>
                <w:rFonts w:ascii="Verdana" w:eastAsia="Verdana" w:hAnsi="Verdana" w:cs="Verdana"/>
                <w:sz w:val="20"/>
                <w:szCs w:val="20"/>
              </w:rPr>
              <w:t>Betere service</w:t>
            </w:r>
          </w:p>
        </w:tc>
        <w:tc>
          <w:tcPr>
            <w:tcW w:w="560" w:type="dxa"/>
          </w:tcPr>
          <w:p w:rsidR="008D5DBA" w:rsidRDefault="008D5DBA" w:rsidP="008D5DBA">
            <w:pPr>
              <w:rPr>
                <w:rFonts w:ascii="Verdana" w:eastAsia="Verdana" w:hAnsi="Verdana" w:cs="Verdana"/>
                <w:sz w:val="20"/>
                <w:szCs w:val="20"/>
              </w:rPr>
            </w:pPr>
            <w:r>
              <w:rPr>
                <w:rFonts w:ascii="Verdana" w:eastAsia="Verdana" w:hAnsi="Verdana" w:cs="Verdana"/>
                <w:sz w:val="20"/>
                <w:szCs w:val="20"/>
              </w:rPr>
              <w:t>I</w:t>
            </w:r>
          </w:p>
        </w:tc>
      </w:tr>
      <w:tr w:rsidR="008D5DBA" w:rsidRPr="003B6AC8" w:rsidTr="008D5DBA">
        <w:tc>
          <w:tcPr>
            <w:tcW w:w="4680" w:type="dxa"/>
          </w:tcPr>
          <w:p w:rsidR="008D5DBA" w:rsidRPr="003B6AC8" w:rsidRDefault="008D5DBA" w:rsidP="008D5DBA">
            <w:pPr>
              <w:rPr>
                <w:rFonts w:ascii="Verdana" w:eastAsia="Verdana" w:hAnsi="Verdana" w:cs="Verdana"/>
                <w:sz w:val="20"/>
                <w:szCs w:val="20"/>
                <w:lang w:val="nl-BE"/>
              </w:rPr>
            </w:pPr>
            <w:r w:rsidRPr="003B6AC8">
              <w:rPr>
                <w:rFonts w:ascii="Verdana" w:eastAsia="Verdana" w:hAnsi="Verdana" w:cs="Verdana"/>
                <w:sz w:val="20"/>
                <w:szCs w:val="20"/>
                <w:lang w:val="nl-BE"/>
              </w:rPr>
              <w:t>Marketing is aangepast aan de voorkeur van</w:t>
            </w:r>
            <w:r>
              <w:rPr>
                <w:rFonts w:ascii="Verdana" w:eastAsia="Verdana" w:hAnsi="Verdana" w:cs="Verdana"/>
                <w:sz w:val="20"/>
                <w:szCs w:val="20"/>
                <w:lang w:val="nl-BE"/>
              </w:rPr>
              <w:t xml:space="preserve"> de consument</w:t>
            </w:r>
          </w:p>
        </w:tc>
        <w:tc>
          <w:tcPr>
            <w:tcW w:w="560" w:type="dxa"/>
          </w:tcPr>
          <w:p w:rsidR="008D5DBA" w:rsidRPr="003B6AC8" w:rsidRDefault="008D5DBA" w:rsidP="008D5DBA">
            <w:pPr>
              <w:rPr>
                <w:rFonts w:ascii="Verdana" w:eastAsia="Verdana" w:hAnsi="Verdana" w:cs="Verdana"/>
                <w:sz w:val="20"/>
                <w:szCs w:val="20"/>
              </w:rPr>
            </w:pPr>
            <w:r>
              <w:rPr>
                <w:rFonts w:ascii="Verdana" w:eastAsia="Verdana" w:hAnsi="Verdana" w:cs="Verdana"/>
                <w:sz w:val="20"/>
                <w:szCs w:val="20"/>
              </w:rPr>
              <w:t>I</w:t>
            </w:r>
          </w:p>
        </w:tc>
      </w:tr>
      <w:tr w:rsidR="008D5DBA" w:rsidRPr="003B6AC8" w:rsidTr="008D5DBA">
        <w:trPr>
          <w:trHeight w:val="304"/>
        </w:trPr>
        <w:tc>
          <w:tcPr>
            <w:tcW w:w="4680" w:type="dxa"/>
          </w:tcPr>
          <w:p w:rsidR="008D5DBA" w:rsidRPr="003B6AC8" w:rsidRDefault="008D5DBA" w:rsidP="008D5DBA">
            <w:pPr>
              <w:rPr>
                <w:rFonts w:ascii="Verdana" w:eastAsia="Verdana" w:hAnsi="Verdana" w:cs="Verdana"/>
                <w:sz w:val="20"/>
                <w:szCs w:val="20"/>
              </w:rPr>
            </w:pPr>
            <w:r>
              <w:rPr>
                <w:rFonts w:ascii="Verdana" w:eastAsia="Verdana" w:hAnsi="Verdana" w:cs="Verdana"/>
                <w:sz w:val="20"/>
                <w:szCs w:val="20"/>
              </w:rPr>
              <w:t>Schaalvoordelen</w:t>
            </w:r>
          </w:p>
        </w:tc>
        <w:tc>
          <w:tcPr>
            <w:tcW w:w="560" w:type="dxa"/>
          </w:tcPr>
          <w:p w:rsidR="008D5DBA" w:rsidRPr="003B6AC8" w:rsidRDefault="008D5DBA" w:rsidP="008D5DBA">
            <w:pPr>
              <w:rPr>
                <w:rFonts w:ascii="Verdana" w:eastAsia="Verdana" w:hAnsi="Verdana" w:cs="Verdana"/>
                <w:sz w:val="20"/>
                <w:szCs w:val="20"/>
              </w:rPr>
            </w:pPr>
            <w:r>
              <w:rPr>
                <w:rFonts w:ascii="Verdana" w:eastAsia="Verdana" w:hAnsi="Verdana" w:cs="Verdana"/>
                <w:sz w:val="20"/>
                <w:szCs w:val="20"/>
              </w:rPr>
              <w:t>G</w:t>
            </w:r>
          </w:p>
        </w:tc>
      </w:tr>
      <w:tr w:rsidR="008D5DBA" w:rsidRPr="003B6AC8" w:rsidTr="008D5DBA">
        <w:trPr>
          <w:trHeight w:val="304"/>
        </w:trPr>
        <w:tc>
          <w:tcPr>
            <w:tcW w:w="4680" w:type="dxa"/>
          </w:tcPr>
          <w:p w:rsidR="008D5DBA" w:rsidRPr="001B228E" w:rsidRDefault="008D5DBA" w:rsidP="008D5DBA">
            <w:pPr>
              <w:rPr>
                <w:rFonts w:ascii="Verdana" w:eastAsia="Verdana" w:hAnsi="Verdana" w:cs="Verdana"/>
                <w:sz w:val="20"/>
                <w:szCs w:val="20"/>
                <w:lang w:val="nl-BE"/>
              </w:rPr>
            </w:pPr>
            <w:r w:rsidRPr="001B228E">
              <w:rPr>
                <w:rFonts w:ascii="Verdana" w:eastAsia="Verdana" w:hAnsi="Verdana" w:cs="Verdana"/>
                <w:sz w:val="20"/>
                <w:szCs w:val="20"/>
                <w:lang w:val="nl-BE"/>
              </w:rPr>
              <w:t>Beter inspelen op nationale verschillen</w:t>
            </w:r>
          </w:p>
        </w:tc>
        <w:tc>
          <w:tcPr>
            <w:tcW w:w="560" w:type="dxa"/>
          </w:tcPr>
          <w:p w:rsidR="008D5DBA" w:rsidRPr="001B228E" w:rsidRDefault="008D5DBA" w:rsidP="008D5DBA">
            <w:pPr>
              <w:rPr>
                <w:rFonts w:ascii="Verdana" w:eastAsia="Verdana" w:hAnsi="Verdana" w:cs="Verdana"/>
                <w:sz w:val="20"/>
                <w:szCs w:val="20"/>
                <w:lang w:val="nl-BE"/>
              </w:rPr>
            </w:pPr>
            <w:r>
              <w:rPr>
                <w:rFonts w:ascii="Verdana" w:eastAsia="Verdana" w:hAnsi="Verdana" w:cs="Verdana"/>
                <w:sz w:val="20"/>
                <w:szCs w:val="20"/>
                <w:lang w:val="nl-BE"/>
              </w:rPr>
              <w:t>I</w:t>
            </w:r>
          </w:p>
        </w:tc>
      </w:tr>
    </w:tbl>
    <w:p w:rsidR="00CB5329" w:rsidRPr="008D5DBA" w:rsidRDefault="00CB5329" w:rsidP="008D5DBA">
      <w:pPr>
        <w:spacing w:after="240"/>
        <w:rPr>
          <w:rFonts w:ascii="Verdana" w:hAnsi="Verdana"/>
          <w:b/>
          <w:sz w:val="20"/>
          <w:szCs w:val="20"/>
        </w:rPr>
      </w:pPr>
    </w:p>
    <w:p w:rsidR="00CB5329" w:rsidRDefault="00CB5329" w:rsidP="00CB5329">
      <w:pPr>
        <w:pStyle w:val="Lijstalinea"/>
        <w:spacing w:after="240"/>
        <w:ind w:left="567"/>
        <w:rPr>
          <w:rFonts w:ascii="Verdana" w:hAnsi="Verdana"/>
          <w:b/>
          <w:sz w:val="20"/>
          <w:szCs w:val="20"/>
        </w:rPr>
      </w:pPr>
    </w:p>
    <w:p w:rsidR="00CB5329" w:rsidRDefault="00CB5329" w:rsidP="00CB5329">
      <w:pPr>
        <w:pStyle w:val="Lijstalinea"/>
        <w:spacing w:after="240"/>
        <w:ind w:left="567"/>
        <w:rPr>
          <w:rFonts w:ascii="Verdana" w:hAnsi="Verdana"/>
          <w:b/>
          <w:sz w:val="20"/>
          <w:szCs w:val="20"/>
        </w:rPr>
      </w:pPr>
    </w:p>
    <w:p w:rsidR="0084668C" w:rsidRPr="006E14A5" w:rsidRDefault="0084668C" w:rsidP="0084668C">
      <w:pPr>
        <w:spacing w:after="240"/>
        <w:jc w:val="center"/>
        <w:rPr>
          <w:rFonts w:ascii="Verdana" w:hAnsi="Verdana"/>
          <w:b/>
          <w:i/>
          <w:sz w:val="20"/>
          <w:szCs w:val="20"/>
        </w:rPr>
      </w:pPr>
    </w:p>
    <w:p w:rsidR="0084668C" w:rsidRPr="0084668C" w:rsidRDefault="0084668C" w:rsidP="0084668C">
      <w:pPr>
        <w:rPr>
          <w:rFonts w:ascii="Verdana" w:hAnsi="Verdana"/>
          <w:sz w:val="20"/>
          <w:szCs w:val="20"/>
        </w:rPr>
      </w:pPr>
    </w:p>
    <w:p w:rsidR="00B32927" w:rsidRDefault="00B32927" w:rsidP="00B32927">
      <w:pPr>
        <w:pStyle w:val="Lijstalinea"/>
        <w:ind w:left="567"/>
        <w:rPr>
          <w:rFonts w:ascii="Verdana" w:hAnsi="Verdana"/>
          <w:b/>
          <w:sz w:val="20"/>
          <w:szCs w:val="20"/>
        </w:rPr>
      </w:pPr>
    </w:p>
    <w:p w:rsidR="00780C54" w:rsidRDefault="00780C54" w:rsidP="00B32927">
      <w:pPr>
        <w:pStyle w:val="Lijstalinea"/>
        <w:ind w:left="567"/>
        <w:rPr>
          <w:rFonts w:ascii="Verdana" w:hAnsi="Verdana"/>
          <w:b/>
          <w:sz w:val="20"/>
          <w:szCs w:val="20"/>
        </w:rPr>
      </w:pPr>
    </w:p>
    <w:tbl>
      <w:tblPr>
        <w:tblStyle w:val="Tabelraster2"/>
        <w:tblpPr w:leftFromText="141" w:rightFromText="141" w:vertAnchor="text" w:horzAnchor="margin" w:tblpY="241"/>
        <w:tblW w:w="8784" w:type="dxa"/>
        <w:tblLayout w:type="fixed"/>
        <w:tblLook w:val="06A0" w:firstRow="1" w:lastRow="0" w:firstColumn="1" w:lastColumn="0" w:noHBand="1" w:noVBand="1"/>
      </w:tblPr>
      <w:tblGrid>
        <w:gridCol w:w="3823"/>
        <w:gridCol w:w="4961"/>
      </w:tblGrid>
      <w:tr w:rsidR="00162348" w:rsidRPr="00D03C58" w:rsidTr="009B45BA">
        <w:trPr>
          <w:trHeight w:val="285"/>
        </w:trPr>
        <w:tc>
          <w:tcPr>
            <w:tcW w:w="8784" w:type="dxa"/>
            <w:gridSpan w:val="2"/>
          </w:tcPr>
          <w:p w:rsidR="00162348" w:rsidRPr="00D03C58" w:rsidRDefault="00162348" w:rsidP="009B45BA">
            <w:pPr>
              <w:jc w:val="center"/>
              <w:rPr>
                <w:rFonts w:ascii="Verdana" w:eastAsia="Verdana" w:hAnsi="Verdana" w:cs="Verdana"/>
                <w:b/>
                <w:sz w:val="20"/>
                <w:szCs w:val="20"/>
              </w:rPr>
            </w:pPr>
            <w:r w:rsidRPr="00D03C58">
              <w:rPr>
                <w:rFonts w:ascii="Verdana" w:eastAsia="Verdana" w:hAnsi="Verdana" w:cs="Verdana"/>
                <w:b/>
                <w:sz w:val="20"/>
                <w:szCs w:val="20"/>
              </w:rPr>
              <w:t>Begrippen</w:t>
            </w:r>
          </w:p>
        </w:tc>
      </w:tr>
      <w:tr w:rsidR="00162348" w:rsidRPr="00D03C58" w:rsidTr="00D7478D">
        <w:trPr>
          <w:trHeight w:val="543"/>
        </w:trPr>
        <w:tc>
          <w:tcPr>
            <w:tcW w:w="3823" w:type="dxa"/>
          </w:tcPr>
          <w:p w:rsidR="00162348" w:rsidRPr="003B6AC8" w:rsidRDefault="00162348" w:rsidP="009B45BA">
            <w:pPr>
              <w:rPr>
                <w:rFonts w:ascii="Verdana" w:eastAsia="Verdana" w:hAnsi="Verdana" w:cs="Verdana"/>
                <w:sz w:val="20"/>
                <w:szCs w:val="20"/>
              </w:rPr>
            </w:pPr>
            <w:proofErr w:type="spellStart"/>
            <w:r>
              <w:rPr>
                <w:rFonts w:ascii="Verdana" w:eastAsia="Verdana" w:hAnsi="Verdana" w:cs="Verdana"/>
                <w:sz w:val="20"/>
                <w:szCs w:val="20"/>
              </w:rPr>
              <w:t>delokalisatie</w:t>
            </w:r>
            <w:proofErr w:type="spellEnd"/>
          </w:p>
        </w:tc>
        <w:tc>
          <w:tcPr>
            <w:tcW w:w="4961" w:type="dxa"/>
          </w:tcPr>
          <w:p w:rsidR="00162348" w:rsidRPr="00D03C58" w:rsidRDefault="00162348" w:rsidP="009B45BA">
            <w:pPr>
              <w:rPr>
                <w:rFonts w:ascii="Verdana" w:eastAsia="Verdana" w:hAnsi="Verdana" w:cs="Verdana"/>
                <w:sz w:val="20"/>
                <w:szCs w:val="20"/>
                <w:lang w:val="nl-BE"/>
              </w:rPr>
            </w:pPr>
            <w:r>
              <w:rPr>
                <w:rFonts w:ascii="Verdana" w:eastAsia="Verdana" w:hAnsi="Verdana" w:cs="Verdana"/>
                <w:sz w:val="20"/>
                <w:szCs w:val="20"/>
                <w:lang w:val="nl-BE"/>
              </w:rPr>
              <w:t>v</w:t>
            </w:r>
            <w:r w:rsidRPr="00162348">
              <w:rPr>
                <w:rFonts w:ascii="Verdana" w:eastAsia="Verdana" w:hAnsi="Verdana" w:cs="Verdana"/>
                <w:sz w:val="20"/>
                <w:szCs w:val="20"/>
                <w:lang w:val="nl-BE"/>
              </w:rPr>
              <w:t xml:space="preserve">erplaatsen van bedrijfsactiviteiten naar het (goedkopere) buitenland </w:t>
            </w:r>
          </w:p>
        </w:tc>
      </w:tr>
      <w:tr w:rsidR="00162348" w:rsidRPr="00D03C58" w:rsidTr="00D7478D">
        <w:trPr>
          <w:trHeight w:val="548"/>
        </w:trPr>
        <w:tc>
          <w:tcPr>
            <w:tcW w:w="3823" w:type="dxa"/>
          </w:tcPr>
          <w:p w:rsidR="00162348" w:rsidRDefault="00162348" w:rsidP="009B45BA">
            <w:pPr>
              <w:rPr>
                <w:rFonts w:ascii="Verdana" w:eastAsia="Verdana" w:hAnsi="Verdana" w:cs="Verdana"/>
                <w:sz w:val="20"/>
                <w:szCs w:val="20"/>
              </w:rPr>
            </w:pPr>
            <w:proofErr w:type="spellStart"/>
            <w:r>
              <w:rPr>
                <w:rFonts w:ascii="Verdana" w:eastAsia="Verdana" w:hAnsi="Verdana" w:cs="Verdana"/>
                <w:sz w:val="20"/>
                <w:szCs w:val="20"/>
              </w:rPr>
              <w:t>globale</w:t>
            </w:r>
            <w:proofErr w:type="spellEnd"/>
            <w:r>
              <w:rPr>
                <w:rFonts w:ascii="Verdana" w:eastAsia="Verdana" w:hAnsi="Verdana" w:cs="Verdana"/>
                <w:sz w:val="20"/>
                <w:szCs w:val="20"/>
              </w:rPr>
              <w:t xml:space="preserve"> marketing</w:t>
            </w:r>
          </w:p>
        </w:tc>
        <w:tc>
          <w:tcPr>
            <w:tcW w:w="4961" w:type="dxa"/>
          </w:tcPr>
          <w:p w:rsidR="00162348" w:rsidRPr="00D03C58" w:rsidRDefault="003803FA" w:rsidP="009B45BA">
            <w:pPr>
              <w:rPr>
                <w:rFonts w:ascii="Verdana" w:eastAsia="Verdana" w:hAnsi="Verdana" w:cs="Verdana"/>
                <w:sz w:val="20"/>
                <w:szCs w:val="20"/>
                <w:lang w:val="nl-BE"/>
              </w:rPr>
            </w:pPr>
            <w:r>
              <w:rPr>
                <w:rFonts w:ascii="Verdana" w:eastAsia="Verdana" w:hAnsi="Verdana" w:cs="Verdana"/>
                <w:sz w:val="20"/>
                <w:szCs w:val="20"/>
                <w:lang w:val="nl-BE"/>
              </w:rPr>
              <w:t>marketing waarbij hetzelfde product in verschillende landen wordt aangeboden</w:t>
            </w:r>
          </w:p>
        </w:tc>
      </w:tr>
      <w:tr w:rsidR="00162348" w:rsidRPr="00D03C58" w:rsidTr="00D7478D">
        <w:trPr>
          <w:trHeight w:val="712"/>
        </w:trPr>
        <w:tc>
          <w:tcPr>
            <w:tcW w:w="3823" w:type="dxa"/>
          </w:tcPr>
          <w:p w:rsidR="003803FA" w:rsidRPr="003B6AC8" w:rsidRDefault="003803FA" w:rsidP="009B45BA">
            <w:pPr>
              <w:rPr>
                <w:rFonts w:ascii="Verdana" w:eastAsia="Verdana" w:hAnsi="Verdana" w:cs="Verdana"/>
                <w:sz w:val="20"/>
                <w:szCs w:val="20"/>
                <w:lang w:val="nl-BE"/>
              </w:rPr>
            </w:pPr>
            <w:r>
              <w:rPr>
                <w:rFonts w:ascii="Verdana" w:eastAsia="Verdana" w:hAnsi="Verdana" w:cs="Verdana"/>
                <w:sz w:val="20"/>
                <w:szCs w:val="20"/>
                <w:lang w:val="nl-BE"/>
              </w:rPr>
              <w:t>internationale marketing</w:t>
            </w:r>
          </w:p>
        </w:tc>
        <w:tc>
          <w:tcPr>
            <w:tcW w:w="4961" w:type="dxa"/>
          </w:tcPr>
          <w:p w:rsidR="00162348" w:rsidRPr="00D03C58" w:rsidRDefault="003803FA" w:rsidP="009B45BA">
            <w:pPr>
              <w:rPr>
                <w:rFonts w:ascii="Verdana" w:eastAsia="Verdana" w:hAnsi="Verdana" w:cs="Verdana"/>
                <w:sz w:val="20"/>
                <w:szCs w:val="20"/>
                <w:lang w:val="nl-BE"/>
              </w:rPr>
            </w:pPr>
            <w:r>
              <w:rPr>
                <w:rFonts w:ascii="Verdana" w:eastAsia="Verdana" w:hAnsi="Verdana" w:cs="Verdana"/>
                <w:sz w:val="20"/>
                <w:szCs w:val="20"/>
                <w:lang w:val="nl-BE"/>
              </w:rPr>
              <w:t>marketing gericht op</w:t>
            </w:r>
            <w:r w:rsidR="00162348">
              <w:rPr>
                <w:rFonts w:ascii="Verdana" w:eastAsia="Verdana" w:hAnsi="Verdana" w:cs="Verdana"/>
                <w:sz w:val="20"/>
                <w:szCs w:val="20"/>
                <w:lang w:val="nl-BE"/>
              </w:rPr>
              <w:t xml:space="preserve"> </w:t>
            </w:r>
            <w:r w:rsidR="00567A82">
              <w:rPr>
                <w:rFonts w:ascii="Verdana" w:eastAsia="Verdana" w:hAnsi="Verdana" w:cs="Verdana"/>
                <w:sz w:val="20"/>
                <w:szCs w:val="20"/>
                <w:lang w:val="nl-BE"/>
              </w:rPr>
              <w:t>de afzetmarkten binnen verschillende landen waarbij de producten aang</w:t>
            </w:r>
            <w:r w:rsidR="00730F14">
              <w:rPr>
                <w:rFonts w:ascii="Verdana" w:eastAsia="Verdana" w:hAnsi="Verdana" w:cs="Verdana"/>
                <w:sz w:val="20"/>
                <w:szCs w:val="20"/>
                <w:lang w:val="nl-BE"/>
              </w:rPr>
              <w:t>e</w:t>
            </w:r>
            <w:r w:rsidR="00567A82">
              <w:rPr>
                <w:rFonts w:ascii="Verdana" w:eastAsia="Verdana" w:hAnsi="Verdana" w:cs="Verdana"/>
                <w:sz w:val="20"/>
                <w:szCs w:val="20"/>
                <w:lang w:val="nl-BE"/>
              </w:rPr>
              <w:t>past worden aan de voorkeur van de lokale consument</w:t>
            </w:r>
          </w:p>
        </w:tc>
      </w:tr>
      <w:tr w:rsidR="00D7478D" w:rsidRPr="00D03C58" w:rsidTr="00D7478D">
        <w:trPr>
          <w:trHeight w:val="397"/>
        </w:trPr>
        <w:tc>
          <w:tcPr>
            <w:tcW w:w="3823" w:type="dxa"/>
          </w:tcPr>
          <w:p w:rsidR="00D7478D" w:rsidRDefault="00D7478D" w:rsidP="009B45BA">
            <w:pPr>
              <w:rPr>
                <w:rFonts w:ascii="Verdana" w:eastAsia="Verdana" w:hAnsi="Verdana" w:cs="Verdana"/>
                <w:sz w:val="20"/>
                <w:szCs w:val="20"/>
              </w:rPr>
            </w:pPr>
            <w:proofErr w:type="spellStart"/>
            <w:r>
              <w:rPr>
                <w:rFonts w:ascii="Verdana" w:eastAsia="Verdana" w:hAnsi="Verdana" w:cs="Verdana"/>
                <w:sz w:val="20"/>
                <w:szCs w:val="20"/>
              </w:rPr>
              <w:t>invoerheffingen</w:t>
            </w:r>
            <w:proofErr w:type="spellEnd"/>
          </w:p>
        </w:tc>
        <w:tc>
          <w:tcPr>
            <w:tcW w:w="4961" w:type="dxa"/>
          </w:tcPr>
          <w:p w:rsidR="00D7478D" w:rsidRDefault="00D7478D" w:rsidP="009B45BA">
            <w:pPr>
              <w:rPr>
                <w:rFonts w:ascii="Verdana" w:eastAsia="Verdana" w:hAnsi="Verdana" w:cs="Verdana"/>
                <w:sz w:val="20"/>
                <w:szCs w:val="20"/>
              </w:rPr>
            </w:pPr>
            <w:proofErr w:type="spellStart"/>
            <w:r>
              <w:rPr>
                <w:rFonts w:ascii="Verdana" w:eastAsia="Verdana" w:hAnsi="Verdana" w:cs="Verdana"/>
                <w:sz w:val="20"/>
                <w:szCs w:val="20"/>
              </w:rPr>
              <w:t>belastingen</w:t>
            </w:r>
            <w:proofErr w:type="spellEnd"/>
            <w:r>
              <w:rPr>
                <w:rFonts w:ascii="Verdana" w:eastAsia="Verdana" w:hAnsi="Verdana" w:cs="Verdana"/>
                <w:sz w:val="20"/>
                <w:szCs w:val="20"/>
              </w:rPr>
              <w:t xml:space="preserve"> op </w:t>
            </w:r>
            <w:proofErr w:type="spellStart"/>
            <w:r>
              <w:rPr>
                <w:rFonts w:ascii="Verdana" w:eastAsia="Verdana" w:hAnsi="Verdana" w:cs="Verdana"/>
                <w:sz w:val="20"/>
                <w:szCs w:val="20"/>
              </w:rPr>
              <w:t>ingevoerde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producten</w:t>
            </w:r>
            <w:proofErr w:type="spellEnd"/>
          </w:p>
        </w:tc>
      </w:tr>
      <w:tr w:rsidR="00D7478D" w:rsidRPr="00D03C58" w:rsidTr="00D7478D">
        <w:trPr>
          <w:trHeight w:val="397"/>
        </w:trPr>
        <w:tc>
          <w:tcPr>
            <w:tcW w:w="3823" w:type="dxa"/>
          </w:tcPr>
          <w:p w:rsidR="00D7478D" w:rsidRDefault="00D7478D" w:rsidP="009B45BA">
            <w:pPr>
              <w:rPr>
                <w:rFonts w:ascii="Verdana" w:eastAsia="Verdana" w:hAnsi="Verdana" w:cs="Verdana"/>
                <w:sz w:val="20"/>
                <w:szCs w:val="20"/>
              </w:rPr>
            </w:pPr>
            <w:proofErr w:type="spellStart"/>
            <w:r>
              <w:rPr>
                <w:rFonts w:ascii="Verdana" w:eastAsia="Verdana" w:hAnsi="Verdana" w:cs="Verdana"/>
                <w:sz w:val="20"/>
                <w:szCs w:val="20"/>
              </w:rPr>
              <w:t>multinationale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onderneming</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mno</w:t>
            </w:r>
            <w:proofErr w:type="spellEnd"/>
            <w:r>
              <w:rPr>
                <w:rFonts w:ascii="Verdana" w:eastAsia="Verdana" w:hAnsi="Verdana" w:cs="Verdana"/>
                <w:sz w:val="20"/>
                <w:szCs w:val="20"/>
              </w:rPr>
              <w:t>)</w:t>
            </w:r>
          </w:p>
        </w:tc>
        <w:tc>
          <w:tcPr>
            <w:tcW w:w="4961" w:type="dxa"/>
          </w:tcPr>
          <w:p w:rsidR="00D7478D" w:rsidRPr="00D7478D" w:rsidRDefault="00D7478D" w:rsidP="009B45BA">
            <w:pPr>
              <w:rPr>
                <w:rFonts w:ascii="Verdana" w:eastAsia="Verdana" w:hAnsi="Verdana" w:cs="Verdana"/>
                <w:sz w:val="20"/>
                <w:szCs w:val="20"/>
                <w:lang w:val="nl-BE"/>
              </w:rPr>
            </w:pPr>
            <w:r w:rsidRPr="00D7478D">
              <w:rPr>
                <w:rFonts w:ascii="Verdana" w:eastAsia="Verdana" w:hAnsi="Verdana" w:cs="Verdana"/>
                <w:sz w:val="20"/>
                <w:szCs w:val="20"/>
                <w:lang w:val="nl-BE"/>
              </w:rPr>
              <w:t>onderneming met vestigingen in verschillende landen</w:t>
            </w:r>
          </w:p>
        </w:tc>
      </w:tr>
    </w:tbl>
    <w:p w:rsidR="00162348" w:rsidRDefault="00162348" w:rsidP="00C96A7A">
      <w:pPr>
        <w:pStyle w:val="Lijstalinea"/>
        <w:ind w:left="567"/>
        <w:rPr>
          <w:rFonts w:ascii="Verdana" w:hAnsi="Verdana"/>
          <w:b/>
          <w:sz w:val="20"/>
          <w:szCs w:val="20"/>
        </w:rPr>
      </w:pPr>
      <w:r>
        <w:rPr>
          <w:rFonts w:ascii="Verdana" w:hAnsi="Verdana"/>
          <w:b/>
          <w:sz w:val="20"/>
          <w:szCs w:val="20"/>
        </w:rPr>
        <w:t xml:space="preserve"> </w:t>
      </w:r>
    </w:p>
    <w:p w:rsidR="00C96A7A" w:rsidRPr="00C96A7A" w:rsidRDefault="00C96A7A" w:rsidP="00C96A7A">
      <w:pPr>
        <w:pStyle w:val="Lijstalinea"/>
        <w:ind w:left="567"/>
        <w:rPr>
          <w:rFonts w:ascii="Verdana" w:hAnsi="Verdana"/>
          <w:b/>
          <w:sz w:val="20"/>
          <w:szCs w:val="20"/>
        </w:rPr>
      </w:pPr>
    </w:p>
    <w:p w:rsidR="008A77C2" w:rsidRPr="006E14A5" w:rsidRDefault="008A77C2" w:rsidP="008A77C2">
      <w:pPr>
        <w:spacing w:after="0"/>
        <w:jc w:val="center"/>
        <w:rPr>
          <w:rFonts w:ascii="Verdana" w:hAnsi="Verdana"/>
          <w:b/>
          <w:i/>
          <w:sz w:val="20"/>
          <w:szCs w:val="20"/>
        </w:rPr>
      </w:pPr>
      <w:r w:rsidRPr="006E14A5">
        <w:rPr>
          <w:rFonts w:ascii="Verdana" w:hAnsi="Verdana"/>
          <w:b/>
          <w:i/>
          <w:sz w:val="20"/>
          <w:szCs w:val="20"/>
        </w:rPr>
        <w:t xml:space="preserve">Onderzoeksvraag </w:t>
      </w:r>
      <w:r>
        <w:rPr>
          <w:rFonts w:ascii="Verdana" w:hAnsi="Verdana"/>
          <w:b/>
          <w:i/>
          <w:sz w:val="20"/>
          <w:szCs w:val="20"/>
        </w:rPr>
        <w:t>4</w:t>
      </w:r>
    </w:p>
    <w:p w:rsidR="000A7ED7" w:rsidRDefault="004D6DAC" w:rsidP="00C96A7A">
      <w:pPr>
        <w:spacing w:after="240"/>
        <w:jc w:val="center"/>
        <w:rPr>
          <w:rFonts w:ascii="Verdana" w:hAnsi="Verdana"/>
          <w:b/>
          <w:i/>
          <w:sz w:val="20"/>
          <w:szCs w:val="20"/>
        </w:rPr>
      </w:pPr>
      <w:r>
        <w:rPr>
          <w:rFonts w:ascii="Verdana" w:hAnsi="Verdana"/>
          <w:b/>
          <w:i/>
          <w:sz w:val="20"/>
          <w:szCs w:val="20"/>
        </w:rPr>
        <w:t>Hebben landen baat bij de vestiging van buitenlandse ondernemingen</w:t>
      </w:r>
      <w:r w:rsidR="008A77C2" w:rsidRPr="006E14A5">
        <w:rPr>
          <w:rFonts w:ascii="Verdana" w:hAnsi="Verdana"/>
          <w:b/>
          <w:i/>
          <w:sz w:val="20"/>
          <w:szCs w:val="20"/>
        </w:rPr>
        <w:t xml:space="preserve">? </w:t>
      </w:r>
    </w:p>
    <w:p w:rsidR="00C96A7A" w:rsidRDefault="00C96A7A" w:rsidP="00C96A7A">
      <w:pPr>
        <w:spacing w:after="240"/>
        <w:rPr>
          <w:rFonts w:ascii="Verdana" w:hAnsi="Verdana"/>
          <w:b/>
          <w:i/>
          <w:sz w:val="20"/>
          <w:szCs w:val="20"/>
        </w:rPr>
      </w:pPr>
    </w:p>
    <w:tbl>
      <w:tblPr>
        <w:tblStyle w:val="Tabelraster"/>
        <w:tblW w:w="0" w:type="auto"/>
        <w:tblInd w:w="2100" w:type="dxa"/>
        <w:tblLook w:val="04A0" w:firstRow="1" w:lastRow="0" w:firstColumn="1" w:lastColumn="0" w:noHBand="0" w:noVBand="1"/>
      </w:tblPr>
      <w:tblGrid>
        <w:gridCol w:w="4815"/>
      </w:tblGrid>
      <w:tr w:rsidR="000A7ED7" w:rsidTr="00D47B00">
        <w:trPr>
          <w:trHeight w:val="294"/>
        </w:trPr>
        <w:tc>
          <w:tcPr>
            <w:tcW w:w="4815" w:type="dxa"/>
          </w:tcPr>
          <w:p w:rsidR="000A7ED7" w:rsidRDefault="000A7ED7" w:rsidP="009B45BA">
            <w:pPr>
              <w:pStyle w:val="Lijstalinea"/>
              <w:ind w:left="0"/>
              <w:rPr>
                <w:rFonts w:ascii="Verdana" w:hAnsi="Verdana"/>
                <w:sz w:val="20"/>
                <w:szCs w:val="20"/>
              </w:rPr>
            </w:pPr>
            <w:r>
              <w:rPr>
                <w:rFonts w:ascii="Verdana" w:hAnsi="Verdana"/>
                <w:sz w:val="20"/>
                <w:szCs w:val="20"/>
              </w:rPr>
              <w:t>Holding + dochterondernemingen = concern</w:t>
            </w:r>
          </w:p>
        </w:tc>
      </w:tr>
    </w:tbl>
    <w:p w:rsidR="000A7ED7" w:rsidRDefault="000A7ED7" w:rsidP="006362C3">
      <w:pPr>
        <w:spacing w:after="0"/>
        <w:rPr>
          <w:rFonts w:ascii="Verdana" w:hAnsi="Verdana"/>
          <w:b/>
          <w:i/>
          <w:sz w:val="20"/>
          <w:szCs w:val="20"/>
        </w:rPr>
      </w:pPr>
    </w:p>
    <w:p w:rsidR="008A77C2" w:rsidRPr="008A77C2" w:rsidRDefault="008A77C2" w:rsidP="008A77C2">
      <w:pPr>
        <w:spacing w:after="240"/>
        <w:jc w:val="center"/>
        <w:rPr>
          <w:rFonts w:ascii="Verdana" w:hAnsi="Verdana"/>
          <w:b/>
          <w:sz w:val="2"/>
          <w:szCs w:val="2"/>
        </w:rPr>
      </w:pPr>
    </w:p>
    <w:p w:rsidR="00780C54" w:rsidRDefault="00952B87" w:rsidP="00952B87">
      <w:pPr>
        <w:pStyle w:val="Lijstalinea"/>
        <w:numPr>
          <w:ilvl w:val="0"/>
          <w:numId w:val="22"/>
        </w:numPr>
        <w:rPr>
          <w:rFonts w:ascii="Verdana" w:hAnsi="Verdana"/>
          <w:b/>
          <w:sz w:val="20"/>
          <w:szCs w:val="20"/>
        </w:rPr>
      </w:pPr>
      <w:r>
        <w:rPr>
          <w:rFonts w:ascii="Verdana" w:hAnsi="Verdana"/>
          <w:b/>
          <w:sz w:val="20"/>
          <w:szCs w:val="20"/>
        </w:rPr>
        <w:t>Een voordeel van buitenlandse vestigingen in eigen land:</w:t>
      </w:r>
    </w:p>
    <w:p w:rsidR="00952B87" w:rsidRDefault="00952B87" w:rsidP="00952B87">
      <w:pPr>
        <w:pStyle w:val="Lijstalinea"/>
        <w:ind w:left="567"/>
        <w:rPr>
          <w:rFonts w:ascii="Verdana" w:hAnsi="Verdana"/>
          <w:b/>
          <w:sz w:val="20"/>
          <w:szCs w:val="20"/>
        </w:rPr>
      </w:pPr>
    </w:p>
    <w:p w:rsidR="00952B87" w:rsidRDefault="00952B87" w:rsidP="00952B87">
      <w:pPr>
        <w:pStyle w:val="Lijstalinea"/>
        <w:ind w:left="567"/>
        <w:rPr>
          <w:rFonts w:ascii="Verdana" w:hAnsi="Verdana"/>
          <w:sz w:val="20"/>
          <w:szCs w:val="20"/>
        </w:rPr>
      </w:pPr>
      <w:r>
        <w:rPr>
          <w:rFonts w:ascii="Verdana" w:hAnsi="Verdana"/>
          <w:sz w:val="20"/>
          <w:szCs w:val="20"/>
        </w:rPr>
        <w:t>Meer economische groei en tewerkstelling</w:t>
      </w:r>
    </w:p>
    <w:p w:rsidR="00952B87" w:rsidRDefault="00952B87" w:rsidP="00952B87">
      <w:pPr>
        <w:pStyle w:val="Lijstalinea"/>
        <w:ind w:left="567"/>
        <w:rPr>
          <w:rFonts w:ascii="Verdana" w:hAnsi="Verdana"/>
          <w:sz w:val="20"/>
          <w:szCs w:val="20"/>
        </w:rPr>
      </w:pPr>
    </w:p>
    <w:p w:rsidR="00952B87" w:rsidRDefault="00952B87" w:rsidP="00952B87">
      <w:pPr>
        <w:pStyle w:val="Lijstalinea"/>
        <w:numPr>
          <w:ilvl w:val="0"/>
          <w:numId w:val="22"/>
        </w:numPr>
        <w:rPr>
          <w:rFonts w:ascii="Verdana" w:hAnsi="Verdana"/>
          <w:b/>
          <w:sz w:val="20"/>
          <w:szCs w:val="20"/>
        </w:rPr>
      </w:pPr>
      <w:r>
        <w:rPr>
          <w:rFonts w:ascii="Verdana" w:hAnsi="Verdana"/>
          <w:b/>
          <w:sz w:val="20"/>
          <w:szCs w:val="20"/>
        </w:rPr>
        <w:t>Multinationale ondernemingen houden zich niet altijd aan de regels als ze een vestiging opstarten in het buitenland en stellen het eigen belang wel eens boven dat van de werknemer. Twee voorbeelden van inbreuken:</w:t>
      </w:r>
    </w:p>
    <w:p w:rsidR="00952B87" w:rsidRDefault="00952B87" w:rsidP="00952B87">
      <w:pPr>
        <w:pStyle w:val="Lijstalinea"/>
        <w:ind w:left="567"/>
        <w:rPr>
          <w:rFonts w:ascii="Verdana" w:hAnsi="Verdana"/>
          <w:b/>
          <w:sz w:val="20"/>
          <w:szCs w:val="20"/>
        </w:rPr>
      </w:pPr>
    </w:p>
    <w:p w:rsidR="00952B87" w:rsidRDefault="00952B87" w:rsidP="005E4A98">
      <w:pPr>
        <w:pStyle w:val="Lijstalinea"/>
        <w:numPr>
          <w:ilvl w:val="0"/>
          <w:numId w:val="32"/>
        </w:numPr>
        <w:rPr>
          <w:rFonts w:ascii="Verdana" w:hAnsi="Verdana"/>
          <w:sz w:val="20"/>
          <w:szCs w:val="20"/>
        </w:rPr>
      </w:pPr>
      <w:r>
        <w:rPr>
          <w:rFonts w:ascii="Verdana" w:hAnsi="Verdana"/>
          <w:sz w:val="20"/>
          <w:szCs w:val="20"/>
        </w:rPr>
        <w:t>Sociale wetgeving</w:t>
      </w:r>
    </w:p>
    <w:p w:rsidR="004C34EA" w:rsidRPr="00D47B00" w:rsidRDefault="00952B87" w:rsidP="00803291">
      <w:pPr>
        <w:pStyle w:val="Lijstalinea"/>
        <w:numPr>
          <w:ilvl w:val="0"/>
          <w:numId w:val="32"/>
        </w:numPr>
        <w:rPr>
          <w:rFonts w:ascii="Verdana" w:hAnsi="Verdana"/>
          <w:sz w:val="20"/>
          <w:szCs w:val="20"/>
        </w:rPr>
      </w:pPr>
      <w:r>
        <w:rPr>
          <w:rFonts w:ascii="Verdana" w:hAnsi="Verdana"/>
          <w:sz w:val="20"/>
          <w:szCs w:val="20"/>
        </w:rPr>
        <w:t>Werkomstandigheden</w:t>
      </w:r>
    </w:p>
    <w:p w:rsidR="00505856" w:rsidRDefault="00505856" w:rsidP="00505856">
      <w:pPr>
        <w:pStyle w:val="Lijstalinea"/>
        <w:numPr>
          <w:ilvl w:val="0"/>
          <w:numId w:val="22"/>
        </w:numPr>
        <w:rPr>
          <w:rFonts w:ascii="Verdana" w:hAnsi="Verdana"/>
          <w:b/>
          <w:sz w:val="20"/>
          <w:szCs w:val="20"/>
        </w:rPr>
      </w:pPr>
      <w:r>
        <w:rPr>
          <w:rFonts w:ascii="Verdana" w:hAnsi="Verdana"/>
          <w:b/>
          <w:sz w:val="20"/>
          <w:szCs w:val="20"/>
        </w:rPr>
        <w:lastRenderedPageBreak/>
        <w:t>Waarom begaan multinationals deze inbreuken?</w:t>
      </w:r>
    </w:p>
    <w:p w:rsidR="00505856" w:rsidRDefault="00505856" w:rsidP="00505856">
      <w:pPr>
        <w:pStyle w:val="Lijstalinea"/>
        <w:ind w:left="567"/>
        <w:rPr>
          <w:rFonts w:ascii="Verdana" w:hAnsi="Verdana"/>
          <w:b/>
          <w:sz w:val="20"/>
          <w:szCs w:val="20"/>
        </w:rPr>
      </w:pPr>
    </w:p>
    <w:p w:rsidR="00505856" w:rsidRDefault="00505856" w:rsidP="00505856">
      <w:pPr>
        <w:pStyle w:val="Lijstalinea"/>
        <w:ind w:left="567"/>
        <w:rPr>
          <w:rFonts w:ascii="Verdana" w:hAnsi="Verdana"/>
          <w:sz w:val="20"/>
          <w:szCs w:val="20"/>
        </w:rPr>
      </w:pPr>
      <w:r>
        <w:rPr>
          <w:rFonts w:ascii="Verdana" w:hAnsi="Verdana"/>
          <w:sz w:val="20"/>
          <w:szCs w:val="20"/>
        </w:rPr>
        <w:t>Ze willen kosten besparen waardoor ze lagere prijzen kunnen aanrekenen, concurrentieel kunnen blijven en meer winst kunnen maken.</w:t>
      </w:r>
    </w:p>
    <w:p w:rsidR="004C34EA" w:rsidRDefault="004C34EA" w:rsidP="00505856">
      <w:pPr>
        <w:pStyle w:val="Lijstalinea"/>
        <w:ind w:left="567"/>
        <w:rPr>
          <w:rFonts w:ascii="Verdana" w:hAnsi="Verdana"/>
          <w:sz w:val="20"/>
          <w:szCs w:val="20"/>
        </w:rPr>
      </w:pPr>
    </w:p>
    <w:p w:rsidR="00505856" w:rsidRDefault="00505856" w:rsidP="00505856">
      <w:pPr>
        <w:pStyle w:val="Lijstalinea"/>
        <w:numPr>
          <w:ilvl w:val="0"/>
          <w:numId w:val="22"/>
        </w:numPr>
        <w:rPr>
          <w:rFonts w:ascii="Verdana" w:hAnsi="Verdana"/>
          <w:b/>
          <w:sz w:val="20"/>
          <w:szCs w:val="20"/>
        </w:rPr>
      </w:pPr>
      <w:r>
        <w:rPr>
          <w:rFonts w:ascii="Verdana" w:hAnsi="Verdana"/>
          <w:b/>
          <w:sz w:val="20"/>
          <w:szCs w:val="20"/>
        </w:rPr>
        <w:t>Waarom treedt de overheid van de ontwikkelingslanden hier niet tegen op?</w:t>
      </w:r>
    </w:p>
    <w:p w:rsidR="00505856" w:rsidRDefault="00505856" w:rsidP="00505856">
      <w:pPr>
        <w:pStyle w:val="Lijstalinea"/>
        <w:ind w:left="567"/>
        <w:rPr>
          <w:rFonts w:ascii="Verdana" w:hAnsi="Verdana"/>
          <w:b/>
          <w:sz w:val="20"/>
          <w:szCs w:val="20"/>
        </w:rPr>
      </w:pPr>
    </w:p>
    <w:p w:rsidR="00505856" w:rsidRDefault="00A3483D" w:rsidP="00505856">
      <w:pPr>
        <w:pStyle w:val="Lijstalinea"/>
        <w:ind w:left="567"/>
        <w:rPr>
          <w:rFonts w:ascii="Verdana" w:hAnsi="Verdana"/>
          <w:sz w:val="20"/>
          <w:szCs w:val="20"/>
        </w:rPr>
      </w:pPr>
      <w:r>
        <w:rPr>
          <w:rFonts w:ascii="Verdana" w:hAnsi="Verdana"/>
          <w:sz w:val="20"/>
          <w:szCs w:val="20"/>
        </w:rPr>
        <w:t>Er is een gebrek aan solidariteit tussen de ontwikkelingslanden. Dat wil zeggen</w:t>
      </w:r>
      <w:r w:rsidR="00A0796F">
        <w:rPr>
          <w:rFonts w:ascii="Verdana" w:hAnsi="Verdana"/>
          <w:sz w:val="20"/>
          <w:szCs w:val="20"/>
        </w:rPr>
        <w:t>:</w:t>
      </w:r>
      <w:r w:rsidR="007F4DE7">
        <w:rPr>
          <w:rFonts w:ascii="Verdana" w:hAnsi="Verdana"/>
          <w:sz w:val="20"/>
          <w:szCs w:val="20"/>
        </w:rPr>
        <w:t xml:space="preserve"> </w:t>
      </w:r>
      <w:r>
        <w:rPr>
          <w:rFonts w:ascii="Verdana" w:hAnsi="Verdana"/>
          <w:sz w:val="20"/>
          <w:szCs w:val="20"/>
        </w:rPr>
        <w:t>niet elk ontwikkelingsland treedt op dezelfde wijze op. Bedrijven vertrekken naar een ander land.</w:t>
      </w:r>
    </w:p>
    <w:p w:rsidR="007234C2" w:rsidRDefault="007234C2" w:rsidP="00505856">
      <w:pPr>
        <w:pStyle w:val="Lijstalinea"/>
        <w:ind w:left="567"/>
        <w:rPr>
          <w:rFonts w:ascii="Verdana" w:hAnsi="Verdana"/>
          <w:sz w:val="20"/>
          <w:szCs w:val="20"/>
        </w:rPr>
      </w:pPr>
    </w:p>
    <w:p w:rsidR="007234C2" w:rsidRDefault="007234C2" w:rsidP="007234C2">
      <w:pPr>
        <w:pStyle w:val="Lijstalinea"/>
        <w:numPr>
          <w:ilvl w:val="0"/>
          <w:numId w:val="22"/>
        </w:numPr>
        <w:rPr>
          <w:rFonts w:ascii="Verdana" w:hAnsi="Verdana"/>
          <w:b/>
          <w:sz w:val="20"/>
          <w:szCs w:val="20"/>
        </w:rPr>
      </w:pPr>
      <w:r>
        <w:rPr>
          <w:rFonts w:ascii="Verdana" w:hAnsi="Verdana"/>
          <w:b/>
          <w:sz w:val="20"/>
          <w:szCs w:val="20"/>
        </w:rPr>
        <w:t>Waarom kunnen plaatselijke ondernemingen niet ingaan tegen multinationals?</w:t>
      </w:r>
    </w:p>
    <w:p w:rsidR="007234C2" w:rsidRDefault="007234C2" w:rsidP="007234C2">
      <w:pPr>
        <w:pStyle w:val="Lijstalinea"/>
        <w:ind w:left="567"/>
        <w:rPr>
          <w:rFonts w:ascii="Verdana" w:hAnsi="Verdana"/>
          <w:b/>
          <w:sz w:val="20"/>
          <w:szCs w:val="20"/>
        </w:rPr>
      </w:pPr>
    </w:p>
    <w:p w:rsidR="007234C2" w:rsidRDefault="007234C2" w:rsidP="007234C2">
      <w:pPr>
        <w:pStyle w:val="Lijstalinea"/>
        <w:ind w:left="567"/>
        <w:rPr>
          <w:rFonts w:ascii="Verdana" w:hAnsi="Verdana"/>
          <w:sz w:val="20"/>
          <w:szCs w:val="20"/>
        </w:rPr>
      </w:pPr>
      <w:r>
        <w:rPr>
          <w:rFonts w:ascii="Verdana" w:hAnsi="Verdana"/>
          <w:sz w:val="20"/>
          <w:szCs w:val="20"/>
        </w:rPr>
        <w:t xml:space="preserve">De </w:t>
      </w:r>
      <w:r w:rsidRPr="007234C2">
        <w:rPr>
          <w:rFonts w:ascii="Verdana" w:hAnsi="Verdana"/>
          <w:sz w:val="20"/>
          <w:szCs w:val="20"/>
        </w:rPr>
        <w:t>plaatselijke ondernemingen</w:t>
      </w:r>
      <w:r>
        <w:rPr>
          <w:rFonts w:ascii="Verdana" w:hAnsi="Verdana"/>
          <w:sz w:val="20"/>
          <w:szCs w:val="20"/>
        </w:rPr>
        <w:t xml:space="preserve"> worden verplicht om tegen spotprijzen te leveren. Ze werken tegen hun limiet aan. Maar ze kunnen hun wil niet opleggen want dan zou de multinational verhuizen naar een ander land met goedkopere arbeidskrachten.</w:t>
      </w:r>
    </w:p>
    <w:p w:rsidR="007234C2" w:rsidRDefault="007234C2" w:rsidP="007234C2">
      <w:pPr>
        <w:pStyle w:val="Lijstalinea"/>
        <w:ind w:left="567"/>
        <w:rPr>
          <w:rFonts w:ascii="Verdana" w:hAnsi="Verdana"/>
          <w:sz w:val="20"/>
          <w:szCs w:val="20"/>
        </w:rPr>
      </w:pPr>
    </w:p>
    <w:p w:rsidR="007234C2" w:rsidRDefault="007234C2" w:rsidP="007234C2">
      <w:pPr>
        <w:pStyle w:val="Lijstalinea"/>
        <w:numPr>
          <w:ilvl w:val="0"/>
          <w:numId w:val="22"/>
        </w:numPr>
        <w:rPr>
          <w:rFonts w:ascii="Verdana" w:hAnsi="Verdana"/>
          <w:b/>
          <w:sz w:val="20"/>
          <w:szCs w:val="20"/>
        </w:rPr>
      </w:pPr>
      <w:r>
        <w:rPr>
          <w:rFonts w:ascii="Verdana" w:hAnsi="Verdana"/>
          <w:b/>
          <w:sz w:val="20"/>
          <w:szCs w:val="20"/>
        </w:rPr>
        <w:t>In verband met de vragen 4 en 5 wordt soms gesproken van ‘ontoelaatbare druk’ van multinationals</w:t>
      </w:r>
      <w:r w:rsidR="00CA14D7">
        <w:rPr>
          <w:rFonts w:ascii="Verdana" w:hAnsi="Verdana"/>
          <w:b/>
          <w:sz w:val="20"/>
          <w:szCs w:val="20"/>
        </w:rPr>
        <w:t>. Wat wordt daarmee bedoeld?</w:t>
      </w:r>
    </w:p>
    <w:p w:rsidR="00CA14D7" w:rsidRDefault="00CA14D7" w:rsidP="00CA14D7">
      <w:pPr>
        <w:pStyle w:val="Lijstalinea"/>
        <w:ind w:left="567"/>
        <w:rPr>
          <w:rFonts w:ascii="Verdana" w:hAnsi="Verdana"/>
          <w:b/>
          <w:sz w:val="20"/>
          <w:szCs w:val="20"/>
        </w:rPr>
      </w:pPr>
    </w:p>
    <w:p w:rsidR="006D6FC5" w:rsidRDefault="00CA14D7" w:rsidP="00F80373">
      <w:pPr>
        <w:pStyle w:val="Lijstalinea"/>
        <w:ind w:left="567"/>
        <w:rPr>
          <w:rFonts w:ascii="Verdana" w:hAnsi="Verdana"/>
          <w:sz w:val="20"/>
          <w:szCs w:val="20"/>
        </w:rPr>
      </w:pPr>
      <w:r>
        <w:rPr>
          <w:rFonts w:ascii="Verdana" w:hAnsi="Verdana"/>
          <w:sz w:val="20"/>
          <w:szCs w:val="20"/>
        </w:rPr>
        <w:t>De multinational dreigt hun land te verlaten indien de overheid of het gastland</w:t>
      </w:r>
    </w:p>
    <w:p w:rsidR="00F80373" w:rsidRPr="00F80373" w:rsidRDefault="00F80373" w:rsidP="00F80373">
      <w:pPr>
        <w:pStyle w:val="Lijstalinea"/>
        <w:ind w:left="567"/>
        <w:rPr>
          <w:rFonts w:ascii="Verdana" w:hAnsi="Verdana"/>
          <w:sz w:val="20"/>
          <w:szCs w:val="20"/>
        </w:rPr>
      </w:pPr>
    </w:p>
    <w:p w:rsidR="006D6FC5" w:rsidRDefault="006D6FC5" w:rsidP="006D6FC5">
      <w:pPr>
        <w:pStyle w:val="Lijstalinea"/>
        <w:numPr>
          <w:ilvl w:val="0"/>
          <w:numId w:val="22"/>
        </w:numPr>
        <w:rPr>
          <w:rFonts w:ascii="Verdana" w:hAnsi="Verdana"/>
          <w:b/>
          <w:sz w:val="20"/>
          <w:szCs w:val="20"/>
        </w:rPr>
      </w:pPr>
      <w:r>
        <w:rPr>
          <w:rFonts w:ascii="Verdana" w:hAnsi="Verdana"/>
          <w:b/>
          <w:sz w:val="20"/>
          <w:szCs w:val="20"/>
        </w:rPr>
        <w:t>Waarom leveren de activiteiten van multinationals niet veel inkomsten op voor het gastland?</w:t>
      </w:r>
    </w:p>
    <w:p w:rsidR="006D6FC5" w:rsidRDefault="006D6FC5" w:rsidP="006D6FC5">
      <w:pPr>
        <w:pStyle w:val="Lijstalinea"/>
        <w:ind w:left="567"/>
        <w:rPr>
          <w:rFonts w:ascii="Verdana" w:hAnsi="Verdana"/>
          <w:b/>
          <w:sz w:val="20"/>
          <w:szCs w:val="20"/>
        </w:rPr>
      </w:pPr>
    </w:p>
    <w:p w:rsidR="006D6FC5" w:rsidRDefault="006D6FC5" w:rsidP="00F80373">
      <w:pPr>
        <w:pStyle w:val="Lijstalinea"/>
        <w:ind w:left="567"/>
        <w:rPr>
          <w:rFonts w:ascii="Verdana" w:hAnsi="Verdana"/>
          <w:sz w:val="20"/>
          <w:szCs w:val="20"/>
        </w:rPr>
      </w:pPr>
      <w:r>
        <w:rPr>
          <w:rFonts w:ascii="Verdana" w:hAnsi="Verdana"/>
          <w:sz w:val="20"/>
          <w:szCs w:val="20"/>
        </w:rPr>
        <w:t>De winst wordt doorgesluisd naar de moederonderneming</w:t>
      </w:r>
    </w:p>
    <w:p w:rsidR="00F80373" w:rsidRPr="00F80373" w:rsidRDefault="00F80373" w:rsidP="00F80373">
      <w:pPr>
        <w:pStyle w:val="Lijstalinea"/>
        <w:ind w:left="567"/>
        <w:rPr>
          <w:rFonts w:ascii="Verdana" w:hAnsi="Verdana"/>
          <w:sz w:val="20"/>
          <w:szCs w:val="20"/>
        </w:rPr>
      </w:pPr>
    </w:p>
    <w:p w:rsidR="006D6FC5" w:rsidRDefault="005643B2" w:rsidP="00973801">
      <w:pPr>
        <w:pStyle w:val="Lijstalinea"/>
        <w:numPr>
          <w:ilvl w:val="0"/>
          <w:numId w:val="22"/>
        </w:numPr>
        <w:rPr>
          <w:rFonts w:ascii="Verdana" w:hAnsi="Verdana"/>
          <w:b/>
          <w:sz w:val="20"/>
          <w:szCs w:val="20"/>
        </w:rPr>
      </w:pPr>
      <w:r>
        <w:rPr>
          <w:rFonts w:ascii="Verdana" w:hAnsi="Verdana"/>
          <w:b/>
          <w:sz w:val="20"/>
          <w:szCs w:val="20"/>
        </w:rPr>
        <w:t>Welke maatregelen kunnen ervoor zorgen dat ondernemingen als Ikea, Nike en Shell hun goede bedoelingen ook werkelijk waarmaken?</w:t>
      </w:r>
    </w:p>
    <w:p w:rsidR="005643B2" w:rsidRDefault="005643B2" w:rsidP="005643B2">
      <w:pPr>
        <w:pStyle w:val="Lijstalinea"/>
        <w:ind w:left="567"/>
        <w:rPr>
          <w:rFonts w:ascii="Verdana" w:hAnsi="Verdana"/>
          <w:b/>
          <w:sz w:val="20"/>
          <w:szCs w:val="20"/>
        </w:rPr>
      </w:pPr>
    </w:p>
    <w:p w:rsidR="005643B2" w:rsidRDefault="005643B2" w:rsidP="005643B2">
      <w:pPr>
        <w:pStyle w:val="Lijstalinea"/>
        <w:numPr>
          <w:ilvl w:val="0"/>
          <w:numId w:val="23"/>
        </w:numPr>
        <w:rPr>
          <w:rFonts w:ascii="Verdana" w:hAnsi="Verdana"/>
          <w:sz w:val="20"/>
          <w:szCs w:val="20"/>
        </w:rPr>
      </w:pPr>
      <w:r>
        <w:rPr>
          <w:rFonts w:ascii="Verdana" w:hAnsi="Verdana"/>
          <w:sz w:val="20"/>
          <w:szCs w:val="20"/>
        </w:rPr>
        <w:t>Een internationale reglementering</w:t>
      </w:r>
      <w:r w:rsidR="00033D34">
        <w:rPr>
          <w:rFonts w:ascii="Verdana" w:hAnsi="Verdana"/>
          <w:sz w:val="20"/>
          <w:szCs w:val="20"/>
        </w:rPr>
        <w:t xml:space="preserve"> die gerespecteerd moet worden </w:t>
      </w:r>
    </w:p>
    <w:p w:rsidR="005643B2" w:rsidRDefault="005643B2" w:rsidP="005643B2">
      <w:pPr>
        <w:pStyle w:val="Lijstalinea"/>
        <w:numPr>
          <w:ilvl w:val="0"/>
          <w:numId w:val="23"/>
        </w:numPr>
        <w:rPr>
          <w:rFonts w:ascii="Verdana" w:hAnsi="Verdana"/>
          <w:sz w:val="20"/>
          <w:szCs w:val="20"/>
        </w:rPr>
      </w:pPr>
      <w:r>
        <w:rPr>
          <w:rFonts w:ascii="Verdana" w:hAnsi="Verdana"/>
          <w:sz w:val="20"/>
          <w:szCs w:val="20"/>
        </w:rPr>
        <w:t>Nood aan een onafhankelijke instelling die ter plaatse gaat controleren, een objectief rapport gaat maken waardoor de consument</w:t>
      </w:r>
    </w:p>
    <w:p w:rsidR="00CB6E51" w:rsidRDefault="00CB6E51" w:rsidP="00CB6E51">
      <w:pPr>
        <w:pStyle w:val="Lijstalinea"/>
        <w:ind w:left="851"/>
        <w:rPr>
          <w:rFonts w:ascii="Verdana" w:hAnsi="Verdana"/>
          <w:sz w:val="20"/>
          <w:szCs w:val="20"/>
        </w:rPr>
      </w:pPr>
    </w:p>
    <w:p w:rsidR="005643B2" w:rsidRDefault="005643B2" w:rsidP="005643B2">
      <w:pPr>
        <w:pStyle w:val="Lijstalinea"/>
        <w:ind w:left="851"/>
        <w:rPr>
          <w:rFonts w:ascii="Verdana" w:hAnsi="Verdana"/>
          <w:sz w:val="20"/>
          <w:szCs w:val="20"/>
        </w:rPr>
      </w:pPr>
    </w:p>
    <w:p w:rsidR="005643B2" w:rsidRDefault="005643B2" w:rsidP="005643B2">
      <w:pPr>
        <w:pStyle w:val="Lijstalinea"/>
        <w:numPr>
          <w:ilvl w:val="0"/>
          <w:numId w:val="22"/>
        </w:numPr>
        <w:rPr>
          <w:rFonts w:ascii="Verdana" w:hAnsi="Verdana"/>
          <w:b/>
          <w:sz w:val="20"/>
          <w:szCs w:val="20"/>
        </w:rPr>
      </w:pPr>
      <w:r>
        <w:rPr>
          <w:rFonts w:ascii="Verdana" w:hAnsi="Verdana"/>
          <w:b/>
          <w:sz w:val="20"/>
          <w:szCs w:val="20"/>
        </w:rPr>
        <w:t>Als ondernemingen hogere lonen betaalden, zou dat op sociaal vlak een verbetering zijn. Waarom doen ze dit dan niet?</w:t>
      </w:r>
    </w:p>
    <w:p w:rsidR="005643B2" w:rsidRDefault="005643B2" w:rsidP="005643B2">
      <w:pPr>
        <w:pStyle w:val="Lijstalinea"/>
        <w:ind w:left="567"/>
        <w:rPr>
          <w:rFonts w:ascii="Verdana" w:hAnsi="Verdana"/>
          <w:b/>
          <w:sz w:val="20"/>
          <w:szCs w:val="20"/>
        </w:rPr>
      </w:pPr>
    </w:p>
    <w:p w:rsidR="005643B2" w:rsidRDefault="00AA2C89" w:rsidP="005643B2">
      <w:pPr>
        <w:pStyle w:val="Lijstalinea"/>
        <w:ind w:left="567"/>
        <w:rPr>
          <w:rFonts w:ascii="Verdana" w:hAnsi="Verdana"/>
          <w:sz w:val="20"/>
          <w:szCs w:val="20"/>
        </w:rPr>
      </w:pPr>
      <w:r>
        <w:rPr>
          <w:rFonts w:ascii="Verdana" w:hAnsi="Verdana"/>
          <w:sz w:val="20"/>
          <w:szCs w:val="20"/>
        </w:rPr>
        <w:t>Omdat de aandeelhouders daar waarschijnlijk niet mee akkoord gaan. Door de concurrentie en door de druk om te innoveren in O&amp;O vrezen zij dat de winst achteruit gaat en dat ze op concurrentieel vlak achteruit gaan</w:t>
      </w:r>
    </w:p>
    <w:p w:rsidR="00AA2C89" w:rsidRDefault="00AA2C89" w:rsidP="005643B2">
      <w:pPr>
        <w:pStyle w:val="Lijstalinea"/>
        <w:ind w:left="567"/>
        <w:rPr>
          <w:rFonts w:ascii="Verdana" w:hAnsi="Verdana"/>
          <w:sz w:val="20"/>
          <w:szCs w:val="20"/>
        </w:rPr>
      </w:pPr>
    </w:p>
    <w:p w:rsidR="00AA2C89" w:rsidRDefault="00AA2C89" w:rsidP="00AA2C89">
      <w:pPr>
        <w:pStyle w:val="Lijstalinea"/>
        <w:numPr>
          <w:ilvl w:val="0"/>
          <w:numId w:val="22"/>
        </w:numPr>
        <w:rPr>
          <w:rFonts w:ascii="Verdana" w:hAnsi="Verdana"/>
          <w:b/>
          <w:sz w:val="20"/>
          <w:szCs w:val="20"/>
        </w:rPr>
      </w:pPr>
      <w:r>
        <w:rPr>
          <w:rFonts w:ascii="Verdana" w:hAnsi="Verdana"/>
          <w:b/>
          <w:sz w:val="20"/>
          <w:szCs w:val="20"/>
        </w:rPr>
        <w:t>De belangrijkste reden waarom overheden willen dat buitenlandse ondernemingen een vestiging opstarten in hun land is dat:</w:t>
      </w:r>
    </w:p>
    <w:p w:rsidR="00AA2C89" w:rsidRDefault="00AA2C89" w:rsidP="00AA2C89">
      <w:pPr>
        <w:pStyle w:val="Lijstalinea"/>
        <w:ind w:left="567"/>
        <w:rPr>
          <w:rFonts w:ascii="Verdana" w:hAnsi="Verdana"/>
          <w:b/>
          <w:sz w:val="20"/>
          <w:szCs w:val="20"/>
        </w:rPr>
      </w:pPr>
    </w:p>
    <w:p w:rsidR="002233BC" w:rsidRDefault="00AA2C89" w:rsidP="00F80373">
      <w:pPr>
        <w:pStyle w:val="Lijstalinea"/>
        <w:ind w:left="567"/>
        <w:rPr>
          <w:rFonts w:ascii="Verdana" w:hAnsi="Verdana"/>
          <w:sz w:val="20"/>
          <w:szCs w:val="20"/>
        </w:rPr>
      </w:pPr>
      <w:r>
        <w:rPr>
          <w:rFonts w:ascii="Verdana" w:hAnsi="Verdana"/>
          <w:sz w:val="20"/>
          <w:szCs w:val="20"/>
        </w:rPr>
        <w:t>dit zorgt voor economische groei en tewerkstelling</w:t>
      </w:r>
    </w:p>
    <w:p w:rsidR="00F80373" w:rsidRDefault="00F80373" w:rsidP="00F80373">
      <w:pPr>
        <w:pStyle w:val="Lijstalinea"/>
        <w:ind w:left="567"/>
        <w:rPr>
          <w:rFonts w:ascii="Verdana" w:hAnsi="Verdana"/>
          <w:sz w:val="20"/>
          <w:szCs w:val="20"/>
        </w:rPr>
      </w:pPr>
    </w:p>
    <w:p w:rsidR="00F80373" w:rsidRDefault="00F80373" w:rsidP="00F80373">
      <w:pPr>
        <w:pStyle w:val="Lijstalinea"/>
        <w:ind w:left="567"/>
        <w:rPr>
          <w:rFonts w:ascii="Verdana" w:hAnsi="Verdana"/>
          <w:sz w:val="20"/>
          <w:szCs w:val="20"/>
        </w:rPr>
      </w:pPr>
    </w:p>
    <w:p w:rsidR="00F80373" w:rsidRDefault="00F80373" w:rsidP="00F80373">
      <w:pPr>
        <w:pStyle w:val="Lijstalinea"/>
        <w:ind w:left="567"/>
        <w:rPr>
          <w:rFonts w:ascii="Verdana" w:hAnsi="Verdana"/>
          <w:sz w:val="20"/>
          <w:szCs w:val="20"/>
        </w:rPr>
      </w:pPr>
    </w:p>
    <w:p w:rsidR="00F80373" w:rsidRPr="00F80373" w:rsidRDefault="00F80373" w:rsidP="00F80373">
      <w:pPr>
        <w:pStyle w:val="Lijstalinea"/>
        <w:ind w:left="567"/>
        <w:rPr>
          <w:rFonts w:ascii="Verdana" w:hAnsi="Verdana"/>
          <w:sz w:val="20"/>
          <w:szCs w:val="20"/>
        </w:rPr>
      </w:pPr>
    </w:p>
    <w:p w:rsidR="00AA2C89" w:rsidRDefault="00AA2C89" w:rsidP="00AA2C89">
      <w:pPr>
        <w:pStyle w:val="Lijstalinea"/>
        <w:numPr>
          <w:ilvl w:val="0"/>
          <w:numId w:val="22"/>
        </w:numPr>
        <w:rPr>
          <w:rFonts w:ascii="Verdana" w:hAnsi="Verdana"/>
          <w:b/>
          <w:sz w:val="20"/>
          <w:szCs w:val="20"/>
        </w:rPr>
      </w:pPr>
      <w:r>
        <w:rPr>
          <w:rFonts w:ascii="Verdana" w:hAnsi="Verdana"/>
          <w:b/>
          <w:sz w:val="20"/>
          <w:szCs w:val="20"/>
        </w:rPr>
        <w:lastRenderedPageBreak/>
        <w:t>Waa</w:t>
      </w:r>
      <w:r w:rsidR="00EA34F4">
        <w:rPr>
          <w:rFonts w:ascii="Verdana" w:hAnsi="Verdana"/>
          <w:b/>
          <w:sz w:val="20"/>
          <w:szCs w:val="20"/>
        </w:rPr>
        <w:t>rom geniet een gastland zelden van de winst die een multinational maakt?</w:t>
      </w:r>
    </w:p>
    <w:p w:rsidR="00EA34F4" w:rsidRDefault="00EA34F4" w:rsidP="00EA34F4">
      <w:pPr>
        <w:pStyle w:val="Lijstalinea"/>
        <w:ind w:left="567"/>
        <w:rPr>
          <w:rFonts w:ascii="Verdana" w:hAnsi="Verdana"/>
          <w:b/>
          <w:sz w:val="20"/>
          <w:szCs w:val="20"/>
        </w:rPr>
      </w:pPr>
    </w:p>
    <w:p w:rsidR="00EA34F4" w:rsidRDefault="00EA34F4" w:rsidP="0071459E">
      <w:pPr>
        <w:pStyle w:val="Lijstalinea"/>
        <w:ind w:left="567"/>
        <w:rPr>
          <w:rFonts w:ascii="Verdana" w:hAnsi="Verdana"/>
          <w:sz w:val="20"/>
          <w:szCs w:val="20"/>
        </w:rPr>
      </w:pPr>
      <w:r>
        <w:rPr>
          <w:rFonts w:ascii="Verdana" w:hAnsi="Verdana"/>
          <w:sz w:val="20"/>
          <w:szCs w:val="20"/>
        </w:rPr>
        <w:t>Omdat die winst niet geherinvesteerd wordt, maar doorgesluisd naar het moederbedrijf</w:t>
      </w:r>
    </w:p>
    <w:p w:rsidR="0071459E" w:rsidRPr="0071459E" w:rsidRDefault="0071459E" w:rsidP="0071459E">
      <w:pPr>
        <w:pStyle w:val="Lijstalinea"/>
        <w:ind w:left="567"/>
        <w:rPr>
          <w:rFonts w:ascii="Verdana" w:hAnsi="Verdana"/>
          <w:sz w:val="20"/>
          <w:szCs w:val="20"/>
        </w:rPr>
      </w:pPr>
    </w:p>
    <w:p w:rsidR="00EA34F4" w:rsidRDefault="00EA34F4" w:rsidP="00EA34F4">
      <w:pPr>
        <w:pStyle w:val="Lijstalinea"/>
        <w:numPr>
          <w:ilvl w:val="0"/>
          <w:numId w:val="22"/>
        </w:numPr>
        <w:rPr>
          <w:rFonts w:ascii="Verdana" w:hAnsi="Verdana"/>
          <w:b/>
          <w:sz w:val="20"/>
          <w:szCs w:val="20"/>
        </w:rPr>
      </w:pPr>
      <w:r>
        <w:rPr>
          <w:rFonts w:ascii="Verdana" w:hAnsi="Verdana"/>
          <w:b/>
          <w:sz w:val="20"/>
          <w:szCs w:val="20"/>
        </w:rPr>
        <w:t xml:space="preserve">Als een multinational dreigt te </w:t>
      </w:r>
      <w:proofErr w:type="spellStart"/>
      <w:r>
        <w:rPr>
          <w:rFonts w:ascii="Verdana" w:hAnsi="Verdana"/>
          <w:b/>
          <w:sz w:val="20"/>
          <w:szCs w:val="20"/>
        </w:rPr>
        <w:t>delokaliseren</w:t>
      </w:r>
      <w:proofErr w:type="spellEnd"/>
      <w:r>
        <w:rPr>
          <w:rFonts w:ascii="Verdana" w:hAnsi="Verdana"/>
          <w:b/>
          <w:sz w:val="20"/>
          <w:szCs w:val="20"/>
        </w:rPr>
        <w:t xml:space="preserve"> naar een ander land als er niet aan haar eisen wordt voldaan, dan is er sprake van:</w:t>
      </w:r>
    </w:p>
    <w:p w:rsidR="00EA34F4" w:rsidRDefault="00EA34F4" w:rsidP="00EA34F4">
      <w:pPr>
        <w:pStyle w:val="Lijstalinea"/>
        <w:ind w:left="567"/>
        <w:rPr>
          <w:rFonts w:ascii="Verdana" w:hAnsi="Verdana"/>
          <w:b/>
          <w:sz w:val="20"/>
          <w:szCs w:val="20"/>
        </w:rPr>
      </w:pPr>
    </w:p>
    <w:p w:rsidR="00922529" w:rsidRPr="00922529" w:rsidRDefault="00922529" w:rsidP="00EA34F4">
      <w:pPr>
        <w:pStyle w:val="Lijstalinea"/>
        <w:ind w:left="567"/>
        <w:rPr>
          <w:rFonts w:ascii="Verdana" w:hAnsi="Verdana"/>
          <w:sz w:val="20"/>
          <w:szCs w:val="20"/>
        </w:rPr>
      </w:pPr>
      <w:r>
        <w:rPr>
          <w:rFonts w:ascii="Verdana" w:hAnsi="Verdana"/>
          <w:sz w:val="20"/>
          <w:szCs w:val="20"/>
        </w:rPr>
        <w:t>ontoelaatbare druk</w:t>
      </w:r>
    </w:p>
    <w:p w:rsidR="00EA34F4" w:rsidRDefault="00EA34F4" w:rsidP="00EA34F4">
      <w:pPr>
        <w:pStyle w:val="Lijstalinea"/>
        <w:ind w:left="567"/>
        <w:rPr>
          <w:rFonts w:ascii="Verdana" w:hAnsi="Verdana"/>
          <w:b/>
          <w:sz w:val="20"/>
          <w:szCs w:val="20"/>
        </w:rPr>
      </w:pPr>
    </w:p>
    <w:p w:rsidR="00512B36" w:rsidRDefault="00512B36" w:rsidP="00512B36">
      <w:pPr>
        <w:pStyle w:val="Lijstalinea"/>
        <w:numPr>
          <w:ilvl w:val="0"/>
          <w:numId w:val="22"/>
        </w:numPr>
        <w:rPr>
          <w:rFonts w:ascii="Verdana" w:hAnsi="Verdana"/>
          <w:b/>
          <w:sz w:val="20"/>
          <w:szCs w:val="20"/>
        </w:rPr>
      </w:pPr>
      <w:r>
        <w:rPr>
          <w:rFonts w:ascii="Verdana" w:hAnsi="Verdana"/>
          <w:b/>
          <w:sz w:val="20"/>
          <w:szCs w:val="20"/>
        </w:rPr>
        <w:t>Naast lagere loonkosten is een belangrijke reden om een vestiging op te starten in een ontwikkelingsland:</w:t>
      </w:r>
    </w:p>
    <w:p w:rsidR="00512B36" w:rsidRDefault="00512B36" w:rsidP="00512B36">
      <w:pPr>
        <w:pStyle w:val="Lijstalinea"/>
        <w:ind w:left="567"/>
        <w:rPr>
          <w:rFonts w:ascii="Verdana" w:hAnsi="Verdana"/>
          <w:b/>
          <w:sz w:val="20"/>
          <w:szCs w:val="20"/>
        </w:rPr>
      </w:pPr>
    </w:p>
    <w:p w:rsidR="00512B36" w:rsidRDefault="005E31A9" w:rsidP="00512B36">
      <w:pPr>
        <w:pStyle w:val="Lijstalinea"/>
        <w:ind w:left="567"/>
        <w:rPr>
          <w:rFonts w:ascii="Verdana" w:hAnsi="Verdana"/>
          <w:sz w:val="20"/>
          <w:szCs w:val="20"/>
        </w:rPr>
      </w:pPr>
      <w:r>
        <w:rPr>
          <w:rFonts w:ascii="Verdana" w:hAnsi="Verdana"/>
          <w:sz w:val="20"/>
          <w:szCs w:val="20"/>
        </w:rPr>
        <w:t>het gebrek aan regels, waardoor bijvoorbeeld producten kunnen gemaakt worden die</w:t>
      </w:r>
      <w:r w:rsidR="008F3AE5">
        <w:rPr>
          <w:rFonts w:ascii="Verdana" w:hAnsi="Verdana"/>
          <w:sz w:val="20"/>
          <w:szCs w:val="20"/>
        </w:rPr>
        <w:t xml:space="preserve"> in het thuisland verboden zijn</w:t>
      </w:r>
    </w:p>
    <w:p w:rsidR="009C1312" w:rsidRDefault="009C1312" w:rsidP="00512B36">
      <w:pPr>
        <w:pStyle w:val="Lijstalinea"/>
        <w:ind w:left="567"/>
        <w:rPr>
          <w:rFonts w:ascii="Verdana" w:hAnsi="Verdana"/>
          <w:sz w:val="20"/>
          <w:szCs w:val="20"/>
        </w:rPr>
      </w:pPr>
    </w:p>
    <w:p w:rsidR="009C1312" w:rsidRDefault="009C1312" w:rsidP="009C1312">
      <w:pPr>
        <w:pStyle w:val="Lijstalinea"/>
        <w:numPr>
          <w:ilvl w:val="0"/>
          <w:numId w:val="22"/>
        </w:numPr>
        <w:rPr>
          <w:rFonts w:ascii="Verdana" w:hAnsi="Verdana"/>
          <w:b/>
          <w:sz w:val="20"/>
          <w:szCs w:val="20"/>
        </w:rPr>
      </w:pPr>
      <w:r>
        <w:rPr>
          <w:rFonts w:ascii="Verdana" w:hAnsi="Verdana"/>
          <w:b/>
          <w:sz w:val="20"/>
          <w:szCs w:val="20"/>
        </w:rPr>
        <w:t>Wat is een label? Waarvoor wordt het gebruikt?</w:t>
      </w:r>
    </w:p>
    <w:p w:rsidR="009C1312" w:rsidRDefault="009C1312" w:rsidP="009C1312">
      <w:pPr>
        <w:pStyle w:val="Lijstalinea"/>
        <w:ind w:left="567"/>
        <w:rPr>
          <w:rFonts w:ascii="Verdana" w:hAnsi="Verdana"/>
          <w:b/>
          <w:sz w:val="20"/>
          <w:szCs w:val="20"/>
        </w:rPr>
      </w:pPr>
    </w:p>
    <w:p w:rsidR="009C1312" w:rsidRDefault="00A13FE6" w:rsidP="009C1312">
      <w:pPr>
        <w:pStyle w:val="Lijstalinea"/>
        <w:ind w:left="567"/>
        <w:rPr>
          <w:rFonts w:ascii="Verdana" w:hAnsi="Verdana"/>
          <w:sz w:val="20"/>
          <w:szCs w:val="20"/>
        </w:rPr>
      </w:pPr>
      <w:r>
        <w:rPr>
          <w:rFonts w:ascii="Verdana" w:hAnsi="Verdana"/>
          <w:sz w:val="20"/>
          <w:szCs w:val="20"/>
        </w:rPr>
        <w:t xml:space="preserve">Een soort keurmerk </w:t>
      </w:r>
      <w:r w:rsidR="009E04C4">
        <w:rPr>
          <w:rFonts w:ascii="Verdana" w:hAnsi="Verdana"/>
          <w:sz w:val="20"/>
          <w:szCs w:val="20"/>
        </w:rPr>
        <w:t>dat aangeeft dat een product aan bepaalde voorwaarden voldoet op sociaal, economisch of milieuvlak. Een onderneming die aan alle voorwaarden voldoet mag dit label drukken op de verpakking.</w:t>
      </w:r>
    </w:p>
    <w:p w:rsidR="000A7ED7" w:rsidRPr="000A7ED7" w:rsidRDefault="000A7ED7" w:rsidP="000A7ED7">
      <w:pPr>
        <w:rPr>
          <w:rFonts w:ascii="Verdana" w:hAnsi="Verdana"/>
          <w:sz w:val="20"/>
          <w:szCs w:val="20"/>
        </w:rPr>
      </w:pPr>
    </w:p>
    <w:tbl>
      <w:tblPr>
        <w:tblStyle w:val="Tabelraster2"/>
        <w:tblpPr w:leftFromText="141" w:rightFromText="141" w:vertAnchor="text" w:horzAnchor="margin" w:tblpY="241"/>
        <w:tblW w:w="8784" w:type="dxa"/>
        <w:tblLayout w:type="fixed"/>
        <w:tblLook w:val="06A0" w:firstRow="1" w:lastRow="0" w:firstColumn="1" w:lastColumn="0" w:noHBand="1" w:noVBand="1"/>
      </w:tblPr>
      <w:tblGrid>
        <w:gridCol w:w="2547"/>
        <w:gridCol w:w="6237"/>
      </w:tblGrid>
      <w:tr w:rsidR="00685F49" w:rsidRPr="00D03C58" w:rsidTr="009B45BA">
        <w:trPr>
          <w:trHeight w:val="285"/>
        </w:trPr>
        <w:tc>
          <w:tcPr>
            <w:tcW w:w="8784" w:type="dxa"/>
            <w:gridSpan w:val="2"/>
          </w:tcPr>
          <w:p w:rsidR="00685F49" w:rsidRPr="00D03C58" w:rsidRDefault="00685F49" w:rsidP="009B45BA">
            <w:pPr>
              <w:jc w:val="center"/>
              <w:rPr>
                <w:rFonts w:ascii="Verdana" w:eastAsia="Verdana" w:hAnsi="Verdana" w:cs="Verdana"/>
                <w:b/>
                <w:sz w:val="20"/>
                <w:szCs w:val="20"/>
              </w:rPr>
            </w:pPr>
            <w:r w:rsidRPr="00D03C58">
              <w:rPr>
                <w:rFonts w:ascii="Verdana" w:eastAsia="Verdana" w:hAnsi="Verdana" w:cs="Verdana"/>
                <w:b/>
                <w:sz w:val="20"/>
                <w:szCs w:val="20"/>
              </w:rPr>
              <w:t>Begrippen</w:t>
            </w:r>
          </w:p>
        </w:tc>
      </w:tr>
      <w:tr w:rsidR="00685F49" w:rsidRPr="00D03C58" w:rsidTr="00F66A1C">
        <w:trPr>
          <w:trHeight w:val="543"/>
        </w:trPr>
        <w:tc>
          <w:tcPr>
            <w:tcW w:w="2547" w:type="dxa"/>
          </w:tcPr>
          <w:p w:rsidR="00685F49" w:rsidRPr="003B6AC8" w:rsidRDefault="00685F49" w:rsidP="009B45BA">
            <w:pPr>
              <w:rPr>
                <w:rFonts w:ascii="Verdana" w:eastAsia="Verdana" w:hAnsi="Verdana" w:cs="Verdana"/>
                <w:sz w:val="20"/>
                <w:szCs w:val="20"/>
              </w:rPr>
            </w:pPr>
            <w:proofErr w:type="spellStart"/>
            <w:r>
              <w:rPr>
                <w:rFonts w:ascii="Verdana" w:eastAsia="Verdana" w:hAnsi="Verdana" w:cs="Verdana"/>
                <w:sz w:val="20"/>
                <w:szCs w:val="20"/>
              </w:rPr>
              <w:t>dochteronderneming</w:t>
            </w:r>
            <w:proofErr w:type="spellEnd"/>
            <w:r>
              <w:rPr>
                <w:rFonts w:ascii="Verdana" w:eastAsia="Verdana" w:hAnsi="Verdana" w:cs="Verdana"/>
                <w:sz w:val="20"/>
                <w:szCs w:val="20"/>
              </w:rPr>
              <w:t xml:space="preserve"> </w:t>
            </w:r>
          </w:p>
        </w:tc>
        <w:tc>
          <w:tcPr>
            <w:tcW w:w="6237" w:type="dxa"/>
          </w:tcPr>
          <w:p w:rsidR="00685F49" w:rsidRPr="00D03C58" w:rsidRDefault="00685F49" w:rsidP="009B45BA">
            <w:pPr>
              <w:rPr>
                <w:rFonts w:ascii="Verdana" w:eastAsia="Verdana" w:hAnsi="Verdana" w:cs="Verdana"/>
                <w:sz w:val="20"/>
                <w:szCs w:val="20"/>
                <w:lang w:val="nl-BE"/>
              </w:rPr>
            </w:pPr>
            <w:r w:rsidRPr="00685F49">
              <w:rPr>
                <w:rFonts w:ascii="Verdana" w:eastAsia="Verdana" w:hAnsi="Verdana" w:cs="Verdana"/>
                <w:sz w:val="20"/>
                <w:szCs w:val="20"/>
                <w:lang w:val="nl-BE"/>
              </w:rPr>
              <w:t>o</w:t>
            </w:r>
            <w:r>
              <w:rPr>
                <w:rFonts w:ascii="Verdana" w:eastAsia="Verdana" w:hAnsi="Verdana" w:cs="Verdana"/>
                <w:sz w:val="20"/>
                <w:szCs w:val="20"/>
                <w:lang w:val="nl-BE"/>
              </w:rPr>
              <w:t>nderneming die eigendom is van een of meerdere andere ondernemingen</w:t>
            </w:r>
          </w:p>
        </w:tc>
      </w:tr>
      <w:tr w:rsidR="00685F49" w:rsidRPr="00D03C58" w:rsidTr="00F66A1C">
        <w:trPr>
          <w:trHeight w:val="833"/>
        </w:trPr>
        <w:tc>
          <w:tcPr>
            <w:tcW w:w="2547" w:type="dxa"/>
          </w:tcPr>
          <w:p w:rsidR="00685F49" w:rsidRDefault="00685F49" w:rsidP="009B45BA">
            <w:pPr>
              <w:rPr>
                <w:rFonts w:ascii="Verdana" w:eastAsia="Verdana" w:hAnsi="Verdana" w:cs="Verdana"/>
                <w:sz w:val="20"/>
                <w:szCs w:val="20"/>
              </w:rPr>
            </w:pPr>
            <w:proofErr w:type="spellStart"/>
            <w:r>
              <w:rPr>
                <w:rFonts w:ascii="Verdana" w:eastAsia="Verdana" w:hAnsi="Verdana" w:cs="Verdana"/>
                <w:sz w:val="20"/>
                <w:szCs w:val="20"/>
              </w:rPr>
              <w:t>gedragscode</w:t>
            </w:r>
            <w:proofErr w:type="spellEnd"/>
          </w:p>
        </w:tc>
        <w:tc>
          <w:tcPr>
            <w:tcW w:w="6237" w:type="dxa"/>
          </w:tcPr>
          <w:p w:rsidR="00685F49" w:rsidRPr="00D03C58" w:rsidRDefault="00685F49" w:rsidP="009B45BA">
            <w:pPr>
              <w:rPr>
                <w:rFonts w:ascii="Verdana" w:eastAsia="Verdana" w:hAnsi="Verdana" w:cs="Verdana"/>
                <w:sz w:val="20"/>
                <w:szCs w:val="20"/>
                <w:lang w:val="nl-BE"/>
              </w:rPr>
            </w:pPr>
            <w:r>
              <w:rPr>
                <w:rFonts w:ascii="Verdana" w:eastAsia="Verdana" w:hAnsi="Verdana" w:cs="Verdana"/>
                <w:sz w:val="20"/>
                <w:szCs w:val="20"/>
                <w:lang w:val="nl-BE"/>
              </w:rPr>
              <w:t>afspraken rond sociale, ethische en ecologische waarden die ondernemingen zichzelf vrijwillig opleggen</w:t>
            </w:r>
          </w:p>
        </w:tc>
      </w:tr>
      <w:tr w:rsidR="00685F49" w:rsidRPr="00D03C58" w:rsidTr="00F66A1C">
        <w:trPr>
          <w:trHeight w:val="712"/>
        </w:trPr>
        <w:tc>
          <w:tcPr>
            <w:tcW w:w="2547" w:type="dxa"/>
          </w:tcPr>
          <w:p w:rsidR="00685F49" w:rsidRPr="003B6AC8" w:rsidRDefault="00EA028C" w:rsidP="009B45BA">
            <w:pPr>
              <w:rPr>
                <w:rFonts w:ascii="Verdana" w:eastAsia="Verdana" w:hAnsi="Verdana" w:cs="Verdana"/>
                <w:sz w:val="20"/>
                <w:szCs w:val="20"/>
                <w:lang w:val="nl-BE"/>
              </w:rPr>
            </w:pPr>
            <w:r>
              <w:rPr>
                <w:rFonts w:ascii="Verdana" w:eastAsia="Verdana" w:hAnsi="Verdana" w:cs="Verdana"/>
                <w:sz w:val="20"/>
                <w:szCs w:val="20"/>
                <w:lang w:val="nl-BE"/>
              </w:rPr>
              <w:t>moederonderneming</w:t>
            </w:r>
          </w:p>
        </w:tc>
        <w:tc>
          <w:tcPr>
            <w:tcW w:w="6237" w:type="dxa"/>
          </w:tcPr>
          <w:p w:rsidR="00685F49" w:rsidRPr="00D03C58" w:rsidRDefault="00EA028C" w:rsidP="009B45BA">
            <w:pPr>
              <w:rPr>
                <w:rFonts w:ascii="Verdana" w:eastAsia="Verdana" w:hAnsi="Verdana" w:cs="Verdana"/>
                <w:sz w:val="20"/>
                <w:szCs w:val="20"/>
                <w:lang w:val="nl-BE"/>
              </w:rPr>
            </w:pPr>
            <w:r>
              <w:rPr>
                <w:rFonts w:ascii="Verdana" w:eastAsia="Verdana" w:hAnsi="Verdana" w:cs="Verdana"/>
                <w:sz w:val="20"/>
                <w:szCs w:val="20"/>
                <w:lang w:val="nl-BE"/>
              </w:rPr>
              <w:t>onderneming die (mede-) eigenaar is van een of meerdere andere ondernemingen</w:t>
            </w:r>
          </w:p>
        </w:tc>
      </w:tr>
    </w:tbl>
    <w:p w:rsidR="00685F49" w:rsidRPr="008C12D8" w:rsidRDefault="00685F49" w:rsidP="008C12D8">
      <w:pPr>
        <w:rPr>
          <w:rFonts w:ascii="Verdana" w:hAnsi="Verdana"/>
          <w:sz w:val="20"/>
          <w:szCs w:val="20"/>
        </w:rPr>
      </w:pPr>
    </w:p>
    <w:p w:rsidR="00362D83" w:rsidRPr="009C1312" w:rsidRDefault="00362D83" w:rsidP="009C1312">
      <w:pPr>
        <w:pStyle w:val="Lijstalinea"/>
        <w:ind w:left="567"/>
        <w:rPr>
          <w:rFonts w:ascii="Verdana" w:hAnsi="Verdana"/>
          <w:sz w:val="20"/>
          <w:szCs w:val="20"/>
        </w:rPr>
      </w:pPr>
    </w:p>
    <w:p w:rsidR="005643B2" w:rsidRDefault="005643B2" w:rsidP="005643B2">
      <w:pPr>
        <w:pStyle w:val="Lijstalinea"/>
        <w:ind w:left="567"/>
        <w:rPr>
          <w:rFonts w:ascii="Verdana" w:hAnsi="Verdana"/>
          <w:b/>
          <w:sz w:val="20"/>
          <w:szCs w:val="20"/>
        </w:rPr>
      </w:pPr>
    </w:p>
    <w:p w:rsidR="008A77C2" w:rsidRPr="006E14A5" w:rsidRDefault="008A77C2" w:rsidP="008A77C2">
      <w:pPr>
        <w:spacing w:after="0"/>
        <w:jc w:val="center"/>
        <w:rPr>
          <w:rFonts w:ascii="Verdana" w:hAnsi="Verdana"/>
          <w:b/>
          <w:i/>
          <w:sz w:val="20"/>
          <w:szCs w:val="20"/>
        </w:rPr>
      </w:pPr>
      <w:r w:rsidRPr="006E14A5">
        <w:rPr>
          <w:rFonts w:ascii="Verdana" w:hAnsi="Verdana"/>
          <w:b/>
          <w:i/>
          <w:sz w:val="20"/>
          <w:szCs w:val="20"/>
        </w:rPr>
        <w:t xml:space="preserve">Onderzoeksvraag </w:t>
      </w:r>
      <w:r>
        <w:rPr>
          <w:rFonts w:ascii="Verdana" w:hAnsi="Verdana"/>
          <w:b/>
          <w:i/>
          <w:sz w:val="20"/>
          <w:szCs w:val="20"/>
        </w:rPr>
        <w:t>5</w:t>
      </w:r>
    </w:p>
    <w:p w:rsidR="008A77C2" w:rsidRDefault="008A77C2" w:rsidP="008A77C2">
      <w:pPr>
        <w:spacing w:after="240"/>
        <w:jc w:val="center"/>
        <w:rPr>
          <w:rFonts w:ascii="Verdana" w:hAnsi="Verdana"/>
          <w:b/>
          <w:i/>
          <w:sz w:val="20"/>
          <w:szCs w:val="20"/>
        </w:rPr>
      </w:pPr>
      <w:r>
        <w:rPr>
          <w:rFonts w:ascii="Verdana" w:hAnsi="Verdana"/>
          <w:b/>
          <w:i/>
          <w:sz w:val="20"/>
          <w:szCs w:val="20"/>
        </w:rPr>
        <w:t>Stimuleert de overheid de internationale handel</w:t>
      </w:r>
      <w:r w:rsidRPr="006E14A5">
        <w:rPr>
          <w:rFonts w:ascii="Verdana" w:hAnsi="Verdana"/>
          <w:b/>
          <w:i/>
          <w:sz w:val="20"/>
          <w:szCs w:val="20"/>
        </w:rPr>
        <w:t xml:space="preserve">? </w:t>
      </w:r>
    </w:p>
    <w:p w:rsidR="00CB2E8C" w:rsidRDefault="00CB2E8C" w:rsidP="00CB2E8C">
      <w:pPr>
        <w:pStyle w:val="Lijstalinea"/>
        <w:numPr>
          <w:ilvl w:val="0"/>
          <w:numId w:val="24"/>
        </w:numPr>
        <w:rPr>
          <w:rFonts w:ascii="Verdana" w:hAnsi="Verdana"/>
          <w:b/>
          <w:sz w:val="20"/>
          <w:szCs w:val="20"/>
        </w:rPr>
      </w:pPr>
      <w:r w:rsidRPr="00CB2E8C">
        <w:rPr>
          <w:rFonts w:ascii="Verdana" w:hAnsi="Verdana"/>
          <w:b/>
          <w:sz w:val="20"/>
          <w:szCs w:val="20"/>
        </w:rPr>
        <w:t xml:space="preserve">Omschrijf het begrip </w:t>
      </w:r>
      <w:r>
        <w:rPr>
          <w:rFonts w:ascii="Verdana" w:hAnsi="Verdana"/>
          <w:b/>
          <w:sz w:val="20"/>
          <w:szCs w:val="20"/>
        </w:rPr>
        <w:t>protectionisme</w:t>
      </w:r>
      <w:r w:rsidRPr="00CB2E8C">
        <w:rPr>
          <w:rFonts w:ascii="Verdana" w:hAnsi="Verdana"/>
          <w:b/>
          <w:sz w:val="20"/>
          <w:szCs w:val="20"/>
        </w:rPr>
        <w:t>.</w:t>
      </w:r>
    </w:p>
    <w:p w:rsidR="00393599" w:rsidRDefault="00CB2E8C" w:rsidP="00393599">
      <w:pPr>
        <w:ind w:left="567"/>
        <w:rPr>
          <w:rFonts w:ascii="Verdana" w:hAnsi="Verdana"/>
          <w:sz w:val="20"/>
          <w:szCs w:val="20"/>
        </w:rPr>
      </w:pPr>
      <w:r>
        <w:rPr>
          <w:rFonts w:ascii="Verdana" w:hAnsi="Verdana"/>
          <w:sz w:val="20"/>
          <w:szCs w:val="20"/>
        </w:rPr>
        <w:t xml:space="preserve">Het beschermen van </w:t>
      </w:r>
      <w:r w:rsidR="00393599">
        <w:rPr>
          <w:rFonts w:ascii="Verdana" w:hAnsi="Verdana"/>
          <w:sz w:val="20"/>
          <w:szCs w:val="20"/>
        </w:rPr>
        <w:t>binnenlandse</w:t>
      </w:r>
      <w:r>
        <w:rPr>
          <w:rFonts w:ascii="Verdana" w:hAnsi="Verdana"/>
          <w:sz w:val="20"/>
          <w:szCs w:val="20"/>
        </w:rPr>
        <w:t xml:space="preserve"> ondernemingen tegen buitenlandse concurrentie</w:t>
      </w:r>
    </w:p>
    <w:p w:rsidR="00393599" w:rsidRDefault="00393599" w:rsidP="00393599">
      <w:pPr>
        <w:spacing w:after="0"/>
        <w:ind w:left="567"/>
        <w:rPr>
          <w:rFonts w:ascii="Verdana" w:hAnsi="Verdana"/>
          <w:sz w:val="20"/>
          <w:szCs w:val="20"/>
        </w:rPr>
      </w:pPr>
    </w:p>
    <w:p w:rsidR="00393599" w:rsidRDefault="00393599" w:rsidP="00393599">
      <w:pPr>
        <w:pStyle w:val="Lijstalinea"/>
        <w:numPr>
          <w:ilvl w:val="0"/>
          <w:numId w:val="24"/>
        </w:numPr>
        <w:rPr>
          <w:rFonts w:ascii="Verdana" w:hAnsi="Verdana"/>
          <w:b/>
          <w:sz w:val="20"/>
          <w:szCs w:val="20"/>
        </w:rPr>
      </w:pPr>
      <w:r>
        <w:rPr>
          <w:rFonts w:ascii="Verdana" w:hAnsi="Verdana"/>
          <w:b/>
          <w:sz w:val="20"/>
          <w:szCs w:val="20"/>
        </w:rPr>
        <w:t xml:space="preserve">Twee redenen waarom de overheid van sommige landen aan </w:t>
      </w:r>
      <w:r w:rsidRPr="00393599">
        <w:rPr>
          <w:rFonts w:ascii="Verdana" w:hAnsi="Verdana"/>
          <w:b/>
          <w:sz w:val="20"/>
          <w:szCs w:val="20"/>
        </w:rPr>
        <w:t>protectionisme</w:t>
      </w:r>
      <w:r>
        <w:rPr>
          <w:rFonts w:ascii="Verdana" w:hAnsi="Verdana"/>
          <w:b/>
          <w:sz w:val="20"/>
          <w:szCs w:val="20"/>
        </w:rPr>
        <w:t xml:space="preserve"> doet:</w:t>
      </w:r>
    </w:p>
    <w:p w:rsidR="00393599" w:rsidRDefault="00393599" w:rsidP="00393599">
      <w:pPr>
        <w:pStyle w:val="Lijstalinea"/>
        <w:ind w:left="567"/>
        <w:rPr>
          <w:rFonts w:ascii="Verdana" w:hAnsi="Verdana"/>
          <w:b/>
          <w:sz w:val="20"/>
          <w:szCs w:val="20"/>
        </w:rPr>
      </w:pPr>
    </w:p>
    <w:p w:rsidR="00393599" w:rsidRDefault="00393599" w:rsidP="00393599">
      <w:pPr>
        <w:pStyle w:val="Lijstalinea"/>
        <w:numPr>
          <w:ilvl w:val="0"/>
          <w:numId w:val="25"/>
        </w:numPr>
        <w:rPr>
          <w:rFonts w:ascii="Verdana" w:hAnsi="Verdana"/>
          <w:sz w:val="20"/>
          <w:szCs w:val="20"/>
        </w:rPr>
      </w:pPr>
      <w:r>
        <w:rPr>
          <w:rFonts w:ascii="Verdana" w:hAnsi="Verdana"/>
          <w:sz w:val="20"/>
          <w:szCs w:val="20"/>
        </w:rPr>
        <w:t>Om de eigen tewerkstelling te behouden</w:t>
      </w:r>
    </w:p>
    <w:p w:rsidR="00393599" w:rsidRDefault="00393599" w:rsidP="00393599">
      <w:pPr>
        <w:pStyle w:val="Lijstalinea"/>
        <w:numPr>
          <w:ilvl w:val="0"/>
          <w:numId w:val="25"/>
        </w:numPr>
        <w:rPr>
          <w:rFonts w:ascii="Verdana" w:hAnsi="Verdana"/>
          <w:sz w:val="20"/>
          <w:szCs w:val="20"/>
        </w:rPr>
      </w:pPr>
      <w:r>
        <w:rPr>
          <w:rFonts w:ascii="Verdana" w:hAnsi="Verdana"/>
          <w:sz w:val="20"/>
          <w:szCs w:val="20"/>
        </w:rPr>
        <w:t>Om in bepaalde strategische sectoren onafhankelijk te zijn van het buitenland</w:t>
      </w:r>
    </w:p>
    <w:p w:rsidR="00F8491F" w:rsidRDefault="00F8491F" w:rsidP="008E69DD">
      <w:pPr>
        <w:spacing w:after="0"/>
        <w:rPr>
          <w:rFonts w:ascii="Verdana" w:hAnsi="Verdana"/>
          <w:sz w:val="20"/>
          <w:szCs w:val="20"/>
        </w:rPr>
      </w:pPr>
    </w:p>
    <w:p w:rsidR="00393599" w:rsidRDefault="00393599" w:rsidP="00393599">
      <w:pPr>
        <w:pStyle w:val="Lijstalinea"/>
        <w:numPr>
          <w:ilvl w:val="0"/>
          <w:numId w:val="24"/>
        </w:numPr>
        <w:rPr>
          <w:rFonts w:ascii="Verdana" w:hAnsi="Verdana"/>
          <w:b/>
          <w:sz w:val="20"/>
          <w:szCs w:val="20"/>
        </w:rPr>
      </w:pPr>
      <w:r>
        <w:rPr>
          <w:rFonts w:ascii="Verdana" w:hAnsi="Verdana"/>
          <w:b/>
          <w:sz w:val="20"/>
          <w:szCs w:val="20"/>
        </w:rPr>
        <w:lastRenderedPageBreak/>
        <w:t>Waarom wil de Vlaamse overheid ondernemingen steunen om de export te bevorderen?</w:t>
      </w:r>
    </w:p>
    <w:p w:rsidR="00393599" w:rsidRDefault="00393599" w:rsidP="00393599">
      <w:pPr>
        <w:pStyle w:val="Lijstalinea"/>
        <w:ind w:left="567"/>
        <w:rPr>
          <w:rFonts w:ascii="Verdana" w:hAnsi="Verdana"/>
          <w:b/>
          <w:sz w:val="20"/>
          <w:szCs w:val="20"/>
        </w:rPr>
      </w:pPr>
    </w:p>
    <w:p w:rsidR="00393599" w:rsidRDefault="00393599" w:rsidP="00393599">
      <w:pPr>
        <w:pStyle w:val="Lijstalinea"/>
        <w:ind w:left="567"/>
        <w:rPr>
          <w:rFonts w:ascii="Verdana" w:hAnsi="Verdana"/>
          <w:sz w:val="20"/>
          <w:szCs w:val="20"/>
        </w:rPr>
      </w:pPr>
      <w:r>
        <w:rPr>
          <w:rFonts w:ascii="Verdana" w:hAnsi="Verdana"/>
          <w:sz w:val="20"/>
          <w:szCs w:val="20"/>
        </w:rPr>
        <w:t>Vlaanderen heeft een beperkte afzetmarkt en daarom is export belangrijk om onze welvaart te verhogen</w:t>
      </w:r>
    </w:p>
    <w:p w:rsidR="00393599" w:rsidRDefault="00393599" w:rsidP="00393599">
      <w:pPr>
        <w:pStyle w:val="Lijstalinea"/>
        <w:ind w:left="567"/>
        <w:rPr>
          <w:rFonts w:ascii="Verdana" w:hAnsi="Verdana"/>
          <w:sz w:val="20"/>
          <w:szCs w:val="20"/>
        </w:rPr>
      </w:pPr>
    </w:p>
    <w:p w:rsidR="00393599" w:rsidRDefault="00EC1424" w:rsidP="00393599">
      <w:pPr>
        <w:pStyle w:val="Lijstalinea"/>
        <w:numPr>
          <w:ilvl w:val="0"/>
          <w:numId w:val="24"/>
        </w:numPr>
        <w:rPr>
          <w:rFonts w:ascii="Verdana" w:hAnsi="Verdana"/>
          <w:b/>
          <w:sz w:val="20"/>
          <w:szCs w:val="20"/>
        </w:rPr>
      </w:pPr>
      <w:r>
        <w:rPr>
          <w:rFonts w:ascii="Verdana" w:hAnsi="Verdana"/>
          <w:b/>
          <w:sz w:val="20"/>
          <w:szCs w:val="20"/>
        </w:rPr>
        <w:t>Welke voordelen biedt export voor een land?</w:t>
      </w:r>
    </w:p>
    <w:p w:rsidR="00EC1424" w:rsidRDefault="00EC1424" w:rsidP="00EC1424">
      <w:pPr>
        <w:pStyle w:val="Lijstalinea"/>
        <w:ind w:left="567"/>
        <w:rPr>
          <w:rFonts w:ascii="Verdana" w:hAnsi="Verdana"/>
          <w:b/>
          <w:sz w:val="20"/>
          <w:szCs w:val="20"/>
        </w:rPr>
      </w:pPr>
    </w:p>
    <w:p w:rsidR="00EC1424" w:rsidRDefault="00EC1424" w:rsidP="00EC1424">
      <w:pPr>
        <w:pStyle w:val="Lijstalinea"/>
        <w:numPr>
          <w:ilvl w:val="0"/>
          <w:numId w:val="26"/>
        </w:numPr>
        <w:rPr>
          <w:rFonts w:ascii="Verdana" w:hAnsi="Verdana"/>
          <w:sz w:val="20"/>
          <w:szCs w:val="20"/>
        </w:rPr>
      </w:pPr>
      <w:r>
        <w:rPr>
          <w:rFonts w:ascii="Verdana" w:hAnsi="Verdana"/>
          <w:sz w:val="20"/>
          <w:szCs w:val="20"/>
        </w:rPr>
        <w:t>Meer omzet en dus meer welvaart</w:t>
      </w:r>
    </w:p>
    <w:p w:rsidR="00E07723" w:rsidRDefault="00EC1424" w:rsidP="00FD7D4D">
      <w:pPr>
        <w:pStyle w:val="Lijstalinea"/>
        <w:numPr>
          <w:ilvl w:val="0"/>
          <w:numId w:val="26"/>
        </w:numPr>
        <w:rPr>
          <w:rFonts w:ascii="Verdana" w:hAnsi="Verdana"/>
          <w:sz w:val="20"/>
          <w:szCs w:val="20"/>
        </w:rPr>
      </w:pPr>
      <w:r>
        <w:rPr>
          <w:rFonts w:ascii="Verdana" w:hAnsi="Verdana"/>
          <w:sz w:val="20"/>
          <w:szCs w:val="20"/>
        </w:rPr>
        <w:t>Het bevordert de tewerkstelling</w:t>
      </w:r>
    </w:p>
    <w:p w:rsidR="00FD7D4D" w:rsidRPr="00FD7D4D" w:rsidRDefault="00FD7D4D" w:rsidP="00FD7D4D">
      <w:pPr>
        <w:pStyle w:val="Lijstalinea"/>
        <w:ind w:left="851"/>
        <w:rPr>
          <w:rFonts w:ascii="Verdana" w:hAnsi="Verdana"/>
          <w:sz w:val="20"/>
          <w:szCs w:val="20"/>
        </w:rPr>
      </w:pPr>
    </w:p>
    <w:p w:rsidR="00FE6997" w:rsidRDefault="00FE6997" w:rsidP="00FE6997">
      <w:pPr>
        <w:pStyle w:val="Lijstalinea"/>
        <w:numPr>
          <w:ilvl w:val="0"/>
          <w:numId w:val="24"/>
        </w:numPr>
        <w:rPr>
          <w:rFonts w:ascii="Verdana" w:hAnsi="Verdana"/>
          <w:b/>
          <w:sz w:val="20"/>
          <w:szCs w:val="20"/>
        </w:rPr>
      </w:pPr>
      <w:r>
        <w:rPr>
          <w:rFonts w:ascii="Verdana" w:hAnsi="Verdana"/>
          <w:b/>
          <w:sz w:val="20"/>
          <w:szCs w:val="20"/>
        </w:rPr>
        <w:t>Exportsubsidies worden in het buitenland aanzien als een handelsbelemmering. Waarom?</w:t>
      </w:r>
    </w:p>
    <w:p w:rsidR="00FE6997" w:rsidRDefault="00FE6997" w:rsidP="00FE6997">
      <w:pPr>
        <w:pStyle w:val="Lijstalinea"/>
        <w:ind w:left="567"/>
        <w:rPr>
          <w:rFonts w:ascii="Verdana" w:hAnsi="Verdana"/>
          <w:b/>
          <w:sz w:val="20"/>
          <w:szCs w:val="20"/>
        </w:rPr>
      </w:pPr>
    </w:p>
    <w:p w:rsidR="006D0815" w:rsidRDefault="00FE6997" w:rsidP="008A2E02">
      <w:pPr>
        <w:pStyle w:val="Lijstalinea"/>
        <w:ind w:left="567"/>
        <w:rPr>
          <w:rFonts w:ascii="Verdana" w:hAnsi="Verdana"/>
          <w:sz w:val="20"/>
          <w:szCs w:val="20"/>
        </w:rPr>
      </w:pPr>
      <w:r>
        <w:rPr>
          <w:rFonts w:ascii="Verdana" w:hAnsi="Verdana"/>
          <w:sz w:val="20"/>
          <w:szCs w:val="20"/>
        </w:rPr>
        <w:t>Door subsidies geef je de binnenlandse ondernemingen een concurrentieel voordeel op buitenlandse ondernemingen</w:t>
      </w:r>
    </w:p>
    <w:p w:rsidR="008A2E02" w:rsidRPr="008A2E02" w:rsidRDefault="008A2E02" w:rsidP="008A2E02">
      <w:pPr>
        <w:pStyle w:val="Lijstalinea"/>
        <w:ind w:left="567"/>
        <w:rPr>
          <w:rFonts w:ascii="Verdana" w:hAnsi="Verdana"/>
          <w:sz w:val="20"/>
          <w:szCs w:val="20"/>
        </w:rPr>
      </w:pPr>
    </w:p>
    <w:p w:rsidR="006D0815" w:rsidRDefault="006D0815" w:rsidP="006D0815">
      <w:pPr>
        <w:pStyle w:val="Lijstalinea"/>
        <w:numPr>
          <w:ilvl w:val="0"/>
          <w:numId w:val="24"/>
        </w:numPr>
        <w:rPr>
          <w:rFonts w:ascii="Verdana" w:hAnsi="Verdana"/>
          <w:b/>
          <w:sz w:val="20"/>
          <w:szCs w:val="20"/>
        </w:rPr>
      </w:pPr>
      <w:r>
        <w:rPr>
          <w:rFonts w:ascii="Verdana" w:hAnsi="Verdana"/>
          <w:b/>
          <w:sz w:val="20"/>
          <w:szCs w:val="20"/>
        </w:rPr>
        <w:t>Uit hoeveel landen bestaat de EU vandaag?</w:t>
      </w:r>
    </w:p>
    <w:p w:rsidR="006D0815" w:rsidRDefault="006D0815" w:rsidP="006D0815">
      <w:pPr>
        <w:pStyle w:val="Lijstalinea"/>
        <w:ind w:left="567"/>
        <w:rPr>
          <w:rFonts w:ascii="Verdana" w:hAnsi="Verdana"/>
          <w:b/>
          <w:sz w:val="20"/>
          <w:szCs w:val="20"/>
        </w:rPr>
      </w:pPr>
    </w:p>
    <w:p w:rsidR="006D0815" w:rsidRDefault="006D0815" w:rsidP="00666517">
      <w:pPr>
        <w:pStyle w:val="Lijstalinea"/>
        <w:ind w:left="567"/>
        <w:rPr>
          <w:rFonts w:ascii="Verdana" w:hAnsi="Verdana"/>
          <w:sz w:val="20"/>
          <w:szCs w:val="20"/>
        </w:rPr>
      </w:pPr>
      <w:r>
        <w:rPr>
          <w:rFonts w:ascii="Verdana" w:hAnsi="Verdana"/>
          <w:sz w:val="20"/>
          <w:szCs w:val="20"/>
        </w:rPr>
        <w:t xml:space="preserve">28: België, Bulgarije, Cyprus, Denemarken, Duitsland, Estland, Finland, </w:t>
      </w:r>
      <w:r w:rsidR="00666517">
        <w:rPr>
          <w:rFonts w:ascii="Verdana" w:hAnsi="Verdana"/>
          <w:sz w:val="20"/>
          <w:szCs w:val="20"/>
        </w:rPr>
        <w:t xml:space="preserve">Frankrijk, </w:t>
      </w:r>
    </w:p>
    <w:p w:rsidR="002A314F" w:rsidRDefault="00666517" w:rsidP="002A314F">
      <w:pPr>
        <w:pStyle w:val="Lijstalinea"/>
        <w:ind w:left="567"/>
        <w:rPr>
          <w:rFonts w:ascii="Verdana" w:hAnsi="Verdana"/>
          <w:sz w:val="20"/>
          <w:szCs w:val="20"/>
        </w:rPr>
      </w:pPr>
      <w:r>
        <w:rPr>
          <w:rFonts w:ascii="Verdana" w:hAnsi="Verdana"/>
          <w:sz w:val="20"/>
          <w:szCs w:val="20"/>
        </w:rPr>
        <w:tab/>
        <w:t xml:space="preserve">    Griekenland, Hongarije, Ierland, Italië, Kroatië, Letland, Litouwen, </w:t>
      </w:r>
      <w:r w:rsidR="002A314F">
        <w:rPr>
          <w:rFonts w:ascii="Verdana" w:hAnsi="Verdana"/>
          <w:sz w:val="20"/>
          <w:szCs w:val="20"/>
        </w:rPr>
        <w:t>Luxemburg,</w:t>
      </w:r>
    </w:p>
    <w:p w:rsidR="001850BC" w:rsidRDefault="002A314F" w:rsidP="002A314F">
      <w:pPr>
        <w:pStyle w:val="Lijstalinea"/>
        <w:ind w:left="567"/>
        <w:rPr>
          <w:rFonts w:ascii="Verdana" w:hAnsi="Verdana"/>
          <w:sz w:val="20"/>
          <w:szCs w:val="20"/>
        </w:rPr>
      </w:pPr>
      <w:r>
        <w:rPr>
          <w:rFonts w:ascii="Verdana" w:hAnsi="Verdana"/>
          <w:sz w:val="20"/>
          <w:szCs w:val="20"/>
        </w:rPr>
        <w:t xml:space="preserve">      Malta, Nederland, Oostenrijk, Polen, Portugal, Roemenië, Slovenië, Slowakije, </w:t>
      </w:r>
      <w:r w:rsidR="001850BC">
        <w:rPr>
          <w:rFonts w:ascii="Verdana" w:hAnsi="Verdana"/>
          <w:sz w:val="20"/>
          <w:szCs w:val="20"/>
        </w:rPr>
        <w:t xml:space="preserve"> </w:t>
      </w:r>
    </w:p>
    <w:p w:rsidR="00FB6DEF" w:rsidRDefault="001850BC" w:rsidP="00FB6DEF">
      <w:pPr>
        <w:pStyle w:val="Lijstalinea"/>
        <w:ind w:left="567"/>
        <w:rPr>
          <w:rFonts w:ascii="Verdana" w:hAnsi="Verdana"/>
          <w:sz w:val="20"/>
          <w:szCs w:val="20"/>
        </w:rPr>
      </w:pPr>
      <w:r>
        <w:rPr>
          <w:rFonts w:ascii="Verdana" w:hAnsi="Verdana"/>
          <w:sz w:val="20"/>
          <w:szCs w:val="20"/>
        </w:rPr>
        <w:tab/>
        <w:t xml:space="preserve">    Spanje, Tsjechië, Verenigd Koninkrijk, </w:t>
      </w:r>
      <w:r w:rsidR="00E20009">
        <w:rPr>
          <w:rFonts w:ascii="Verdana" w:hAnsi="Verdana"/>
          <w:sz w:val="20"/>
          <w:szCs w:val="20"/>
        </w:rPr>
        <w:t>Zweden</w:t>
      </w:r>
    </w:p>
    <w:p w:rsidR="00FB6DEF" w:rsidRDefault="00FB6DEF" w:rsidP="00FB6DEF">
      <w:pPr>
        <w:pStyle w:val="Lijstalinea"/>
        <w:ind w:left="567"/>
        <w:rPr>
          <w:rFonts w:ascii="Verdana" w:hAnsi="Verdana"/>
          <w:sz w:val="20"/>
          <w:szCs w:val="20"/>
        </w:rPr>
      </w:pPr>
    </w:p>
    <w:p w:rsidR="00666517" w:rsidRPr="00741C7B" w:rsidRDefault="00741C7B" w:rsidP="00FB6DEF">
      <w:pPr>
        <w:pStyle w:val="Lijstalinea"/>
        <w:numPr>
          <w:ilvl w:val="0"/>
          <w:numId w:val="24"/>
        </w:numPr>
        <w:rPr>
          <w:rFonts w:ascii="Verdana" w:hAnsi="Verdana"/>
          <w:sz w:val="20"/>
          <w:szCs w:val="20"/>
        </w:rPr>
      </w:pPr>
      <w:r>
        <w:rPr>
          <w:rFonts w:ascii="Verdana" w:hAnsi="Verdana"/>
          <w:b/>
          <w:sz w:val="20"/>
          <w:szCs w:val="20"/>
        </w:rPr>
        <w:t>Uit hoeveel landen bestaat de eurozone vandaag?</w:t>
      </w:r>
    </w:p>
    <w:p w:rsidR="00741C7B" w:rsidRDefault="00741C7B" w:rsidP="00741C7B">
      <w:pPr>
        <w:pStyle w:val="Lijstalinea"/>
        <w:ind w:left="567"/>
        <w:rPr>
          <w:rFonts w:ascii="Verdana" w:hAnsi="Verdana"/>
          <w:b/>
          <w:sz w:val="20"/>
          <w:szCs w:val="20"/>
        </w:rPr>
      </w:pPr>
    </w:p>
    <w:p w:rsidR="00E06AF5" w:rsidRDefault="00E06AF5" w:rsidP="00E06AF5">
      <w:pPr>
        <w:pStyle w:val="Lijstalinea"/>
        <w:ind w:left="567"/>
        <w:rPr>
          <w:rFonts w:ascii="Verdana" w:hAnsi="Verdana"/>
          <w:sz w:val="20"/>
          <w:szCs w:val="20"/>
        </w:rPr>
      </w:pPr>
      <w:r>
        <w:rPr>
          <w:rFonts w:ascii="Verdana" w:hAnsi="Verdana"/>
          <w:sz w:val="20"/>
          <w:szCs w:val="20"/>
        </w:rPr>
        <w:t xml:space="preserve">19: </w:t>
      </w:r>
      <w:r w:rsidRPr="00E06AF5">
        <w:rPr>
          <w:rFonts w:ascii="Verdana" w:hAnsi="Verdana"/>
          <w:sz w:val="20"/>
          <w:szCs w:val="20"/>
        </w:rPr>
        <w:t>België, Cyprus, Duitsland, Estland, Finland, Frankrijk, Griekenland, Ierland,</w:t>
      </w:r>
      <w:r>
        <w:rPr>
          <w:rFonts w:ascii="Verdana" w:hAnsi="Verdana"/>
          <w:sz w:val="20"/>
          <w:szCs w:val="20"/>
        </w:rPr>
        <w:t xml:space="preserve"> </w:t>
      </w:r>
    </w:p>
    <w:p w:rsidR="00E06AF5" w:rsidRDefault="00E06AF5" w:rsidP="00741C7B">
      <w:pPr>
        <w:pStyle w:val="Lijstalinea"/>
        <w:ind w:left="567"/>
        <w:rPr>
          <w:rFonts w:ascii="Verdana" w:hAnsi="Verdana"/>
          <w:sz w:val="20"/>
          <w:szCs w:val="20"/>
        </w:rPr>
      </w:pPr>
      <w:r>
        <w:rPr>
          <w:rFonts w:ascii="Verdana" w:hAnsi="Verdana"/>
          <w:b/>
          <w:sz w:val="20"/>
          <w:szCs w:val="20"/>
        </w:rPr>
        <w:t xml:space="preserve"> </w:t>
      </w:r>
      <w:r>
        <w:rPr>
          <w:rFonts w:ascii="Verdana" w:hAnsi="Verdana"/>
          <w:b/>
          <w:sz w:val="20"/>
          <w:szCs w:val="20"/>
        </w:rPr>
        <w:tab/>
        <w:t xml:space="preserve">    </w:t>
      </w:r>
      <w:r>
        <w:rPr>
          <w:rFonts w:ascii="Verdana" w:hAnsi="Verdana"/>
          <w:sz w:val="20"/>
          <w:szCs w:val="20"/>
        </w:rPr>
        <w:t xml:space="preserve">Italië, Letland, </w:t>
      </w:r>
      <w:r w:rsidRPr="002F5E6B">
        <w:rPr>
          <w:rFonts w:ascii="Verdana" w:hAnsi="Verdana"/>
          <w:sz w:val="20"/>
          <w:szCs w:val="20"/>
        </w:rPr>
        <w:t xml:space="preserve">Litouwen, </w:t>
      </w:r>
      <w:r>
        <w:rPr>
          <w:rFonts w:ascii="Verdana" w:hAnsi="Verdana"/>
          <w:sz w:val="20"/>
          <w:szCs w:val="20"/>
        </w:rPr>
        <w:t>Luxemburg, Malta, Nederland, Oostenrijk, Portugal,</w:t>
      </w:r>
    </w:p>
    <w:p w:rsidR="001754DE" w:rsidRDefault="001754DE" w:rsidP="00741C7B">
      <w:pPr>
        <w:pStyle w:val="Lijstalinea"/>
        <w:ind w:left="567"/>
        <w:rPr>
          <w:rFonts w:ascii="Verdana" w:hAnsi="Verdana"/>
          <w:sz w:val="20"/>
          <w:szCs w:val="20"/>
        </w:rPr>
      </w:pPr>
      <w:r>
        <w:rPr>
          <w:rFonts w:ascii="Verdana" w:hAnsi="Verdana"/>
          <w:sz w:val="20"/>
          <w:szCs w:val="20"/>
        </w:rPr>
        <w:t xml:space="preserve">      Spanje, Slovenië, Slowakije </w:t>
      </w:r>
    </w:p>
    <w:p w:rsidR="003D7A97" w:rsidRDefault="003D7A97" w:rsidP="00741C7B">
      <w:pPr>
        <w:pStyle w:val="Lijstalinea"/>
        <w:ind w:left="567"/>
        <w:rPr>
          <w:rFonts w:ascii="Verdana" w:hAnsi="Verdana"/>
          <w:sz w:val="20"/>
          <w:szCs w:val="20"/>
        </w:rPr>
      </w:pPr>
    </w:p>
    <w:p w:rsidR="003D7A97" w:rsidRPr="002B31A8" w:rsidRDefault="00C75553" w:rsidP="00741C7B">
      <w:pPr>
        <w:pStyle w:val="Lijstalinea"/>
        <w:ind w:left="567"/>
        <w:rPr>
          <w:rFonts w:ascii="Verdana" w:hAnsi="Verdana"/>
          <w:b/>
          <w:color w:val="385623" w:themeColor="accent6" w:themeShade="80"/>
          <w:sz w:val="20"/>
          <w:szCs w:val="20"/>
        </w:rPr>
      </w:pPr>
      <w:r w:rsidRPr="002B31A8">
        <w:rPr>
          <w:rFonts w:ascii="Verdana" w:hAnsi="Verdana"/>
          <w:color w:val="385623" w:themeColor="accent6" w:themeShade="80"/>
          <w:sz w:val="20"/>
          <w:szCs w:val="20"/>
        </w:rPr>
        <w:t>(Als een land hoort bij de eurozone, hoort het automatisch ook bij de EU.</w:t>
      </w:r>
      <w:r w:rsidR="002B31A8" w:rsidRPr="002B31A8">
        <w:rPr>
          <w:rFonts w:ascii="Verdana" w:hAnsi="Verdana"/>
          <w:color w:val="385623" w:themeColor="accent6" w:themeShade="80"/>
          <w:sz w:val="20"/>
          <w:szCs w:val="20"/>
        </w:rPr>
        <w:t>)</w:t>
      </w:r>
    </w:p>
    <w:p w:rsidR="00E06AF5" w:rsidRDefault="00E06AF5" w:rsidP="00530F65">
      <w:pPr>
        <w:pStyle w:val="Lijstalinea"/>
        <w:ind w:left="567"/>
        <w:rPr>
          <w:rFonts w:ascii="Verdana" w:hAnsi="Verdana"/>
          <w:sz w:val="20"/>
          <w:szCs w:val="20"/>
        </w:rPr>
      </w:pPr>
    </w:p>
    <w:p w:rsidR="00E06AF5" w:rsidRDefault="00E06AF5" w:rsidP="00E06AF5">
      <w:pPr>
        <w:pStyle w:val="Lijstalinea"/>
        <w:numPr>
          <w:ilvl w:val="0"/>
          <w:numId w:val="24"/>
        </w:numPr>
        <w:rPr>
          <w:rFonts w:ascii="Verdana" w:hAnsi="Verdana"/>
          <w:b/>
          <w:sz w:val="20"/>
          <w:szCs w:val="20"/>
        </w:rPr>
      </w:pPr>
      <w:r>
        <w:rPr>
          <w:rFonts w:ascii="Verdana" w:hAnsi="Verdana"/>
          <w:b/>
          <w:sz w:val="20"/>
          <w:szCs w:val="20"/>
        </w:rPr>
        <w:t>Welke EU-lidstaten doen niet mee met de euro?</w:t>
      </w:r>
    </w:p>
    <w:p w:rsidR="00E06AF5" w:rsidRDefault="00E06AF5" w:rsidP="00E06AF5">
      <w:pPr>
        <w:pStyle w:val="Lijstalinea"/>
        <w:ind w:left="567"/>
        <w:rPr>
          <w:rFonts w:ascii="Verdana" w:hAnsi="Verdana"/>
          <w:b/>
          <w:sz w:val="20"/>
          <w:szCs w:val="20"/>
        </w:rPr>
      </w:pPr>
    </w:p>
    <w:p w:rsidR="003E7082" w:rsidRDefault="00E06AF5" w:rsidP="003E7082">
      <w:pPr>
        <w:pStyle w:val="Lijstalinea"/>
        <w:ind w:left="567"/>
        <w:rPr>
          <w:rFonts w:ascii="Verdana" w:hAnsi="Verdana"/>
          <w:sz w:val="20"/>
          <w:szCs w:val="20"/>
        </w:rPr>
      </w:pPr>
      <w:r>
        <w:rPr>
          <w:rFonts w:ascii="Verdana" w:hAnsi="Verdana"/>
          <w:sz w:val="20"/>
          <w:szCs w:val="20"/>
        </w:rPr>
        <w:t>9: Bulgarije, Denemarken</w:t>
      </w:r>
      <w:r w:rsidR="00CC5EC7">
        <w:rPr>
          <w:rFonts w:ascii="Verdana" w:hAnsi="Verdana"/>
          <w:sz w:val="20"/>
          <w:szCs w:val="20"/>
        </w:rPr>
        <w:t xml:space="preserve">, Hongarije, </w:t>
      </w:r>
      <w:r w:rsidR="0042549B">
        <w:rPr>
          <w:rFonts w:ascii="Verdana" w:hAnsi="Verdana"/>
          <w:sz w:val="20"/>
          <w:szCs w:val="20"/>
        </w:rPr>
        <w:t>Kroatië</w:t>
      </w:r>
      <w:r w:rsidR="004066AC">
        <w:rPr>
          <w:rFonts w:ascii="Verdana" w:hAnsi="Verdana"/>
          <w:sz w:val="20"/>
          <w:szCs w:val="20"/>
        </w:rPr>
        <w:t xml:space="preserve">, Polen, </w:t>
      </w:r>
      <w:r w:rsidR="008F2DF7">
        <w:rPr>
          <w:rFonts w:ascii="Verdana" w:hAnsi="Verdana"/>
          <w:sz w:val="20"/>
          <w:szCs w:val="20"/>
        </w:rPr>
        <w:t xml:space="preserve">Roemenië, </w:t>
      </w:r>
      <w:r w:rsidR="004066AC">
        <w:rPr>
          <w:rFonts w:ascii="Verdana" w:hAnsi="Verdana"/>
          <w:sz w:val="20"/>
          <w:szCs w:val="20"/>
        </w:rPr>
        <w:t xml:space="preserve">Tsjechië, </w:t>
      </w:r>
      <w:r w:rsidR="008F2DF7">
        <w:rPr>
          <w:rFonts w:ascii="Verdana" w:hAnsi="Verdana"/>
          <w:sz w:val="20"/>
          <w:szCs w:val="20"/>
        </w:rPr>
        <w:t xml:space="preserve">Verenigd </w:t>
      </w:r>
      <w:r w:rsidR="003E7082">
        <w:rPr>
          <w:rFonts w:ascii="Verdana" w:hAnsi="Verdana"/>
          <w:sz w:val="20"/>
          <w:szCs w:val="20"/>
        </w:rPr>
        <w:t xml:space="preserve">  </w:t>
      </w:r>
    </w:p>
    <w:p w:rsidR="003E7082" w:rsidRPr="003E7082" w:rsidRDefault="003E7082" w:rsidP="003E7082">
      <w:pPr>
        <w:pStyle w:val="Lijstalinea"/>
        <w:ind w:left="567"/>
        <w:rPr>
          <w:rFonts w:ascii="Verdana" w:hAnsi="Verdana"/>
          <w:sz w:val="20"/>
          <w:szCs w:val="20"/>
        </w:rPr>
      </w:pPr>
      <w:r>
        <w:rPr>
          <w:rFonts w:ascii="Verdana" w:hAnsi="Verdana"/>
          <w:sz w:val="20"/>
          <w:szCs w:val="20"/>
        </w:rPr>
        <w:tab/>
        <w:t xml:space="preserve">  Koninkrijk, Zweden</w:t>
      </w:r>
    </w:p>
    <w:p w:rsidR="008F2DF7" w:rsidRDefault="002F79BF" w:rsidP="008F2DF7">
      <w:pPr>
        <w:pStyle w:val="Lijstalinea"/>
        <w:ind w:left="567"/>
        <w:rPr>
          <w:rFonts w:ascii="Verdana" w:hAnsi="Verdana"/>
          <w:sz w:val="20"/>
          <w:szCs w:val="20"/>
        </w:rPr>
      </w:pPr>
      <w:r>
        <w:rPr>
          <w:rFonts w:ascii="Verdana" w:hAnsi="Verdana"/>
          <w:sz w:val="20"/>
          <w:szCs w:val="20"/>
        </w:rPr>
        <w:t xml:space="preserve">   </w:t>
      </w:r>
    </w:p>
    <w:p w:rsidR="002F79BF" w:rsidRDefault="002F79BF" w:rsidP="002F79BF">
      <w:pPr>
        <w:pStyle w:val="Lijstalinea"/>
        <w:numPr>
          <w:ilvl w:val="0"/>
          <w:numId w:val="24"/>
        </w:numPr>
        <w:rPr>
          <w:rFonts w:ascii="Verdana" w:hAnsi="Verdana"/>
          <w:b/>
          <w:sz w:val="20"/>
          <w:szCs w:val="20"/>
        </w:rPr>
      </w:pPr>
      <w:r>
        <w:rPr>
          <w:rFonts w:ascii="Verdana" w:hAnsi="Verdana"/>
          <w:b/>
          <w:sz w:val="20"/>
          <w:szCs w:val="20"/>
        </w:rPr>
        <w:t>Hoe stimuleert de EU de vrijhandel tussen de lidstaten?</w:t>
      </w:r>
    </w:p>
    <w:p w:rsidR="002F79BF" w:rsidRDefault="002F79BF" w:rsidP="002F79BF">
      <w:pPr>
        <w:pStyle w:val="Lijstalinea"/>
        <w:ind w:left="567"/>
        <w:rPr>
          <w:rFonts w:ascii="Verdana" w:hAnsi="Verdana"/>
          <w:b/>
          <w:sz w:val="20"/>
          <w:szCs w:val="20"/>
        </w:rPr>
      </w:pPr>
    </w:p>
    <w:p w:rsidR="000B31D8" w:rsidRDefault="000B31D8" w:rsidP="000B31D8">
      <w:pPr>
        <w:pStyle w:val="Lijstalinea"/>
        <w:numPr>
          <w:ilvl w:val="0"/>
          <w:numId w:val="27"/>
        </w:numPr>
        <w:rPr>
          <w:rFonts w:ascii="Verdana" w:hAnsi="Verdana"/>
          <w:sz w:val="20"/>
          <w:szCs w:val="20"/>
        </w:rPr>
      </w:pPr>
      <w:r>
        <w:rPr>
          <w:rFonts w:ascii="Verdana" w:hAnsi="Verdana"/>
          <w:sz w:val="20"/>
          <w:szCs w:val="20"/>
        </w:rPr>
        <w:t xml:space="preserve">Afschaffen van de onderlinge handelsbelemmeringen </w:t>
      </w:r>
    </w:p>
    <w:p w:rsidR="000B31D8" w:rsidRDefault="000B31D8" w:rsidP="000B31D8">
      <w:pPr>
        <w:pStyle w:val="Lijstalinea"/>
        <w:numPr>
          <w:ilvl w:val="0"/>
          <w:numId w:val="27"/>
        </w:numPr>
        <w:rPr>
          <w:rFonts w:ascii="Verdana" w:hAnsi="Verdana"/>
          <w:sz w:val="20"/>
          <w:szCs w:val="20"/>
        </w:rPr>
      </w:pPr>
      <w:r>
        <w:rPr>
          <w:rFonts w:ascii="Verdana" w:hAnsi="Verdana"/>
          <w:sz w:val="20"/>
          <w:szCs w:val="20"/>
        </w:rPr>
        <w:t xml:space="preserve">Een Europese </w:t>
      </w:r>
      <w:r w:rsidR="00633465">
        <w:rPr>
          <w:rFonts w:ascii="Verdana" w:hAnsi="Verdana"/>
          <w:sz w:val="20"/>
          <w:szCs w:val="20"/>
        </w:rPr>
        <w:t>markt zonder binnengrenzen</w:t>
      </w:r>
      <w:r w:rsidR="007915A7">
        <w:rPr>
          <w:rFonts w:ascii="Verdana" w:hAnsi="Verdana"/>
          <w:sz w:val="20"/>
          <w:szCs w:val="20"/>
        </w:rPr>
        <w:t xml:space="preserve"> met vrij v</w:t>
      </w:r>
      <w:r w:rsidR="0002188A">
        <w:rPr>
          <w:rFonts w:ascii="Verdana" w:hAnsi="Verdana"/>
          <w:sz w:val="20"/>
          <w:szCs w:val="20"/>
        </w:rPr>
        <w:t>erkeer van goederen en diensten, kapitalen en arbeidskrachten</w:t>
      </w:r>
    </w:p>
    <w:p w:rsidR="004C1EA7" w:rsidRDefault="004C1EA7" w:rsidP="004C1EA7">
      <w:pPr>
        <w:pStyle w:val="Lijstalinea"/>
        <w:ind w:left="851"/>
        <w:rPr>
          <w:rFonts w:ascii="Verdana" w:hAnsi="Verdana"/>
          <w:sz w:val="20"/>
          <w:szCs w:val="20"/>
        </w:rPr>
      </w:pPr>
    </w:p>
    <w:p w:rsidR="004C1EA7" w:rsidRDefault="00822277" w:rsidP="004C1EA7">
      <w:pPr>
        <w:pStyle w:val="Lijstalinea"/>
        <w:numPr>
          <w:ilvl w:val="0"/>
          <w:numId w:val="24"/>
        </w:numPr>
        <w:rPr>
          <w:rFonts w:ascii="Verdana" w:hAnsi="Verdana"/>
          <w:b/>
          <w:sz w:val="20"/>
          <w:szCs w:val="20"/>
        </w:rPr>
      </w:pPr>
      <w:r>
        <w:rPr>
          <w:rFonts w:ascii="Verdana" w:hAnsi="Verdana"/>
          <w:b/>
          <w:sz w:val="20"/>
          <w:szCs w:val="20"/>
        </w:rPr>
        <w:t xml:space="preserve">Welke gevolgen kan dit hebben voor ondernemingen? Bedenk zowel een positief als een negatief gevolg. </w:t>
      </w:r>
    </w:p>
    <w:p w:rsidR="001F3CC2" w:rsidRDefault="001F3CC2" w:rsidP="001F3CC2">
      <w:pPr>
        <w:pStyle w:val="Lijstalinea"/>
        <w:ind w:left="567"/>
        <w:rPr>
          <w:rFonts w:ascii="Verdana" w:hAnsi="Verdana"/>
          <w:b/>
          <w:sz w:val="20"/>
          <w:szCs w:val="20"/>
        </w:rPr>
      </w:pPr>
    </w:p>
    <w:p w:rsidR="001F3CC2" w:rsidRDefault="00D900F0" w:rsidP="001F3CC2">
      <w:pPr>
        <w:pStyle w:val="Lijstalinea"/>
        <w:ind w:left="567"/>
        <w:rPr>
          <w:rFonts w:ascii="Verdana" w:hAnsi="Verdana"/>
          <w:sz w:val="20"/>
          <w:szCs w:val="20"/>
        </w:rPr>
      </w:pPr>
      <w:r>
        <w:rPr>
          <w:rFonts w:ascii="Verdana" w:hAnsi="Verdana"/>
          <w:sz w:val="20"/>
          <w:szCs w:val="20"/>
        </w:rPr>
        <w:t>+ Grotere afzetmarkt</w:t>
      </w:r>
    </w:p>
    <w:p w:rsidR="00822277" w:rsidRDefault="002207A2" w:rsidP="001015F6">
      <w:pPr>
        <w:pStyle w:val="Lijstalinea"/>
        <w:numPr>
          <w:ilvl w:val="0"/>
          <w:numId w:val="30"/>
        </w:numPr>
        <w:ind w:left="567" w:firstLine="0"/>
        <w:rPr>
          <w:rFonts w:ascii="Verdana" w:hAnsi="Verdana"/>
          <w:sz w:val="20"/>
          <w:szCs w:val="20"/>
        </w:rPr>
      </w:pPr>
      <w:r>
        <w:rPr>
          <w:rFonts w:ascii="Verdana" w:hAnsi="Verdana"/>
          <w:sz w:val="20"/>
          <w:szCs w:val="20"/>
        </w:rPr>
        <w:t xml:space="preserve"> </w:t>
      </w:r>
      <w:r w:rsidR="00D900F0">
        <w:rPr>
          <w:rFonts w:ascii="Verdana" w:hAnsi="Verdana"/>
          <w:sz w:val="20"/>
          <w:szCs w:val="20"/>
        </w:rPr>
        <w:t>Meer concurrentie</w:t>
      </w:r>
    </w:p>
    <w:p w:rsidR="00B60DD2" w:rsidRDefault="00B60DD2" w:rsidP="00B60DD2">
      <w:pPr>
        <w:pStyle w:val="Lijstalinea"/>
        <w:ind w:left="567"/>
        <w:rPr>
          <w:rFonts w:ascii="Verdana" w:hAnsi="Verdana"/>
          <w:sz w:val="20"/>
          <w:szCs w:val="20"/>
        </w:rPr>
      </w:pPr>
    </w:p>
    <w:p w:rsidR="00B60DD2" w:rsidRDefault="00B60DD2" w:rsidP="00B60DD2">
      <w:pPr>
        <w:pStyle w:val="Lijstalinea"/>
        <w:ind w:left="567"/>
        <w:rPr>
          <w:rFonts w:ascii="Verdana" w:hAnsi="Verdana"/>
          <w:sz w:val="20"/>
          <w:szCs w:val="20"/>
        </w:rPr>
      </w:pPr>
    </w:p>
    <w:p w:rsidR="00B60DD2" w:rsidRDefault="00B60DD2" w:rsidP="00B60DD2">
      <w:pPr>
        <w:pStyle w:val="Lijstalinea"/>
        <w:ind w:left="567"/>
        <w:rPr>
          <w:rFonts w:ascii="Verdana" w:hAnsi="Verdana"/>
          <w:sz w:val="20"/>
          <w:szCs w:val="20"/>
        </w:rPr>
      </w:pPr>
    </w:p>
    <w:p w:rsidR="001015F6" w:rsidRDefault="001015F6" w:rsidP="001015F6">
      <w:pPr>
        <w:pStyle w:val="Lijstalinea"/>
        <w:ind w:left="567"/>
        <w:rPr>
          <w:rFonts w:ascii="Verdana" w:hAnsi="Verdana"/>
          <w:sz w:val="20"/>
          <w:szCs w:val="20"/>
        </w:rPr>
      </w:pPr>
    </w:p>
    <w:p w:rsidR="001015F6" w:rsidRDefault="001015F6" w:rsidP="001015F6">
      <w:pPr>
        <w:pStyle w:val="Lijstalinea"/>
        <w:numPr>
          <w:ilvl w:val="0"/>
          <w:numId w:val="24"/>
        </w:numPr>
        <w:rPr>
          <w:rFonts w:ascii="Verdana" w:hAnsi="Verdana"/>
          <w:b/>
          <w:sz w:val="20"/>
          <w:szCs w:val="20"/>
        </w:rPr>
      </w:pPr>
      <w:r>
        <w:rPr>
          <w:rFonts w:ascii="Verdana" w:hAnsi="Verdana"/>
          <w:b/>
          <w:sz w:val="20"/>
          <w:szCs w:val="20"/>
        </w:rPr>
        <w:lastRenderedPageBreak/>
        <w:t>Welk voordeel</w:t>
      </w:r>
      <w:r w:rsidR="00767C83">
        <w:rPr>
          <w:rFonts w:ascii="Verdana" w:hAnsi="Verdana"/>
          <w:b/>
          <w:sz w:val="20"/>
          <w:szCs w:val="20"/>
        </w:rPr>
        <w:t xml:space="preserve"> geeft het gebruik van de euro aan ondernemingen en gezinnen </w:t>
      </w:r>
      <w:r w:rsidR="003C65BB">
        <w:rPr>
          <w:rFonts w:ascii="Verdana" w:hAnsi="Verdana"/>
          <w:b/>
          <w:sz w:val="20"/>
          <w:szCs w:val="20"/>
        </w:rPr>
        <w:t xml:space="preserve">vergeleken </w:t>
      </w:r>
      <w:r w:rsidR="008E1182">
        <w:rPr>
          <w:rFonts w:ascii="Verdana" w:hAnsi="Verdana"/>
          <w:b/>
          <w:sz w:val="20"/>
          <w:szCs w:val="20"/>
        </w:rPr>
        <w:t>met de vroegere situatie?</w:t>
      </w:r>
    </w:p>
    <w:p w:rsidR="006F5D4A" w:rsidRDefault="006F5D4A" w:rsidP="006F5D4A">
      <w:pPr>
        <w:pStyle w:val="Lijstalinea"/>
        <w:ind w:left="567"/>
        <w:rPr>
          <w:rFonts w:ascii="Verdana" w:hAnsi="Verdana"/>
          <w:b/>
          <w:sz w:val="20"/>
          <w:szCs w:val="20"/>
        </w:rPr>
      </w:pPr>
    </w:p>
    <w:p w:rsidR="005D3188" w:rsidRDefault="006F5D4A" w:rsidP="005D3188">
      <w:pPr>
        <w:pStyle w:val="Lijstalinea"/>
        <w:ind w:left="567"/>
        <w:rPr>
          <w:rFonts w:ascii="Verdana" w:hAnsi="Verdana"/>
          <w:sz w:val="20"/>
          <w:szCs w:val="20"/>
        </w:rPr>
      </w:pPr>
      <w:r>
        <w:rPr>
          <w:rFonts w:ascii="Verdana" w:hAnsi="Verdana"/>
          <w:sz w:val="20"/>
          <w:szCs w:val="20"/>
        </w:rPr>
        <w:t>Ondernemingen: geen wisselkoersrisico</w:t>
      </w:r>
      <w:r w:rsidR="00CF2862">
        <w:rPr>
          <w:rFonts w:ascii="Verdana" w:hAnsi="Verdana"/>
          <w:sz w:val="20"/>
          <w:szCs w:val="20"/>
        </w:rPr>
        <w:t>’</w:t>
      </w:r>
      <w:r>
        <w:rPr>
          <w:rFonts w:ascii="Verdana" w:hAnsi="Verdana"/>
          <w:sz w:val="20"/>
          <w:szCs w:val="20"/>
        </w:rPr>
        <w:t xml:space="preserve">s </w:t>
      </w:r>
      <w:r w:rsidR="00CF2862">
        <w:rPr>
          <w:rFonts w:ascii="Verdana" w:hAnsi="Verdana"/>
          <w:sz w:val="20"/>
          <w:szCs w:val="20"/>
        </w:rPr>
        <w:t>zorgt voor een meer stabiele internationale vrijhandel</w:t>
      </w:r>
    </w:p>
    <w:p w:rsidR="00AA5EC6" w:rsidRPr="005D3188" w:rsidRDefault="00AA5EC6" w:rsidP="005D3188">
      <w:pPr>
        <w:pStyle w:val="Lijstalinea"/>
        <w:ind w:left="567"/>
        <w:rPr>
          <w:rFonts w:ascii="Verdana" w:hAnsi="Verdana"/>
          <w:sz w:val="20"/>
          <w:szCs w:val="20"/>
        </w:rPr>
      </w:pPr>
    </w:p>
    <w:p w:rsidR="004F6365" w:rsidRDefault="005D3188" w:rsidP="004F6365">
      <w:pPr>
        <w:pStyle w:val="Lijstalinea"/>
        <w:ind w:left="567"/>
        <w:rPr>
          <w:rFonts w:ascii="Verdana" w:hAnsi="Verdana"/>
          <w:sz w:val="20"/>
          <w:szCs w:val="20"/>
        </w:rPr>
      </w:pPr>
      <w:r>
        <w:rPr>
          <w:rFonts w:ascii="Verdana" w:hAnsi="Verdana"/>
          <w:sz w:val="20"/>
          <w:szCs w:val="20"/>
        </w:rPr>
        <w:t xml:space="preserve">Gezinnen: moeten niet constant van munt veranderen wanneer ze op reis gaan binnen de EU </w:t>
      </w:r>
    </w:p>
    <w:p w:rsidR="004F6365" w:rsidRDefault="004F6365" w:rsidP="004F6365">
      <w:pPr>
        <w:pStyle w:val="Lijstalinea"/>
        <w:ind w:left="567"/>
        <w:rPr>
          <w:rFonts w:ascii="Verdana" w:hAnsi="Verdana"/>
          <w:sz w:val="20"/>
          <w:szCs w:val="20"/>
        </w:rPr>
      </w:pPr>
    </w:p>
    <w:p w:rsidR="004F6365" w:rsidRDefault="00D079F8" w:rsidP="004F6365">
      <w:pPr>
        <w:pStyle w:val="Lijstalinea"/>
        <w:numPr>
          <w:ilvl w:val="0"/>
          <w:numId w:val="24"/>
        </w:numPr>
        <w:rPr>
          <w:rFonts w:ascii="Verdana" w:hAnsi="Verdana"/>
          <w:b/>
          <w:sz w:val="20"/>
          <w:szCs w:val="20"/>
        </w:rPr>
      </w:pPr>
      <w:r>
        <w:rPr>
          <w:rFonts w:ascii="Verdana" w:hAnsi="Verdana"/>
          <w:b/>
          <w:sz w:val="20"/>
          <w:szCs w:val="20"/>
        </w:rPr>
        <w:t xml:space="preserve">De </w:t>
      </w:r>
      <w:r w:rsidR="004F6365">
        <w:rPr>
          <w:rFonts w:ascii="Verdana" w:hAnsi="Verdana"/>
          <w:b/>
          <w:sz w:val="20"/>
          <w:szCs w:val="20"/>
        </w:rPr>
        <w:t>Wereldhandelsorganisatie (WTO)</w:t>
      </w:r>
    </w:p>
    <w:p w:rsidR="003461C8" w:rsidRDefault="003461C8" w:rsidP="003461C8">
      <w:pPr>
        <w:pStyle w:val="Lijstalinea"/>
        <w:ind w:left="567"/>
        <w:rPr>
          <w:rFonts w:ascii="Verdana" w:hAnsi="Verdana"/>
          <w:b/>
          <w:sz w:val="20"/>
          <w:szCs w:val="20"/>
        </w:rPr>
      </w:pPr>
    </w:p>
    <w:p w:rsidR="004F6365" w:rsidRPr="003461C8" w:rsidRDefault="003461C8" w:rsidP="004F6365">
      <w:pPr>
        <w:pStyle w:val="Lijstalinea"/>
        <w:ind w:left="567"/>
        <w:rPr>
          <w:rFonts w:ascii="Verdana" w:hAnsi="Verdana"/>
          <w:sz w:val="20"/>
          <w:szCs w:val="20"/>
        </w:rPr>
      </w:pPr>
      <w:r w:rsidRPr="001558FF">
        <w:rPr>
          <w:rFonts w:ascii="Verdana" w:hAnsi="Verdana"/>
          <w:b/>
          <w:sz w:val="20"/>
          <w:szCs w:val="20"/>
        </w:rPr>
        <w:t>Naam:</w:t>
      </w:r>
      <w:r>
        <w:rPr>
          <w:rFonts w:ascii="Verdana" w:hAnsi="Verdana"/>
          <w:sz w:val="20"/>
          <w:szCs w:val="20"/>
        </w:rPr>
        <w:t xml:space="preserve"> </w:t>
      </w:r>
      <w:r w:rsidRPr="003461C8">
        <w:rPr>
          <w:rFonts w:ascii="Verdana" w:hAnsi="Verdana"/>
          <w:sz w:val="20"/>
          <w:szCs w:val="20"/>
        </w:rPr>
        <w:t>Wereldhandelsorganisatie</w:t>
      </w:r>
      <w:r>
        <w:rPr>
          <w:rFonts w:ascii="Verdana" w:hAnsi="Verdana"/>
          <w:sz w:val="20"/>
          <w:szCs w:val="20"/>
        </w:rPr>
        <w:t xml:space="preserve"> </w:t>
      </w:r>
      <w:r w:rsidR="00256D2A">
        <w:rPr>
          <w:rFonts w:ascii="Verdana" w:hAnsi="Verdana"/>
          <w:sz w:val="20"/>
          <w:szCs w:val="20"/>
        </w:rPr>
        <w:t>(WTO)</w:t>
      </w:r>
    </w:p>
    <w:p w:rsidR="00D96429" w:rsidRDefault="00D96429" w:rsidP="004F6365">
      <w:pPr>
        <w:pStyle w:val="Lijstalinea"/>
        <w:ind w:left="567"/>
        <w:rPr>
          <w:rFonts w:ascii="Verdana" w:hAnsi="Verdana"/>
          <w:sz w:val="20"/>
          <w:szCs w:val="20"/>
        </w:rPr>
      </w:pPr>
      <w:r w:rsidRPr="001558FF">
        <w:rPr>
          <w:rFonts w:ascii="Verdana" w:hAnsi="Verdana"/>
          <w:b/>
          <w:sz w:val="20"/>
          <w:szCs w:val="20"/>
        </w:rPr>
        <w:t>Geboortedatum:</w:t>
      </w:r>
      <w:r>
        <w:rPr>
          <w:rFonts w:ascii="Verdana" w:hAnsi="Verdana"/>
          <w:sz w:val="20"/>
          <w:szCs w:val="20"/>
        </w:rPr>
        <w:t xml:space="preserve"> januari 1995</w:t>
      </w:r>
    </w:p>
    <w:p w:rsidR="00D96429" w:rsidRDefault="00D96429" w:rsidP="004F6365">
      <w:pPr>
        <w:pStyle w:val="Lijstalinea"/>
        <w:ind w:left="567"/>
        <w:rPr>
          <w:rFonts w:ascii="Verdana" w:hAnsi="Verdana"/>
          <w:sz w:val="20"/>
          <w:szCs w:val="20"/>
        </w:rPr>
      </w:pPr>
      <w:r w:rsidRPr="001558FF">
        <w:rPr>
          <w:rFonts w:ascii="Verdana" w:hAnsi="Verdana"/>
          <w:b/>
          <w:sz w:val="20"/>
          <w:szCs w:val="20"/>
        </w:rPr>
        <w:t>Geboorteplaats:</w:t>
      </w:r>
      <w:r>
        <w:rPr>
          <w:rFonts w:ascii="Verdana" w:hAnsi="Verdana"/>
          <w:sz w:val="20"/>
          <w:szCs w:val="20"/>
        </w:rPr>
        <w:t xml:space="preserve"> </w:t>
      </w:r>
      <w:proofErr w:type="spellStart"/>
      <w:r>
        <w:rPr>
          <w:rFonts w:ascii="Verdana" w:hAnsi="Verdana"/>
          <w:sz w:val="20"/>
          <w:szCs w:val="20"/>
        </w:rPr>
        <w:t>Marrakesh</w:t>
      </w:r>
      <w:proofErr w:type="spellEnd"/>
      <w:r>
        <w:rPr>
          <w:rFonts w:ascii="Verdana" w:hAnsi="Verdana"/>
          <w:sz w:val="20"/>
          <w:szCs w:val="20"/>
        </w:rPr>
        <w:t xml:space="preserve"> (Marokko)</w:t>
      </w:r>
    </w:p>
    <w:p w:rsidR="00D96429" w:rsidRDefault="00D96429" w:rsidP="004F6365">
      <w:pPr>
        <w:pStyle w:val="Lijstalinea"/>
        <w:ind w:left="567"/>
        <w:rPr>
          <w:rFonts w:ascii="Verdana" w:hAnsi="Verdana"/>
          <w:sz w:val="20"/>
          <w:szCs w:val="20"/>
        </w:rPr>
      </w:pPr>
      <w:r w:rsidRPr="001558FF">
        <w:rPr>
          <w:rFonts w:ascii="Verdana" w:hAnsi="Verdana"/>
          <w:b/>
          <w:sz w:val="20"/>
          <w:szCs w:val="20"/>
        </w:rPr>
        <w:t>Woonplaats:</w:t>
      </w:r>
      <w:r>
        <w:rPr>
          <w:rFonts w:ascii="Verdana" w:hAnsi="Verdana"/>
          <w:sz w:val="20"/>
          <w:szCs w:val="20"/>
        </w:rPr>
        <w:t xml:space="preserve"> Genève</w:t>
      </w:r>
    </w:p>
    <w:p w:rsidR="004E1509" w:rsidRDefault="004E1509" w:rsidP="004F6365">
      <w:pPr>
        <w:pStyle w:val="Lijstalinea"/>
        <w:ind w:left="567"/>
        <w:rPr>
          <w:rFonts w:ascii="Verdana" w:hAnsi="Verdana"/>
          <w:sz w:val="20"/>
          <w:szCs w:val="20"/>
        </w:rPr>
      </w:pPr>
      <w:r w:rsidRPr="001558FF">
        <w:rPr>
          <w:rFonts w:ascii="Verdana" w:hAnsi="Verdana"/>
          <w:b/>
          <w:sz w:val="20"/>
          <w:szCs w:val="20"/>
        </w:rPr>
        <w:t>Hoofddoelstelling:</w:t>
      </w:r>
      <w:r>
        <w:rPr>
          <w:rFonts w:ascii="Verdana" w:hAnsi="Verdana"/>
          <w:sz w:val="20"/>
          <w:szCs w:val="20"/>
        </w:rPr>
        <w:t xml:space="preserve"> het bevorderen van internationale handel</w:t>
      </w:r>
    </w:p>
    <w:p w:rsidR="004F7D6E" w:rsidRDefault="004F7D6E" w:rsidP="004F6365">
      <w:pPr>
        <w:pStyle w:val="Lijstalinea"/>
        <w:ind w:left="567"/>
        <w:rPr>
          <w:rFonts w:ascii="Verdana" w:hAnsi="Verdana"/>
          <w:sz w:val="20"/>
          <w:szCs w:val="20"/>
        </w:rPr>
      </w:pPr>
      <w:r>
        <w:rPr>
          <w:rFonts w:ascii="Verdana" w:hAnsi="Verdana"/>
          <w:b/>
          <w:sz w:val="20"/>
          <w:szCs w:val="20"/>
        </w:rPr>
        <w:t>Lidstaten:</w:t>
      </w:r>
      <w:r>
        <w:rPr>
          <w:rFonts w:ascii="Verdana" w:hAnsi="Verdana"/>
          <w:sz w:val="20"/>
          <w:szCs w:val="20"/>
        </w:rPr>
        <w:t xml:space="preserve"> 161 lidstaten</w:t>
      </w:r>
    </w:p>
    <w:p w:rsidR="00CE0529" w:rsidRDefault="00CE0529" w:rsidP="00CE0529">
      <w:pPr>
        <w:pStyle w:val="Lijstalinea"/>
        <w:ind w:left="567"/>
        <w:rPr>
          <w:rFonts w:ascii="Verdana" w:hAnsi="Verdana"/>
          <w:sz w:val="20"/>
          <w:szCs w:val="20"/>
        </w:rPr>
      </w:pPr>
      <w:r>
        <w:rPr>
          <w:rFonts w:ascii="Verdana" w:hAnsi="Verdana"/>
          <w:b/>
          <w:sz w:val="20"/>
          <w:szCs w:val="20"/>
        </w:rPr>
        <w:t>Taken:</w:t>
      </w:r>
      <w:r>
        <w:rPr>
          <w:rFonts w:ascii="Verdana" w:hAnsi="Verdana"/>
          <w:sz w:val="20"/>
          <w:szCs w:val="20"/>
        </w:rPr>
        <w:t xml:space="preserve"> - organiseren van handelsconferenties over een daling van de       </w:t>
      </w:r>
    </w:p>
    <w:p w:rsidR="00CE0529" w:rsidRDefault="00CE0529" w:rsidP="00CE0529">
      <w:pPr>
        <w:pStyle w:val="Lijstalinea"/>
        <w:ind w:left="567"/>
        <w:rPr>
          <w:rFonts w:ascii="Verdana" w:hAnsi="Verdana"/>
          <w:sz w:val="20"/>
          <w:szCs w:val="20"/>
        </w:rPr>
      </w:pPr>
      <w:r>
        <w:rPr>
          <w:rFonts w:ascii="Verdana" w:hAnsi="Verdana"/>
          <w:b/>
          <w:sz w:val="20"/>
          <w:szCs w:val="20"/>
        </w:rPr>
        <w:t xml:space="preserve">               </w:t>
      </w:r>
      <w:r>
        <w:rPr>
          <w:rFonts w:ascii="Verdana" w:hAnsi="Verdana"/>
          <w:sz w:val="20"/>
          <w:szCs w:val="20"/>
        </w:rPr>
        <w:t>handelsbelemmeringen</w:t>
      </w:r>
    </w:p>
    <w:p w:rsidR="00CE0529" w:rsidRDefault="00CE0529" w:rsidP="00CE0529">
      <w:pPr>
        <w:pStyle w:val="Lijstalinea"/>
        <w:ind w:left="567"/>
        <w:rPr>
          <w:rFonts w:ascii="Verdana" w:hAnsi="Verdana"/>
          <w:sz w:val="20"/>
          <w:szCs w:val="20"/>
        </w:rPr>
      </w:pPr>
      <w:r>
        <w:rPr>
          <w:rFonts w:ascii="Verdana" w:hAnsi="Verdana"/>
          <w:sz w:val="20"/>
          <w:szCs w:val="20"/>
        </w:rPr>
        <w:t xml:space="preserve">            - tussenkomen in handelsconf</w:t>
      </w:r>
      <w:r w:rsidR="005D45BC">
        <w:rPr>
          <w:rFonts w:ascii="Verdana" w:hAnsi="Verdana"/>
          <w:sz w:val="20"/>
          <w:szCs w:val="20"/>
        </w:rPr>
        <w:t>licten</w:t>
      </w:r>
    </w:p>
    <w:p w:rsidR="00CE0529" w:rsidRDefault="00CE0529" w:rsidP="00CE0529">
      <w:pPr>
        <w:pStyle w:val="Lijstalinea"/>
        <w:ind w:left="567"/>
        <w:rPr>
          <w:rFonts w:ascii="Verdana" w:hAnsi="Verdana"/>
          <w:sz w:val="20"/>
          <w:szCs w:val="20"/>
        </w:rPr>
      </w:pPr>
      <w:r>
        <w:rPr>
          <w:rFonts w:ascii="Verdana" w:hAnsi="Verdana"/>
          <w:sz w:val="20"/>
          <w:szCs w:val="20"/>
        </w:rPr>
        <w:t xml:space="preserve">            - onderhandelingsforum vormen voor lidstaten over internationale handel</w:t>
      </w:r>
    </w:p>
    <w:p w:rsidR="00F4797A" w:rsidRDefault="00F4797A" w:rsidP="00CE0529">
      <w:pPr>
        <w:pStyle w:val="Lijstalinea"/>
        <w:ind w:left="567"/>
        <w:rPr>
          <w:rFonts w:ascii="Verdana" w:hAnsi="Verdana"/>
          <w:sz w:val="20"/>
          <w:szCs w:val="20"/>
        </w:rPr>
      </w:pPr>
    </w:p>
    <w:tbl>
      <w:tblPr>
        <w:tblStyle w:val="Tabelraster2"/>
        <w:tblpPr w:leftFromText="141" w:rightFromText="141" w:vertAnchor="text" w:horzAnchor="margin" w:tblpY="241"/>
        <w:tblW w:w="8784" w:type="dxa"/>
        <w:tblLayout w:type="fixed"/>
        <w:tblLook w:val="06A0" w:firstRow="1" w:lastRow="0" w:firstColumn="1" w:lastColumn="0" w:noHBand="1" w:noVBand="1"/>
      </w:tblPr>
      <w:tblGrid>
        <w:gridCol w:w="3681"/>
        <w:gridCol w:w="5103"/>
      </w:tblGrid>
      <w:tr w:rsidR="00F4797A" w:rsidRPr="00D03C58" w:rsidTr="009B45BA">
        <w:trPr>
          <w:trHeight w:val="285"/>
        </w:trPr>
        <w:tc>
          <w:tcPr>
            <w:tcW w:w="8784" w:type="dxa"/>
            <w:gridSpan w:val="2"/>
          </w:tcPr>
          <w:p w:rsidR="00F4797A" w:rsidRPr="00D03C58" w:rsidRDefault="00F4797A" w:rsidP="009B45BA">
            <w:pPr>
              <w:jc w:val="center"/>
              <w:rPr>
                <w:rFonts w:ascii="Verdana" w:eastAsia="Verdana" w:hAnsi="Verdana" w:cs="Verdana"/>
                <w:b/>
                <w:sz w:val="20"/>
                <w:szCs w:val="20"/>
              </w:rPr>
            </w:pPr>
            <w:r w:rsidRPr="00D03C58">
              <w:rPr>
                <w:rFonts w:ascii="Verdana" w:eastAsia="Verdana" w:hAnsi="Verdana" w:cs="Verdana"/>
                <w:b/>
                <w:sz w:val="20"/>
                <w:szCs w:val="20"/>
              </w:rPr>
              <w:t>Begrippen</w:t>
            </w:r>
          </w:p>
        </w:tc>
      </w:tr>
      <w:tr w:rsidR="00F4797A" w:rsidRPr="00D03C58" w:rsidTr="006F37D1">
        <w:trPr>
          <w:trHeight w:val="1113"/>
        </w:trPr>
        <w:tc>
          <w:tcPr>
            <w:tcW w:w="3681" w:type="dxa"/>
          </w:tcPr>
          <w:p w:rsidR="00F4797A" w:rsidRPr="003B6AC8" w:rsidRDefault="00F4797A" w:rsidP="009B45BA">
            <w:pPr>
              <w:rPr>
                <w:rFonts w:ascii="Verdana" w:eastAsia="Verdana" w:hAnsi="Verdana" w:cs="Verdana"/>
                <w:sz w:val="20"/>
                <w:szCs w:val="20"/>
              </w:rPr>
            </w:pPr>
            <w:proofErr w:type="spellStart"/>
            <w:r>
              <w:rPr>
                <w:rFonts w:ascii="Verdana" w:eastAsia="Verdana" w:hAnsi="Verdana" w:cs="Verdana"/>
                <w:sz w:val="20"/>
                <w:szCs w:val="20"/>
              </w:rPr>
              <w:t>handelsbelemmeringen</w:t>
            </w:r>
            <w:proofErr w:type="spellEnd"/>
          </w:p>
        </w:tc>
        <w:tc>
          <w:tcPr>
            <w:tcW w:w="5103" w:type="dxa"/>
          </w:tcPr>
          <w:p w:rsidR="00F4797A" w:rsidRPr="00D03C58" w:rsidRDefault="00F4797A" w:rsidP="009B45BA">
            <w:pPr>
              <w:rPr>
                <w:rFonts w:ascii="Verdana" w:eastAsia="Verdana" w:hAnsi="Verdana" w:cs="Verdana"/>
                <w:sz w:val="20"/>
                <w:szCs w:val="20"/>
                <w:lang w:val="nl-BE"/>
              </w:rPr>
            </w:pPr>
            <w:r>
              <w:rPr>
                <w:rFonts w:ascii="Verdana" w:eastAsia="Verdana" w:hAnsi="Verdana" w:cs="Verdana"/>
                <w:sz w:val="20"/>
                <w:szCs w:val="20"/>
                <w:lang w:val="nl-BE"/>
              </w:rPr>
              <w:t>maatregelen die genomen worden om de eigen markt af te schermen door producten uit het buitenland te belasten of hun aantal te beperken</w:t>
            </w:r>
          </w:p>
        </w:tc>
      </w:tr>
      <w:tr w:rsidR="00F4797A" w:rsidRPr="00D03C58" w:rsidTr="006F37D1">
        <w:trPr>
          <w:trHeight w:val="690"/>
        </w:trPr>
        <w:tc>
          <w:tcPr>
            <w:tcW w:w="3681" w:type="dxa"/>
          </w:tcPr>
          <w:p w:rsidR="00F4797A" w:rsidRDefault="00F4797A" w:rsidP="009B45BA">
            <w:pPr>
              <w:rPr>
                <w:rFonts w:ascii="Verdana" w:eastAsia="Verdana" w:hAnsi="Verdana" w:cs="Verdana"/>
                <w:sz w:val="20"/>
                <w:szCs w:val="20"/>
              </w:rPr>
            </w:pPr>
            <w:proofErr w:type="spellStart"/>
            <w:r>
              <w:rPr>
                <w:rFonts w:ascii="Verdana" w:eastAsia="Verdana" w:hAnsi="Verdana" w:cs="Verdana"/>
                <w:sz w:val="20"/>
                <w:szCs w:val="20"/>
              </w:rPr>
              <w:t>handelsconferentie</w:t>
            </w:r>
            <w:proofErr w:type="spellEnd"/>
          </w:p>
        </w:tc>
        <w:tc>
          <w:tcPr>
            <w:tcW w:w="5103" w:type="dxa"/>
          </w:tcPr>
          <w:p w:rsidR="00F4797A" w:rsidRPr="00D03C58" w:rsidRDefault="00F4797A" w:rsidP="009B45BA">
            <w:pPr>
              <w:rPr>
                <w:rFonts w:ascii="Verdana" w:eastAsia="Verdana" w:hAnsi="Verdana" w:cs="Verdana"/>
                <w:sz w:val="20"/>
                <w:szCs w:val="20"/>
                <w:lang w:val="nl-BE"/>
              </w:rPr>
            </w:pPr>
            <w:r>
              <w:rPr>
                <w:rFonts w:ascii="Verdana" w:eastAsia="Verdana" w:hAnsi="Verdana" w:cs="Verdana"/>
                <w:sz w:val="20"/>
                <w:szCs w:val="20"/>
                <w:lang w:val="nl-BE"/>
              </w:rPr>
              <w:t>samenkomst van ministers van diverse landen om afspraken te maken inzake internationale handel</w:t>
            </w:r>
          </w:p>
        </w:tc>
      </w:tr>
      <w:tr w:rsidR="00F4797A" w:rsidRPr="00D03C58" w:rsidTr="009D5EB4">
        <w:trPr>
          <w:trHeight w:val="530"/>
        </w:trPr>
        <w:tc>
          <w:tcPr>
            <w:tcW w:w="3681" w:type="dxa"/>
          </w:tcPr>
          <w:p w:rsidR="00F4797A" w:rsidRPr="003B6AC8" w:rsidRDefault="00F4797A" w:rsidP="009B45BA">
            <w:pPr>
              <w:rPr>
                <w:rFonts w:ascii="Verdana" w:eastAsia="Verdana" w:hAnsi="Verdana" w:cs="Verdana"/>
                <w:sz w:val="20"/>
                <w:szCs w:val="20"/>
                <w:lang w:val="nl-BE"/>
              </w:rPr>
            </w:pPr>
            <w:r>
              <w:rPr>
                <w:rFonts w:ascii="Verdana" w:eastAsia="Verdana" w:hAnsi="Verdana" w:cs="Verdana"/>
                <w:sz w:val="20"/>
                <w:szCs w:val="20"/>
                <w:lang w:val="nl-BE"/>
              </w:rPr>
              <w:t>invoerquotum</w:t>
            </w:r>
          </w:p>
        </w:tc>
        <w:tc>
          <w:tcPr>
            <w:tcW w:w="5103" w:type="dxa"/>
          </w:tcPr>
          <w:p w:rsidR="00F4797A" w:rsidRPr="00D03C58" w:rsidRDefault="009D5EB4" w:rsidP="00F4797A">
            <w:pPr>
              <w:rPr>
                <w:rFonts w:ascii="Verdana" w:eastAsia="Verdana" w:hAnsi="Verdana" w:cs="Verdana"/>
                <w:sz w:val="20"/>
                <w:szCs w:val="20"/>
                <w:lang w:val="nl-BE"/>
              </w:rPr>
            </w:pPr>
            <w:r>
              <w:rPr>
                <w:rFonts w:ascii="Verdana" w:eastAsia="Verdana" w:hAnsi="Verdana" w:cs="Verdana"/>
                <w:sz w:val="20"/>
                <w:szCs w:val="20"/>
                <w:lang w:val="nl-BE"/>
              </w:rPr>
              <w:t>je beperkt het aantal goederen dat een land binnen mag</w:t>
            </w:r>
          </w:p>
        </w:tc>
      </w:tr>
      <w:tr w:rsidR="00F4797A" w:rsidRPr="00D03C58" w:rsidTr="006F37D1">
        <w:trPr>
          <w:trHeight w:val="687"/>
        </w:trPr>
        <w:tc>
          <w:tcPr>
            <w:tcW w:w="3681" w:type="dxa"/>
          </w:tcPr>
          <w:p w:rsidR="00F4797A" w:rsidRPr="00F4797A" w:rsidRDefault="00F4797A" w:rsidP="009B45BA">
            <w:pPr>
              <w:rPr>
                <w:rFonts w:ascii="Verdana" w:eastAsia="Verdana" w:hAnsi="Verdana" w:cs="Verdana"/>
                <w:sz w:val="20"/>
                <w:szCs w:val="20"/>
                <w:lang w:val="nl-BE"/>
              </w:rPr>
            </w:pPr>
            <w:r>
              <w:rPr>
                <w:rFonts w:ascii="Verdana" w:eastAsia="Verdana" w:hAnsi="Verdana" w:cs="Verdana"/>
                <w:sz w:val="20"/>
                <w:szCs w:val="20"/>
                <w:lang w:val="nl-BE"/>
              </w:rPr>
              <w:t>protectionisme</w:t>
            </w:r>
          </w:p>
        </w:tc>
        <w:tc>
          <w:tcPr>
            <w:tcW w:w="5103" w:type="dxa"/>
          </w:tcPr>
          <w:p w:rsidR="00F4797A" w:rsidRPr="00F4797A" w:rsidRDefault="00F4797A" w:rsidP="00F4797A">
            <w:pPr>
              <w:rPr>
                <w:rFonts w:ascii="Verdana" w:eastAsia="Verdana" w:hAnsi="Verdana" w:cs="Verdana"/>
                <w:sz w:val="20"/>
                <w:szCs w:val="20"/>
                <w:lang w:val="nl-BE"/>
              </w:rPr>
            </w:pPr>
            <w:r>
              <w:rPr>
                <w:rFonts w:ascii="Verdana" w:eastAsia="Verdana" w:hAnsi="Verdana" w:cs="Verdana"/>
                <w:sz w:val="20"/>
                <w:szCs w:val="20"/>
                <w:lang w:val="nl-BE"/>
              </w:rPr>
              <w:t>het beschermen van binnenlandse ondernemingen tegen buitenlandse concurrentie</w:t>
            </w:r>
          </w:p>
        </w:tc>
      </w:tr>
      <w:tr w:rsidR="00F4797A" w:rsidRPr="00D03C58" w:rsidTr="006F37D1">
        <w:trPr>
          <w:trHeight w:val="811"/>
        </w:trPr>
        <w:tc>
          <w:tcPr>
            <w:tcW w:w="3681" w:type="dxa"/>
          </w:tcPr>
          <w:p w:rsidR="00F4797A" w:rsidRDefault="00F4797A" w:rsidP="009B45BA">
            <w:pPr>
              <w:rPr>
                <w:rFonts w:ascii="Verdana" w:eastAsia="Verdana" w:hAnsi="Verdana" w:cs="Verdana"/>
                <w:sz w:val="20"/>
                <w:szCs w:val="20"/>
              </w:rPr>
            </w:pPr>
            <w:proofErr w:type="spellStart"/>
            <w:r>
              <w:rPr>
                <w:rFonts w:ascii="Verdana" w:eastAsia="Verdana" w:hAnsi="Verdana" w:cs="Verdana"/>
                <w:sz w:val="20"/>
                <w:szCs w:val="20"/>
              </w:rPr>
              <w:t>strategische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sectoren</w:t>
            </w:r>
            <w:proofErr w:type="spellEnd"/>
          </w:p>
        </w:tc>
        <w:tc>
          <w:tcPr>
            <w:tcW w:w="5103" w:type="dxa"/>
          </w:tcPr>
          <w:p w:rsidR="00F4797A" w:rsidRPr="00F4797A" w:rsidRDefault="00F4797A" w:rsidP="00F4797A">
            <w:pPr>
              <w:rPr>
                <w:rFonts w:ascii="Verdana" w:eastAsia="Verdana" w:hAnsi="Verdana" w:cs="Verdana"/>
                <w:sz w:val="20"/>
                <w:szCs w:val="20"/>
                <w:lang w:val="nl-BE"/>
              </w:rPr>
            </w:pPr>
            <w:r w:rsidRPr="00F4797A">
              <w:rPr>
                <w:rFonts w:ascii="Verdana" w:eastAsia="Verdana" w:hAnsi="Verdana" w:cs="Verdana"/>
                <w:sz w:val="20"/>
                <w:szCs w:val="20"/>
                <w:lang w:val="nl-BE"/>
              </w:rPr>
              <w:t>sectoren die voor een land</w:t>
            </w:r>
            <w:r>
              <w:rPr>
                <w:rFonts w:ascii="Verdana" w:eastAsia="Verdana" w:hAnsi="Verdana" w:cs="Verdana"/>
                <w:sz w:val="20"/>
                <w:szCs w:val="20"/>
                <w:lang w:val="nl-BE"/>
              </w:rPr>
              <w:t xml:space="preserve"> belangrijk zijn, zoals de landbouw voor voedselvoorziening of de wapenindustrie voor landsverdediging </w:t>
            </w:r>
          </w:p>
        </w:tc>
      </w:tr>
      <w:tr w:rsidR="00F4797A" w:rsidRPr="00D03C58" w:rsidTr="006F37D1">
        <w:trPr>
          <w:trHeight w:val="811"/>
        </w:trPr>
        <w:tc>
          <w:tcPr>
            <w:tcW w:w="3681" w:type="dxa"/>
          </w:tcPr>
          <w:p w:rsidR="00F4797A" w:rsidRDefault="00F4797A" w:rsidP="009B45BA">
            <w:pPr>
              <w:rPr>
                <w:rFonts w:ascii="Verdana" w:eastAsia="Verdana" w:hAnsi="Verdana" w:cs="Verdana"/>
                <w:sz w:val="20"/>
                <w:szCs w:val="20"/>
              </w:rPr>
            </w:pPr>
            <w:proofErr w:type="spellStart"/>
            <w:r>
              <w:rPr>
                <w:rFonts w:ascii="Verdana" w:eastAsia="Verdana" w:hAnsi="Verdana" w:cs="Verdana"/>
                <w:sz w:val="20"/>
                <w:szCs w:val="20"/>
              </w:rPr>
              <w:t>vrijhandel</w:t>
            </w:r>
            <w:proofErr w:type="spellEnd"/>
          </w:p>
        </w:tc>
        <w:tc>
          <w:tcPr>
            <w:tcW w:w="5103" w:type="dxa"/>
          </w:tcPr>
          <w:p w:rsidR="00F4797A" w:rsidRPr="00F4797A" w:rsidRDefault="00F4797A" w:rsidP="00F4797A">
            <w:pPr>
              <w:rPr>
                <w:rFonts w:ascii="Verdana" w:eastAsia="Verdana" w:hAnsi="Verdana" w:cs="Verdana"/>
                <w:sz w:val="20"/>
                <w:szCs w:val="20"/>
                <w:lang w:val="nl-BE"/>
              </w:rPr>
            </w:pPr>
            <w:r w:rsidRPr="00F4797A">
              <w:rPr>
                <w:rFonts w:ascii="Verdana" w:eastAsia="Verdana" w:hAnsi="Verdana" w:cs="Verdana"/>
                <w:sz w:val="20"/>
                <w:szCs w:val="20"/>
                <w:lang w:val="nl-BE"/>
              </w:rPr>
              <w:t xml:space="preserve">situatie waarbij de </w:t>
            </w:r>
            <w:r w:rsidR="00E1515E" w:rsidRPr="00F4797A">
              <w:rPr>
                <w:rFonts w:ascii="Verdana" w:eastAsia="Verdana" w:hAnsi="Verdana" w:cs="Verdana"/>
                <w:sz w:val="20"/>
                <w:szCs w:val="20"/>
                <w:lang w:val="nl-BE"/>
              </w:rPr>
              <w:t>internationale</w:t>
            </w:r>
            <w:r w:rsidRPr="00F4797A">
              <w:rPr>
                <w:rFonts w:ascii="Verdana" w:eastAsia="Verdana" w:hAnsi="Verdana" w:cs="Verdana"/>
                <w:sz w:val="20"/>
                <w:szCs w:val="20"/>
                <w:lang w:val="nl-BE"/>
              </w:rPr>
              <w:t xml:space="preserve"> handel tussen</w:t>
            </w:r>
            <w:r>
              <w:rPr>
                <w:rFonts w:ascii="Verdana" w:eastAsia="Verdana" w:hAnsi="Verdana" w:cs="Verdana"/>
                <w:sz w:val="20"/>
                <w:szCs w:val="20"/>
                <w:lang w:val="nl-BE"/>
              </w:rPr>
              <w:t xml:space="preserve"> landen niet belemmerd wordt, er</w:t>
            </w:r>
            <w:r w:rsidRPr="00F4797A">
              <w:rPr>
                <w:rFonts w:ascii="Verdana" w:eastAsia="Verdana" w:hAnsi="Verdana" w:cs="Verdana"/>
                <w:sz w:val="20"/>
                <w:szCs w:val="20"/>
                <w:lang w:val="nl-BE"/>
              </w:rPr>
              <w:t xml:space="preserve"> is dan </w:t>
            </w:r>
            <w:r>
              <w:rPr>
                <w:rFonts w:ascii="Verdana" w:eastAsia="Verdana" w:hAnsi="Verdana" w:cs="Verdana"/>
                <w:sz w:val="20"/>
                <w:szCs w:val="20"/>
                <w:lang w:val="nl-BE"/>
              </w:rPr>
              <w:t>vrij verkeer van goederen en diensten</w:t>
            </w:r>
          </w:p>
        </w:tc>
      </w:tr>
      <w:tr w:rsidR="0069568F" w:rsidRPr="00D03C58" w:rsidTr="006F37D1">
        <w:trPr>
          <w:trHeight w:val="594"/>
        </w:trPr>
        <w:tc>
          <w:tcPr>
            <w:tcW w:w="3681" w:type="dxa"/>
          </w:tcPr>
          <w:p w:rsidR="0069568F" w:rsidRDefault="0020139A" w:rsidP="009B45BA">
            <w:pPr>
              <w:rPr>
                <w:rFonts w:ascii="Verdana" w:eastAsia="Verdana" w:hAnsi="Verdana" w:cs="Verdana"/>
                <w:sz w:val="20"/>
                <w:szCs w:val="20"/>
              </w:rPr>
            </w:pPr>
            <w:proofErr w:type="spellStart"/>
            <w:r>
              <w:rPr>
                <w:rFonts w:ascii="Verdana" w:eastAsia="Verdana" w:hAnsi="Verdana" w:cs="Verdana"/>
                <w:sz w:val="20"/>
                <w:szCs w:val="20"/>
              </w:rPr>
              <w:t>W</w:t>
            </w:r>
            <w:bookmarkStart w:id="0" w:name="_GoBack"/>
            <w:bookmarkEnd w:id="0"/>
            <w:r w:rsidR="0069568F">
              <w:rPr>
                <w:rFonts w:ascii="Verdana" w:eastAsia="Verdana" w:hAnsi="Verdana" w:cs="Verdana"/>
                <w:sz w:val="20"/>
                <w:szCs w:val="20"/>
              </w:rPr>
              <w:t>ereldhandelsorganisatie</w:t>
            </w:r>
            <w:proofErr w:type="spellEnd"/>
            <w:r w:rsidR="0069568F">
              <w:rPr>
                <w:rFonts w:ascii="Verdana" w:eastAsia="Verdana" w:hAnsi="Verdana" w:cs="Verdana"/>
                <w:sz w:val="20"/>
                <w:szCs w:val="20"/>
              </w:rPr>
              <w:t xml:space="preserve"> </w:t>
            </w:r>
            <w:r w:rsidR="00122A03">
              <w:rPr>
                <w:rFonts w:ascii="Verdana" w:eastAsia="Verdana" w:hAnsi="Verdana" w:cs="Verdana"/>
                <w:sz w:val="20"/>
                <w:szCs w:val="20"/>
              </w:rPr>
              <w:t>(WTO)</w:t>
            </w:r>
          </w:p>
        </w:tc>
        <w:tc>
          <w:tcPr>
            <w:tcW w:w="5103" w:type="dxa"/>
          </w:tcPr>
          <w:p w:rsidR="0069568F" w:rsidRPr="0069568F" w:rsidRDefault="0069568F" w:rsidP="00F4797A">
            <w:pPr>
              <w:rPr>
                <w:rFonts w:ascii="Verdana" w:eastAsia="Verdana" w:hAnsi="Verdana" w:cs="Verdana"/>
                <w:sz w:val="20"/>
                <w:szCs w:val="20"/>
                <w:lang w:val="nl-BE"/>
              </w:rPr>
            </w:pPr>
            <w:r w:rsidRPr="004956F9">
              <w:rPr>
                <w:rFonts w:ascii="Verdana" w:eastAsia="Verdana" w:hAnsi="Verdana" w:cs="Verdana"/>
                <w:sz w:val="20"/>
                <w:szCs w:val="20"/>
                <w:lang w:val="nl-BE"/>
              </w:rPr>
              <w:t>o</w:t>
            </w:r>
            <w:r w:rsidRPr="0069568F">
              <w:rPr>
                <w:rFonts w:ascii="Verdana" w:eastAsia="Verdana" w:hAnsi="Verdana" w:cs="Verdana"/>
                <w:sz w:val="20"/>
                <w:szCs w:val="20"/>
                <w:lang w:val="nl-BE"/>
              </w:rPr>
              <w:t>rganisatie die ijvert voor het verminderen van handelsbelemmeringen tussen lidstaten</w:t>
            </w:r>
          </w:p>
        </w:tc>
      </w:tr>
    </w:tbl>
    <w:p w:rsidR="00F4797A" w:rsidRPr="00CE0529" w:rsidRDefault="00F4797A" w:rsidP="00CE0529">
      <w:pPr>
        <w:pStyle w:val="Lijstalinea"/>
        <w:ind w:left="567"/>
        <w:rPr>
          <w:rFonts w:ascii="Verdana" w:hAnsi="Verdana"/>
          <w:sz w:val="20"/>
          <w:szCs w:val="20"/>
        </w:rPr>
      </w:pPr>
      <w:r>
        <w:rPr>
          <w:rFonts w:ascii="Verdana" w:hAnsi="Verdana"/>
          <w:sz w:val="20"/>
          <w:szCs w:val="20"/>
        </w:rPr>
        <w:t xml:space="preserve"> </w:t>
      </w:r>
    </w:p>
    <w:sectPr w:rsidR="00F4797A" w:rsidRPr="00CE0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ED1"/>
    <w:multiLevelType w:val="hybridMultilevel"/>
    <w:tmpl w:val="2BCA47DE"/>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
    <w:nsid w:val="0BD40355"/>
    <w:multiLevelType w:val="hybridMultilevel"/>
    <w:tmpl w:val="96B0898A"/>
    <w:lvl w:ilvl="0" w:tplc="F9E8EDF0">
      <w:start w:val="1"/>
      <w:numFmt w:val="bullet"/>
      <w:lvlText w:val=""/>
      <w:lvlJc w:val="left"/>
      <w:pPr>
        <w:ind w:left="851" w:hanging="284"/>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0DFD50F7"/>
    <w:multiLevelType w:val="hybridMultilevel"/>
    <w:tmpl w:val="08D429DE"/>
    <w:lvl w:ilvl="0" w:tplc="2288461C">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
    <w:nsid w:val="16741FF3"/>
    <w:multiLevelType w:val="hybridMultilevel"/>
    <w:tmpl w:val="6674DD2A"/>
    <w:lvl w:ilvl="0" w:tplc="9B1C214A">
      <w:start w:val="1"/>
      <w:numFmt w:val="bullet"/>
      <w:lvlText w:val=""/>
      <w:lvlJc w:val="left"/>
      <w:pPr>
        <w:ind w:left="851" w:hanging="284"/>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
    <w:nsid w:val="1BCF77C7"/>
    <w:multiLevelType w:val="hybridMultilevel"/>
    <w:tmpl w:val="D6261242"/>
    <w:lvl w:ilvl="0" w:tplc="30C41B7C">
      <w:start w:val="1"/>
      <w:numFmt w:val="bullet"/>
      <w:lvlText w:val=""/>
      <w:lvlJc w:val="left"/>
      <w:pPr>
        <w:ind w:left="851" w:hanging="284"/>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5">
    <w:nsid w:val="1F6949D6"/>
    <w:multiLevelType w:val="hybridMultilevel"/>
    <w:tmpl w:val="C8C002EE"/>
    <w:lvl w:ilvl="0" w:tplc="F48A0388">
      <w:start w:val="1"/>
      <w:numFmt w:val="bullet"/>
      <w:lvlText w:val=""/>
      <w:lvlJc w:val="left"/>
      <w:pPr>
        <w:ind w:left="851" w:hanging="284"/>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nsid w:val="20692374"/>
    <w:multiLevelType w:val="hybridMultilevel"/>
    <w:tmpl w:val="1B2011E2"/>
    <w:lvl w:ilvl="0" w:tplc="A2702594">
      <w:start w:val="1"/>
      <w:numFmt w:val="bullet"/>
      <w:lvlText w:val=""/>
      <w:lvlJc w:val="left"/>
      <w:pPr>
        <w:ind w:left="851" w:hanging="284"/>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nsid w:val="21131F43"/>
    <w:multiLevelType w:val="hybridMultilevel"/>
    <w:tmpl w:val="02D86274"/>
    <w:lvl w:ilvl="0" w:tplc="DEDEAD2C">
      <w:start w:val="1"/>
      <w:numFmt w:val="bullet"/>
      <w:lvlText w:val=""/>
      <w:lvlJc w:val="left"/>
      <w:pPr>
        <w:ind w:left="851" w:hanging="284"/>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8">
    <w:nsid w:val="232500B7"/>
    <w:multiLevelType w:val="hybridMultilevel"/>
    <w:tmpl w:val="C7F24614"/>
    <w:lvl w:ilvl="0" w:tplc="DE227784">
      <w:start w:val="10"/>
      <w:numFmt w:val="bullet"/>
      <w:lvlText w:val="-"/>
      <w:lvlJc w:val="left"/>
      <w:pPr>
        <w:ind w:left="927" w:hanging="360"/>
      </w:pPr>
      <w:rPr>
        <w:rFonts w:ascii="Verdana" w:eastAsiaTheme="minorHAnsi" w:hAnsi="Verdana" w:cstheme="minorBidi"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9">
    <w:nsid w:val="27995F26"/>
    <w:multiLevelType w:val="hybridMultilevel"/>
    <w:tmpl w:val="2BAA9B6E"/>
    <w:lvl w:ilvl="0" w:tplc="DAFC94C0">
      <w:start w:val="1"/>
      <w:numFmt w:val="bullet"/>
      <w:lvlText w:val=""/>
      <w:lvlJc w:val="left"/>
      <w:pPr>
        <w:ind w:left="851" w:hanging="284"/>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0">
    <w:nsid w:val="28267C4C"/>
    <w:multiLevelType w:val="hybridMultilevel"/>
    <w:tmpl w:val="28A25CF2"/>
    <w:lvl w:ilvl="0" w:tplc="87CAC084">
      <w:start w:val="1"/>
      <w:numFmt w:val="bullet"/>
      <w:lvlText w:val=""/>
      <w:lvlJc w:val="left"/>
      <w:pPr>
        <w:ind w:left="1211" w:hanging="284"/>
      </w:pPr>
      <w:rPr>
        <w:rFonts w:ascii="Symbol" w:hAnsi="Symbol" w:hint="default"/>
      </w:rPr>
    </w:lvl>
    <w:lvl w:ilvl="1" w:tplc="08130003" w:tentative="1">
      <w:start w:val="1"/>
      <w:numFmt w:val="bullet"/>
      <w:lvlText w:val="o"/>
      <w:lvlJc w:val="left"/>
      <w:pPr>
        <w:ind w:left="2367" w:hanging="360"/>
      </w:pPr>
      <w:rPr>
        <w:rFonts w:ascii="Courier New" w:hAnsi="Courier New" w:cs="Courier New" w:hint="default"/>
      </w:rPr>
    </w:lvl>
    <w:lvl w:ilvl="2" w:tplc="08130005" w:tentative="1">
      <w:start w:val="1"/>
      <w:numFmt w:val="bullet"/>
      <w:lvlText w:val=""/>
      <w:lvlJc w:val="left"/>
      <w:pPr>
        <w:ind w:left="3087" w:hanging="360"/>
      </w:pPr>
      <w:rPr>
        <w:rFonts w:ascii="Wingdings" w:hAnsi="Wingdings" w:hint="default"/>
      </w:rPr>
    </w:lvl>
    <w:lvl w:ilvl="3" w:tplc="08130001" w:tentative="1">
      <w:start w:val="1"/>
      <w:numFmt w:val="bullet"/>
      <w:lvlText w:val=""/>
      <w:lvlJc w:val="left"/>
      <w:pPr>
        <w:ind w:left="3807" w:hanging="360"/>
      </w:pPr>
      <w:rPr>
        <w:rFonts w:ascii="Symbol" w:hAnsi="Symbol" w:hint="default"/>
      </w:rPr>
    </w:lvl>
    <w:lvl w:ilvl="4" w:tplc="08130003" w:tentative="1">
      <w:start w:val="1"/>
      <w:numFmt w:val="bullet"/>
      <w:lvlText w:val="o"/>
      <w:lvlJc w:val="left"/>
      <w:pPr>
        <w:ind w:left="4527" w:hanging="360"/>
      </w:pPr>
      <w:rPr>
        <w:rFonts w:ascii="Courier New" w:hAnsi="Courier New" w:cs="Courier New" w:hint="default"/>
      </w:rPr>
    </w:lvl>
    <w:lvl w:ilvl="5" w:tplc="08130005" w:tentative="1">
      <w:start w:val="1"/>
      <w:numFmt w:val="bullet"/>
      <w:lvlText w:val=""/>
      <w:lvlJc w:val="left"/>
      <w:pPr>
        <w:ind w:left="5247" w:hanging="360"/>
      </w:pPr>
      <w:rPr>
        <w:rFonts w:ascii="Wingdings" w:hAnsi="Wingdings" w:hint="default"/>
      </w:rPr>
    </w:lvl>
    <w:lvl w:ilvl="6" w:tplc="08130001" w:tentative="1">
      <w:start w:val="1"/>
      <w:numFmt w:val="bullet"/>
      <w:lvlText w:val=""/>
      <w:lvlJc w:val="left"/>
      <w:pPr>
        <w:ind w:left="5967" w:hanging="360"/>
      </w:pPr>
      <w:rPr>
        <w:rFonts w:ascii="Symbol" w:hAnsi="Symbol" w:hint="default"/>
      </w:rPr>
    </w:lvl>
    <w:lvl w:ilvl="7" w:tplc="08130003" w:tentative="1">
      <w:start w:val="1"/>
      <w:numFmt w:val="bullet"/>
      <w:lvlText w:val="o"/>
      <w:lvlJc w:val="left"/>
      <w:pPr>
        <w:ind w:left="6687" w:hanging="360"/>
      </w:pPr>
      <w:rPr>
        <w:rFonts w:ascii="Courier New" w:hAnsi="Courier New" w:cs="Courier New" w:hint="default"/>
      </w:rPr>
    </w:lvl>
    <w:lvl w:ilvl="8" w:tplc="08130005" w:tentative="1">
      <w:start w:val="1"/>
      <w:numFmt w:val="bullet"/>
      <w:lvlText w:val=""/>
      <w:lvlJc w:val="left"/>
      <w:pPr>
        <w:ind w:left="7407" w:hanging="360"/>
      </w:pPr>
      <w:rPr>
        <w:rFonts w:ascii="Wingdings" w:hAnsi="Wingdings" w:hint="default"/>
      </w:rPr>
    </w:lvl>
  </w:abstractNum>
  <w:abstractNum w:abstractNumId="11">
    <w:nsid w:val="2B313AF8"/>
    <w:multiLevelType w:val="hybridMultilevel"/>
    <w:tmpl w:val="12E67C88"/>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2">
    <w:nsid w:val="31716F6F"/>
    <w:multiLevelType w:val="hybridMultilevel"/>
    <w:tmpl w:val="B2A61AE4"/>
    <w:lvl w:ilvl="0" w:tplc="1D50E92C">
      <w:start w:val="1"/>
      <w:numFmt w:val="decimal"/>
      <w:lvlText w:val="%1."/>
      <w:lvlJc w:val="left"/>
      <w:pPr>
        <w:ind w:left="567" w:hanging="567"/>
      </w:pPr>
      <w:rPr>
        <w:rFonts w:hint="default"/>
        <w:b/>
      </w:rPr>
    </w:lvl>
    <w:lvl w:ilvl="1" w:tplc="08130019" w:tentative="1">
      <w:start w:val="1"/>
      <w:numFmt w:val="lowerLetter"/>
      <w:lvlText w:val="%2."/>
      <w:lvlJc w:val="left"/>
      <w:pPr>
        <w:ind w:left="1722" w:hanging="360"/>
      </w:pPr>
    </w:lvl>
    <w:lvl w:ilvl="2" w:tplc="0813001B" w:tentative="1">
      <w:start w:val="1"/>
      <w:numFmt w:val="lowerRoman"/>
      <w:lvlText w:val="%3."/>
      <w:lvlJc w:val="right"/>
      <w:pPr>
        <w:ind w:left="2442" w:hanging="180"/>
      </w:pPr>
    </w:lvl>
    <w:lvl w:ilvl="3" w:tplc="0813000F" w:tentative="1">
      <w:start w:val="1"/>
      <w:numFmt w:val="decimal"/>
      <w:lvlText w:val="%4."/>
      <w:lvlJc w:val="left"/>
      <w:pPr>
        <w:ind w:left="3162" w:hanging="360"/>
      </w:pPr>
    </w:lvl>
    <w:lvl w:ilvl="4" w:tplc="08130019" w:tentative="1">
      <w:start w:val="1"/>
      <w:numFmt w:val="lowerLetter"/>
      <w:lvlText w:val="%5."/>
      <w:lvlJc w:val="left"/>
      <w:pPr>
        <w:ind w:left="3882" w:hanging="360"/>
      </w:pPr>
    </w:lvl>
    <w:lvl w:ilvl="5" w:tplc="0813001B" w:tentative="1">
      <w:start w:val="1"/>
      <w:numFmt w:val="lowerRoman"/>
      <w:lvlText w:val="%6."/>
      <w:lvlJc w:val="right"/>
      <w:pPr>
        <w:ind w:left="4602" w:hanging="180"/>
      </w:pPr>
    </w:lvl>
    <w:lvl w:ilvl="6" w:tplc="0813000F" w:tentative="1">
      <w:start w:val="1"/>
      <w:numFmt w:val="decimal"/>
      <w:lvlText w:val="%7."/>
      <w:lvlJc w:val="left"/>
      <w:pPr>
        <w:ind w:left="5322" w:hanging="360"/>
      </w:pPr>
    </w:lvl>
    <w:lvl w:ilvl="7" w:tplc="08130019" w:tentative="1">
      <w:start w:val="1"/>
      <w:numFmt w:val="lowerLetter"/>
      <w:lvlText w:val="%8."/>
      <w:lvlJc w:val="left"/>
      <w:pPr>
        <w:ind w:left="6042" w:hanging="360"/>
      </w:pPr>
    </w:lvl>
    <w:lvl w:ilvl="8" w:tplc="0813001B" w:tentative="1">
      <w:start w:val="1"/>
      <w:numFmt w:val="lowerRoman"/>
      <w:lvlText w:val="%9."/>
      <w:lvlJc w:val="right"/>
      <w:pPr>
        <w:ind w:left="6762" w:hanging="180"/>
      </w:pPr>
    </w:lvl>
  </w:abstractNum>
  <w:abstractNum w:abstractNumId="13">
    <w:nsid w:val="34EA2F98"/>
    <w:multiLevelType w:val="hybridMultilevel"/>
    <w:tmpl w:val="9F589EEC"/>
    <w:lvl w:ilvl="0" w:tplc="7FD8127C">
      <w:start w:val="1"/>
      <w:numFmt w:val="bullet"/>
      <w:lvlText w:val=""/>
      <w:lvlJc w:val="left"/>
      <w:pPr>
        <w:ind w:left="851" w:hanging="284"/>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4">
    <w:nsid w:val="402349E3"/>
    <w:multiLevelType w:val="hybridMultilevel"/>
    <w:tmpl w:val="C5CE0E78"/>
    <w:lvl w:ilvl="0" w:tplc="253CC1C8">
      <w:start w:val="1"/>
      <w:numFmt w:val="bullet"/>
      <w:lvlText w:val=""/>
      <w:lvlJc w:val="left"/>
      <w:pPr>
        <w:ind w:left="851" w:hanging="284"/>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493708B1"/>
    <w:multiLevelType w:val="hybridMultilevel"/>
    <w:tmpl w:val="627EF2EE"/>
    <w:lvl w:ilvl="0" w:tplc="FF3C3A9A">
      <w:start w:val="1"/>
      <w:numFmt w:val="bullet"/>
      <w:lvlText w:val=""/>
      <w:lvlJc w:val="left"/>
      <w:pPr>
        <w:ind w:left="851" w:hanging="284"/>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6">
    <w:nsid w:val="4A334AF3"/>
    <w:multiLevelType w:val="hybridMultilevel"/>
    <w:tmpl w:val="80523F52"/>
    <w:lvl w:ilvl="0" w:tplc="3C305BF6">
      <w:start w:val="1"/>
      <w:numFmt w:val="lowerLetter"/>
      <w:lvlText w:val="%1)"/>
      <w:lvlJc w:val="left"/>
      <w:pPr>
        <w:ind w:left="567" w:hanging="567"/>
      </w:pPr>
      <w:rPr>
        <w:rFonts w:hint="default"/>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7">
    <w:nsid w:val="4D0209C6"/>
    <w:multiLevelType w:val="hybridMultilevel"/>
    <w:tmpl w:val="B8DE96DA"/>
    <w:lvl w:ilvl="0" w:tplc="10FCD83A">
      <w:start w:val="1"/>
      <w:numFmt w:val="bullet"/>
      <w:lvlText w:val=""/>
      <w:lvlJc w:val="left"/>
      <w:pPr>
        <w:ind w:left="851" w:hanging="284"/>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8">
    <w:nsid w:val="4F3B4046"/>
    <w:multiLevelType w:val="hybridMultilevel"/>
    <w:tmpl w:val="A21ED468"/>
    <w:lvl w:ilvl="0" w:tplc="C540B0DE">
      <w:start w:val="10"/>
      <w:numFmt w:val="bullet"/>
      <w:lvlText w:val="-"/>
      <w:lvlJc w:val="left"/>
      <w:pPr>
        <w:ind w:left="927" w:hanging="360"/>
      </w:pPr>
      <w:rPr>
        <w:rFonts w:ascii="Verdana" w:eastAsiaTheme="minorHAnsi" w:hAnsi="Verdana" w:cstheme="minorBidi"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9">
    <w:nsid w:val="532D2115"/>
    <w:multiLevelType w:val="hybridMultilevel"/>
    <w:tmpl w:val="1398175E"/>
    <w:lvl w:ilvl="0" w:tplc="AD980CAA">
      <w:start w:val="1"/>
      <w:numFmt w:val="decimal"/>
      <w:lvlText w:val="%1."/>
      <w:lvlJc w:val="left"/>
      <w:pPr>
        <w:ind w:left="567" w:hanging="56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3412B8F"/>
    <w:multiLevelType w:val="hybridMultilevel"/>
    <w:tmpl w:val="B268E03C"/>
    <w:lvl w:ilvl="0" w:tplc="C240A5A2">
      <w:start w:val="1"/>
      <w:numFmt w:val="decimal"/>
      <w:lvlText w:val="%1."/>
      <w:lvlJc w:val="left"/>
      <w:pPr>
        <w:ind w:left="567" w:hanging="56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82A04A0"/>
    <w:multiLevelType w:val="hybridMultilevel"/>
    <w:tmpl w:val="612C4530"/>
    <w:lvl w:ilvl="0" w:tplc="ED7EAE8A">
      <w:start w:val="1"/>
      <w:numFmt w:val="decimal"/>
      <w:lvlText w:val="%1."/>
      <w:lvlJc w:val="left"/>
      <w:pPr>
        <w:ind w:left="567" w:hanging="56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1C46A5C"/>
    <w:multiLevelType w:val="hybridMultilevel"/>
    <w:tmpl w:val="4F862822"/>
    <w:lvl w:ilvl="0" w:tplc="EF9CFCE4">
      <w:start w:val="1"/>
      <w:numFmt w:val="bullet"/>
      <w:lvlText w:val=""/>
      <w:lvlJc w:val="left"/>
      <w:pPr>
        <w:ind w:left="1211" w:hanging="284"/>
      </w:pPr>
      <w:rPr>
        <w:rFonts w:ascii="Symbol" w:hAnsi="Symbol" w:hint="default"/>
      </w:rPr>
    </w:lvl>
    <w:lvl w:ilvl="1" w:tplc="08130003" w:tentative="1">
      <w:start w:val="1"/>
      <w:numFmt w:val="bullet"/>
      <w:lvlText w:val="o"/>
      <w:lvlJc w:val="left"/>
      <w:pPr>
        <w:ind w:left="2367" w:hanging="360"/>
      </w:pPr>
      <w:rPr>
        <w:rFonts w:ascii="Courier New" w:hAnsi="Courier New" w:cs="Courier New" w:hint="default"/>
      </w:rPr>
    </w:lvl>
    <w:lvl w:ilvl="2" w:tplc="08130005" w:tentative="1">
      <w:start w:val="1"/>
      <w:numFmt w:val="bullet"/>
      <w:lvlText w:val=""/>
      <w:lvlJc w:val="left"/>
      <w:pPr>
        <w:ind w:left="3087" w:hanging="360"/>
      </w:pPr>
      <w:rPr>
        <w:rFonts w:ascii="Wingdings" w:hAnsi="Wingdings" w:hint="default"/>
      </w:rPr>
    </w:lvl>
    <w:lvl w:ilvl="3" w:tplc="08130001" w:tentative="1">
      <w:start w:val="1"/>
      <w:numFmt w:val="bullet"/>
      <w:lvlText w:val=""/>
      <w:lvlJc w:val="left"/>
      <w:pPr>
        <w:ind w:left="3807" w:hanging="360"/>
      </w:pPr>
      <w:rPr>
        <w:rFonts w:ascii="Symbol" w:hAnsi="Symbol" w:hint="default"/>
      </w:rPr>
    </w:lvl>
    <w:lvl w:ilvl="4" w:tplc="08130003" w:tentative="1">
      <w:start w:val="1"/>
      <w:numFmt w:val="bullet"/>
      <w:lvlText w:val="o"/>
      <w:lvlJc w:val="left"/>
      <w:pPr>
        <w:ind w:left="4527" w:hanging="360"/>
      </w:pPr>
      <w:rPr>
        <w:rFonts w:ascii="Courier New" w:hAnsi="Courier New" w:cs="Courier New" w:hint="default"/>
      </w:rPr>
    </w:lvl>
    <w:lvl w:ilvl="5" w:tplc="08130005" w:tentative="1">
      <w:start w:val="1"/>
      <w:numFmt w:val="bullet"/>
      <w:lvlText w:val=""/>
      <w:lvlJc w:val="left"/>
      <w:pPr>
        <w:ind w:left="5247" w:hanging="360"/>
      </w:pPr>
      <w:rPr>
        <w:rFonts w:ascii="Wingdings" w:hAnsi="Wingdings" w:hint="default"/>
      </w:rPr>
    </w:lvl>
    <w:lvl w:ilvl="6" w:tplc="08130001" w:tentative="1">
      <w:start w:val="1"/>
      <w:numFmt w:val="bullet"/>
      <w:lvlText w:val=""/>
      <w:lvlJc w:val="left"/>
      <w:pPr>
        <w:ind w:left="5967" w:hanging="360"/>
      </w:pPr>
      <w:rPr>
        <w:rFonts w:ascii="Symbol" w:hAnsi="Symbol" w:hint="default"/>
      </w:rPr>
    </w:lvl>
    <w:lvl w:ilvl="7" w:tplc="08130003" w:tentative="1">
      <w:start w:val="1"/>
      <w:numFmt w:val="bullet"/>
      <w:lvlText w:val="o"/>
      <w:lvlJc w:val="left"/>
      <w:pPr>
        <w:ind w:left="6687" w:hanging="360"/>
      </w:pPr>
      <w:rPr>
        <w:rFonts w:ascii="Courier New" w:hAnsi="Courier New" w:cs="Courier New" w:hint="default"/>
      </w:rPr>
    </w:lvl>
    <w:lvl w:ilvl="8" w:tplc="08130005" w:tentative="1">
      <w:start w:val="1"/>
      <w:numFmt w:val="bullet"/>
      <w:lvlText w:val=""/>
      <w:lvlJc w:val="left"/>
      <w:pPr>
        <w:ind w:left="7407" w:hanging="360"/>
      </w:pPr>
      <w:rPr>
        <w:rFonts w:ascii="Wingdings" w:hAnsi="Wingdings" w:hint="default"/>
      </w:rPr>
    </w:lvl>
  </w:abstractNum>
  <w:abstractNum w:abstractNumId="23">
    <w:nsid w:val="62343C02"/>
    <w:multiLevelType w:val="hybridMultilevel"/>
    <w:tmpl w:val="03529F44"/>
    <w:lvl w:ilvl="0" w:tplc="14D0B256">
      <w:start w:val="1"/>
      <w:numFmt w:val="bullet"/>
      <w:lvlText w:val=""/>
      <w:lvlJc w:val="left"/>
      <w:pPr>
        <w:ind w:left="851" w:hanging="284"/>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4">
    <w:nsid w:val="6335248E"/>
    <w:multiLevelType w:val="hybridMultilevel"/>
    <w:tmpl w:val="597EBA46"/>
    <w:lvl w:ilvl="0" w:tplc="00169C0E">
      <w:start w:val="1"/>
      <w:numFmt w:val="bullet"/>
      <w:lvlText w:val=""/>
      <w:lvlJc w:val="left"/>
      <w:pPr>
        <w:ind w:left="851" w:hanging="284"/>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7E516CF"/>
    <w:multiLevelType w:val="hybridMultilevel"/>
    <w:tmpl w:val="C908D7E8"/>
    <w:lvl w:ilvl="0" w:tplc="BC0C9EB4">
      <w:start w:val="1"/>
      <w:numFmt w:val="bullet"/>
      <w:lvlText w:val=""/>
      <w:lvlJc w:val="left"/>
      <w:pPr>
        <w:ind w:left="851" w:hanging="284"/>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6">
    <w:nsid w:val="710764AE"/>
    <w:multiLevelType w:val="hybridMultilevel"/>
    <w:tmpl w:val="B6CA027C"/>
    <w:lvl w:ilvl="0" w:tplc="815E8480">
      <w:start w:val="1"/>
      <w:numFmt w:val="decimal"/>
      <w:lvlText w:val="%1."/>
      <w:lvlJc w:val="left"/>
      <w:pPr>
        <w:ind w:left="567" w:hanging="56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29E6962"/>
    <w:multiLevelType w:val="hybridMultilevel"/>
    <w:tmpl w:val="2A485BF0"/>
    <w:lvl w:ilvl="0" w:tplc="D8A83560">
      <w:start w:val="1"/>
      <w:numFmt w:val="decimal"/>
      <w:lvlText w:val="%1."/>
      <w:lvlJc w:val="left"/>
      <w:pPr>
        <w:ind w:left="567" w:hanging="56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57603C2"/>
    <w:multiLevelType w:val="hybridMultilevel"/>
    <w:tmpl w:val="273EFDBC"/>
    <w:lvl w:ilvl="0" w:tplc="8050F0BC">
      <w:start w:val="1"/>
      <w:numFmt w:val="lowerLetter"/>
      <w:lvlText w:val="%1)"/>
      <w:lvlJc w:val="left"/>
      <w:pPr>
        <w:ind w:left="567" w:hanging="567"/>
      </w:pPr>
      <w:rPr>
        <w:rFonts w:hint="default"/>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29">
    <w:nsid w:val="758134EE"/>
    <w:multiLevelType w:val="hybridMultilevel"/>
    <w:tmpl w:val="A5A88D76"/>
    <w:lvl w:ilvl="0" w:tplc="DE227784">
      <w:start w:val="10"/>
      <w:numFmt w:val="bullet"/>
      <w:lvlText w:val="-"/>
      <w:lvlJc w:val="left"/>
      <w:pPr>
        <w:ind w:left="927" w:hanging="360"/>
      </w:pPr>
      <w:rPr>
        <w:rFonts w:ascii="Verdana" w:eastAsiaTheme="minorHAnsi" w:hAnsi="Verdana" w:cstheme="minorBidi"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0">
    <w:nsid w:val="7BA077D1"/>
    <w:multiLevelType w:val="hybridMultilevel"/>
    <w:tmpl w:val="3236D304"/>
    <w:lvl w:ilvl="0" w:tplc="EEB087EE">
      <w:start w:val="1"/>
      <w:numFmt w:val="bullet"/>
      <w:lvlText w:val=""/>
      <w:lvlJc w:val="left"/>
      <w:pPr>
        <w:ind w:left="851" w:hanging="284"/>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1">
    <w:nsid w:val="7CB21A3E"/>
    <w:multiLevelType w:val="hybridMultilevel"/>
    <w:tmpl w:val="FCBC65DA"/>
    <w:lvl w:ilvl="0" w:tplc="22D48E56">
      <w:start w:val="1"/>
      <w:numFmt w:val="bullet"/>
      <w:lvlText w:val=""/>
      <w:lvlJc w:val="left"/>
      <w:pPr>
        <w:ind w:left="1211" w:hanging="284"/>
      </w:pPr>
      <w:rPr>
        <w:rFonts w:ascii="Symbol" w:hAnsi="Symbol" w:hint="default"/>
      </w:rPr>
    </w:lvl>
    <w:lvl w:ilvl="1" w:tplc="08130003" w:tentative="1">
      <w:start w:val="1"/>
      <w:numFmt w:val="bullet"/>
      <w:lvlText w:val="o"/>
      <w:lvlJc w:val="left"/>
      <w:pPr>
        <w:ind w:left="2727" w:hanging="360"/>
      </w:pPr>
      <w:rPr>
        <w:rFonts w:ascii="Courier New" w:hAnsi="Courier New" w:cs="Courier New" w:hint="default"/>
      </w:rPr>
    </w:lvl>
    <w:lvl w:ilvl="2" w:tplc="08130005" w:tentative="1">
      <w:start w:val="1"/>
      <w:numFmt w:val="bullet"/>
      <w:lvlText w:val=""/>
      <w:lvlJc w:val="left"/>
      <w:pPr>
        <w:ind w:left="3447" w:hanging="360"/>
      </w:pPr>
      <w:rPr>
        <w:rFonts w:ascii="Wingdings" w:hAnsi="Wingdings" w:hint="default"/>
      </w:rPr>
    </w:lvl>
    <w:lvl w:ilvl="3" w:tplc="08130001" w:tentative="1">
      <w:start w:val="1"/>
      <w:numFmt w:val="bullet"/>
      <w:lvlText w:val=""/>
      <w:lvlJc w:val="left"/>
      <w:pPr>
        <w:ind w:left="4167" w:hanging="360"/>
      </w:pPr>
      <w:rPr>
        <w:rFonts w:ascii="Symbol" w:hAnsi="Symbol" w:hint="default"/>
      </w:rPr>
    </w:lvl>
    <w:lvl w:ilvl="4" w:tplc="08130003" w:tentative="1">
      <w:start w:val="1"/>
      <w:numFmt w:val="bullet"/>
      <w:lvlText w:val="o"/>
      <w:lvlJc w:val="left"/>
      <w:pPr>
        <w:ind w:left="4887" w:hanging="360"/>
      </w:pPr>
      <w:rPr>
        <w:rFonts w:ascii="Courier New" w:hAnsi="Courier New" w:cs="Courier New" w:hint="default"/>
      </w:rPr>
    </w:lvl>
    <w:lvl w:ilvl="5" w:tplc="08130005" w:tentative="1">
      <w:start w:val="1"/>
      <w:numFmt w:val="bullet"/>
      <w:lvlText w:val=""/>
      <w:lvlJc w:val="left"/>
      <w:pPr>
        <w:ind w:left="5607" w:hanging="360"/>
      </w:pPr>
      <w:rPr>
        <w:rFonts w:ascii="Wingdings" w:hAnsi="Wingdings" w:hint="default"/>
      </w:rPr>
    </w:lvl>
    <w:lvl w:ilvl="6" w:tplc="08130001" w:tentative="1">
      <w:start w:val="1"/>
      <w:numFmt w:val="bullet"/>
      <w:lvlText w:val=""/>
      <w:lvlJc w:val="left"/>
      <w:pPr>
        <w:ind w:left="6327" w:hanging="360"/>
      </w:pPr>
      <w:rPr>
        <w:rFonts w:ascii="Symbol" w:hAnsi="Symbol" w:hint="default"/>
      </w:rPr>
    </w:lvl>
    <w:lvl w:ilvl="7" w:tplc="08130003" w:tentative="1">
      <w:start w:val="1"/>
      <w:numFmt w:val="bullet"/>
      <w:lvlText w:val="o"/>
      <w:lvlJc w:val="left"/>
      <w:pPr>
        <w:ind w:left="7047" w:hanging="360"/>
      </w:pPr>
      <w:rPr>
        <w:rFonts w:ascii="Courier New" w:hAnsi="Courier New" w:cs="Courier New" w:hint="default"/>
      </w:rPr>
    </w:lvl>
    <w:lvl w:ilvl="8" w:tplc="08130005" w:tentative="1">
      <w:start w:val="1"/>
      <w:numFmt w:val="bullet"/>
      <w:lvlText w:val=""/>
      <w:lvlJc w:val="left"/>
      <w:pPr>
        <w:ind w:left="7767" w:hanging="360"/>
      </w:pPr>
      <w:rPr>
        <w:rFonts w:ascii="Wingdings" w:hAnsi="Wingdings" w:hint="default"/>
      </w:rPr>
    </w:lvl>
  </w:abstractNum>
  <w:abstractNum w:abstractNumId="32">
    <w:nsid w:val="7E7C35D2"/>
    <w:multiLevelType w:val="hybridMultilevel"/>
    <w:tmpl w:val="B0484B26"/>
    <w:lvl w:ilvl="0" w:tplc="215E55E6">
      <w:start w:val="1"/>
      <w:numFmt w:val="bullet"/>
      <w:lvlText w:val=""/>
      <w:lvlJc w:val="left"/>
      <w:pPr>
        <w:ind w:left="851" w:hanging="284"/>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19"/>
  </w:num>
  <w:num w:numId="2">
    <w:abstractNumId w:val="14"/>
  </w:num>
  <w:num w:numId="3">
    <w:abstractNumId w:val="5"/>
  </w:num>
  <w:num w:numId="4">
    <w:abstractNumId w:val="24"/>
  </w:num>
  <w:num w:numId="5">
    <w:abstractNumId w:val="27"/>
  </w:num>
  <w:num w:numId="6">
    <w:abstractNumId w:val="10"/>
  </w:num>
  <w:num w:numId="7">
    <w:abstractNumId w:val="22"/>
  </w:num>
  <w:num w:numId="8">
    <w:abstractNumId w:val="16"/>
  </w:num>
  <w:num w:numId="9">
    <w:abstractNumId w:val="28"/>
  </w:num>
  <w:num w:numId="10">
    <w:abstractNumId w:val="0"/>
  </w:num>
  <w:num w:numId="11">
    <w:abstractNumId w:val="2"/>
  </w:num>
  <w:num w:numId="12">
    <w:abstractNumId w:val="31"/>
  </w:num>
  <w:num w:numId="13">
    <w:abstractNumId w:val="30"/>
  </w:num>
  <w:num w:numId="14">
    <w:abstractNumId w:val="1"/>
  </w:num>
  <w:num w:numId="15">
    <w:abstractNumId w:val="7"/>
  </w:num>
  <w:num w:numId="16">
    <w:abstractNumId w:val="20"/>
  </w:num>
  <w:num w:numId="17">
    <w:abstractNumId w:val="21"/>
  </w:num>
  <w:num w:numId="18">
    <w:abstractNumId w:val="23"/>
  </w:num>
  <w:num w:numId="19">
    <w:abstractNumId w:val="13"/>
  </w:num>
  <w:num w:numId="20">
    <w:abstractNumId w:val="4"/>
  </w:num>
  <w:num w:numId="21">
    <w:abstractNumId w:val="9"/>
  </w:num>
  <w:num w:numId="22">
    <w:abstractNumId w:val="26"/>
  </w:num>
  <w:num w:numId="23">
    <w:abstractNumId w:val="32"/>
  </w:num>
  <w:num w:numId="24">
    <w:abstractNumId w:val="12"/>
  </w:num>
  <w:num w:numId="25">
    <w:abstractNumId w:val="25"/>
  </w:num>
  <w:num w:numId="26">
    <w:abstractNumId w:val="17"/>
  </w:num>
  <w:num w:numId="27">
    <w:abstractNumId w:val="3"/>
  </w:num>
  <w:num w:numId="28">
    <w:abstractNumId w:val="29"/>
  </w:num>
  <w:num w:numId="29">
    <w:abstractNumId w:val="18"/>
  </w:num>
  <w:num w:numId="30">
    <w:abstractNumId w:val="8"/>
  </w:num>
  <w:num w:numId="31">
    <w:abstractNumId w:val="11"/>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8E"/>
    <w:rsid w:val="0001181B"/>
    <w:rsid w:val="00015B2D"/>
    <w:rsid w:val="0002188A"/>
    <w:rsid w:val="00033D34"/>
    <w:rsid w:val="00045811"/>
    <w:rsid w:val="00074497"/>
    <w:rsid w:val="00087C70"/>
    <w:rsid w:val="000A7ED7"/>
    <w:rsid w:val="000B31D8"/>
    <w:rsid w:val="000C700C"/>
    <w:rsid w:val="000E5293"/>
    <w:rsid w:val="000F4C3B"/>
    <w:rsid w:val="001015F6"/>
    <w:rsid w:val="00122A03"/>
    <w:rsid w:val="00122F5E"/>
    <w:rsid w:val="00123BCE"/>
    <w:rsid w:val="001466B5"/>
    <w:rsid w:val="0015136C"/>
    <w:rsid w:val="00153086"/>
    <w:rsid w:val="001558FF"/>
    <w:rsid w:val="00156E8E"/>
    <w:rsid w:val="00162348"/>
    <w:rsid w:val="001754DE"/>
    <w:rsid w:val="001850BC"/>
    <w:rsid w:val="00186585"/>
    <w:rsid w:val="001940E9"/>
    <w:rsid w:val="001A4151"/>
    <w:rsid w:val="001B228E"/>
    <w:rsid w:val="001D6004"/>
    <w:rsid w:val="001E24E5"/>
    <w:rsid w:val="001F3C5C"/>
    <w:rsid w:val="001F3CC2"/>
    <w:rsid w:val="0020139A"/>
    <w:rsid w:val="002021BA"/>
    <w:rsid w:val="002207A2"/>
    <w:rsid w:val="002233BC"/>
    <w:rsid w:val="00227CCA"/>
    <w:rsid w:val="00230B00"/>
    <w:rsid w:val="002334B2"/>
    <w:rsid w:val="00244A6F"/>
    <w:rsid w:val="00247B8C"/>
    <w:rsid w:val="00251974"/>
    <w:rsid w:val="00256D2A"/>
    <w:rsid w:val="0027771F"/>
    <w:rsid w:val="002824E1"/>
    <w:rsid w:val="002A2598"/>
    <w:rsid w:val="002A314F"/>
    <w:rsid w:val="002B31A8"/>
    <w:rsid w:val="002F5E6B"/>
    <w:rsid w:val="002F79BF"/>
    <w:rsid w:val="003321EF"/>
    <w:rsid w:val="003355D8"/>
    <w:rsid w:val="003461C8"/>
    <w:rsid w:val="00351662"/>
    <w:rsid w:val="00355530"/>
    <w:rsid w:val="00362D83"/>
    <w:rsid w:val="00374D5D"/>
    <w:rsid w:val="00377F4B"/>
    <w:rsid w:val="003803FA"/>
    <w:rsid w:val="00384B16"/>
    <w:rsid w:val="00393599"/>
    <w:rsid w:val="003A60F3"/>
    <w:rsid w:val="003B6AC8"/>
    <w:rsid w:val="003C65BB"/>
    <w:rsid w:val="003D57E3"/>
    <w:rsid w:val="003D7A97"/>
    <w:rsid w:val="003E7082"/>
    <w:rsid w:val="004066AC"/>
    <w:rsid w:val="004127BB"/>
    <w:rsid w:val="0042549B"/>
    <w:rsid w:val="00447ECD"/>
    <w:rsid w:val="0048037C"/>
    <w:rsid w:val="0048708C"/>
    <w:rsid w:val="004956F9"/>
    <w:rsid w:val="004A5943"/>
    <w:rsid w:val="004A7599"/>
    <w:rsid w:val="004C1EA7"/>
    <w:rsid w:val="004C255C"/>
    <w:rsid w:val="004C34EA"/>
    <w:rsid w:val="004C4C7F"/>
    <w:rsid w:val="004C720E"/>
    <w:rsid w:val="004D6DAC"/>
    <w:rsid w:val="004E1509"/>
    <w:rsid w:val="004E1B35"/>
    <w:rsid w:val="004F6365"/>
    <w:rsid w:val="004F7D6E"/>
    <w:rsid w:val="005007B0"/>
    <w:rsid w:val="0050098D"/>
    <w:rsid w:val="00505856"/>
    <w:rsid w:val="00512B36"/>
    <w:rsid w:val="00514ADA"/>
    <w:rsid w:val="00530F65"/>
    <w:rsid w:val="00542FDD"/>
    <w:rsid w:val="0054753F"/>
    <w:rsid w:val="005476DE"/>
    <w:rsid w:val="00557FA9"/>
    <w:rsid w:val="005643B2"/>
    <w:rsid w:val="00567A82"/>
    <w:rsid w:val="00576A5C"/>
    <w:rsid w:val="00592265"/>
    <w:rsid w:val="005C744C"/>
    <w:rsid w:val="005D1BE6"/>
    <w:rsid w:val="005D3188"/>
    <w:rsid w:val="005D45BC"/>
    <w:rsid w:val="005E31A9"/>
    <w:rsid w:val="005E4A98"/>
    <w:rsid w:val="006103F1"/>
    <w:rsid w:val="006146D5"/>
    <w:rsid w:val="00627B37"/>
    <w:rsid w:val="00633465"/>
    <w:rsid w:val="006362C3"/>
    <w:rsid w:val="00666517"/>
    <w:rsid w:val="00685F49"/>
    <w:rsid w:val="00691E06"/>
    <w:rsid w:val="0069568F"/>
    <w:rsid w:val="0069700C"/>
    <w:rsid w:val="006A2F7F"/>
    <w:rsid w:val="006B0B08"/>
    <w:rsid w:val="006B2D70"/>
    <w:rsid w:val="006B3609"/>
    <w:rsid w:val="006D0815"/>
    <w:rsid w:val="006D6A2B"/>
    <w:rsid w:val="006D6FC5"/>
    <w:rsid w:val="006E1084"/>
    <w:rsid w:val="006E14A5"/>
    <w:rsid w:val="006E5A89"/>
    <w:rsid w:val="006E7CE0"/>
    <w:rsid w:val="006F37D1"/>
    <w:rsid w:val="006F5D4A"/>
    <w:rsid w:val="006F614A"/>
    <w:rsid w:val="0071459E"/>
    <w:rsid w:val="00722AE8"/>
    <w:rsid w:val="007234C2"/>
    <w:rsid w:val="00730F14"/>
    <w:rsid w:val="00734CC9"/>
    <w:rsid w:val="00741C7B"/>
    <w:rsid w:val="007425C7"/>
    <w:rsid w:val="00744A09"/>
    <w:rsid w:val="007537F5"/>
    <w:rsid w:val="00767C83"/>
    <w:rsid w:val="007760AF"/>
    <w:rsid w:val="00780C54"/>
    <w:rsid w:val="007915A7"/>
    <w:rsid w:val="007A5336"/>
    <w:rsid w:val="007D055C"/>
    <w:rsid w:val="007E4750"/>
    <w:rsid w:val="007F4DE7"/>
    <w:rsid w:val="007F69E1"/>
    <w:rsid w:val="00803291"/>
    <w:rsid w:val="008070AC"/>
    <w:rsid w:val="00811DA9"/>
    <w:rsid w:val="0081726E"/>
    <w:rsid w:val="00822277"/>
    <w:rsid w:val="0082242F"/>
    <w:rsid w:val="00826E87"/>
    <w:rsid w:val="00845292"/>
    <w:rsid w:val="0084668C"/>
    <w:rsid w:val="008478A7"/>
    <w:rsid w:val="008A2E02"/>
    <w:rsid w:val="008A77C2"/>
    <w:rsid w:val="008C12D8"/>
    <w:rsid w:val="008D34E1"/>
    <w:rsid w:val="008D5DBA"/>
    <w:rsid w:val="008E1182"/>
    <w:rsid w:val="008E69DD"/>
    <w:rsid w:val="008F2DF7"/>
    <w:rsid w:val="008F3AE5"/>
    <w:rsid w:val="008F71E1"/>
    <w:rsid w:val="00922529"/>
    <w:rsid w:val="00925436"/>
    <w:rsid w:val="00925EA4"/>
    <w:rsid w:val="00941DC9"/>
    <w:rsid w:val="00945F6F"/>
    <w:rsid w:val="00946EFF"/>
    <w:rsid w:val="00952B87"/>
    <w:rsid w:val="00963C94"/>
    <w:rsid w:val="00965FE1"/>
    <w:rsid w:val="00966DEB"/>
    <w:rsid w:val="00973801"/>
    <w:rsid w:val="00985133"/>
    <w:rsid w:val="00990A94"/>
    <w:rsid w:val="009B66F3"/>
    <w:rsid w:val="009C1312"/>
    <w:rsid w:val="009D4FB6"/>
    <w:rsid w:val="009D5EB4"/>
    <w:rsid w:val="009E04C4"/>
    <w:rsid w:val="009F1202"/>
    <w:rsid w:val="009F17FF"/>
    <w:rsid w:val="00A0551F"/>
    <w:rsid w:val="00A0796F"/>
    <w:rsid w:val="00A13FE6"/>
    <w:rsid w:val="00A224B5"/>
    <w:rsid w:val="00A3483D"/>
    <w:rsid w:val="00A436A1"/>
    <w:rsid w:val="00A575E9"/>
    <w:rsid w:val="00A622B5"/>
    <w:rsid w:val="00A77295"/>
    <w:rsid w:val="00AA2C89"/>
    <w:rsid w:val="00AA3485"/>
    <w:rsid w:val="00AA5EC6"/>
    <w:rsid w:val="00AA725F"/>
    <w:rsid w:val="00AB23EE"/>
    <w:rsid w:val="00AC267A"/>
    <w:rsid w:val="00AC61EC"/>
    <w:rsid w:val="00AC6ABE"/>
    <w:rsid w:val="00AE7764"/>
    <w:rsid w:val="00AE77B5"/>
    <w:rsid w:val="00B11715"/>
    <w:rsid w:val="00B32927"/>
    <w:rsid w:val="00B40644"/>
    <w:rsid w:val="00B44FFE"/>
    <w:rsid w:val="00B50FDB"/>
    <w:rsid w:val="00B60DD2"/>
    <w:rsid w:val="00B6250C"/>
    <w:rsid w:val="00B819CB"/>
    <w:rsid w:val="00B83AEB"/>
    <w:rsid w:val="00B972CD"/>
    <w:rsid w:val="00BA5069"/>
    <w:rsid w:val="00BE5152"/>
    <w:rsid w:val="00BF0710"/>
    <w:rsid w:val="00BF7E51"/>
    <w:rsid w:val="00C250A7"/>
    <w:rsid w:val="00C32A85"/>
    <w:rsid w:val="00C4283C"/>
    <w:rsid w:val="00C52243"/>
    <w:rsid w:val="00C75553"/>
    <w:rsid w:val="00C96A7A"/>
    <w:rsid w:val="00CA14D7"/>
    <w:rsid w:val="00CA56C1"/>
    <w:rsid w:val="00CB2E8C"/>
    <w:rsid w:val="00CB5329"/>
    <w:rsid w:val="00CB6E51"/>
    <w:rsid w:val="00CC5EC7"/>
    <w:rsid w:val="00CC7068"/>
    <w:rsid w:val="00CE0529"/>
    <w:rsid w:val="00CE27A5"/>
    <w:rsid w:val="00CF2862"/>
    <w:rsid w:val="00D03C58"/>
    <w:rsid w:val="00D079F8"/>
    <w:rsid w:val="00D143EA"/>
    <w:rsid w:val="00D21099"/>
    <w:rsid w:val="00D43FA5"/>
    <w:rsid w:val="00D47B00"/>
    <w:rsid w:val="00D5491C"/>
    <w:rsid w:val="00D7478D"/>
    <w:rsid w:val="00D80130"/>
    <w:rsid w:val="00D80632"/>
    <w:rsid w:val="00D900F0"/>
    <w:rsid w:val="00D95082"/>
    <w:rsid w:val="00D96429"/>
    <w:rsid w:val="00DB697A"/>
    <w:rsid w:val="00E06AF5"/>
    <w:rsid w:val="00E07723"/>
    <w:rsid w:val="00E1515E"/>
    <w:rsid w:val="00E20009"/>
    <w:rsid w:val="00E23500"/>
    <w:rsid w:val="00E266EA"/>
    <w:rsid w:val="00E46781"/>
    <w:rsid w:val="00E472CA"/>
    <w:rsid w:val="00E55490"/>
    <w:rsid w:val="00E73332"/>
    <w:rsid w:val="00E768B7"/>
    <w:rsid w:val="00E86DB7"/>
    <w:rsid w:val="00E93680"/>
    <w:rsid w:val="00EA028C"/>
    <w:rsid w:val="00EA34F4"/>
    <w:rsid w:val="00EB1718"/>
    <w:rsid w:val="00EC1159"/>
    <w:rsid w:val="00EC1424"/>
    <w:rsid w:val="00EC67EB"/>
    <w:rsid w:val="00ED15B8"/>
    <w:rsid w:val="00ED1703"/>
    <w:rsid w:val="00F209BC"/>
    <w:rsid w:val="00F462D9"/>
    <w:rsid w:val="00F4797A"/>
    <w:rsid w:val="00F66A1C"/>
    <w:rsid w:val="00F80373"/>
    <w:rsid w:val="00F82FB5"/>
    <w:rsid w:val="00F837ED"/>
    <w:rsid w:val="00F8491F"/>
    <w:rsid w:val="00FA0E7B"/>
    <w:rsid w:val="00FA260E"/>
    <w:rsid w:val="00FA6790"/>
    <w:rsid w:val="00FB147D"/>
    <w:rsid w:val="00FB6DEF"/>
    <w:rsid w:val="00FC25E0"/>
    <w:rsid w:val="00FC7DA7"/>
    <w:rsid w:val="00FD7D4D"/>
    <w:rsid w:val="00FE2135"/>
    <w:rsid w:val="00FE4040"/>
    <w:rsid w:val="00FE69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69FE0-C78E-47FF-A133-9DDF4BF4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3C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6E8E"/>
    <w:pPr>
      <w:ind w:left="720"/>
      <w:contextualSpacing/>
    </w:pPr>
  </w:style>
  <w:style w:type="table" w:styleId="Tabelraster">
    <w:name w:val="Table Grid"/>
    <w:basedOn w:val="Standaardtabel"/>
    <w:uiPriority w:val="39"/>
    <w:rsid w:val="00CB5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59"/>
    <w:rsid w:val="003B6AC8"/>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2153</Words>
  <Characters>11845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Barghaoual Berjal</dc:creator>
  <cp:keywords/>
  <dc:description/>
  <cp:lastModifiedBy>Laila Barghaoual Berjal</cp:lastModifiedBy>
  <cp:revision>179</cp:revision>
  <dcterms:created xsi:type="dcterms:W3CDTF">2019-03-28T21:13:00Z</dcterms:created>
  <dcterms:modified xsi:type="dcterms:W3CDTF">2019-03-29T14:08:00Z</dcterms:modified>
</cp:coreProperties>
</file>