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51E" w:rsidRDefault="00391E6E">
      <w:pPr>
        <w:rPr>
          <w:rFonts w:ascii="Century Schoolbook" w:hAnsi="Century Schoolbook"/>
          <w:b/>
          <w:sz w:val="36"/>
        </w:rPr>
      </w:pPr>
      <w:r>
        <w:rPr>
          <w:rFonts w:ascii="Century Schoolbook" w:hAnsi="Century Schoolbook"/>
          <w:b/>
          <w:sz w:val="36"/>
        </w:rPr>
        <w:t>Aardrijkskunde samenvatting hoofdstuk 1.</w:t>
      </w:r>
    </w:p>
    <w:p w:rsidR="00391E6E" w:rsidRDefault="00391E6E">
      <w:pPr>
        <w:rPr>
          <w:rFonts w:ascii="Century Schoolbook" w:hAnsi="Century Schoolbook"/>
          <w:i/>
          <w:sz w:val="28"/>
        </w:rPr>
      </w:pPr>
      <w:r>
        <w:rPr>
          <w:rFonts w:ascii="Century Schoolbook" w:hAnsi="Century Schoolbook"/>
          <w:i/>
          <w:sz w:val="28"/>
        </w:rPr>
        <w:t>Paragraaf 2. Kantelt het economisch wereldbeeld?</w:t>
      </w:r>
    </w:p>
    <w:p w:rsidR="00391E6E" w:rsidRDefault="00391E6E">
      <w:pPr>
        <w:rPr>
          <w:rFonts w:ascii="Century Schoolbook" w:hAnsi="Century Schoolbook"/>
          <w:sz w:val="24"/>
        </w:rPr>
      </w:pPr>
      <w:r>
        <w:rPr>
          <w:rFonts w:ascii="Century Schoolbook" w:hAnsi="Century Schoolbook"/>
          <w:sz w:val="24"/>
        </w:rPr>
        <w:t xml:space="preserve">Het aandeel van de </w:t>
      </w:r>
      <w:r w:rsidRPr="00A20326">
        <w:rPr>
          <w:rFonts w:ascii="Century Schoolbook" w:hAnsi="Century Schoolbook"/>
          <w:b/>
          <w:sz w:val="24"/>
        </w:rPr>
        <w:t>BRICS-landen</w:t>
      </w:r>
      <w:r>
        <w:rPr>
          <w:rFonts w:ascii="Century Schoolbook" w:hAnsi="Century Schoolbook"/>
          <w:sz w:val="24"/>
        </w:rPr>
        <w:t xml:space="preserve"> (Brazilië, Rusland, India, China en Zuid-Afrika) steeg van 10 naar 25 procent. Het waren de westerse multinationale ondernemingen die deze verschuiving aanjagen. Dat doen ze om 2 redenen:</w:t>
      </w:r>
    </w:p>
    <w:p w:rsidR="00391E6E" w:rsidRDefault="00391E6E" w:rsidP="00391E6E">
      <w:pPr>
        <w:pStyle w:val="Lijstalinea"/>
        <w:numPr>
          <w:ilvl w:val="0"/>
          <w:numId w:val="1"/>
        </w:numPr>
        <w:rPr>
          <w:rFonts w:ascii="Century Schoolbook" w:hAnsi="Century Schoolbook"/>
          <w:sz w:val="24"/>
        </w:rPr>
      </w:pPr>
      <w:r>
        <w:rPr>
          <w:rFonts w:ascii="Century Schoolbook" w:hAnsi="Century Schoolbook"/>
          <w:sz w:val="24"/>
        </w:rPr>
        <w:t xml:space="preserve">Als sinds 1980 verplaatsen westerse </w:t>
      </w:r>
      <w:proofErr w:type="spellStart"/>
      <w:r>
        <w:rPr>
          <w:rFonts w:ascii="Century Schoolbook" w:hAnsi="Century Schoolbook"/>
          <w:sz w:val="24"/>
        </w:rPr>
        <w:t>mno’s</w:t>
      </w:r>
      <w:proofErr w:type="spellEnd"/>
      <w:r>
        <w:rPr>
          <w:rFonts w:ascii="Century Schoolbook" w:hAnsi="Century Schoolbook"/>
          <w:sz w:val="24"/>
        </w:rPr>
        <w:t xml:space="preserve"> hun maakindustrie naar de </w:t>
      </w:r>
      <w:r w:rsidRPr="00A20326">
        <w:rPr>
          <w:rFonts w:ascii="Century Schoolbook" w:hAnsi="Century Schoolbook"/>
          <w:b/>
          <w:sz w:val="24"/>
        </w:rPr>
        <w:t>lagelonenlanden</w:t>
      </w:r>
      <w:r>
        <w:rPr>
          <w:rFonts w:ascii="Century Schoolbook" w:hAnsi="Century Schoolbook"/>
          <w:sz w:val="24"/>
        </w:rPr>
        <w:t xml:space="preserve">. 1 gevolg daarvan dat in de VS de industriële werkgelegenheid daalde. Een ander gevolg is dat China de VS passeerde als grootste producent van industriële goederen. </w:t>
      </w:r>
    </w:p>
    <w:p w:rsidR="00391E6E" w:rsidRDefault="00391E6E" w:rsidP="00391E6E">
      <w:pPr>
        <w:pStyle w:val="Lijstalinea"/>
        <w:numPr>
          <w:ilvl w:val="0"/>
          <w:numId w:val="1"/>
        </w:numPr>
        <w:rPr>
          <w:rFonts w:ascii="Century Schoolbook" w:hAnsi="Century Schoolbook"/>
          <w:sz w:val="24"/>
        </w:rPr>
      </w:pPr>
      <w:r>
        <w:rPr>
          <w:rFonts w:ascii="Century Schoolbook" w:hAnsi="Century Schoolbook"/>
          <w:sz w:val="24"/>
        </w:rPr>
        <w:t xml:space="preserve">De opkomende landen vormen een interessante </w:t>
      </w:r>
      <w:r w:rsidRPr="00A20326">
        <w:rPr>
          <w:rFonts w:ascii="Century Schoolbook" w:hAnsi="Century Schoolbook"/>
          <w:b/>
          <w:sz w:val="24"/>
        </w:rPr>
        <w:t>afzetmarkt</w:t>
      </w:r>
      <w:r>
        <w:rPr>
          <w:rFonts w:ascii="Century Schoolbook" w:hAnsi="Century Schoolbook"/>
          <w:sz w:val="24"/>
        </w:rPr>
        <w:t xml:space="preserve">. De koopkracht neemt immers toe. </w:t>
      </w:r>
    </w:p>
    <w:p w:rsidR="00391E6E" w:rsidRDefault="00391E6E" w:rsidP="00391E6E">
      <w:pPr>
        <w:rPr>
          <w:rFonts w:ascii="Century Schoolbook" w:hAnsi="Century Schoolbook"/>
          <w:sz w:val="24"/>
        </w:rPr>
      </w:pPr>
      <w:r>
        <w:rPr>
          <w:rFonts w:ascii="Century Schoolbook" w:hAnsi="Century Schoolbook"/>
          <w:sz w:val="24"/>
        </w:rPr>
        <w:t>De wereldhandel is vanaf 1975 enorm toegenomen, dat komt:</w:t>
      </w:r>
    </w:p>
    <w:p w:rsidR="00391E6E" w:rsidRDefault="00391E6E" w:rsidP="00391E6E">
      <w:pPr>
        <w:pStyle w:val="Lijstalinea"/>
        <w:numPr>
          <w:ilvl w:val="0"/>
          <w:numId w:val="2"/>
        </w:numPr>
        <w:rPr>
          <w:rFonts w:ascii="Century Schoolbook" w:hAnsi="Century Schoolbook"/>
          <w:sz w:val="24"/>
        </w:rPr>
      </w:pPr>
      <w:r>
        <w:rPr>
          <w:rFonts w:ascii="Century Schoolbook" w:hAnsi="Century Schoolbook"/>
          <w:sz w:val="24"/>
        </w:rPr>
        <w:t xml:space="preserve">Door de opdeling van de </w:t>
      </w:r>
      <w:r w:rsidRPr="00A20326">
        <w:rPr>
          <w:rFonts w:ascii="Century Schoolbook" w:hAnsi="Century Schoolbook"/>
          <w:b/>
          <w:sz w:val="24"/>
        </w:rPr>
        <w:t>productieketen</w:t>
      </w:r>
      <w:r>
        <w:rPr>
          <w:rFonts w:ascii="Century Schoolbook" w:hAnsi="Century Schoolbook"/>
          <w:sz w:val="24"/>
        </w:rPr>
        <w:t xml:space="preserve">, de weg die een product aflegt van grondstof tot eindproduct. </w:t>
      </w:r>
      <w:r w:rsidR="00CA25B3">
        <w:rPr>
          <w:rFonts w:ascii="Century Schoolbook" w:hAnsi="Century Schoolbook"/>
          <w:sz w:val="24"/>
        </w:rPr>
        <w:t>Dat leidt tot handel en transport.</w:t>
      </w:r>
    </w:p>
    <w:p w:rsidR="00CA25B3" w:rsidRDefault="00CA25B3" w:rsidP="00391E6E">
      <w:pPr>
        <w:pStyle w:val="Lijstalinea"/>
        <w:numPr>
          <w:ilvl w:val="0"/>
          <w:numId w:val="2"/>
        </w:numPr>
        <w:rPr>
          <w:rFonts w:ascii="Century Schoolbook" w:hAnsi="Century Schoolbook"/>
          <w:sz w:val="24"/>
        </w:rPr>
      </w:pPr>
      <w:r>
        <w:rPr>
          <w:rFonts w:ascii="Century Schoolbook" w:hAnsi="Century Schoolbook"/>
          <w:sz w:val="24"/>
        </w:rPr>
        <w:t xml:space="preserve">Doordat transport van goederen veel sneller en veel goedkoper is geworden, vooral door het gebruik van containers. </w:t>
      </w:r>
    </w:p>
    <w:p w:rsidR="00CA25B3" w:rsidRDefault="00CA25B3" w:rsidP="00391E6E">
      <w:pPr>
        <w:pStyle w:val="Lijstalinea"/>
        <w:numPr>
          <w:ilvl w:val="0"/>
          <w:numId w:val="2"/>
        </w:numPr>
        <w:rPr>
          <w:rFonts w:ascii="Century Schoolbook" w:hAnsi="Century Schoolbook"/>
          <w:sz w:val="24"/>
        </w:rPr>
      </w:pPr>
      <w:r w:rsidRPr="00CA25B3">
        <w:rPr>
          <w:rFonts w:ascii="Century Schoolbook" w:hAnsi="Century Schoolbook"/>
          <w:sz w:val="24"/>
        </w:rPr>
        <w:t>Doordat handelsgrenzen steeds meer verdwijnen. In 2013 vergadert op Bali de Wereldhandelsorganisatie (</w:t>
      </w:r>
      <w:r w:rsidRPr="00A20326">
        <w:rPr>
          <w:rFonts w:ascii="Century Schoolbook" w:hAnsi="Century Schoolbook"/>
          <w:b/>
          <w:sz w:val="24"/>
        </w:rPr>
        <w:t>WTO</w:t>
      </w:r>
      <w:r w:rsidRPr="00CA25B3">
        <w:rPr>
          <w:rFonts w:ascii="Century Schoolbook" w:hAnsi="Century Schoolbook"/>
          <w:sz w:val="24"/>
        </w:rPr>
        <w:t>). De WTO wil d</w:t>
      </w:r>
      <w:r>
        <w:rPr>
          <w:rFonts w:ascii="Century Schoolbook" w:hAnsi="Century Schoolbook"/>
          <w:sz w:val="24"/>
        </w:rPr>
        <w:t xml:space="preserve">e wereldhandel bevorderen. 160 landen zijn lid van de organisatie. Op Bali werd afgesproken het internationale grensverkeer te versoepelen. Het gevolg van deze ontwikkelingen is dat gebieden op aarde steeds meer met elkaar verwerven raken. Dit heet </w:t>
      </w:r>
      <w:r w:rsidRPr="00A20326">
        <w:rPr>
          <w:rFonts w:ascii="Century Schoolbook" w:hAnsi="Century Schoolbook"/>
          <w:b/>
          <w:sz w:val="24"/>
        </w:rPr>
        <w:t>globalisering</w:t>
      </w:r>
      <w:r>
        <w:rPr>
          <w:rFonts w:ascii="Century Schoolbook" w:hAnsi="Century Schoolbook"/>
          <w:sz w:val="24"/>
        </w:rPr>
        <w:t>.</w:t>
      </w:r>
    </w:p>
    <w:p w:rsidR="00CA25B3" w:rsidRDefault="00CA25B3" w:rsidP="00CA25B3">
      <w:pPr>
        <w:rPr>
          <w:rFonts w:ascii="Century Schoolbook" w:hAnsi="Century Schoolbook"/>
          <w:sz w:val="24"/>
        </w:rPr>
      </w:pPr>
      <w:r>
        <w:rPr>
          <w:rFonts w:ascii="Century Schoolbook" w:hAnsi="Century Schoolbook"/>
          <w:sz w:val="24"/>
        </w:rPr>
        <w:t xml:space="preserve">De verschuiving van de aarde op economisch kerngebied noem je </w:t>
      </w:r>
      <w:proofErr w:type="spellStart"/>
      <w:r w:rsidRPr="00A20326">
        <w:rPr>
          <w:rFonts w:ascii="Century Schoolbook" w:hAnsi="Century Schoolbook"/>
          <w:b/>
          <w:sz w:val="24"/>
        </w:rPr>
        <w:t>global</w:t>
      </w:r>
      <w:proofErr w:type="spellEnd"/>
      <w:r>
        <w:rPr>
          <w:rFonts w:ascii="Century Schoolbook" w:hAnsi="Century Schoolbook"/>
          <w:sz w:val="24"/>
        </w:rPr>
        <w:t xml:space="preserve"> </w:t>
      </w:r>
      <w:r w:rsidRPr="00A20326">
        <w:rPr>
          <w:rFonts w:ascii="Century Schoolbook" w:hAnsi="Century Schoolbook"/>
          <w:b/>
          <w:sz w:val="24"/>
        </w:rPr>
        <w:t>shift</w:t>
      </w:r>
      <w:r>
        <w:rPr>
          <w:rFonts w:ascii="Century Schoolbook" w:hAnsi="Century Schoolbook"/>
          <w:sz w:val="24"/>
        </w:rPr>
        <w:t xml:space="preserve">. Deze bron hieronder laat zien dat we wellicht op weg zijn naar een </w:t>
      </w:r>
      <w:r w:rsidRPr="00A20326">
        <w:rPr>
          <w:rFonts w:ascii="Century Schoolbook" w:hAnsi="Century Schoolbook"/>
          <w:b/>
          <w:sz w:val="24"/>
        </w:rPr>
        <w:t>multipolaire</w:t>
      </w:r>
      <w:r>
        <w:rPr>
          <w:rFonts w:ascii="Century Schoolbook" w:hAnsi="Century Schoolbook"/>
          <w:sz w:val="24"/>
        </w:rPr>
        <w:t xml:space="preserve"> wereldeconomie, een economie waarbij op meerdere plaatsen in de wereld </w:t>
      </w:r>
      <w:r w:rsidRPr="00A20326">
        <w:rPr>
          <w:rFonts w:ascii="Century Schoolbook" w:hAnsi="Century Schoolbook"/>
          <w:b/>
          <w:sz w:val="24"/>
        </w:rPr>
        <w:t>belangrijke</w:t>
      </w:r>
      <w:r>
        <w:rPr>
          <w:rFonts w:ascii="Century Schoolbook" w:hAnsi="Century Schoolbook"/>
          <w:sz w:val="24"/>
        </w:rPr>
        <w:t xml:space="preserve"> economische kerngebieden liggen.</w:t>
      </w:r>
    </w:p>
    <w:p w:rsidR="00CA25B3" w:rsidRDefault="00CA25B3" w:rsidP="00CA25B3">
      <w:pPr>
        <w:rPr>
          <w:rFonts w:ascii="Century Schoolbook" w:hAnsi="Century Schoolbook"/>
          <w:sz w:val="24"/>
        </w:rPr>
      </w:pPr>
      <w:r>
        <w:rPr>
          <w:noProof/>
        </w:rPr>
        <w:drawing>
          <wp:anchor distT="0" distB="0" distL="114300" distR="114300" simplePos="0" relativeHeight="251658240" behindDoc="1" locked="0" layoutInCell="1" allowOverlap="1" wp14:anchorId="518EE4DF">
            <wp:simplePos x="0" y="0"/>
            <wp:positionH relativeFrom="column">
              <wp:posOffset>2262505</wp:posOffset>
            </wp:positionH>
            <wp:positionV relativeFrom="paragraph">
              <wp:posOffset>232410</wp:posOffset>
            </wp:positionV>
            <wp:extent cx="3949664" cy="29051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6621" t="27642" r="33366" b="20016"/>
                    <a:stretch/>
                  </pic:blipFill>
                  <pic:spPr bwMode="auto">
                    <a:xfrm>
                      <a:off x="0" y="0"/>
                      <a:ext cx="3949664"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25B3" w:rsidRDefault="00CA25B3" w:rsidP="00CA25B3">
      <w:pPr>
        <w:rPr>
          <w:rFonts w:ascii="Century Schoolbook" w:hAnsi="Century Schoolbook"/>
          <w:sz w:val="24"/>
        </w:rPr>
      </w:pPr>
    </w:p>
    <w:p w:rsidR="00CA25B3" w:rsidRDefault="00CA25B3" w:rsidP="00CA25B3">
      <w:pPr>
        <w:rPr>
          <w:rFonts w:ascii="Century Schoolbook" w:hAnsi="Century Schoolbook"/>
          <w:sz w:val="24"/>
        </w:rPr>
      </w:pPr>
    </w:p>
    <w:p w:rsidR="00CA25B3" w:rsidRDefault="00CA25B3" w:rsidP="00CA25B3">
      <w:pPr>
        <w:rPr>
          <w:rFonts w:ascii="Century Schoolbook" w:hAnsi="Century Schoolbook"/>
          <w:sz w:val="24"/>
        </w:rPr>
      </w:pPr>
    </w:p>
    <w:p w:rsidR="00CA25B3" w:rsidRDefault="00CA25B3" w:rsidP="00CA25B3">
      <w:pPr>
        <w:rPr>
          <w:rFonts w:ascii="Century Schoolbook" w:hAnsi="Century Schoolbook"/>
          <w:sz w:val="24"/>
        </w:rPr>
      </w:pPr>
    </w:p>
    <w:p w:rsidR="00CA25B3" w:rsidRDefault="00CA25B3" w:rsidP="00CA25B3">
      <w:pPr>
        <w:rPr>
          <w:rFonts w:ascii="Century Schoolbook" w:hAnsi="Century Schoolbook"/>
          <w:sz w:val="24"/>
        </w:rPr>
      </w:pPr>
    </w:p>
    <w:p w:rsidR="00CA25B3" w:rsidRDefault="00CA25B3" w:rsidP="00CA25B3">
      <w:pPr>
        <w:rPr>
          <w:rFonts w:ascii="Century Schoolbook" w:hAnsi="Century Schoolbook"/>
          <w:sz w:val="24"/>
        </w:rPr>
      </w:pPr>
    </w:p>
    <w:p w:rsidR="00CA25B3" w:rsidRDefault="00CA25B3" w:rsidP="00CA25B3">
      <w:pPr>
        <w:rPr>
          <w:rFonts w:ascii="Century Schoolbook" w:hAnsi="Century Schoolbook"/>
          <w:sz w:val="24"/>
        </w:rPr>
      </w:pPr>
    </w:p>
    <w:p w:rsidR="00CA25B3" w:rsidRDefault="00CA25B3" w:rsidP="00CA25B3">
      <w:pPr>
        <w:rPr>
          <w:rFonts w:ascii="Century Schoolbook" w:hAnsi="Century Schoolbook"/>
          <w:sz w:val="24"/>
        </w:rPr>
      </w:pPr>
    </w:p>
    <w:p w:rsidR="00CA25B3" w:rsidRDefault="00CA25B3" w:rsidP="00CA25B3">
      <w:pPr>
        <w:rPr>
          <w:rFonts w:ascii="Century Schoolbook" w:hAnsi="Century Schoolbook"/>
          <w:sz w:val="24"/>
        </w:rPr>
      </w:pPr>
    </w:p>
    <w:p w:rsidR="00CA25B3" w:rsidRDefault="00CA25B3" w:rsidP="00CA25B3">
      <w:pPr>
        <w:rPr>
          <w:rFonts w:ascii="Century Schoolbook" w:hAnsi="Century Schoolbook"/>
          <w:i/>
          <w:sz w:val="28"/>
        </w:rPr>
      </w:pPr>
      <w:r>
        <w:rPr>
          <w:rFonts w:ascii="Century Schoolbook" w:hAnsi="Century Schoolbook"/>
          <w:i/>
          <w:sz w:val="28"/>
        </w:rPr>
        <w:lastRenderedPageBreak/>
        <w:t>Paragraaf 3. ontwikkeling van handelsstromen.</w:t>
      </w:r>
    </w:p>
    <w:p w:rsidR="00CA25B3" w:rsidRDefault="00226557" w:rsidP="00CA25B3">
      <w:pPr>
        <w:rPr>
          <w:rFonts w:ascii="Century Schoolbook" w:hAnsi="Century Schoolbook"/>
          <w:sz w:val="24"/>
        </w:rPr>
      </w:pPr>
      <w:r>
        <w:rPr>
          <w:rFonts w:ascii="Century Schoolbook" w:hAnsi="Century Schoolbook"/>
          <w:sz w:val="24"/>
        </w:rPr>
        <w:t>Gebieden die tot dan toe nauwelijks con</w:t>
      </w:r>
      <w:r w:rsidR="00603D30">
        <w:rPr>
          <w:rFonts w:ascii="Century Schoolbook" w:hAnsi="Century Schoolbook"/>
          <w:sz w:val="24"/>
        </w:rPr>
        <w:t>tact hadden met de buitenwereld, worden door handelsstromen verbonden met Europa. We onderscheiden daarin 2 periodes:</w:t>
      </w:r>
    </w:p>
    <w:p w:rsidR="00603D30" w:rsidRDefault="00603D30" w:rsidP="00603D30">
      <w:pPr>
        <w:pStyle w:val="Lijstalinea"/>
        <w:numPr>
          <w:ilvl w:val="0"/>
          <w:numId w:val="3"/>
        </w:numPr>
        <w:rPr>
          <w:rFonts w:ascii="Century Schoolbook" w:hAnsi="Century Schoolbook"/>
          <w:sz w:val="24"/>
        </w:rPr>
      </w:pPr>
      <w:r>
        <w:rPr>
          <w:rFonts w:ascii="Century Schoolbook" w:hAnsi="Century Schoolbook"/>
          <w:sz w:val="24"/>
        </w:rPr>
        <w:t xml:space="preserve">1500-1800: de fase van het </w:t>
      </w:r>
      <w:r w:rsidRPr="00A20326">
        <w:rPr>
          <w:rFonts w:ascii="Century Schoolbook" w:hAnsi="Century Schoolbook"/>
          <w:b/>
          <w:sz w:val="24"/>
        </w:rPr>
        <w:t>handelskolonialisme</w:t>
      </w:r>
      <w:r>
        <w:rPr>
          <w:rFonts w:ascii="Century Schoolbook" w:hAnsi="Century Schoolbook"/>
          <w:sz w:val="24"/>
        </w:rPr>
        <w:t xml:space="preserve">. Vanuit de koloniën worden grondstoffen zoals katoen uit India naar Europa vervoerd. Er worden ook plantages aangelegd, bijvoorbeeld in Amerika, waar slaven, gehaald uit Afrika, het werk doen. </w:t>
      </w:r>
    </w:p>
    <w:p w:rsidR="00603D30" w:rsidRPr="00603D30" w:rsidRDefault="00603D30" w:rsidP="00603D30">
      <w:pPr>
        <w:pStyle w:val="Lijstalinea"/>
        <w:numPr>
          <w:ilvl w:val="0"/>
          <w:numId w:val="3"/>
        </w:numPr>
        <w:rPr>
          <w:rFonts w:ascii="Century Schoolbook" w:hAnsi="Century Schoolbook"/>
          <w:sz w:val="24"/>
        </w:rPr>
      </w:pPr>
      <w:r>
        <w:rPr>
          <w:rFonts w:ascii="Century Schoolbook" w:hAnsi="Century Schoolbook"/>
          <w:sz w:val="24"/>
        </w:rPr>
        <w:t xml:space="preserve">1800-1950: de fase van het </w:t>
      </w:r>
      <w:r w:rsidRPr="00A20326">
        <w:rPr>
          <w:rFonts w:ascii="Century Schoolbook" w:hAnsi="Century Schoolbook"/>
          <w:b/>
          <w:sz w:val="24"/>
        </w:rPr>
        <w:t>industrieel</w:t>
      </w:r>
      <w:r>
        <w:rPr>
          <w:rFonts w:ascii="Century Schoolbook" w:hAnsi="Century Schoolbook"/>
          <w:sz w:val="24"/>
        </w:rPr>
        <w:t xml:space="preserve"> </w:t>
      </w:r>
      <w:r w:rsidRPr="00A20326">
        <w:rPr>
          <w:rFonts w:ascii="Century Schoolbook" w:hAnsi="Century Schoolbook"/>
          <w:b/>
          <w:sz w:val="24"/>
        </w:rPr>
        <w:t>kolonialisme</w:t>
      </w:r>
      <w:r>
        <w:rPr>
          <w:rFonts w:ascii="Century Schoolbook" w:hAnsi="Century Schoolbook"/>
          <w:sz w:val="24"/>
        </w:rPr>
        <w:t xml:space="preserve">. </w:t>
      </w:r>
      <w:r w:rsidRPr="00603D30">
        <w:rPr>
          <w:rFonts w:ascii="Century Schoolbook" w:hAnsi="Century Schoolbook"/>
          <w:sz w:val="24"/>
        </w:rPr>
        <w:t>Door de opkomst van de industrie wordt het voor de Europese landen belangrijk om:</w:t>
      </w:r>
    </w:p>
    <w:p w:rsidR="00603D30" w:rsidRDefault="00603D30" w:rsidP="00603D30">
      <w:pPr>
        <w:pStyle w:val="Lijstalinea"/>
        <w:numPr>
          <w:ilvl w:val="0"/>
          <w:numId w:val="5"/>
        </w:numPr>
        <w:rPr>
          <w:rFonts w:ascii="Century Schoolbook" w:hAnsi="Century Schoolbook"/>
          <w:sz w:val="24"/>
        </w:rPr>
      </w:pPr>
      <w:r>
        <w:rPr>
          <w:rFonts w:ascii="Century Schoolbook" w:hAnsi="Century Schoolbook"/>
          <w:sz w:val="24"/>
        </w:rPr>
        <w:t>Verzekerd te zijn van de aanvoer van grondstoffen.</w:t>
      </w:r>
    </w:p>
    <w:p w:rsidR="00603D30" w:rsidRDefault="00603D30" w:rsidP="00603D30">
      <w:pPr>
        <w:pStyle w:val="Lijstalinea"/>
        <w:numPr>
          <w:ilvl w:val="0"/>
          <w:numId w:val="5"/>
        </w:numPr>
        <w:rPr>
          <w:rFonts w:ascii="Century Schoolbook" w:hAnsi="Century Schoolbook"/>
          <w:sz w:val="24"/>
        </w:rPr>
      </w:pPr>
      <w:r>
        <w:rPr>
          <w:rFonts w:ascii="Century Schoolbook" w:hAnsi="Century Schoolbook"/>
          <w:sz w:val="24"/>
        </w:rPr>
        <w:t>Een afzetmarkt te hebben voor hun industrieproducten.</w:t>
      </w:r>
    </w:p>
    <w:p w:rsidR="00603D30" w:rsidRDefault="00603D30" w:rsidP="00603D30">
      <w:pPr>
        <w:rPr>
          <w:rFonts w:ascii="Century Schoolbook" w:hAnsi="Century Schoolbook"/>
          <w:sz w:val="24"/>
        </w:rPr>
      </w:pPr>
      <w:r>
        <w:rPr>
          <w:rFonts w:ascii="Century Schoolbook" w:hAnsi="Century Schoolbook"/>
          <w:sz w:val="24"/>
        </w:rPr>
        <w:t>Daarom worden de vroegere handelslanden nu onderdeel van het moederland. Door de industrialisatie neemt de wereldhandel enorm toe, maar de handelsstromen verlopen steeds meer binnen het koloniale rijk.</w:t>
      </w:r>
    </w:p>
    <w:p w:rsidR="00603D30" w:rsidRDefault="00603D30" w:rsidP="00603D30">
      <w:pPr>
        <w:rPr>
          <w:rFonts w:ascii="Century Schoolbook" w:hAnsi="Century Schoolbook"/>
          <w:sz w:val="24"/>
        </w:rPr>
      </w:pPr>
      <w:r>
        <w:rPr>
          <w:rFonts w:ascii="Century Schoolbook" w:hAnsi="Century Schoolbook"/>
          <w:sz w:val="24"/>
        </w:rPr>
        <w:t>De afloop van de 2</w:t>
      </w:r>
      <w:r w:rsidRPr="00603D30">
        <w:rPr>
          <w:rFonts w:ascii="Century Schoolbook" w:hAnsi="Century Schoolbook"/>
          <w:sz w:val="24"/>
          <w:vertAlign w:val="superscript"/>
        </w:rPr>
        <w:t>de</w:t>
      </w:r>
      <w:r>
        <w:rPr>
          <w:rFonts w:ascii="Century Schoolbook" w:hAnsi="Century Schoolbook"/>
          <w:sz w:val="24"/>
        </w:rPr>
        <w:t xml:space="preserve"> wereldoorlog levert 2 belangrijke veranderingen op in de wereldorde. </w:t>
      </w:r>
    </w:p>
    <w:p w:rsidR="00603D30" w:rsidRDefault="00603D30" w:rsidP="00603D30">
      <w:pPr>
        <w:pStyle w:val="Lijstalinea"/>
        <w:numPr>
          <w:ilvl w:val="0"/>
          <w:numId w:val="6"/>
        </w:numPr>
        <w:rPr>
          <w:rFonts w:ascii="Century Schoolbook" w:hAnsi="Century Schoolbook"/>
          <w:sz w:val="24"/>
        </w:rPr>
      </w:pPr>
      <w:r>
        <w:rPr>
          <w:rFonts w:ascii="Century Schoolbook" w:hAnsi="Century Schoolbook"/>
          <w:sz w:val="24"/>
        </w:rPr>
        <w:t>De koloniën worden in snel tempo onafhankelijk (</w:t>
      </w:r>
      <w:r w:rsidRPr="00A20326">
        <w:rPr>
          <w:rFonts w:ascii="Century Schoolbook" w:hAnsi="Century Schoolbook"/>
          <w:b/>
          <w:sz w:val="24"/>
        </w:rPr>
        <w:t>dekolonisatie</w:t>
      </w:r>
      <w:r>
        <w:rPr>
          <w:rFonts w:ascii="Century Schoolbook" w:hAnsi="Century Schoolbook"/>
          <w:sz w:val="24"/>
        </w:rPr>
        <w:t>).</w:t>
      </w:r>
    </w:p>
    <w:p w:rsidR="00603D30" w:rsidRDefault="00603D30" w:rsidP="00603D30">
      <w:pPr>
        <w:pStyle w:val="Lijstalinea"/>
        <w:numPr>
          <w:ilvl w:val="0"/>
          <w:numId w:val="6"/>
        </w:numPr>
        <w:rPr>
          <w:rFonts w:ascii="Century Schoolbook" w:hAnsi="Century Schoolbook"/>
          <w:sz w:val="24"/>
        </w:rPr>
      </w:pPr>
      <w:r>
        <w:rPr>
          <w:rFonts w:ascii="Century Schoolbook" w:hAnsi="Century Schoolbook"/>
          <w:sz w:val="24"/>
        </w:rPr>
        <w:t>De wereld wordt opnieuw ingedeeld, er ontstaan 3 blokken. Het westerse en het communistische blok, met name de VS en de Sovjet-Unie, staan lijnrecht tegenover elkaar. Elk blok probeert zijn invloed in de wereld te vergroten. Met name het 3</w:t>
      </w:r>
      <w:r w:rsidRPr="00603D30">
        <w:rPr>
          <w:rFonts w:ascii="Century Schoolbook" w:hAnsi="Century Schoolbook"/>
          <w:sz w:val="24"/>
          <w:vertAlign w:val="superscript"/>
        </w:rPr>
        <w:t>de</w:t>
      </w:r>
      <w:r>
        <w:rPr>
          <w:rFonts w:ascii="Century Schoolbook" w:hAnsi="Century Schoolbook"/>
          <w:sz w:val="24"/>
        </w:rPr>
        <w:t xml:space="preserve"> blok, de ontwikkelingslanden. </w:t>
      </w:r>
    </w:p>
    <w:p w:rsidR="00603D30" w:rsidRDefault="00CC03EC" w:rsidP="00603D30">
      <w:pPr>
        <w:rPr>
          <w:rFonts w:ascii="Century Schoolbook" w:hAnsi="Century Schoolbook"/>
          <w:sz w:val="24"/>
        </w:rPr>
      </w:pPr>
      <w:r>
        <w:rPr>
          <w:rFonts w:ascii="Century Schoolbook" w:hAnsi="Century Schoolbook"/>
          <w:sz w:val="24"/>
        </w:rPr>
        <w:t xml:space="preserve">Na de ineenstorting van de Sovjet-Unie in 1989 wordt de wereld opnieuw opgeschud. De </w:t>
      </w:r>
      <w:r w:rsidRPr="00A20326">
        <w:rPr>
          <w:rFonts w:ascii="Century Schoolbook" w:hAnsi="Century Schoolbook"/>
          <w:b/>
          <w:sz w:val="24"/>
        </w:rPr>
        <w:t>vrijetijdseconomie</w:t>
      </w:r>
      <w:r>
        <w:rPr>
          <w:rFonts w:ascii="Century Schoolbook" w:hAnsi="Century Schoolbook"/>
          <w:sz w:val="24"/>
        </w:rPr>
        <w:t xml:space="preserve"> wordt het belangrijkste systeem op aarde. Een belangrijk kenmerk daarvan is dat de prijs van goederen en diensten tot stand komt door de wet van vraag en aanbod.                                                                                                   </w:t>
      </w:r>
      <w:r w:rsidRPr="00A20326">
        <w:rPr>
          <w:rFonts w:ascii="Century Schoolbook" w:hAnsi="Century Schoolbook"/>
          <w:b/>
          <w:sz w:val="24"/>
        </w:rPr>
        <w:t>Vrijhandel</w:t>
      </w:r>
      <w:r>
        <w:rPr>
          <w:rFonts w:ascii="Century Schoolbook" w:hAnsi="Century Schoolbook"/>
          <w:sz w:val="24"/>
        </w:rPr>
        <w:t xml:space="preserve"> tussen landen heeft een aantal voordelen:</w:t>
      </w:r>
    </w:p>
    <w:p w:rsidR="00CC03EC" w:rsidRDefault="00CC03EC" w:rsidP="00CC03EC">
      <w:pPr>
        <w:pStyle w:val="Lijstalinea"/>
        <w:numPr>
          <w:ilvl w:val="0"/>
          <w:numId w:val="7"/>
        </w:numPr>
        <w:rPr>
          <w:rFonts w:ascii="Century Schoolbook" w:hAnsi="Century Schoolbook"/>
          <w:sz w:val="24"/>
        </w:rPr>
      </w:pPr>
      <w:r>
        <w:rPr>
          <w:rFonts w:ascii="Century Schoolbook" w:hAnsi="Century Schoolbook"/>
          <w:sz w:val="24"/>
        </w:rPr>
        <w:t xml:space="preserve">Een land kan zich specialiseren in de productie </w:t>
      </w:r>
      <w:r w:rsidR="00446ADC">
        <w:rPr>
          <w:rFonts w:ascii="Century Schoolbook" w:hAnsi="Century Schoolbook"/>
          <w:sz w:val="24"/>
        </w:rPr>
        <w:t>van die goederen of diensten die dat land het beste kan produceren.</w:t>
      </w:r>
    </w:p>
    <w:p w:rsidR="00446ADC" w:rsidRDefault="00446ADC" w:rsidP="00CC03EC">
      <w:pPr>
        <w:pStyle w:val="Lijstalinea"/>
        <w:numPr>
          <w:ilvl w:val="0"/>
          <w:numId w:val="7"/>
        </w:numPr>
        <w:rPr>
          <w:rFonts w:ascii="Century Schoolbook" w:hAnsi="Century Schoolbook"/>
          <w:sz w:val="24"/>
        </w:rPr>
      </w:pPr>
      <w:r>
        <w:rPr>
          <w:rFonts w:ascii="Century Schoolbook" w:hAnsi="Century Schoolbook"/>
          <w:sz w:val="24"/>
        </w:rPr>
        <w:t>Bedrijven hebben toegang tot buitenlandse afzetmarkten. Zo kunnen ze veel groter worden.</w:t>
      </w:r>
    </w:p>
    <w:p w:rsidR="00446ADC" w:rsidRDefault="00446ADC" w:rsidP="00446ADC">
      <w:pPr>
        <w:rPr>
          <w:rFonts w:ascii="Century Schoolbook" w:hAnsi="Century Schoolbook"/>
          <w:sz w:val="24"/>
        </w:rPr>
      </w:pPr>
      <w:r>
        <w:rPr>
          <w:rFonts w:ascii="Century Schoolbook" w:hAnsi="Century Schoolbook"/>
          <w:sz w:val="24"/>
        </w:rPr>
        <w:t xml:space="preserve">Aan vrijhandel zit ook een nadeel. Bedrijven krijgen te maken met buitenlandse concurrentie en zullen dan soms failliet gaan. Veel landen proberen hun markt af te schermen, dat noem je </w:t>
      </w:r>
      <w:r w:rsidRPr="00A20326">
        <w:rPr>
          <w:rFonts w:ascii="Century Schoolbook" w:hAnsi="Century Schoolbook"/>
          <w:b/>
          <w:sz w:val="24"/>
        </w:rPr>
        <w:t>protectionisme</w:t>
      </w:r>
      <w:r>
        <w:rPr>
          <w:rFonts w:ascii="Century Schoolbook" w:hAnsi="Century Schoolbook"/>
          <w:sz w:val="24"/>
        </w:rPr>
        <w:t xml:space="preserve">. </w:t>
      </w:r>
    </w:p>
    <w:p w:rsidR="00446ADC" w:rsidRDefault="00446ADC" w:rsidP="00446ADC">
      <w:pPr>
        <w:rPr>
          <w:rFonts w:ascii="Century Schoolbook" w:hAnsi="Century Schoolbook"/>
          <w:sz w:val="24"/>
        </w:rPr>
      </w:pPr>
    </w:p>
    <w:p w:rsidR="00446ADC" w:rsidRDefault="00446ADC" w:rsidP="00446ADC">
      <w:pPr>
        <w:rPr>
          <w:rFonts w:ascii="Century Schoolbook" w:hAnsi="Century Schoolbook"/>
          <w:sz w:val="24"/>
        </w:rPr>
      </w:pPr>
    </w:p>
    <w:p w:rsidR="00446ADC" w:rsidRDefault="00446ADC" w:rsidP="00446ADC">
      <w:pPr>
        <w:rPr>
          <w:rFonts w:ascii="Century Schoolbook" w:hAnsi="Century Schoolbook"/>
          <w:sz w:val="24"/>
        </w:rPr>
      </w:pPr>
    </w:p>
    <w:p w:rsidR="00446ADC" w:rsidRDefault="00446ADC" w:rsidP="00446ADC">
      <w:pPr>
        <w:rPr>
          <w:rFonts w:ascii="Century Schoolbook" w:hAnsi="Century Schoolbook"/>
          <w:sz w:val="24"/>
        </w:rPr>
      </w:pPr>
    </w:p>
    <w:p w:rsidR="00446ADC" w:rsidRDefault="00446ADC" w:rsidP="00446ADC">
      <w:pPr>
        <w:rPr>
          <w:rFonts w:ascii="Century Schoolbook" w:hAnsi="Century Schoolbook"/>
          <w:i/>
          <w:sz w:val="28"/>
        </w:rPr>
      </w:pPr>
      <w:r>
        <w:rPr>
          <w:rFonts w:ascii="Century Schoolbook" w:hAnsi="Century Schoolbook"/>
          <w:i/>
          <w:sz w:val="28"/>
        </w:rPr>
        <w:lastRenderedPageBreak/>
        <w:t>Paragraaf 4. Ontwikkeling in verschillende snelheden.</w:t>
      </w:r>
    </w:p>
    <w:p w:rsidR="004A03B4" w:rsidRDefault="004A03B4" w:rsidP="004A03B4">
      <w:pPr>
        <w:rPr>
          <w:rFonts w:ascii="Century Schoolbook" w:hAnsi="Century Schoolbook"/>
          <w:sz w:val="24"/>
        </w:rPr>
      </w:pPr>
      <w:r>
        <w:rPr>
          <w:rFonts w:ascii="Century Schoolbook" w:hAnsi="Century Schoolbook"/>
          <w:sz w:val="24"/>
        </w:rPr>
        <w:t>Je hebt interne en externe oorzaken waarom een land arm of rijk is:</w:t>
      </w:r>
    </w:p>
    <w:p w:rsidR="00A20326" w:rsidRDefault="00A20326" w:rsidP="004A03B4">
      <w:pPr>
        <w:rPr>
          <w:rFonts w:ascii="Century Schoolbook" w:hAnsi="Century Schoolbook"/>
          <w:sz w:val="24"/>
        </w:rPr>
      </w:pPr>
      <w:r>
        <w:rPr>
          <w:rFonts w:ascii="Century Schoolbook" w:hAnsi="Century Schoolbook"/>
          <w:sz w:val="24"/>
        </w:rPr>
        <w:t>Interne oorzaken.</w:t>
      </w:r>
    </w:p>
    <w:p w:rsidR="004A03B4" w:rsidRPr="00A61B63" w:rsidRDefault="004A03B4" w:rsidP="00A61B63">
      <w:pPr>
        <w:pStyle w:val="Lijstalinea"/>
        <w:numPr>
          <w:ilvl w:val="0"/>
          <w:numId w:val="16"/>
        </w:numPr>
        <w:rPr>
          <w:rFonts w:ascii="Century Schoolbook" w:hAnsi="Century Schoolbook"/>
          <w:sz w:val="24"/>
        </w:rPr>
      </w:pPr>
      <w:r w:rsidRPr="00A61B63">
        <w:rPr>
          <w:rFonts w:ascii="Century Schoolbook" w:hAnsi="Century Schoolbook"/>
          <w:i/>
          <w:sz w:val="24"/>
        </w:rPr>
        <w:t>Natuurlijke oorzaken.</w:t>
      </w:r>
    </w:p>
    <w:p w:rsidR="004A03B4" w:rsidRDefault="004A03B4" w:rsidP="004A03B4">
      <w:pPr>
        <w:pStyle w:val="Lijstalinea"/>
        <w:numPr>
          <w:ilvl w:val="0"/>
          <w:numId w:val="12"/>
        </w:numPr>
        <w:rPr>
          <w:rFonts w:ascii="Century Schoolbook" w:hAnsi="Century Schoolbook"/>
          <w:sz w:val="24"/>
        </w:rPr>
      </w:pPr>
      <w:r>
        <w:rPr>
          <w:rFonts w:ascii="Century Schoolbook" w:hAnsi="Century Schoolbook"/>
          <w:sz w:val="24"/>
        </w:rPr>
        <w:t xml:space="preserve">De natuur zit mee of tegen. Een land </w:t>
      </w:r>
      <w:r w:rsidR="00A61B63">
        <w:rPr>
          <w:rFonts w:ascii="Century Schoolbook" w:hAnsi="Century Schoolbook"/>
          <w:sz w:val="24"/>
        </w:rPr>
        <w:t>heeft een voorsprong als het vruchtbaar is, niet te bergachtig, er voldoende neerslag valt en het over veel natuurlijke hulpbronnen beschikt.</w:t>
      </w:r>
    </w:p>
    <w:p w:rsidR="00A61B63" w:rsidRDefault="00A61B63" w:rsidP="004A03B4">
      <w:pPr>
        <w:pStyle w:val="Lijstalinea"/>
        <w:numPr>
          <w:ilvl w:val="0"/>
          <w:numId w:val="12"/>
        </w:numPr>
        <w:rPr>
          <w:rFonts w:ascii="Century Schoolbook" w:hAnsi="Century Schoolbook"/>
          <w:sz w:val="24"/>
        </w:rPr>
      </w:pPr>
      <w:r>
        <w:rPr>
          <w:rFonts w:ascii="Century Schoolbook" w:hAnsi="Century Schoolbook"/>
          <w:sz w:val="24"/>
        </w:rPr>
        <w:t>Ligging, een land heeft een zee ligging heeft een betere uitgangspositie dan een land dat opgesloten ligt tussen andere landen.</w:t>
      </w:r>
    </w:p>
    <w:p w:rsidR="00A61B63" w:rsidRDefault="00A61B63" w:rsidP="00A61B63">
      <w:pPr>
        <w:pStyle w:val="Lijstalinea"/>
        <w:numPr>
          <w:ilvl w:val="0"/>
          <w:numId w:val="16"/>
        </w:numPr>
        <w:rPr>
          <w:rFonts w:ascii="Century Schoolbook" w:hAnsi="Century Schoolbook"/>
          <w:sz w:val="24"/>
        </w:rPr>
      </w:pPr>
      <w:r w:rsidRPr="00A61B63">
        <w:rPr>
          <w:rFonts w:ascii="Century Schoolbook" w:hAnsi="Century Schoolbook"/>
          <w:i/>
          <w:sz w:val="24"/>
        </w:rPr>
        <w:t>Menselijke</w:t>
      </w:r>
      <w:r>
        <w:rPr>
          <w:rFonts w:ascii="Century Schoolbook" w:hAnsi="Century Schoolbook"/>
          <w:sz w:val="24"/>
        </w:rPr>
        <w:t xml:space="preserve"> </w:t>
      </w:r>
      <w:r w:rsidRPr="00A61B63">
        <w:rPr>
          <w:rFonts w:ascii="Century Schoolbook" w:hAnsi="Century Schoolbook"/>
          <w:i/>
          <w:sz w:val="24"/>
        </w:rPr>
        <w:t>oorzaken</w:t>
      </w:r>
      <w:r>
        <w:rPr>
          <w:rFonts w:ascii="Century Schoolbook" w:hAnsi="Century Schoolbook"/>
          <w:sz w:val="24"/>
        </w:rPr>
        <w:t>.</w:t>
      </w:r>
    </w:p>
    <w:p w:rsidR="00A61B63" w:rsidRDefault="00A61B63" w:rsidP="00A61B63">
      <w:pPr>
        <w:pStyle w:val="Lijstalinea"/>
        <w:numPr>
          <w:ilvl w:val="0"/>
          <w:numId w:val="17"/>
        </w:numPr>
        <w:rPr>
          <w:rFonts w:ascii="Century Schoolbook" w:hAnsi="Century Schoolbook"/>
          <w:sz w:val="24"/>
        </w:rPr>
      </w:pPr>
      <w:r>
        <w:rPr>
          <w:rFonts w:ascii="Century Schoolbook" w:hAnsi="Century Schoolbook"/>
          <w:sz w:val="24"/>
        </w:rPr>
        <w:t xml:space="preserve">Het </w:t>
      </w:r>
      <w:r w:rsidRPr="00A20326">
        <w:rPr>
          <w:rFonts w:ascii="Century Schoolbook" w:hAnsi="Century Schoolbook"/>
          <w:b/>
          <w:sz w:val="24"/>
        </w:rPr>
        <w:t>politieke</w:t>
      </w:r>
      <w:r>
        <w:rPr>
          <w:rFonts w:ascii="Century Schoolbook" w:hAnsi="Century Schoolbook"/>
          <w:sz w:val="24"/>
        </w:rPr>
        <w:t xml:space="preserve"> </w:t>
      </w:r>
      <w:r w:rsidRPr="00A20326">
        <w:rPr>
          <w:rFonts w:ascii="Century Schoolbook" w:hAnsi="Century Schoolbook"/>
          <w:b/>
          <w:sz w:val="24"/>
        </w:rPr>
        <w:t>systeem</w:t>
      </w:r>
      <w:r>
        <w:rPr>
          <w:rFonts w:ascii="Century Schoolbook" w:hAnsi="Century Schoolbook"/>
          <w:sz w:val="24"/>
        </w:rPr>
        <w:t>, de wijze waarop het land wordt bestuurd. Arme landen hebben een slecht bestuur.</w:t>
      </w:r>
    </w:p>
    <w:p w:rsidR="00A61B63" w:rsidRDefault="00A61B63" w:rsidP="00A61B63">
      <w:pPr>
        <w:pStyle w:val="Lijstalinea"/>
        <w:numPr>
          <w:ilvl w:val="0"/>
          <w:numId w:val="17"/>
        </w:numPr>
        <w:rPr>
          <w:rFonts w:ascii="Century Schoolbook" w:hAnsi="Century Schoolbook"/>
          <w:sz w:val="24"/>
        </w:rPr>
      </w:pPr>
      <w:r>
        <w:rPr>
          <w:rFonts w:ascii="Century Schoolbook" w:hAnsi="Century Schoolbook"/>
          <w:sz w:val="24"/>
        </w:rPr>
        <w:t>Bevolkingsgroei en leeftijdsopbouw. Het geboortecijfer daalt wereldwijd, maar in de arme landen groeit de bevolking nog snel. Het nadeel daarvan is, dat het bnp sterk moet groeien om de welvaart per persoon te laten stijgen.</w:t>
      </w:r>
    </w:p>
    <w:p w:rsidR="00A61B63" w:rsidRDefault="00A20326" w:rsidP="00A61B63">
      <w:pPr>
        <w:pStyle w:val="Lijstalinea"/>
        <w:numPr>
          <w:ilvl w:val="0"/>
          <w:numId w:val="17"/>
        </w:numPr>
        <w:rPr>
          <w:rFonts w:ascii="Century Schoolbook" w:hAnsi="Century Schoolbook"/>
          <w:sz w:val="24"/>
        </w:rPr>
      </w:pPr>
      <w:r>
        <w:rPr>
          <w:rFonts w:ascii="Century Schoolbook" w:hAnsi="Century Schoolbook"/>
          <w:sz w:val="24"/>
        </w:rPr>
        <w:t xml:space="preserve">Mate van ongelijkheid. Als een land zich economisch ontwikkelt, neemt de sociale ongelijkheid toe. Sociale ongelijkheid noem je ook wel </w:t>
      </w:r>
      <w:r w:rsidRPr="00A20326">
        <w:rPr>
          <w:rFonts w:ascii="Century Schoolbook" w:hAnsi="Century Schoolbook"/>
          <w:b/>
          <w:sz w:val="24"/>
        </w:rPr>
        <w:t>Gini-coëfficiënt</w:t>
      </w:r>
      <w:r>
        <w:rPr>
          <w:rFonts w:ascii="Century Schoolbook" w:hAnsi="Century Schoolbook"/>
          <w:sz w:val="24"/>
        </w:rPr>
        <w:t xml:space="preserve">. </w:t>
      </w:r>
    </w:p>
    <w:p w:rsidR="004A03B4" w:rsidRDefault="00A20326" w:rsidP="004A03B4">
      <w:pPr>
        <w:rPr>
          <w:rFonts w:ascii="Century Schoolbook" w:hAnsi="Century Schoolbook"/>
          <w:sz w:val="24"/>
        </w:rPr>
      </w:pPr>
      <w:r>
        <w:rPr>
          <w:rFonts w:ascii="Century Schoolbook" w:hAnsi="Century Schoolbook"/>
          <w:sz w:val="24"/>
        </w:rPr>
        <w:t>Externe oorzaken.</w:t>
      </w:r>
    </w:p>
    <w:p w:rsidR="00A20326" w:rsidRDefault="00A20326" w:rsidP="00A20326">
      <w:pPr>
        <w:pStyle w:val="Lijstalinea"/>
        <w:numPr>
          <w:ilvl w:val="0"/>
          <w:numId w:val="18"/>
        </w:numPr>
        <w:rPr>
          <w:rFonts w:ascii="Century Schoolbook" w:hAnsi="Century Schoolbook"/>
          <w:sz w:val="24"/>
        </w:rPr>
      </w:pPr>
      <w:r>
        <w:rPr>
          <w:rFonts w:ascii="Century Schoolbook" w:hAnsi="Century Schoolbook"/>
          <w:sz w:val="24"/>
        </w:rPr>
        <w:t>Koloniaal verleden. Veel arme landen van nu waren vroeger koloniën. Hun rol was exporteren van grondstoffen, landbouwproducten. Het nadeel dat je hiermee veel minder verdient dan met de productie van hoogwaardige industrieproducten.</w:t>
      </w:r>
    </w:p>
    <w:p w:rsidR="00A20326" w:rsidRPr="00A20326" w:rsidRDefault="00A20326" w:rsidP="00A20326">
      <w:pPr>
        <w:pStyle w:val="Lijstalinea"/>
        <w:numPr>
          <w:ilvl w:val="0"/>
          <w:numId w:val="18"/>
        </w:numPr>
        <w:rPr>
          <w:rFonts w:ascii="Century Schoolbook" w:hAnsi="Century Schoolbook"/>
          <w:sz w:val="24"/>
        </w:rPr>
      </w:pPr>
      <w:r>
        <w:rPr>
          <w:rFonts w:ascii="Century Schoolbook" w:hAnsi="Century Schoolbook"/>
          <w:sz w:val="24"/>
        </w:rPr>
        <w:t xml:space="preserve">Rol van een land in de wereldeconomie. De globalisering heeft voor </w:t>
      </w:r>
      <w:proofErr w:type="spellStart"/>
      <w:r>
        <w:rPr>
          <w:rFonts w:ascii="Century Schoolbook" w:hAnsi="Century Schoolbook"/>
          <w:sz w:val="24"/>
        </w:rPr>
        <w:t>mno’s</w:t>
      </w:r>
      <w:proofErr w:type="spellEnd"/>
      <w:r>
        <w:rPr>
          <w:rFonts w:ascii="Century Schoolbook" w:hAnsi="Century Schoolbook"/>
          <w:sz w:val="24"/>
        </w:rPr>
        <w:t xml:space="preserve"> de wereld geopend.</w:t>
      </w:r>
    </w:p>
    <w:p w:rsidR="00603D30" w:rsidRPr="00603D30" w:rsidRDefault="00603D30" w:rsidP="00603D30">
      <w:pPr>
        <w:pStyle w:val="Lijstalinea"/>
        <w:rPr>
          <w:rFonts w:ascii="Century Schoolbook" w:hAnsi="Century Schoolbook"/>
          <w:sz w:val="24"/>
        </w:rPr>
      </w:pPr>
      <w:bookmarkStart w:id="0" w:name="_GoBack"/>
      <w:bookmarkEnd w:id="0"/>
    </w:p>
    <w:sectPr w:rsidR="00603D30" w:rsidRPr="00603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F0F"/>
    <w:multiLevelType w:val="hybridMultilevel"/>
    <w:tmpl w:val="B100ECDE"/>
    <w:lvl w:ilvl="0" w:tplc="FB8AA216">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BE0012"/>
    <w:multiLevelType w:val="hybridMultilevel"/>
    <w:tmpl w:val="A38A8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E141EC"/>
    <w:multiLevelType w:val="hybridMultilevel"/>
    <w:tmpl w:val="9C143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967FDB"/>
    <w:multiLevelType w:val="hybridMultilevel"/>
    <w:tmpl w:val="9DF65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E65075"/>
    <w:multiLevelType w:val="hybridMultilevel"/>
    <w:tmpl w:val="1FE8776E"/>
    <w:lvl w:ilvl="0" w:tplc="8F02EBC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314F61"/>
    <w:multiLevelType w:val="hybridMultilevel"/>
    <w:tmpl w:val="2142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662622"/>
    <w:multiLevelType w:val="hybridMultilevel"/>
    <w:tmpl w:val="62B41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C13E80"/>
    <w:multiLevelType w:val="hybridMultilevel"/>
    <w:tmpl w:val="0ECAD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0E744A"/>
    <w:multiLevelType w:val="hybridMultilevel"/>
    <w:tmpl w:val="94C83C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84331C"/>
    <w:multiLevelType w:val="hybridMultilevel"/>
    <w:tmpl w:val="E4DC5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E656F6"/>
    <w:multiLevelType w:val="hybridMultilevel"/>
    <w:tmpl w:val="D56622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EA1D69"/>
    <w:multiLevelType w:val="hybridMultilevel"/>
    <w:tmpl w:val="1BD8A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F00FA6"/>
    <w:multiLevelType w:val="hybridMultilevel"/>
    <w:tmpl w:val="778242C8"/>
    <w:lvl w:ilvl="0" w:tplc="9E361344">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0002B8"/>
    <w:multiLevelType w:val="hybridMultilevel"/>
    <w:tmpl w:val="DD5A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FE0D57"/>
    <w:multiLevelType w:val="hybridMultilevel"/>
    <w:tmpl w:val="D278E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2B6ECA"/>
    <w:multiLevelType w:val="hybridMultilevel"/>
    <w:tmpl w:val="0F7EA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3429D0"/>
    <w:multiLevelType w:val="hybridMultilevel"/>
    <w:tmpl w:val="823EED38"/>
    <w:lvl w:ilvl="0" w:tplc="A1B6581C">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1E55C2"/>
    <w:multiLevelType w:val="hybridMultilevel"/>
    <w:tmpl w:val="992223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4"/>
  </w:num>
  <w:num w:numId="3">
    <w:abstractNumId w:val="2"/>
  </w:num>
  <w:num w:numId="4">
    <w:abstractNumId w:val="13"/>
  </w:num>
  <w:num w:numId="5">
    <w:abstractNumId w:val="9"/>
  </w:num>
  <w:num w:numId="6">
    <w:abstractNumId w:val="5"/>
  </w:num>
  <w:num w:numId="7">
    <w:abstractNumId w:val="3"/>
  </w:num>
  <w:num w:numId="8">
    <w:abstractNumId w:val="8"/>
  </w:num>
  <w:num w:numId="9">
    <w:abstractNumId w:val="6"/>
  </w:num>
  <w:num w:numId="10">
    <w:abstractNumId w:val="17"/>
  </w:num>
  <w:num w:numId="11">
    <w:abstractNumId w:val="7"/>
  </w:num>
  <w:num w:numId="12">
    <w:abstractNumId w:val="1"/>
  </w:num>
  <w:num w:numId="13">
    <w:abstractNumId w:val="0"/>
  </w:num>
  <w:num w:numId="14">
    <w:abstractNumId w:val="4"/>
  </w:num>
  <w:num w:numId="15">
    <w:abstractNumId w:val="16"/>
  </w:num>
  <w:num w:numId="16">
    <w:abstractNumId w:val="1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6E"/>
    <w:rsid w:val="00226557"/>
    <w:rsid w:val="00391E6E"/>
    <w:rsid w:val="00446ADC"/>
    <w:rsid w:val="004A03B4"/>
    <w:rsid w:val="00603D30"/>
    <w:rsid w:val="00A20326"/>
    <w:rsid w:val="00A61B63"/>
    <w:rsid w:val="00CA25B3"/>
    <w:rsid w:val="00CC03EC"/>
    <w:rsid w:val="00E871D8"/>
    <w:rsid w:val="00EF62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26C9"/>
  <w15:chartTrackingRefBased/>
  <w15:docId w15:val="{84CA5721-EA86-47DC-B5D3-00B0A30F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1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5682-DE7E-49E3-A231-67D1D558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3</Pages>
  <Words>782</Words>
  <Characters>4303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Binnekamp</dc:creator>
  <cp:keywords/>
  <dc:description/>
  <cp:lastModifiedBy>maud Binnekamp</cp:lastModifiedBy>
  <cp:revision>1</cp:revision>
  <dcterms:created xsi:type="dcterms:W3CDTF">2018-10-26T14:00:00Z</dcterms:created>
  <dcterms:modified xsi:type="dcterms:W3CDTF">2018-10-27T12:14:00Z</dcterms:modified>
</cp:coreProperties>
</file>