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18B3" w:rsidRDefault="00753618" w:rsidP="00753618">
      <w:pPr>
        <w:pStyle w:val="Geenafstand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Tijdlijn Historische Context</w:t>
      </w:r>
    </w:p>
    <w:p w:rsidR="00753618" w:rsidRDefault="00753618" w:rsidP="00753618">
      <w:pPr>
        <w:pStyle w:val="Geenafstand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De Verlichting</w:t>
      </w:r>
    </w:p>
    <w:p w:rsidR="00753618" w:rsidRDefault="00753618" w:rsidP="00753618">
      <w:pPr>
        <w:pStyle w:val="Geenafstand"/>
        <w:rPr>
          <w:rFonts w:ascii="Century Gothic" w:hAnsi="Century Gothic"/>
          <w:b/>
        </w:rPr>
      </w:pPr>
    </w:p>
    <w:tbl>
      <w:tblPr>
        <w:tblStyle w:val="Tabelraster"/>
        <w:tblW w:w="11519" w:type="dxa"/>
        <w:tblInd w:w="-1139" w:type="dxa"/>
        <w:tblLook w:val="04A0" w:firstRow="1" w:lastRow="0" w:firstColumn="1" w:lastColumn="0" w:noHBand="0" w:noVBand="1"/>
      </w:tblPr>
      <w:tblGrid>
        <w:gridCol w:w="1584"/>
        <w:gridCol w:w="9935"/>
      </w:tblGrid>
      <w:tr w:rsidR="00753618" w:rsidTr="007D0F16">
        <w:trPr>
          <w:trHeight w:val="288"/>
        </w:trPr>
        <w:tc>
          <w:tcPr>
            <w:tcW w:w="1584" w:type="dxa"/>
          </w:tcPr>
          <w:p w:rsidR="00753618" w:rsidRDefault="00753618" w:rsidP="00753618">
            <w:pPr>
              <w:pStyle w:val="Geenafstand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Jaar</w:t>
            </w:r>
          </w:p>
        </w:tc>
        <w:tc>
          <w:tcPr>
            <w:tcW w:w="9935" w:type="dxa"/>
          </w:tcPr>
          <w:p w:rsidR="00753618" w:rsidRDefault="00753618" w:rsidP="00753618">
            <w:pPr>
              <w:pStyle w:val="Geenafstand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 xml:space="preserve">Wat </w:t>
            </w:r>
          </w:p>
        </w:tc>
      </w:tr>
      <w:tr w:rsidR="00753618" w:rsidTr="007D0F16">
        <w:trPr>
          <w:trHeight w:val="301"/>
        </w:trPr>
        <w:tc>
          <w:tcPr>
            <w:tcW w:w="1584" w:type="dxa"/>
          </w:tcPr>
          <w:p w:rsidR="00753618" w:rsidRPr="00753618" w:rsidRDefault="00753618" w:rsidP="00753618">
            <w:pPr>
              <w:pStyle w:val="Geenafstand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1550</w:t>
            </w:r>
          </w:p>
        </w:tc>
        <w:tc>
          <w:tcPr>
            <w:tcW w:w="9935" w:type="dxa"/>
          </w:tcPr>
          <w:p w:rsidR="00753618" w:rsidRPr="00753618" w:rsidRDefault="00753618" w:rsidP="00753618">
            <w:pPr>
              <w:pStyle w:val="Geenafstand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Begin wetenschappelijke revolutie</w:t>
            </w:r>
          </w:p>
        </w:tc>
      </w:tr>
      <w:tr w:rsidR="00753618" w:rsidTr="007D0F16">
        <w:trPr>
          <w:trHeight w:val="288"/>
        </w:trPr>
        <w:tc>
          <w:tcPr>
            <w:tcW w:w="1584" w:type="dxa"/>
          </w:tcPr>
          <w:p w:rsidR="00753618" w:rsidRPr="00753618" w:rsidRDefault="00753618" w:rsidP="00753618">
            <w:pPr>
              <w:pStyle w:val="Geenafstand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1787</w:t>
            </w:r>
          </w:p>
        </w:tc>
        <w:tc>
          <w:tcPr>
            <w:tcW w:w="9935" w:type="dxa"/>
          </w:tcPr>
          <w:p w:rsidR="00753618" w:rsidRPr="00753618" w:rsidRDefault="00753618" w:rsidP="00753618">
            <w:pPr>
              <w:pStyle w:val="Geenafstand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Eerste graanoogst Frankrijk mislukt</w:t>
            </w:r>
          </w:p>
        </w:tc>
      </w:tr>
      <w:tr w:rsidR="00753618" w:rsidTr="007D0F16">
        <w:trPr>
          <w:trHeight w:val="288"/>
        </w:trPr>
        <w:tc>
          <w:tcPr>
            <w:tcW w:w="1584" w:type="dxa"/>
          </w:tcPr>
          <w:p w:rsidR="00753618" w:rsidRPr="00753618" w:rsidRDefault="00753618" w:rsidP="00753618">
            <w:pPr>
              <w:pStyle w:val="Geenafstand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1788</w:t>
            </w:r>
          </w:p>
        </w:tc>
        <w:tc>
          <w:tcPr>
            <w:tcW w:w="9935" w:type="dxa"/>
          </w:tcPr>
          <w:p w:rsidR="00753618" w:rsidRPr="00753618" w:rsidRDefault="00753618" w:rsidP="00753618">
            <w:pPr>
              <w:pStyle w:val="Geenafstand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Tweede graanoogst Frankrijk mislukt</w:t>
            </w:r>
          </w:p>
        </w:tc>
      </w:tr>
      <w:tr w:rsidR="00753618" w:rsidTr="007D0F16">
        <w:trPr>
          <w:trHeight w:val="1469"/>
        </w:trPr>
        <w:tc>
          <w:tcPr>
            <w:tcW w:w="1584" w:type="dxa"/>
          </w:tcPr>
          <w:p w:rsidR="00753618" w:rsidRPr="00753618" w:rsidRDefault="00753618" w:rsidP="00753618">
            <w:pPr>
              <w:pStyle w:val="Geenafstand"/>
              <w:rPr>
                <w:rFonts w:ascii="Century Gothic" w:hAnsi="Century Gothic"/>
                <w:b/>
              </w:rPr>
            </w:pPr>
            <w:r w:rsidRPr="00753618">
              <w:rPr>
                <w:rFonts w:ascii="Century Gothic" w:hAnsi="Century Gothic"/>
                <w:b/>
              </w:rPr>
              <w:t>1789</w:t>
            </w:r>
          </w:p>
        </w:tc>
        <w:tc>
          <w:tcPr>
            <w:tcW w:w="9935" w:type="dxa"/>
          </w:tcPr>
          <w:p w:rsidR="00753618" w:rsidRDefault="00753618" w:rsidP="00753618">
            <w:pPr>
              <w:pStyle w:val="Geenafstand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Staten-Generaal </w:t>
            </w:r>
            <w:proofErr w:type="gramStart"/>
            <w:r>
              <w:rPr>
                <w:rFonts w:ascii="Century Gothic" w:hAnsi="Century Gothic"/>
              </w:rPr>
              <w:t>bijeen geroepen</w:t>
            </w:r>
            <w:proofErr w:type="gramEnd"/>
            <w:r>
              <w:rPr>
                <w:rFonts w:ascii="Century Gothic" w:hAnsi="Century Gothic"/>
              </w:rPr>
              <w:t xml:space="preserve"> </w:t>
            </w:r>
            <w:r w:rsidRPr="00753618">
              <w:rPr>
                <w:rFonts w:ascii="Century Gothic" w:hAnsi="Century Gothic"/>
              </w:rPr>
              <w:sym w:font="Wingdings" w:char="F0E0"/>
            </w:r>
            <w:r>
              <w:rPr>
                <w:rFonts w:ascii="Century Gothic" w:hAnsi="Century Gothic"/>
              </w:rPr>
              <w:t xml:space="preserve"> </w:t>
            </w:r>
            <w:r w:rsidRPr="00753618">
              <w:rPr>
                <w:rFonts w:ascii="Century Gothic" w:hAnsi="Century Gothic"/>
                <w:b/>
              </w:rPr>
              <w:t xml:space="preserve">cahier de </w:t>
            </w:r>
            <w:proofErr w:type="spellStart"/>
            <w:r w:rsidRPr="00753618">
              <w:rPr>
                <w:rFonts w:ascii="Century Gothic" w:hAnsi="Century Gothic"/>
                <w:b/>
              </w:rPr>
              <w:t>doléances</w:t>
            </w:r>
            <w:proofErr w:type="spellEnd"/>
            <w:r w:rsidRPr="00753618">
              <w:rPr>
                <w:rFonts w:ascii="Century Gothic" w:hAnsi="Century Gothic"/>
                <w:b/>
              </w:rPr>
              <w:t xml:space="preserve"> </w:t>
            </w:r>
          </w:p>
          <w:p w:rsidR="00753618" w:rsidRDefault="00753618" w:rsidP="00753618">
            <w:pPr>
              <w:pStyle w:val="Geenafstand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Bestorming van de Bastille </w:t>
            </w:r>
            <w:r w:rsidRPr="00753618">
              <w:rPr>
                <w:rFonts w:ascii="Century Gothic" w:hAnsi="Century Gothic"/>
              </w:rPr>
              <w:sym w:font="Wingdings" w:char="F0E0"/>
            </w:r>
            <w:r>
              <w:rPr>
                <w:rFonts w:ascii="Century Gothic" w:hAnsi="Century Gothic"/>
              </w:rPr>
              <w:t xml:space="preserve"> begin Franse revolutie</w:t>
            </w:r>
          </w:p>
          <w:p w:rsidR="00753618" w:rsidRDefault="00753618" w:rsidP="00753618">
            <w:pPr>
              <w:pStyle w:val="Geenafstand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Nuit de </w:t>
            </w:r>
            <w:proofErr w:type="spellStart"/>
            <w:r>
              <w:rPr>
                <w:rFonts w:ascii="Century Gothic" w:hAnsi="Century Gothic"/>
              </w:rPr>
              <w:t>Sacrifices</w:t>
            </w:r>
            <w:proofErr w:type="spellEnd"/>
            <w:r>
              <w:rPr>
                <w:rFonts w:ascii="Century Gothic" w:hAnsi="Century Gothic"/>
              </w:rPr>
              <w:t xml:space="preserve"> </w:t>
            </w:r>
          </w:p>
          <w:p w:rsidR="00753618" w:rsidRDefault="00753618" w:rsidP="00753618">
            <w:pPr>
              <w:pStyle w:val="Geenafstand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Verklaring van de rechten van de mens en burger</w:t>
            </w:r>
          </w:p>
          <w:p w:rsidR="00753618" w:rsidRPr="00753618" w:rsidRDefault="00753618" w:rsidP="00753618">
            <w:pPr>
              <w:pStyle w:val="Geenafstand"/>
              <w:rPr>
                <w:rFonts w:ascii="Century Gothic" w:hAnsi="Century Gothic"/>
              </w:rPr>
            </w:pPr>
          </w:p>
        </w:tc>
      </w:tr>
      <w:tr w:rsidR="00753618" w:rsidTr="007D0F16">
        <w:trPr>
          <w:trHeight w:val="1482"/>
        </w:trPr>
        <w:tc>
          <w:tcPr>
            <w:tcW w:w="1584" w:type="dxa"/>
          </w:tcPr>
          <w:p w:rsidR="00753618" w:rsidRPr="00753618" w:rsidRDefault="00753618" w:rsidP="00753618">
            <w:pPr>
              <w:pStyle w:val="Geenafstand"/>
              <w:rPr>
                <w:rFonts w:ascii="Century Gothic" w:hAnsi="Century Gothic"/>
                <w:b/>
              </w:rPr>
            </w:pPr>
            <w:r w:rsidRPr="00753618">
              <w:rPr>
                <w:rFonts w:ascii="Century Gothic" w:hAnsi="Century Gothic"/>
                <w:b/>
              </w:rPr>
              <w:t>1791</w:t>
            </w:r>
          </w:p>
        </w:tc>
        <w:tc>
          <w:tcPr>
            <w:tcW w:w="9935" w:type="dxa"/>
          </w:tcPr>
          <w:p w:rsidR="00753618" w:rsidRDefault="00753618" w:rsidP="00753618">
            <w:pPr>
              <w:pStyle w:val="Geenafstand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Grondwet in Frankrijk</w:t>
            </w:r>
          </w:p>
          <w:p w:rsidR="00753618" w:rsidRDefault="00753618" w:rsidP="00753618">
            <w:pPr>
              <w:pStyle w:val="Geenafstand"/>
              <w:rPr>
                <w:rFonts w:ascii="Century Gothic" w:hAnsi="Century Gothic"/>
                <w:b/>
              </w:rPr>
            </w:pPr>
            <w:r w:rsidRPr="00753618">
              <w:rPr>
                <w:rFonts w:ascii="Century Gothic" w:hAnsi="Century Gothic"/>
                <w:b/>
              </w:rPr>
              <w:t xml:space="preserve">Wet </w:t>
            </w:r>
            <w:proofErr w:type="spellStart"/>
            <w:r w:rsidRPr="00753618">
              <w:rPr>
                <w:rFonts w:ascii="Century Gothic" w:hAnsi="Century Gothic"/>
                <w:b/>
              </w:rPr>
              <w:t>le</w:t>
            </w:r>
            <w:proofErr w:type="spellEnd"/>
            <w:r w:rsidRPr="00753618">
              <w:rPr>
                <w:rFonts w:ascii="Century Gothic" w:hAnsi="Century Gothic"/>
                <w:b/>
              </w:rPr>
              <w:t xml:space="preserve"> Chapelier</w:t>
            </w:r>
          </w:p>
          <w:p w:rsidR="00753618" w:rsidRDefault="00753618" w:rsidP="00753618">
            <w:pPr>
              <w:pStyle w:val="Geenafstand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Lodewijk XVI slaat op de vlucht </w:t>
            </w:r>
            <w:r w:rsidRPr="00753618">
              <w:rPr>
                <w:rFonts w:ascii="Century Gothic" w:hAnsi="Century Gothic"/>
              </w:rPr>
              <w:sym w:font="Wingdings" w:char="F0E0"/>
            </w:r>
            <w:r>
              <w:rPr>
                <w:rFonts w:ascii="Century Gothic" w:hAnsi="Century Gothic"/>
              </w:rPr>
              <w:t xml:space="preserve"> Tweede fase Franse Revolutie</w:t>
            </w:r>
          </w:p>
          <w:p w:rsidR="00753618" w:rsidRDefault="00753618" w:rsidP="00753618">
            <w:pPr>
              <w:pStyle w:val="Geenafstand"/>
              <w:rPr>
                <w:rFonts w:ascii="Century Gothic" w:hAnsi="Century Gothic"/>
              </w:rPr>
            </w:pPr>
            <w:proofErr w:type="spellStart"/>
            <w:r>
              <w:rPr>
                <w:rFonts w:ascii="Century Gothic" w:hAnsi="Century Gothic"/>
              </w:rPr>
              <w:t>Jacobijnen</w:t>
            </w:r>
            <w:proofErr w:type="spellEnd"/>
            <w:r>
              <w:rPr>
                <w:rFonts w:ascii="Century Gothic" w:hAnsi="Century Gothic"/>
              </w:rPr>
              <w:t xml:space="preserve"> roepen de Republiek uit</w:t>
            </w:r>
          </w:p>
          <w:p w:rsidR="00753618" w:rsidRPr="00753618" w:rsidRDefault="00753618" w:rsidP="00753618">
            <w:pPr>
              <w:pStyle w:val="Geenafstand"/>
              <w:rPr>
                <w:rFonts w:ascii="Century Gothic" w:hAnsi="Century Gothic"/>
              </w:rPr>
            </w:pPr>
          </w:p>
        </w:tc>
      </w:tr>
      <w:tr w:rsidR="00753618" w:rsidTr="007D0F16">
        <w:trPr>
          <w:trHeight w:val="288"/>
        </w:trPr>
        <w:tc>
          <w:tcPr>
            <w:tcW w:w="1584" w:type="dxa"/>
          </w:tcPr>
          <w:p w:rsidR="00753618" w:rsidRPr="00753618" w:rsidRDefault="00753618" w:rsidP="00753618">
            <w:pPr>
              <w:pStyle w:val="Geenafstand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1792</w:t>
            </w:r>
          </w:p>
        </w:tc>
        <w:tc>
          <w:tcPr>
            <w:tcW w:w="9935" w:type="dxa"/>
          </w:tcPr>
          <w:p w:rsidR="00753618" w:rsidRPr="00753618" w:rsidRDefault="00753618" w:rsidP="00753618">
            <w:pPr>
              <w:pStyle w:val="Geenafstand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 xml:space="preserve">Proces van burger </w:t>
            </w:r>
            <w:proofErr w:type="spellStart"/>
            <w:r>
              <w:rPr>
                <w:rFonts w:ascii="Century Gothic" w:hAnsi="Century Gothic"/>
                <w:b/>
              </w:rPr>
              <w:t>Carpet</w:t>
            </w:r>
            <w:proofErr w:type="spellEnd"/>
          </w:p>
        </w:tc>
      </w:tr>
      <w:tr w:rsidR="00753618" w:rsidTr="007D0F16">
        <w:trPr>
          <w:trHeight w:val="288"/>
        </w:trPr>
        <w:tc>
          <w:tcPr>
            <w:tcW w:w="1584" w:type="dxa"/>
          </w:tcPr>
          <w:p w:rsidR="00753618" w:rsidRPr="00753618" w:rsidRDefault="00753618" w:rsidP="00753618">
            <w:pPr>
              <w:pStyle w:val="Geenafstand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1794</w:t>
            </w:r>
          </w:p>
        </w:tc>
        <w:tc>
          <w:tcPr>
            <w:tcW w:w="9935" w:type="dxa"/>
          </w:tcPr>
          <w:p w:rsidR="00753618" w:rsidRPr="00753618" w:rsidRDefault="00753618" w:rsidP="00753618">
            <w:pPr>
              <w:pStyle w:val="Geenafstand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Robespierre onthoofd</w:t>
            </w:r>
          </w:p>
        </w:tc>
      </w:tr>
      <w:tr w:rsidR="00753618" w:rsidTr="007D0F16">
        <w:trPr>
          <w:trHeight w:val="301"/>
        </w:trPr>
        <w:tc>
          <w:tcPr>
            <w:tcW w:w="1584" w:type="dxa"/>
          </w:tcPr>
          <w:p w:rsidR="00753618" w:rsidRDefault="00753618" w:rsidP="00753618">
            <w:pPr>
              <w:pStyle w:val="Geenafstand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1795</w:t>
            </w:r>
          </w:p>
        </w:tc>
        <w:tc>
          <w:tcPr>
            <w:tcW w:w="9935" w:type="dxa"/>
          </w:tcPr>
          <w:p w:rsidR="00753618" w:rsidRDefault="00753618" w:rsidP="00753618">
            <w:pPr>
              <w:pStyle w:val="Geenafstand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Girondijnen nemen de macht over </w:t>
            </w:r>
            <w:r w:rsidRPr="00753618">
              <w:rPr>
                <w:rFonts w:ascii="Century Gothic" w:hAnsi="Century Gothic"/>
              </w:rPr>
              <w:sym w:font="Wingdings" w:char="F0E0"/>
            </w:r>
            <w:r>
              <w:rPr>
                <w:rFonts w:ascii="Century Gothic" w:hAnsi="Century Gothic"/>
              </w:rPr>
              <w:t xml:space="preserve"> Derde fase Franse Revolutie</w:t>
            </w:r>
          </w:p>
        </w:tc>
      </w:tr>
      <w:tr w:rsidR="00753618" w:rsidTr="007D0F16">
        <w:trPr>
          <w:trHeight w:val="288"/>
        </w:trPr>
        <w:tc>
          <w:tcPr>
            <w:tcW w:w="1584" w:type="dxa"/>
          </w:tcPr>
          <w:p w:rsidR="00753618" w:rsidRDefault="00753618" w:rsidP="00753618">
            <w:pPr>
              <w:pStyle w:val="Geenafstand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1799</w:t>
            </w:r>
          </w:p>
        </w:tc>
        <w:tc>
          <w:tcPr>
            <w:tcW w:w="9935" w:type="dxa"/>
          </w:tcPr>
          <w:p w:rsidR="00753618" w:rsidRDefault="00753618" w:rsidP="00753618">
            <w:pPr>
              <w:pStyle w:val="Geenafstand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Staatsgreep Napoleon </w:t>
            </w:r>
            <w:r w:rsidRPr="00753618">
              <w:rPr>
                <w:rFonts w:ascii="Century Gothic" w:hAnsi="Century Gothic"/>
              </w:rPr>
              <w:sym w:font="Wingdings" w:char="F0E0"/>
            </w:r>
            <w:r>
              <w:rPr>
                <w:rFonts w:ascii="Century Gothic" w:hAnsi="Century Gothic"/>
              </w:rPr>
              <w:t xml:space="preserve"> Vierde fase Franse Revolutie</w:t>
            </w:r>
          </w:p>
        </w:tc>
      </w:tr>
      <w:tr w:rsidR="00753618" w:rsidTr="007D0F16">
        <w:trPr>
          <w:trHeight w:val="288"/>
        </w:trPr>
        <w:tc>
          <w:tcPr>
            <w:tcW w:w="1584" w:type="dxa"/>
          </w:tcPr>
          <w:p w:rsidR="00753618" w:rsidRPr="00753618" w:rsidRDefault="00753618" w:rsidP="00753618">
            <w:pPr>
              <w:pStyle w:val="Geenafstand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1804</w:t>
            </w:r>
          </w:p>
        </w:tc>
        <w:tc>
          <w:tcPr>
            <w:tcW w:w="9935" w:type="dxa"/>
          </w:tcPr>
          <w:p w:rsidR="00753618" w:rsidRPr="00753618" w:rsidRDefault="00753618" w:rsidP="00753618">
            <w:pPr>
              <w:pStyle w:val="Geenafstand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Code Napoléon</w:t>
            </w:r>
          </w:p>
        </w:tc>
      </w:tr>
      <w:tr w:rsidR="00753618" w:rsidTr="007D0F16">
        <w:trPr>
          <w:trHeight w:val="301"/>
        </w:trPr>
        <w:tc>
          <w:tcPr>
            <w:tcW w:w="1584" w:type="dxa"/>
          </w:tcPr>
          <w:p w:rsidR="00753618" w:rsidRPr="00753618" w:rsidRDefault="00753618" w:rsidP="00753618">
            <w:pPr>
              <w:pStyle w:val="Geenafstand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1813</w:t>
            </w:r>
          </w:p>
        </w:tc>
        <w:tc>
          <w:tcPr>
            <w:tcW w:w="9935" w:type="dxa"/>
          </w:tcPr>
          <w:p w:rsidR="00753618" w:rsidRPr="00753618" w:rsidRDefault="00753618" w:rsidP="00753618">
            <w:pPr>
              <w:pStyle w:val="Geenafstand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Slag bij Leipzig</w:t>
            </w:r>
          </w:p>
        </w:tc>
      </w:tr>
      <w:tr w:rsidR="007D0F16" w:rsidTr="007D0F16">
        <w:trPr>
          <w:trHeight w:val="288"/>
        </w:trPr>
        <w:tc>
          <w:tcPr>
            <w:tcW w:w="1584" w:type="dxa"/>
          </w:tcPr>
          <w:p w:rsidR="007D0F16" w:rsidRDefault="007D0F16" w:rsidP="00753618">
            <w:pPr>
              <w:pStyle w:val="Geenafstand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1814 – 1815</w:t>
            </w:r>
          </w:p>
        </w:tc>
        <w:tc>
          <w:tcPr>
            <w:tcW w:w="9935" w:type="dxa"/>
          </w:tcPr>
          <w:p w:rsidR="007D0F16" w:rsidRDefault="007D0F16" w:rsidP="00753618">
            <w:pPr>
              <w:pStyle w:val="Geenafstand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Congres van Wenen </w:t>
            </w:r>
          </w:p>
        </w:tc>
      </w:tr>
      <w:tr w:rsidR="00753618" w:rsidTr="007D0F16">
        <w:trPr>
          <w:trHeight w:val="288"/>
        </w:trPr>
        <w:tc>
          <w:tcPr>
            <w:tcW w:w="1584" w:type="dxa"/>
          </w:tcPr>
          <w:p w:rsidR="00753618" w:rsidRDefault="00753618" w:rsidP="00753618">
            <w:pPr>
              <w:pStyle w:val="Geenafstand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1815</w:t>
            </w:r>
          </w:p>
        </w:tc>
        <w:tc>
          <w:tcPr>
            <w:tcW w:w="9935" w:type="dxa"/>
          </w:tcPr>
          <w:p w:rsidR="00753618" w:rsidRDefault="00753618" w:rsidP="00753618">
            <w:pPr>
              <w:pStyle w:val="Geenafstand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Slag bij Waterloo</w:t>
            </w:r>
          </w:p>
        </w:tc>
      </w:tr>
      <w:tr w:rsidR="00753618" w:rsidTr="007D0F16">
        <w:trPr>
          <w:trHeight w:val="288"/>
        </w:trPr>
        <w:tc>
          <w:tcPr>
            <w:tcW w:w="1584" w:type="dxa"/>
          </w:tcPr>
          <w:p w:rsidR="00753618" w:rsidRDefault="007D0F16" w:rsidP="00753618">
            <w:pPr>
              <w:pStyle w:val="Geenafstand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1816 – 1830 </w:t>
            </w:r>
          </w:p>
        </w:tc>
        <w:tc>
          <w:tcPr>
            <w:tcW w:w="9935" w:type="dxa"/>
          </w:tcPr>
          <w:p w:rsidR="00753618" w:rsidRDefault="007D0F16" w:rsidP="00753618">
            <w:pPr>
              <w:pStyle w:val="Geenafstand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Onafhankelijkheid van de Latijn-Amerikaanse staten</w:t>
            </w:r>
          </w:p>
        </w:tc>
      </w:tr>
      <w:tr w:rsidR="007D0F16" w:rsidTr="007D0F16">
        <w:trPr>
          <w:trHeight w:val="301"/>
        </w:trPr>
        <w:tc>
          <w:tcPr>
            <w:tcW w:w="1584" w:type="dxa"/>
          </w:tcPr>
          <w:p w:rsidR="007D0F16" w:rsidRDefault="007D0F16" w:rsidP="00753618">
            <w:pPr>
              <w:pStyle w:val="Geenafstand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1818</w:t>
            </w:r>
          </w:p>
        </w:tc>
        <w:tc>
          <w:tcPr>
            <w:tcW w:w="9935" w:type="dxa"/>
          </w:tcPr>
          <w:p w:rsidR="007D0F16" w:rsidRDefault="007D0F16" w:rsidP="00753618">
            <w:pPr>
              <w:pStyle w:val="Geenafstand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Congres te Aken</w:t>
            </w:r>
          </w:p>
        </w:tc>
      </w:tr>
      <w:tr w:rsidR="007D0F16" w:rsidTr="007D0F16">
        <w:trPr>
          <w:trHeight w:val="288"/>
        </w:trPr>
        <w:tc>
          <w:tcPr>
            <w:tcW w:w="1584" w:type="dxa"/>
          </w:tcPr>
          <w:p w:rsidR="007D0F16" w:rsidRDefault="007D0F16" w:rsidP="00753618">
            <w:pPr>
              <w:pStyle w:val="Geenafstand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1820</w:t>
            </w:r>
          </w:p>
        </w:tc>
        <w:tc>
          <w:tcPr>
            <w:tcW w:w="9935" w:type="dxa"/>
          </w:tcPr>
          <w:p w:rsidR="007D0F16" w:rsidRDefault="007D0F16" w:rsidP="00753618">
            <w:pPr>
              <w:pStyle w:val="Geenafstand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Congres van </w:t>
            </w:r>
            <w:proofErr w:type="spellStart"/>
            <w:r>
              <w:rPr>
                <w:rFonts w:ascii="Century Gothic" w:hAnsi="Century Gothic"/>
              </w:rPr>
              <w:t>Troppau</w:t>
            </w:r>
            <w:proofErr w:type="spellEnd"/>
          </w:p>
        </w:tc>
      </w:tr>
      <w:tr w:rsidR="007D0F16" w:rsidTr="007D0F16">
        <w:trPr>
          <w:trHeight w:val="590"/>
        </w:trPr>
        <w:tc>
          <w:tcPr>
            <w:tcW w:w="1584" w:type="dxa"/>
          </w:tcPr>
          <w:p w:rsidR="007D0F16" w:rsidRDefault="007D0F16" w:rsidP="00753618">
            <w:pPr>
              <w:pStyle w:val="Geenafstand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1821 – 1822</w:t>
            </w:r>
          </w:p>
        </w:tc>
        <w:tc>
          <w:tcPr>
            <w:tcW w:w="9935" w:type="dxa"/>
          </w:tcPr>
          <w:p w:rsidR="007D0F16" w:rsidRDefault="007D0F16" w:rsidP="00753618">
            <w:pPr>
              <w:pStyle w:val="Geenafstand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Revoluties in Italië</w:t>
            </w:r>
          </w:p>
          <w:p w:rsidR="007D0F16" w:rsidRDefault="007D0F16" w:rsidP="00753618">
            <w:pPr>
              <w:pStyle w:val="Geenafstand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Liberale revolutie in Spanje</w:t>
            </w:r>
          </w:p>
        </w:tc>
      </w:tr>
      <w:tr w:rsidR="007D0F16" w:rsidTr="007D0F16">
        <w:trPr>
          <w:trHeight w:val="288"/>
        </w:trPr>
        <w:tc>
          <w:tcPr>
            <w:tcW w:w="1584" w:type="dxa"/>
          </w:tcPr>
          <w:p w:rsidR="007D0F16" w:rsidRPr="007D0F16" w:rsidRDefault="007D0F16" w:rsidP="00753618">
            <w:pPr>
              <w:pStyle w:val="Geenafstand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1822</w:t>
            </w:r>
          </w:p>
        </w:tc>
        <w:tc>
          <w:tcPr>
            <w:tcW w:w="9935" w:type="dxa"/>
          </w:tcPr>
          <w:p w:rsidR="007D0F16" w:rsidRPr="007D0F16" w:rsidRDefault="007D0F16" w:rsidP="00753618">
            <w:pPr>
              <w:pStyle w:val="Geenafstand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Congres van Verona</w:t>
            </w:r>
          </w:p>
        </w:tc>
      </w:tr>
      <w:tr w:rsidR="007D0F16" w:rsidRPr="007D0F16" w:rsidTr="007D0F16">
        <w:trPr>
          <w:trHeight w:val="590"/>
        </w:trPr>
        <w:tc>
          <w:tcPr>
            <w:tcW w:w="1584" w:type="dxa"/>
          </w:tcPr>
          <w:p w:rsidR="007D0F16" w:rsidRPr="007D0F16" w:rsidRDefault="007D0F16" w:rsidP="00753618">
            <w:pPr>
              <w:pStyle w:val="Geenafstand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1823</w:t>
            </w:r>
          </w:p>
        </w:tc>
        <w:tc>
          <w:tcPr>
            <w:tcW w:w="9935" w:type="dxa"/>
          </w:tcPr>
          <w:p w:rsidR="007D0F16" w:rsidRDefault="007D0F16" w:rsidP="00753618">
            <w:pPr>
              <w:pStyle w:val="Geenafstand"/>
              <w:rPr>
                <w:rFonts w:ascii="Century Gothic" w:hAnsi="Century Gothic"/>
                <w:lang w:val="de-DE"/>
              </w:rPr>
            </w:pPr>
            <w:r w:rsidRPr="007D0F16">
              <w:rPr>
                <w:rFonts w:ascii="Century Gothic" w:hAnsi="Century Gothic"/>
                <w:lang w:val="de-DE"/>
              </w:rPr>
              <w:t xml:space="preserve">Ferdinand VII </w:t>
            </w:r>
            <w:proofErr w:type="spellStart"/>
            <w:r w:rsidRPr="007D0F16">
              <w:rPr>
                <w:rFonts w:ascii="Century Gothic" w:hAnsi="Century Gothic"/>
                <w:lang w:val="de-DE"/>
              </w:rPr>
              <w:t>herstelt</w:t>
            </w:r>
            <w:proofErr w:type="spellEnd"/>
            <w:r w:rsidRPr="007D0F16">
              <w:rPr>
                <w:rFonts w:ascii="Century Gothic" w:hAnsi="Century Gothic"/>
                <w:lang w:val="de-DE"/>
              </w:rPr>
              <w:t xml:space="preserve"> </w:t>
            </w:r>
            <w:proofErr w:type="spellStart"/>
            <w:r w:rsidRPr="007D0F16">
              <w:rPr>
                <w:rFonts w:ascii="Century Gothic" w:hAnsi="Century Gothic"/>
                <w:lang w:val="de-DE"/>
              </w:rPr>
              <w:t>zijn</w:t>
            </w:r>
            <w:proofErr w:type="spellEnd"/>
            <w:r w:rsidRPr="007D0F16">
              <w:rPr>
                <w:rFonts w:ascii="Century Gothic" w:hAnsi="Century Gothic"/>
                <w:lang w:val="de-DE"/>
              </w:rPr>
              <w:t xml:space="preserve"> ab</w:t>
            </w:r>
            <w:r>
              <w:rPr>
                <w:rFonts w:ascii="Century Gothic" w:hAnsi="Century Gothic"/>
                <w:lang w:val="de-DE"/>
              </w:rPr>
              <w:t>solute macht</w:t>
            </w:r>
          </w:p>
          <w:p w:rsidR="007D0F16" w:rsidRPr="007D0F16" w:rsidRDefault="007D0F16" w:rsidP="00753618">
            <w:pPr>
              <w:pStyle w:val="Geenafstand"/>
              <w:rPr>
                <w:rFonts w:ascii="Century Gothic" w:hAnsi="Century Gothic"/>
                <w:lang w:val="de-DE"/>
              </w:rPr>
            </w:pPr>
            <w:proofErr w:type="spellStart"/>
            <w:r>
              <w:rPr>
                <w:rFonts w:ascii="Century Gothic" w:hAnsi="Century Gothic"/>
                <w:lang w:val="de-DE"/>
              </w:rPr>
              <w:t>Einde</w:t>
            </w:r>
            <w:proofErr w:type="spellEnd"/>
            <w:r>
              <w:rPr>
                <w:rFonts w:ascii="Century Gothic" w:hAnsi="Century Gothic"/>
                <w:lang w:val="de-DE"/>
              </w:rPr>
              <w:t xml:space="preserve"> </w:t>
            </w:r>
            <w:proofErr w:type="spellStart"/>
            <w:r>
              <w:rPr>
                <w:rFonts w:ascii="Century Gothic" w:hAnsi="Century Gothic"/>
                <w:lang w:val="de-DE"/>
              </w:rPr>
              <w:t>Quadruple</w:t>
            </w:r>
            <w:proofErr w:type="spellEnd"/>
            <w:r>
              <w:rPr>
                <w:rFonts w:ascii="Century Gothic" w:hAnsi="Century Gothic"/>
                <w:lang w:val="de-DE"/>
              </w:rPr>
              <w:t xml:space="preserve"> </w:t>
            </w:r>
            <w:proofErr w:type="spellStart"/>
            <w:r>
              <w:rPr>
                <w:rFonts w:ascii="Century Gothic" w:hAnsi="Century Gothic"/>
                <w:lang w:val="de-DE"/>
              </w:rPr>
              <w:t>Alliantie</w:t>
            </w:r>
            <w:proofErr w:type="spellEnd"/>
          </w:p>
        </w:tc>
      </w:tr>
      <w:tr w:rsidR="007D0F16" w:rsidRPr="007D0F16" w:rsidTr="007D0F16">
        <w:trPr>
          <w:trHeight w:val="590"/>
        </w:trPr>
        <w:tc>
          <w:tcPr>
            <w:tcW w:w="1584" w:type="dxa"/>
          </w:tcPr>
          <w:p w:rsidR="007D0F16" w:rsidRDefault="007D0F16" w:rsidP="00753618">
            <w:pPr>
              <w:pStyle w:val="Geenafstand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1825</w:t>
            </w:r>
          </w:p>
        </w:tc>
        <w:tc>
          <w:tcPr>
            <w:tcW w:w="9935" w:type="dxa"/>
          </w:tcPr>
          <w:p w:rsidR="007D0F16" w:rsidRPr="007D0F16" w:rsidRDefault="007D0F16" w:rsidP="00753618">
            <w:pPr>
              <w:pStyle w:val="Geenafstand"/>
              <w:rPr>
                <w:rFonts w:ascii="Century Gothic" w:hAnsi="Century Gothic"/>
              </w:rPr>
            </w:pPr>
            <w:r w:rsidRPr="007D0F16">
              <w:rPr>
                <w:rFonts w:ascii="Century Gothic" w:hAnsi="Century Gothic"/>
              </w:rPr>
              <w:t>Alexander I van Rusland dood</w:t>
            </w:r>
          </w:p>
          <w:p w:rsidR="007D0F16" w:rsidRPr="007D0F16" w:rsidRDefault="007D0F16" w:rsidP="00753618">
            <w:pPr>
              <w:pStyle w:val="Geenafstand"/>
              <w:rPr>
                <w:rFonts w:ascii="Century Gothic" w:hAnsi="Century Gothic"/>
              </w:rPr>
            </w:pPr>
            <w:r w:rsidRPr="007D0F16">
              <w:rPr>
                <w:rFonts w:ascii="Century Gothic" w:hAnsi="Century Gothic"/>
              </w:rPr>
              <w:t>E</w:t>
            </w:r>
            <w:r>
              <w:rPr>
                <w:rFonts w:ascii="Century Gothic" w:hAnsi="Century Gothic"/>
              </w:rPr>
              <w:t>inde Heilige Alliantie</w:t>
            </w:r>
          </w:p>
        </w:tc>
      </w:tr>
      <w:tr w:rsidR="007D0F16" w:rsidTr="007D0F16">
        <w:trPr>
          <w:trHeight w:val="288"/>
        </w:trPr>
        <w:tc>
          <w:tcPr>
            <w:tcW w:w="1584" w:type="dxa"/>
          </w:tcPr>
          <w:p w:rsidR="007D0F16" w:rsidRDefault="007D0F16" w:rsidP="00753618">
            <w:pPr>
              <w:pStyle w:val="Geenafstand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1829</w:t>
            </w:r>
          </w:p>
        </w:tc>
        <w:tc>
          <w:tcPr>
            <w:tcW w:w="9935" w:type="dxa"/>
          </w:tcPr>
          <w:p w:rsidR="007D0F16" w:rsidRDefault="007D0F16" w:rsidP="00753618">
            <w:pPr>
              <w:pStyle w:val="Geenafstand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Onafhankelijkheid van Griekenland en Servië</w:t>
            </w:r>
          </w:p>
        </w:tc>
      </w:tr>
      <w:tr w:rsidR="007D0F16" w:rsidTr="007D0F16">
        <w:trPr>
          <w:trHeight w:val="878"/>
        </w:trPr>
        <w:tc>
          <w:tcPr>
            <w:tcW w:w="1584" w:type="dxa"/>
          </w:tcPr>
          <w:p w:rsidR="007D0F16" w:rsidRPr="007D0F16" w:rsidRDefault="007D0F16" w:rsidP="00753618">
            <w:pPr>
              <w:pStyle w:val="Geenafstand"/>
              <w:rPr>
                <w:rFonts w:ascii="Century Gothic" w:hAnsi="Century Gothic"/>
                <w:b/>
              </w:rPr>
            </w:pPr>
            <w:r w:rsidRPr="007D0F16">
              <w:rPr>
                <w:rFonts w:ascii="Century Gothic" w:hAnsi="Century Gothic"/>
                <w:b/>
              </w:rPr>
              <w:t>1830</w:t>
            </w:r>
          </w:p>
        </w:tc>
        <w:tc>
          <w:tcPr>
            <w:tcW w:w="9935" w:type="dxa"/>
          </w:tcPr>
          <w:p w:rsidR="007D0F16" w:rsidRDefault="007D0F16" w:rsidP="00753618">
            <w:pPr>
              <w:pStyle w:val="Geenafstand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Revolutie in Frankrijk</w:t>
            </w:r>
          </w:p>
          <w:p w:rsidR="007D0F16" w:rsidRDefault="007D0F16" w:rsidP="00753618">
            <w:pPr>
              <w:pStyle w:val="Geenafstand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Opstand in Polen</w:t>
            </w:r>
          </w:p>
          <w:p w:rsidR="007D0F16" w:rsidRPr="007D0F16" w:rsidRDefault="007D0F16" w:rsidP="00753618">
            <w:pPr>
              <w:pStyle w:val="Geenafstand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De Belgische Opstand</w:t>
            </w:r>
          </w:p>
        </w:tc>
      </w:tr>
      <w:tr w:rsidR="007D0F16" w:rsidRPr="007D0F16" w:rsidTr="007D0F16">
        <w:trPr>
          <w:trHeight w:val="1482"/>
        </w:trPr>
        <w:tc>
          <w:tcPr>
            <w:tcW w:w="1584" w:type="dxa"/>
          </w:tcPr>
          <w:p w:rsidR="007D0F16" w:rsidRPr="007D0F16" w:rsidRDefault="007D0F16" w:rsidP="00753618">
            <w:pPr>
              <w:pStyle w:val="Geenafstand"/>
              <w:rPr>
                <w:rFonts w:ascii="Century Gothic" w:hAnsi="Century Gothic"/>
                <w:b/>
              </w:rPr>
            </w:pPr>
            <w:r w:rsidRPr="007D0F16">
              <w:rPr>
                <w:rFonts w:ascii="Century Gothic" w:hAnsi="Century Gothic"/>
                <w:b/>
              </w:rPr>
              <w:t>1848</w:t>
            </w:r>
          </w:p>
        </w:tc>
        <w:tc>
          <w:tcPr>
            <w:tcW w:w="9935" w:type="dxa"/>
          </w:tcPr>
          <w:p w:rsidR="007D0F16" w:rsidRDefault="007D0F16" w:rsidP="00753618">
            <w:pPr>
              <w:pStyle w:val="Geenafstand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Frankrijk </w:t>
            </w:r>
            <w:proofErr w:type="spellStart"/>
            <w:r>
              <w:rPr>
                <w:rFonts w:ascii="Century Gothic" w:hAnsi="Century Gothic"/>
              </w:rPr>
              <w:t>Ferburarievolutie</w:t>
            </w:r>
            <w:proofErr w:type="spellEnd"/>
          </w:p>
          <w:p w:rsidR="007D0F16" w:rsidRDefault="007D0F16" w:rsidP="00753618">
            <w:pPr>
              <w:pStyle w:val="Geenafstand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Duitsland Maartrevolutie</w:t>
            </w:r>
          </w:p>
          <w:p w:rsidR="007D0F16" w:rsidRDefault="007D0F16" w:rsidP="00753618">
            <w:pPr>
              <w:pStyle w:val="Geenafstand"/>
              <w:rPr>
                <w:rFonts w:ascii="Century Gothic" w:hAnsi="Century Gothic"/>
                <w:b/>
                <w:lang w:val="de-DE"/>
              </w:rPr>
            </w:pPr>
            <w:r w:rsidRPr="007D0F16">
              <w:rPr>
                <w:rFonts w:ascii="Century Gothic" w:hAnsi="Century Gothic"/>
                <w:b/>
                <w:lang w:val="de-DE"/>
              </w:rPr>
              <w:t xml:space="preserve">Frankfurter </w:t>
            </w:r>
            <w:proofErr w:type="spellStart"/>
            <w:r w:rsidRPr="007D0F16">
              <w:rPr>
                <w:rFonts w:ascii="Century Gothic" w:hAnsi="Century Gothic"/>
                <w:b/>
                <w:lang w:val="de-DE"/>
              </w:rPr>
              <w:t>Parlement</w:t>
            </w:r>
            <w:proofErr w:type="spellEnd"/>
            <w:r w:rsidRPr="007D0F16">
              <w:rPr>
                <w:rFonts w:ascii="Century Gothic" w:hAnsi="Century Gothic"/>
                <w:b/>
                <w:lang w:val="de-DE"/>
              </w:rPr>
              <w:t xml:space="preserve"> </w:t>
            </w:r>
            <w:proofErr w:type="spellStart"/>
            <w:r w:rsidRPr="007D0F16">
              <w:rPr>
                <w:rFonts w:ascii="Century Gothic" w:hAnsi="Century Gothic"/>
                <w:b/>
                <w:lang w:val="de-DE"/>
              </w:rPr>
              <w:t>bijeengeroepen</w:t>
            </w:r>
            <w:proofErr w:type="spellEnd"/>
          </w:p>
          <w:p w:rsidR="007D0F16" w:rsidRPr="007D0F16" w:rsidRDefault="007D0F16" w:rsidP="00753618">
            <w:pPr>
              <w:pStyle w:val="Geenafstand"/>
              <w:rPr>
                <w:rFonts w:ascii="Century Gothic" w:hAnsi="Century Gothic"/>
              </w:rPr>
            </w:pPr>
            <w:r w:rsidRPr="007D0F16">
              <w:rPr>
                <w:rFonts w:ascii="Century Gothic" w:hAnsi="Century Gothic"/>
              </w:rPr>
              <w:t>Duitse B</w:t>
            </w:r>
            <w:r>
              <w:rPr>
                <w:rFonts w:ascii="Century Gothic" w:hAnsi="Century Gothic"/>
              </w:rPr>
              <w:t>ond opgeheven</w:t>
            </w:r>
          </w:p>
          <w:p w:rsidR="007D0F16" w:rsidRPr="007D0F16" w:rsidRDefault="007D0F16" w:rsidP="00753618">
            <w:pPr>
              <w:pStyle w:val="Geenafstand"/>
              <w:rPr>
                <w:rFonts w:ascii="Century Gothic" w:hAnsi="Century Gothic"/>
              </w:rPr>
            </w:pPr>
            <w:r w:rsidRPr="007D0F16">
              <w:rPr>
                <w:rFonts w:ascii="Century Gothic" w:hAnsi="Century Gothic"/>
              </w:rPr>
              <w:t>Revolutie in Italië</w:t>
            </w:r>
          </w:p>
        </w:tc>
      </w:tr>
      <w:tr w:rsidR="007D0F16" w:rsidRPr="007D0F16" w:rsidTr="007D0F16">
        <w:trPr>
          <w:trHeight w:val="577"/>
        </w:trPr>
        <w:tc>
          <w:tcPr>
            <w:tcW w:w="1584" w:type="dxa"/>
          </w:tcPr>
          <w:p w:rsidR="007D0F16" w:rsidRPr="007D0F16" w:rsidRDefault="007D0F16" w:rsidP="00753618">
            <w:pPr>
              <w:pStyle w:val="Geenafstand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1949</w:t>
            </w:r>
          </w:p>
        </w:tc>
        <w:tc>
          <w:tcPr>
            <w:tcW w:w="9935" w:type="dxa"/>
          </w:tcPr>
          <w:p w:rsidR="007D0F16" w:rsidRDefault="007D0F16" w:rsidP="00753618">
            <w:pPr>
              <w:pStyle w:val="Geenafstand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Frankfurter Parlement neemt nieuwe grondwet aan maar Pruisen weigert</w:t>
            </w:r>
          </w:p>
          <w:p w:rsidR="007D0F16" w:rsidRPr="007D0F16" w:rsidRDefault="007D0F16" w:rsidP="00753618">
            <w:pPr>
              <w:pStyle w:val="Geenafstand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Einde Frankfurter Parlement</w:t>
            </w:r>
          </w:p>
        </w:tc>
      </w:tr>
    </w:tbl>
    <w:p w:rsidR="00753618" w:rsidRDefault="00753618" w:rsidP="00753618">
      <w:pPr>
        <w:pStyle w:val="Geenafstand"/>
        <w:rPr>
          <w:rFonts w:ascii="Century Gothic" w:hAnsi="Century Gothic"/>
          <w:b/>
        </w:rPr>
      </w:pPr>
    </w:p>
    <w:p w:rsidR="008C2B04" w:rsidRDefault="008C2B04" w:rsidP="00753618">
      <w:pPr>
        <w:pStyle w:val="Geenafstand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lastRenderedPageBreak/>
        <w:t>Verplichte voorbeelden en kenmerkende aspecten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114"/>
        <w:gridCol w:w="5948"/>
      </w:tblGrid>
      <w:tr w:rsidR="008C2B04" w:rsidTr="008C2B04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 w:themeColor="accent1"/>
            </w:tcBorders>
            <w:hideMark/>
          </w:tcPr>
          <w:p w:rsidR="008C2B04" w:rsidRDefault="008C2B04">
            <w:pPr>
              <w:pStyle w:val="Geenafstand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Locke en Rousseau over het sociaal contract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4472C4" w:themeColor="accent1"/>
              <w:bottom w:val="single" w:sz="4" w:space="0" w:color="auto"/>
              <w:right w:val="single" w:sz="4" w:space="0" w:color="auto"/>
            </w:tcBorders>
          </w:tcPr>
          <w:p w:rsidR="008C2B04" w:rsidRDefault="008C2B04" w:rsidP="008C2B04">
            <w:pPr>
              <w:pStyle w:val="Geenafstand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26. Wetenschappelijke revolutie.</w:t>
            </w:r>
          </w:p>
          <w:p w:rsidR="008C2B04" w:rsidRDefault="008C2B04" w:rsidP="008C2B04">
            <w:pPr>
              <w:pStyle w:val="Geenafstand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27. Rationeel optimisme en ‘verlicht denken’ dat </w:t>
            </w:r>
          </w:p>
          <w:p w:rsidR="008C2B04" w:rsidRDefault="008C2B04" w:rsidP="008C2B04">
            <w:pPr>
              <w:pStyle w:val="Geenafstand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      werd toegepast op alle terreinen van de </w:t>
            </w:r>
          </w:p>
          <w:p w:rsidR="008C2B04" w:rsidRDefault="008C2B04" w:rsidP="008C2B04">
            <w:pPr>
              <w:pStyle w:val="Geenafstand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      samenleving; godsdienst, economie, politiek en </w:t>
            </w:r>
          </w:p>
          <w:p w:rsidR="008C2B04" w:rsidRDefault="008C2B04" w:rsidP="008C2B04">
            <w:pPr>
              <w:pStyle w:val="Geenafstand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      sociale verhoudingen</w:t>
            </w:r>
          </w:p>
          <w:p w:rsidR="008C2B04" w:rsidRDefault="008C2B04" w:rsidP="008C2B04">
            <w:pPr>
              <w:pStyle w:val="Geenafstand"/>
              <w:rPr>
                <w:rFonts w:ascii="Century Gothic" w:hAnsi="Century Gothic"/>
              </w:rPr>
            </w:pPr>
          </w:p>
        </w:tc>
      </w:tr>
      <w:tr w:rsidR="008C2B04" w:rsidTr="008C2B04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 w:themeColor="accent1"/>
            </w:tcBorders>
          </w:tcPr>
          <w:p w:rsidR="008C2B04" w:rsidRDefault="008C2B04">
            <w:pPr>
              <w:pStyle w:val="Geenafstand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Spinoza over de invloed van God op het dagelijks leven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4472C4" w:themeColor="accent1"/>
              <w:bottom w:val="single" w:sz="4" w:space="0" w:color="auto"/>
              <w:right w:val="single" w:sz="4" w:space="0" w:color="auto"/>
            </w:tcBorders>
          </w:tcPr>
          <w:p w:rsidR="008C2B04" w:rsidRDefault="008C2B04" w:rsidP="008C2B04">
            <w:pPr>
              <w:pStyle w:val="Geenafstand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26. Wetenschappelijke revolutie.</w:t>
            </w:r>
          </w:p>
          <w:p w:rsidR="008C2B04" w:rsidRDefault="008C2B04" w:rsidP="008C2B04">
            <w:pPr>
              <w:pStyle w:val="Geenafstand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27. Rationeel optimisme en ‘verlicht denken’ dat </w:t>
            </w:r>
          </w:p>
          <w:p w:rsidR="008C2B04" w:rsidRDefault="008C2B04" w:rsidP="008C2B04">
            <w:pPr>
              <w:pStyle w:val="Geenafstand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      werd toegepast op alle terreinen van de </w:t>
            </w:r>
          </w:p>
          <w:p w:rsidR="008C2B04" w:rsidRDefault="008C2B04" w:rsidP="008C2B04">
            <w:pPr>
              <w:pStyle w:val="Geenafstand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      samenleving; godsdienst, economie, politiek en </w:t>
            </w:r>
          </w:p>
          <w:p w:rsidR="008C2B04" w:rsidRDefault="008C2B04" w:rsidP="008C2B04">
            <w:pPr>
              <w:pStyle w:val="Geenafstand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      sociale verhoudingen</w:t>
            </w:r>
          </w:p>
          <w:p w:rsidR="008C2B04" w:rsidRDefault="008C2B04" w:rsidP="008C2B04">
            <w:pPr>
              <w:pStyle w:val="Geenafstand"/>
              <w:rPr>
                <w:rFonts w:ascii="Century Gothic" w:hAnsi="Century Gothic"/>
              </w:rPr>
            </w:pPr>
          </w:p>
        </w:tc>
      </w:tr>
      <w:tr w:rsidR="008C2B04" w:rsidTr="008C2B04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 w:themeColor="accent1"/>
            </w:tcBorders>
            <w:hideMark/>
          </w:tcPr>
          <w:p w:rsidR="008C2B04" w:rsidRDefault="008C2B04">
            <w:pPr>
              <w:pStyle w:val="Geenafstand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Voltaire over de vrijheid van denken en de rol van de staat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4472C4" w:themeColor="accent1"/>
              <w:bottom w:val="single" w:sz="4" w:space="0" w:color="auto"/>
              <w:right w:val="single" w:sz="4" w:space="0" w:color="auto"/>
            </w:tcBorders>
          </w:tcPr>
          <w:p w:rsidR="008C2B04" w:rsidRDefault="008C2B04" w:rsidP="008C2B04">
            <w:pPr>
              <w:pStyle w:val="Geenafstand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26. Wetenschappelijke revolutie.</w:t>
            </w:r>
          </w:p>
          <w:p w:rsidR="008C2B04" w:rsidRDefault="008C2B04" w:rsidP="008C2B04">
            <w:pPr>
              <w:pStyle w:val="Geenafstand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27. Rationeel optimisme en ‘verlicht denken’ dat </w:t>
            </w:r>
          </w:p>
          <w:p w:rsidR="008C2B04" w:rsidRDefault="008C2B04" w:rsidP="008C2B04">
            <w:pPr>
              <w:pStyle w:val="Geenafstand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      werd toegepast op alle terreinen van de </w:t>
            </w:r>
          </w:p>
          <w:p w:rsidR="008C2B04" w:rsidRDefault="008C2B04" w:rsidP="008C2B04">
            <w:pPr>
              <w:pStyle w:val="Geenafstand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      samenleving; godsdienst, economie, politiek en </w:t>
            </w:r>
          </w:p>
          <w:p w:rsidR="008C2B04" w:rsidRDefault="008C2B04" w:rsidP="008C2B04">
            <w:pPr>
              <w:pStyle w:val="Geenafstand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      sociale verhoudingen</w:t>
            </w:r>
          </w:p>
          <w:p w:rsidR="008C2B04" w:rsidRDefault="008C2B04" w:rsidP="008C2B04">
            <w:pPr>
              <w:pStyle w:val="Geenafstand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28. Voortbestaan van het Ancien Régime met </w:t>
            </w:r>
          </w:p>
          <w:p w:rsidR="008C2B04" w:rsidRDefault="008C2B04" w:rsidP="008C2B04">
            <w:pPr>
              <w:pStyle w:val="Geenafstand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      pogingen om het vorstelijk bestuur een eigentijdse </w:t>
            </w:r>
          </w:p>
          <w:p w:rsidR="008C2B04" w:rsidRDefault="008C2B04" w:rsidP="008C2B04">
            <w:pPr>
              <w:pStyle w:val="Geenafstand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      verlichte vorm te geven.</w:t>
            </w:r>
          </w:p>
          <w:p w:rsidR="008C2B04" w:rsidRDefault="008C2B04" w:rsidP="008C2B04">
            <w:pPr>
              <w:pStyle w:val="Geenafstand"/>
              <w:rPr>
                <w:rFonts w:ascii="Century Gothic" w:hAnsi="Century Gothic"/>
              </w:rPr>
            </w:pPr>
          </w:p>
        </w:tc>
      </w:tr>
      <w:tr w:rsidR="008C2B04" w:rsidTr="008C2B04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4472C4" w:themeColor="accent1"/>
            </w:tcBorders>
            <w:hideMark/>
          </w:tcPr>
          <w:p w:rsidR="008C2B04" w:rsidRDefault="008C2B04">
            <w:pPr>
              <w:pStyle w:val="Geenafstand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Kant over de definitie van Verlichting en de gevaren van het rationalisme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4472C4" w:themeColor="accent1"/>
              <w:bottom w:val="single" w:sz="12" w:space="0" w:color="auto"/>
              <w:right w:val="single" w:sz="4" w:space="0" w:color="auto"/>
            </w:tcBorders>
          </w:tcPr>
          <w:p w:rsidR="008C2B04" w:rsidRDefault="008C2B04" w:rsidP="008C2B04">
            <w:pPr>
              <w:pStyle w:val="Geenafstand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26. Wetenschappelijke revolutie.</w:t>
            </w:r>
          </w:p>
          <w:p w:rsidR="008C2B04" w:rsidRDefault="008C2B04" w:rsidP="008C2B04">
            <w:pPr>
              <w:pStyle w:val="Geenafstand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27. Rationeel optimisme en ‘verlicht denken’ dat </w:t>
            </w:r>
          </w:p>
          <w:p w:rsidR="008C2B04" w:rsidRDefault="008C2B04" w:rsidP="008C2B04">
            <w:pPr>
              <w:pStyle w:val="Geenafstand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      werd toegepast op alle terreinen van de </w:t>
            </w:r>
          </w:p>
          <w:p w:rsidR="008C2B04" w:rsidRDefault="008C2B04" w:rsidP="008C2B04">
            <w:pPr>
              <w:pStyle w:val="Geenafstand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      samenleving; godsdienst, economie, politiek en </w:t>
            </w:r>
          </w:p>
          <w:p w:rsidR="008C2B04" w:rsidRDefault="008C2B04" w:rsidP="008C2B04">
            <w:pPr>
              <w:pStyle w:val="Geenafstand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      sociale verhoudingen</w:t>
            </w:r>
          </w:p>
          <w:p w:rsidR="008C2B04" w:rsidRDefault="008C2B04" w:rsidP="008C2B04">
            <w:pPr>
              <w:pStyle w:val="Geenafstand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28. Voortbestaan van het Ancien Régime met </w:t>
            </w:r>
          </w:p>
          <w:p w:rsidR="008C2B04" w:rsidRDefault="008C2B04" w:rsidP="008C2B04">
            <w:pPr>
              <w:pStyle w:val="Geenafstand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      pogingen om het vorstelijk bestuur een eigentijdse </w:t>
            </w:r>
          </w:p>
          <w:p w:rsidR="008C2B04" w:rsidRDefault="008C2B04" w:rsidP="008C2B04">
            <w:pPr>
              <w:pStyle w:val="Geenafstand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      verlichte vorm te geven.</w:t>
            </w:r>
          </w:p>
          <w:p w:rsidR="008C2B04" w:rsidRDefault="008C2B04" w:rsidP="008C2B04">
            <w:pPr>
              <w:pStyle w:val="Geenafstand"/>
              <w:rPr>
                <w:rFonts w:ascii="Century Gothic" w:hAnsi="Century Gothic"/>
              </w:rPr>
            </w:pPr>
          </w:p>
        </w:tc>
      </w:tr>
      <w:tr w:rsidR="008C2B04" w:rsidTr="008C2B04">
        <w:tc>
          <w:tcPr>
            <w:tcW w:w="311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4472C4" w:themeColor="accent1"/>
            </w:tcBorders>
            <w:hideMark/>
          </w:tcPr>
          <w:p w:rsidR="008C2B04" w:rsidRDefault="008C2B04">
            <w:pPr>
              <w:pStyle w:val="Geenafstand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Cahiers de </w:t>
            </w:r>
            <w:proofErr w:type="spellStart"/>
            <w:r>
              <w:rPr>
                <w:rFonts w:ascii="Century Gothic" w:hAnsi="Century Gothic"/>
              </w:rPr>
              <w:t>doléances</w:t>
            </w:r>
            <w:proofErr w:type="spellEnd"/>
            <w:r>
              <w:rPr>
                <w:rFonts w:ascii="Century Gothic" w:hAnsi="Century Gothic"/>
              </w:rPr>
              <w:t xml:space="preserve"> (1789)</w:t>
            </w:r>
          </w:p>
        </w:tc>
        <w:tc>
          <w:tcPr>
            <w:tcW w:w="5948" w:type="dxa"/>
            <w:tcBorders>
              <w:top w:val="single" w:sz="12" w:space="0" w:color="auto"/>
              <w:left w:val="single" w:sz="4" w:space="0" w:color="4472C4" w:themeColor="accent1"/>
              <w:bottom w:val="single" w:sz="4" w:space="0" w:color="auto"/>
              <w:right w:val="single" w:sz="4" w:space="0" w:color="auto"/>
            </w:tcBorders>
          </w:tcPr>
          <w:p w:rsidR="008C2B04" w:rsidRDefault="008C2B04" w:rsidP="008C2B04">
            <w:pPr>
              <w:pStyle w:val="Geenafstand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27. Rationeel optimisme en ‘verlicht denken’ dat </w:t>
            </w:r>
          </w:p>
          <w:p w:rsidR="008C2B04" w:rsidRDefault="008C2B04" w:rsidP="008C2B04">
            <w:pPr>
              <w:pStyle w:val="Geenafstand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      werd toegepast op alle terreinen van de </w:t>
            </w:r>
          </w:p>
          <w:p w:rsidR="008C2B04" w:rsidRDefault="008C2B04" w:rsidP="008C2B04">
            <w:pPr>
              <w:pStyle w:val="Geenafstand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      samenleving; godsdienst, economie, politiek en </w:t>
            </w:r>
          </w:p>
          <w:p w:rsidR="008C2B04" w:rsidRDefault="008C2B04" w:rsidP="008C2B04">
            <w:pPr>
              <w:pStyle w:val="Geenafstand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      sociale verhoudingen</w:t>
            </w:r>
          </w:p>
          <w:p w:rsidR="008C2B04" w:rsidRDefault="008C2B04" w:rsidP="008C2B04">
            <w:pPr>
              <w:pStyle w:val="Geenafstand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30. De democratische revoluties in de westerse </w:t>
            </w:r>
          </w:p>
          <w:p w:rsidR="008C2B04" w:rsidRDefault="008C2B04" w:rsidP="008C2B04">
            <w:pPr>
              <w:pStyle w:val="Geenafstand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      landen met als gevolg discussies over </w:t>
            </w:r>
          </w:p>
          <w:p w:rsidR="008C2B04" w:rsidRDefault="008C2B04" w:rsidP="008C2B04">
            <w:pPr>
              <w:pStyle w:val="Geenafstand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      grondwetten, grondrechten en </w:t>
            </w:r>
          </w:p>
          <w:p w:rsidR="008C2B04" w:rsidRDefault="008C2B04" w:rsidP="008C2B04">
            <w:pPr>
              <w:pStyle w:val="Geenafstand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      staatsburgerschap.</w:t>
            </w:r>
          </w:p>
          <w:p w:rsidR="008C2B04" w:rsidRDefault="008C2B04" w:rsidP="008C2B04">
            <w:pPr>
              <w:pStyle w:val="Geenafstand"/>
              <w:rPr>
                <w:rFonts w:ascii="Century Gothic" w:hAnsi="Century Gothic"/>
              </w:rPr>
            </w:pPr>
          </w:p>
        </w:tc>
      </w:tr>
      <w:tr w:rsidR="008C2B04" w:rsidTr="008C2B04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 w:themeColor="accent1"/>
            </w:tcBorders>
            <w:hideMark/>
          </w:tcPr>
          <w:p w:rsidR="008C2B04" w:rsidRDefault="008C2B04">
            <w:pPr>
              <w:pStyle w:val="Geenafstand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Wet Le Chapelier (1791)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4472C4" w:themeColor="accent1"/>
              <w:bottom w:val="single" w:sz="4" w:space="0" w:color="auto"/>
              <w:right w:val="single" w:sz="4" w:space="0" w:color="auto"/>
            </w:tcBorders>
          </w:tcPr>
          <w:p w:rsidR="008C2B04" w:rsidRDefault="008C2B04" w:rsidP="008C2B04">
            <w:pPr>
              <w:pStyle w:val="Geenafstand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27. Rationeel optimisme en ‘verlicht denken’ dat </w:t>
            </w:r>
          </w:p>
          <w:p w:rsidR="008C2B04" w:rsidRDefault="008C2B04" w:rsidP="008C2B04">
            <w:pPr>
              <w:pStyle w:val="Geenafstand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      werd toegepast op alle terreinen van de </w:t>
            </w:r>
          </w:p>
          <w:p w:rsidR="008C2B04" w:rsidRDefault="008C2B04" w:rsidP="008C2B04">
            <w:pPr>
              <w:pStyle w:val="Geenafstand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      samenleving; godsdienst, economie, politiek en </w:t>
            </w:r>
          </w:p>
          <w:p w:rsidR="008C2B04" w:rsidRDefault="008C2B04" w:rsidP="008C2B04">
            <w:pPr>
              <w:pStyle w:val="Geenafstand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      sociale verhoudingen</w:t>
            </w:r>
          </w:p>
          <w:p w:rsidR="008C2B04" w:rsidRDefault="008C2B04" w:rsidP="008C2B04">
            <w:pPr>
              <w:pStyle w:val="Geenafstand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30. De democratische revoluties in de westerse </w:t>
            </w:r>
          </w:p>
          <w:p w:rsidR="008C2B04" w:rsidRDefault="008C2B04" w:rsidP="008C2B04">
            <w:pPr>
              <w:pStyle w:val="Geenafstand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      landen met als gevolg discussies over </w:t>
            </w:r>
          </w:p>
          <w:p w:rsidR="008C2B04" w:rsidRDefault="008C2B04" w:rsidP="008C2B04">
            <w:pPr>
              <w:pStyle w:val="Geenafstand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      grondwetten, grondrechten en </w:t>
            </w:r>
          </w:p>
          <w:p w:rsidR="008C2B04" w:rsidRDefault="008C2B04" w:rsidP="008C2B04">
            <w:pPr>
              <w:pStyle w:val="Geenafstand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      staatsburgerschap.</w:t>
            </w:r>
          </w:p>
          <w:p w:rsidR="008C2B04" w:rsidRDefault="008C2B04" w:rsidP="008C2B04">
            <w:pPr>
              <w:pStyle w:val="Geenafstand"/>
              <w:rPr>
                <w:rFonts w:ascii="Century Gothic" w:hAnsi="Century Gothic"/>
              </w:rPr>
            </w:pPr>
          </w:p>
          <w:p w:rsidR="008C2B04" w:rsidRDefault="008C2B04" w:rsidP="008C2B04">
            <w:pPr>
              <w:pStyle w:val="Geenafstand"/>
              <w:rPr>
                <w:rFonts w:ascii="Century Gothic" w:hAnsi="Century Gothic"/>
              </w:rPr>
            </w:pPr>
          </w:p>
          <w:p w:rsidR="008C2B04" w:rsidRDefault="008C2B04">
            <w:pPr>
              <w:pStyle w:val="Geenafstand"/>
              <w:rPr>
                <w:rFonts w:ascii="Century Gothic" w:hAnsi="Century Gothic"/>
              </w:rPr>
            </w:pPr>
          </w:p>
        </w:tc>
      </w:tr>
      <w:tr w:rsidR="008C2B04" w:rsidTr="008C2B04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 w:themeColor="accent1"/>
            </w:tcBorders>
            <w:hideMark/>
          </w:tcPr>
          <w:p w:rsidR="008C2B04" w:rsidRDefault="008C2B04">
            <w:pPr>
              <w:pStyle w:val="Geenafstand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lastRenderedPageBreak/>
              <w:t xml:space="preserve">Proces van ‘burger </w:t>
            </w:r>
            <w:proofErr w:type="spellStart"/>
            <w:r>
              <w:rPr>
                <w:rFonts w:ascii="Century Gothic" w:hAnsi="Century Gothic"/>
              </w:rPr>
              <w:t>Capet</w:t>
            </w:r>
            <w:proofErr w:type="spellEnd"/>
            <w:r>
              <w:rPr>
                <w:rFonts w:ascii="Century Gothic" w:hAnsi="Century Gothic"/>
              </w:rPr>
              <w:t>’ (1792)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4472C4" w:themeColor="accent1"/>
              <w:bottom w:val="single" w:sz="4" w:space="0" w:color="auto"/>
              <w:right w:val="single" w:sz="4" w:space="0" w:color="auto"/>
            </w:tcBorders>
          </w:tcPr>
          <w:p w:rsidR="008C2B04" w:rsidRDefault="008C2B04" w:rsidP="008C2B04">
            <w:pPr>
              <w:pStyle w:val="Geenafstand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27. Rationeel optimisme en ‘verlicht denken’ dat </w:t>
            </w:r>
          </w:p>
          <w:p w:rsidR="008C2B04" w:rsidRDefault="008C2B04" w:rsidP="008C2B04">
            <w:pPr>
              <w:pStyle w:val="Geenafstand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      werd toegepast op alle terreinen van de </w:t>
            </w:r>
          </w:p>
          <w:p w:rsidR="008C2B04" w:rsidRDefault="008C2B04" w:rsidP="008C2B04">
            <w:pPr>
              <w:pStyle w:val="Geenafstand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      samenleving; godsdienst, economie, politiek en </w:t>
            </w:r>
          </w:p>
          <w:p w:rsidR="008C2B04" w:rsidRDefault="008C2B04" w:rsidP="008C2B04">
            <w:pPr>
              <w:pStyle w:val="Geenafstand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      sociale verhoudingen</w:t>
            </w:r>
          </w:p>
          <w:p w:rsidR="008C2B04" w:rsidRDefault="008C2B04" w:rsidP="008C2B04">
            <w:pPr>
              <w:pStyle w:val="Geenafstand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30. De democratische revoluties in de westerse </w:t>
            </w:r>
          </w:p>
          <w:p w:rsidR="008C2B04" w:rsidRDefault="008C2B04" w:rsidP="008C2B04">
            <w:pPr>
              <w:pStyle w:val="Geenafstand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      landen met als gevolg discussies over </w:t>
            </w:r>
          </w:p>
          <w:p w:rsidR="008C2B04" w:rsidRDefault="008C2B04" w:rsidP="008C2B04">
            <w:pPr>
              <w:pStyle w:val="Geenafstand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      grondwetten, grondrechten en </w:t>
            </w:r>
          </w:p>
          <w:p w:rsidR="008C2B04" w:rsidRDefault="008C2B04" w:rsidP="008C2B04">
            <w:pPr>
              <w:pStyle w:val="Geenafstand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      staatsburgerschap.</w:t>
            </w:r>
          </w:p>
          <w:p w:rsidR="008C2B04" w:rsidRDefault="008C2B04">
            <w:pPr>
              <w:pStyle w:val="Geenafstand"/>
              <w:rPr>
                <w:rFonts w:ascii="Century Gothic" w:hAnsi="Century Gothic"/>
              </w:rPr>
            </w:pPr>
          </w:p>
        </w:tc>
      </w:tr>
      <w:tr w:rsidR="008C2B04" w:rsidTr="008C2B04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4472C4" w:themeColor="accent1"/>
            </w:tcBorders>
            <w:hideMark/>
          </w:tcPr>
          <w:p w:rsidR="008C2B04" w:rsidRDefault="008C2B04">
            <w:pPr>
              <w:pStyle w:val="Geenafstand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Code Napoléon (1804)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4472C4" w:themeColor="accent1"/>
              <w:bottom w:val="single" w:sz="12" w:space="0" w:color="auto"/>
              <w:right w:val="single" w:sz="4" w:space="0" w:color="auto"/>
            </w:tcBorders>
          </w:tcPr>
          <w:p w:rsidR="008C2B04" w:rsidRDefault="008C2B04" w:rsidP="008C2B04">
            <w:pPr>
              <w:pStyle w:val="Geenafstand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27. Rationeel optimisme en ‘verlicht denken’ dat </w:t>
            </w:r>
          </w:p>
          <w:p w:rsidR="008C2B04" w:rsidRDefault="008C2B04" w:rsidP="008C2B04">
            <w:pPr>
              <w:pStyle w:val="Geenafstand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      werd toegepast op alle terreinen van de </w:t>
            </w:r>
          </w:p>
          <w:p w:rsidR="008C2B04" w:rsidRDefault="008C2B04" w:rsidP="008C2B04">
            <w:pPr>
              <w:pStyle w:val="Geenafstand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      samenleving; godsdienst, economie, politiek en </w:t>
            </w:r>
          </w:p>
          <w:p w:rsidR="008C2B04" w:rsidRDefault="008C2B04" w:rsidP="008C2B04">
            <w:pPr>
              <w:pStyle w:val="Geenafstand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      sociale verhoudingen</w:t>
            </w:r>
          </w:p>
          <w:p w:rsidR="008C2B04" w:rsidRDefault="008C2B04" w:rsidP="008C2B04">
            <w:pPr>
              <w:pStyle w:val="Geenafstand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30. De democratische revoluties in de westerse </w:t>
            </w:r>
          </w:p>
          <w:p w:rsidR="008C2B04" w:rsidRDefault="008C2B04" w:rsidP="008C2B04">
            <w:pPr>
              <w:pStyle w:val="Geenafstand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      landen met als gevolg discussies over </w:t>
            </w:r>
          </w:p>
          <w:p w:rsidR="008C2B04" w:rsidRDefault="008C2B04" w:rsidP="008C2B04">
            <w:pPr>
              <w:pStyle w:val="Geenafstand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      grondwetten, grondrechten en </w:t>
            </w:r>
          </w:p>
          <w:p w:rsidR="008C2B04" w:rsidRDefault="008C2B04" w:rsidP="008C2B04">
            <w:pPr>
              <w:pStyle w:val="Geenafstand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      staatsburgerschap.</w:t>
            </w:r>
          </w:p>
          <w:p w:rsidR="008C2B04" w:rsidRDefault="008C2B04">
            <w:pPr>
              <w:pStyle w:val="Geenafstand"/>
              <w:rPr>
                <w:rFonts w:ascii="Century Gothic" w:hAnsi="Century Gothic"/>
              </w:rPr>
            </w:pPr>
          </w:p>
        </w:tc>
      </w:tr>
      <w:tr w:rsidR="008C2B04" w:rsidTr="008C2B04">
        <w:tc>
          <w:tcPr>
            <w:tcW w:w="311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4472C4" w:themeColor="accent1"/>
            </w:tcBorders>
            <w:hideMark/>
          </w:tcPr>
          <w:p w:rsidR="008C2B04" w:rsidRDefault="00A550EE">
            <w:pPr>
              <w:pStyle w:val="Geenafstand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Verdrag van Verona (1822)</w:t>
            </w:r>
          </w:p>
        </w:tc>
        <w:tc>
          <w:tcPr>
            <w:tcW w:w="5948" w:type="dxa"/>
            <w:tcBorders>
              <w:top w:val="single" w:sz="12" w:space="0" w:color="auto"/>
              <w:left w:val="single" w:sz="4" w:space="0" w:color="4472C4" w:themeColor="accent1"/>
              <w:bottom w:val="single" w:sz="4" w:space="0" w:color="auto"/>
              <w:right w:val="single" w:sz="4" w:space="0" w:color="auto"/>
            </w:tcBorders>
          </w:tcPr>
          <w:p w:rsidR="00A550EE" w:rsidRDefault="00A550EE" w:rsidP="00A550EE">
            <w:pPr>
              <w:pStyle w:val="Geenafstand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28. Voortbestaan van het Ancien Régime met </w:t>
            </w:r>
          </w:p>
          <w:p w:rsidR="00A550EE" w:rsidRDefault="00A550EE" w:rsidP="00A550EE">
            <w:pPr>
              <w:pStyle w:val="Geenafstand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      pogingen om het vorstelijk bestuur een eigentijdse </w:t>
            </w:r>
          </w:p>
          <w:p w:rsidR="00A550EE" w:rsidRDefault="00A550EE" w:rsidP="00A550EE">
            <w:pPr>
              <w:pStyle w:val="Geenafstand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      verlichte vorm te geven.</w:t>
            </w:r>
          </w:p>
          <w:p w:rsidR="00A550EE" w:rsidRDefault="00A550EE" w:rsidP="00A550EE">
            <w:pPr>
              <w:pStyle w:val="Geenafstand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30. De democratische revoluties in de westerse </w:t>
            </w:r>
          </w:p>
          <w:p w:rsidR="00A550EE" w:rsidRDefault="00A550EE" w:rsidP="00A550EE">
            <w:pPr>
              <w:pStyle w:val="Geenafstand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      landen met als gevolg discussies over </w:t>
            </w:r>
          </w:p>
          <w:p w:rsidR="00A550EE" w:rsidRDefault="00A550EE" w:rsidP="00A550EE">
            <w:pPr>
              <w:pStyle w:val="Geenafstand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      grondwetten, grondrechten en </w:t>
            </w:r>
          </w:p>
          <w:p w:rsidR="00A550EE" w:rsidRDefault="00A550EE" w:rsidP="00A550EE">
            <w:pPr>
              <w:pStyle w:val="Geenafstand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      staatsburgerschap.</w:t>
            </w:r>
          </w:p>
          <w:p w:rsidR="008C2B04" w:rsidRDefault="008C2B04">
            <w:pPr>
              <w:pStyle w:val="Geenafstand"/>
              <w:rPr>
                <w:rFonts w:ascii="Century Gothic" w:hAnsi="Century Gothic"/>
              </w:rPr>
            </w:pPr>
          </w:p>
        </w:tc>
      </w:tr>
      <w:tr w:rsidR="008C2B04" w:rsidTr="008C2B04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 w:themeColor="accent1"/>
            </w:tcBorders>
            <w:hideMark/>
          </w:tcPr>
          <w:p w:rsidR="008C2B04" w:rsidRDefault="00A550EE">
            <w:pPr>
              <w:pStyle w:val="Geenafstand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Belgische Opstand (1830)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4472C4" w:themeColor="accent1"/>
              <w:bottom w:val="single" w:sz="4" w:space="0" w:color="auto"/>
              <w:right w:val="single" w:sz="4" w:space="0" w:color="auto"/>
            </w:tcBorders>
          </w:tcPr>
          <w:p w:rsidR="00A550EE" w:rsidRDefault="00A550EE" w:rsidP="00A550EE">
            <w:pPr>
              <w:pStyle w:val="Geenafstand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30. De democratische revoluties in de westerse </w:t>
            </w:r>
          </w:p>
          <w:p w:rsidR="00A550EE" w:rsidRDefault="00A550EE" w:rsidP="00A550EE">
            <w:pPr>
              <w:pStyle w:val="Geenafstand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      landen met als gevolg discussies over </w:t>
            </w:r>
          </w:p>
          <w:p w:rsidR="00A550EE" w:rsidRDefault="00A550EE" w:rsidP="00A550EE">
            <w:pPr>
              <w:pStyle w:val="Geenafstand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      grondwetten, grondrechten en </w:t>
            </w:r>
          </w:p>
          <w:p w:rsidR="00A550EE" w:rsidRDefault="00A550EE" w:rsidP="00A550EE">
            <w:pPr>
              <w:pStyle w:val="Geenafstand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      staatsburgerschap.</w:t>
            </w:r>
          </w:p>
          <w:p w:rsidR="00A550EE" w:rsidRDefault="00A550EE">
            <w:pPr>
              <w:pStyle w:val="Geenafstand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36. De opkomst van de politiek-maatschappelijke </w:t>
            </w:r>
          </w:p>
          <w:p w:rsidR="00A550EE" w:rsidRDefault="00A550EE">
            <w:pPr>
              <w:pStyle w:val="Geenafstand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      stromingen: liberalisme, nationalisme, socialisme, </w:t>
            </w:r>
          </w:p>
          <w:p w:rsidR="008C2B04" w:rsidRDefault="00A550EE">
            <w:pPr>
              <w:pStyle w:val="Geenafstand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      confessionalisme en feminisme.</w:t>
            </w:r>
          </w:p>
          <w:p w:rsidR="00A550EE" w:rsidRDefault="00A550EE">
            <w:pPr>
              <w:pStyle w:val="Geenafstand"/>
              <w:rPr>
                <w:rFonts w:ascii="Century Gothic" w:hAnsi="Century Gothic"/>
              </w:rPr>
            </w:pPr>
          </w:p>
        </w:tc>
      </w:tr>
      <w:tr w:rsidR="008C2B04" w:rsidTr="008C2B04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 w:themeColor="accent1"/>
            </w:tcBorders>
            <w:hideMark/>
          </w:tcPr>
          <w:p w:rsidR="008C2B04" w:rsidRDefault="00A550EE">
            <w:pPr>
              <w:pStyle w:val="Geenafstand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Frankfurter Parlement (1848)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4472C4" w:themeColor="accent1"/>
              <w:bottom w:val="single" w:sz="4" w:space="0" w:color="auto"/>
              <w:right w:val="single" w:sz="4" w:space="0" w:color="auto"/>
            </w:tcBorders>
          </w:tcPr>
          <w:p w:rsidR="00A550EE" w:rsidRDefault="00A550EE" w:rsidP="00A550EE">
            <w:pPr>
              <w:pStyle w:val="Geenafstand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30. De democratische revoluties in de westerse </w:t>
            </w:r>
          </w:p>
          <w:p w:rsidR="00A550EE" w:rsidRDefault="00A550EE" w:rsidP="00A550EE">
            <w:pPr>
              <w:pStyle w:val="Geenafstand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      landen met als gevolg discussies over </w:t>
            </w:r>
          </w:p>
          <w:p w:rsidR="00A550EE" w:rsidRDefault="00A550EE" w:rsidP="00A550EE">
            <w:pPr>
              <w:pStyle w:val="Geenafstand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      grondwetten, grondrechten en </w:t>
            </w:r>
          </w:p>
          <w:p w:rsidR="00A550EE" w:rsidRDefault="00A550EE" w:rsidP="00A550EE">
            <w:pPr>
              <w:pStyle w:val="Geenafstand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      staatsburgerschap.</w:t>
            </w:r>
          </w:p>
          <w:p w:rsidR="00A550EE" w:rsidRDefault="00A550EE" w:rsidP="00A550EE">
            <w:pPr>
              <w:pStyle w:val="Geenafstand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36. De opkomst van de politiek-maatschappelijke </w:t>
            </w:r>
          </w:p>
          <w:p w:rsidR="00A550EE" w:rsidRDefault="00A550EE" w:rsidP="00A550EE">
            <w:pPr>
              <w:pStyle w:val="Geenafstand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      stromingen: liberalisme, nationalisme, socialisme, </w:t>
            </w:r>
          </w:p>
          <w:p w:rsidR="00A550EE" w:rsidRDefault="00A550EE" w:rsidP="00A550EE">
            <w:pPr>
              <w:pStyle w:val="Geenafstand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      confessionalisme en feminisme.</w:t>
            </w:r>
          </w:p>
          <w:p w:rsidR="008C2B04" w:rsidRDefault="008C2B04">
            <w:pPr>
              <w:pStyle w:val="Geenafstand"/>
              <w:rPr>
                <w:rFonts w:ascii="Century Gothic" w:hAnsi="Century Gothic"/>
              </w:rPr>
            </w:pPr>
          </w:p>
        </w:tc>
      </w:tr>
    </w:tbl>
    <w:p w:rsidR="008C2B04" w:rsidRPr="008C2B04" w:rsidRDefault="008C2B04" w:rsidP="00753618">
      <w:pPr>
        <w:pStyle w:val="Geenafstand"/>
        <w:rPr>
          <w:rFonts w:ascii="Century Gothic" w:hAnsi="Century Gothic"/>
        </w:rPr>
      </w:pPr>
      <w:bookmarkStart w:id="0" w:name="_GoBack"/>
      <w:bookmarkEnd w:id="0"/>
    </w:p>
    <w:sectPr w:rsidR="008C2B04" w:rsidRPr="008C2B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618"/>
    <w:rsid w:val="00753618"/>
    <w:rsid w:val="007D0F16"/>
    <w:rsid w:val="008643BB"/>
    <w:rsid w:val="008701CB"/>
    <w:rsid w:val="008C2B04"/>
    <w:rsid w:val="00A55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C3838"/>
  <w15:chartTrackingRefBased/>
  <w15:docId w15:val="{C8544EA2-96D8-43D7-ACFF-3FF6209E9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8C2B04"/>
    <w:pPr>
      <w:spacing w:line="256" w:lineRule="auto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753618"/>
    <w:pPr>
      <w:spacing w:after="0" w:line="240" w:lineRule="auto"/>
    </w:pPr>
  </w:style>
  <w:style w:type="table" w:styleId="Tabelraster">
    <w:name w:val="Table Grid"/>
    <w:basedOn w:val="Standaardtabel"/>
    <w:uiPriority w:val="39"/>
    <w:rsid w:val="007536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364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814</Words>
  <Characters>4481</Characters>
  <Application>Microsoft Office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Lenne Bressers</dc:creator>
  <cp:keywords/>
  <dc:description/>
  <cp:lastModifiedBy>Kim Smits</cp:lastModifiedBy>
  <cp:revision>2</cp:revision>
  <dcterms:created xsi:type="dcterms:W3CDTF">2018-10-26T15:40:00Z</dcterms:created>
  <dcterms:modified xsi:type="dcterms:W3CDTF">2018-10-26T15:40:00Z</dcterms:modified>
</cp:coreProperties>
</file>