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05" w:rsidRDefault="008B6F07" w:rsidP="008B6F07">
      <w:pPr>
        <w:pStyle w:val="Title"/>
        <w:rPr>
          <w:lang w:val="nl-NL"/>
        </w:rPr>
      </w:pPr>
      <w:r>
        <w:rPr>
          <w:lang w:val="nl-NL"/>
        </w:rPr>
        <w:t>Medische beeldvorming</w:t>
      </w:r>
    </w:p>
    <w:p w:rsidR="008B6F07" w:rsidRPr="008B6F07" w:rsidRDefault="008B6F07" w:rsidP="008B6F07">
      <w:pPr>
        <w:pStyle w:val="Heading1"/>
        <w:rPr>
          <w:color w:val="000000" w:themeColor="text1"/>
          <w:lang w:val="nl-NL"/>
        </w:rPr>
      </w:pPr>
      <w:r w:rsidRPr="008B6F07">
        <w:rPr>
          <w:color w:val="000000" w:themeColor="text1"/>
          <w:lang w:val="nl-NL"/>
        </w:rPr>
        <w:t>Inhoud</w:t>
      </w:r>
    </w:p>
    <w:p w:rsidR="008B6F07" w:rsidRDefault="00DD2D9B" w:rsidP="008B6F07">
      <w:pPr>
        <w:rPr>
          <w:lang w:val="nl-NL"/>
        </w:rPr>
      </w:pPr>
      <w:hyperlink w:anchor="_Kernfysica" w:history="1">
        <w:r w:rsidR="008B6F07" w:rsidRPr="00DD2D9B">
          <w:rPr>
            <w:rStyle w:val="Hyperlink"/>
            <w:lang w:val="nl-NL"/>
          </w:rPr>
          <w:t>Kernfysica</w:t>
        </w:r>
      </w:hyperlink>
    </w:p>
    <w:p w:rsidR="008B6F07" w:rsidRDefault="00DD2D9B" w:rsidP="008B6F07">
      <w:pPr>
        <w:rPr>
          <w:lang w:val="nl-NL"/>
        </w:rPr>
      </w:pPr>
      <w:hyperlink w:anchor="_Ioniserende_straling" w:history="1">
        <w:r w:rsidR="008B6F07" w:rsidRPr="00DD2D9B">
          <w:rPr>
            <w:rStyle w:val="Hyperlink"/>
            <w:lang w:val="nl-NL"/>
          </w:rPr>
          <w:t>Ioniserende straling</w:t>
        </w:r>
      </w:hyperlink>
    </w:p>
    <w:p w:rsidR="008B6F07" w:rsidRDefault="00DD2D9B" w:rsidP="008B6F07">
      <w:pPr>
        <w:rPr>
          <w:lang w:val="nl-NL"/>
        </w:rPr>
      </w:pPr>
      <w:hyperlink w:anchor="_Straling_en_gezondheid" w:history="1">
        <w:r w:rsidR="008B6F07" w:rsidRPr="00DD2D9B">
          <w:rPr>
            <w:rStyle w:val="Hyperlink"/>
            <w:lang w:val="nl-NL"/>
          </w:rPr>
          <w:t>Straling en gezondheid</w:t>
        </w:r>
      </w:hyperlink>
      <w:bookmarkStart w:id="0" w:name="_GoBack"/>
      <w:bookmarkEnd w:id="0"/>
    </w:p>
    <w:p w:rsidR="008B6F07" w:rsidRDefault="008B6F07" w:rsidP="008B6F07">
      <w:pPr>
        <w:rPr>
          <w:lang w:val="nl-NL"/>
        </w:rPr>
      </w:pPr>
    </w:p>
    <w:p w:rsidR="008B6F07" w:rsidRPr="008B6F07" w:rsidRDefault="008B6F07" w:rsidP="008B6F07">
      <w:pPr>
        <w:pStyle w:val="Heading1"/>
        <w:rPr>
          <w:color w:val="000000" w:themeColor="text1"/>
          <w:lang w:val="nl-NL"/>
        </w:rPr>
      </w:pPr>
      <w:bookmarkStart w:id="1" w:name="_Kernfysica"/>
      <w:bookmarkEnd w:id="1"/>
      <w:r w:rsidRPr="008B6F07">
        <w:rPr>
          <w:color w:val="000000" w:themeColor="text1"/>
          <w:lang w:val="nl-NL"/>
        </w:rPr>
        <w:t>Kernfysica</w:t>
      </w:r>
    </w:p>
    <w:p w:rsidR="008B6F07" w:rsidRDefault="00517E8E" w:rsidP="00517E8E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Massagetal- aantal protonen en neutronen</w:t>
      </w:r>
    </w:p>
    <w:p w:rsidR="00517E8E" w:rsidRDefault="00517E8E" w:rsidP="00517E8E">
      <w:pPr>
        <w:ind w:left="360"/>
        <w:rPr>
          <w:lang w:val="nl-NL"/>
        </w:rPr>
      </w:pPr>
      <w:r>
        <w:rPr>
          <w:lang w:val="nl-NL"/>
        </w:rPr>
        <w:t>Z- Atoomnummer- aantal protonen</w:t>
      </w:r>
    </w:p>
    <w:p w:rsidR="00517E8E" w:rsidRDefault="00517E8E" w:rsidP="00517E8E">
      <w:pPr>
        <w:ind w:left="360"/>
        <w:rPr>
          <w:lang w:val="nl-NL"/>
        </w:rPr>
      </w:pPr>
      <w:r>
        <w:rPr>
          <w:lang w:val="nl-NL"/>
        </w:rPr>
        <w:t xml:space="preserve">N- aantal </w:t>
      </w:r>
      <w:r w:rsidR="008D7EF8">
        <w:rPr>
          <w:lang w:val="nl-NL"/>
        </w:rPr>
        <w:t>kernen</w:t>
      </w:r>
    </w:p>
    <w:p w:rsidR="00517E8E" w:rsidRDefault="00517E8E" w:rsidP="00517E8E">
      <w:pPr>
        <w:rPr>
          <w:lang w:val="nl-NL"/>
        </w:rPr>
      </w:pPr>
    </w:p>
    <w:p w:rsidR="00517E8E" w:rsidRDefault="00517E8E" w:rsidP="00517E8E">
      <w:pPr>
        <w:rPr>
          <w:b/>
          <w:color w:val="00B0F0"/>
          <w:lang w:val="nl-NL"/>
        </w:rPr>
      </w:pPr>
      <w:r w:rsidRPr="00517E8E">
        <w:rPr>
          <w:b/>
          <w:color w:val="00B0F0"/>
          <w:lang w:val="nl-NL"/>
        </w:rPr>
        <w:t>N=A-Z</w:t>
      </w:r>
    </w:p>
    <w:p w:rsidR="00517E8E" w:rsidRDefault="00517E8E" w:rsidP="00517E8E">
      <w:pPr>
        <w:rPr>
          <w:color w:val="000000" w:themeColor="text1"/>
          <w:lang w:val="nl-NL"/>
        </w:rPr>
      </w:pPr>
    </w:p>
    <w:p w:rsidR="00517E8E" w:rsidRDefault="00517E8E" w:rsidP="00517E8E">
      <w:pPr>
        <w:rPr>
          <w:color w:val="000000" w:themeColor="text1"/>
          <w:lang w:val="nl-NL"/>
        </w:rPr>
      </w:pPr>
      <w:r w:rsidRPr="00517E8E">
        <w:rPr>
          <w:b/>
          <w:color w:val="000000" w:themeColor="text1"/>
          <w:lang w:val="nl-NL"/>
        </w:rPr>
        <w:t>Isotopen</w:t>
      </w:r>
      <w:r>
        <w:rPr>
          <w:color w:val="000000" w:themeColor="text1"/>
          <w:lang w:val="nl-NL"/>
        </w:rPr>
        <w:t xml:space="preserve"> hebben hetzelfde atoomnummer maar ander massagetal</w:t>
      </w:r>
    </w:p>
    <w:p w:rsidR="00517E8E" w:rsidRDefault="00517E8E" w:rsidP="00517E8E">
      <w:pPr>
        <w:rPr>
          <w:color w:val="000000" w:themeColor="text1"/>
          <w:lang w:val="nl-NL"/>
        </w:rPr>
      </w:pPr>
    </w:p>
    <w:p w:rsidR="00517E8E" w:rsidRDefault="00517E8E" w:rsidP="00517E8E">
      <w:pPr>
        <w:rPr>
          <w:color w:val="000000" w:themeColor="text1"/>
          <w:lang w:val="nl-NL"/>
        </w:rPr>
      </w:pPr>
      <w:r w:rsidRPr="00517E8E">
        <w:rPr>
          <w:b/>
          <w:color w:val="000000" w:themeColor="text1"/>
          <w:lang w:val="nl-NL"/>
        </w:rPr>
        <w:t>Kernkracht</w:t>
      </w:r>
      <w:r>
        <w:rPr>
          <w:color w:val="000000" w:themeColor="text1"/>
          <w:lang w:val="nl-NL"/>
        </w:rPr>
        <w:t>- aantrekkingskracht tussen neutronen en protonen</w:t>
      </w:r>
    </w:p>
    <w:p w:rsidR="00517E8E" w:rsidRDefault="00517E8E" w:rsidP="00517E8E">
      <w:pPr>
        <w:rPr>
          <w:color w:val="000000" w:themeColor="text1"/>
          <w:lang w:val="nl-NL"/>
        </w:rPr>
      </w:pPr>
      <w:r w:rsidRPr="00517E8E">
        <w:rPr>
          <w:b/>
          <w:color w:val="000000" w:themeColor="text1"/>
          <w:lang w:val="nl-NL"/>
        </w:rPr>
        <w:t>Elektrische kracht</w:t>
      </w:r>
      <w:r>
        <w:rPr>
          <w:color w:val="000000" w:themeColor="text1"/>
          <w:lang w:val="nl-NL"/>
        </w:rPr>
        <w:t>- kracht waarmee protonen elkaar afstoten (dezelfde lading stoot elkaar af, + en – trekt elkaar aan)</w:t>
      </w:r>
    </w:p>
    <w:p w:rsidR="00517E8E" w:rsidRDefault="00517E8E" w:rsidP="00517E8E">
      <w:pPr>
        <w:rPr>
          <w:color w:val="000000" w:themeColor="text1"/>
          <w:lang w:val="nl-NL"/>
        </w:rPr>
      </w:pPr>
    </w:p>
    <w:p w:rsidR="00517E8E" w:rsidRDefault="00517E8E" w:rsidP="00517E8E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Als deze krachten niet in evenwicht zijn dan kan een kern deeltjes uitzenden dit is </w:t>
      </w:r>
      <w:r w:rsidRPr="00517E8E">
        <w:rPr>
          <w:b/>
          <w:color w:val="000000" w:themeColor="text1"/>
          <w:lang w:val="nl-NL"/>
        </w:rPr>
        <w:t>radioactief verval</w:t>
      </w:r>
    </w:p>
    <w:p w:rsidR="00517E8E" w:rsidRDefault="00517E8E" w:rsidP="00517E8E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De deeltjes die worden uitgezonden heten </w:t>
      </w:r>
      <w:r w:rsidRPr="00517E8E">
        <w:rPr>
          <w:b/>
          <w:color w:val="000000" w:themeColor="text1"/>
          <w:lang w:val="nl-NL"/>
        </w:rPr>
        <w:t>radioactieve straling</w:t>
      </w:r>
      <w:r>
        <w:rPr>
          <w:color w:val="000000" w:themeColor="text1"/>
          <w:lang w:val="nl-NL"/>
        </w:rPr>
        <w:t>.</w:t>
      </w:r>
    </w:p>
    <w:p w:rsidR="00517E8E" w:rsidRDefault="00517E8E" w:rsidP="00517E8E">
      <w:pPr>
        <w:rPr>
          <w:color w:val="000000" w:themeColor="text1"/>
          <w:lang w:val="nl-NL"/>
        </w:rPr>
      </w:pPr>
    </w:p>
    <w:p w:rsidR="00517E8E" w:rsidRDefault="00517E8E" w:rsidP="00517E8E">
      <w:pPr>
        <w:rPr>
          <w:color w:val="000000" w:themeColor="text1"/>
          <w:lang w:val="nl-NL"/>
        </w:rPr>
      </w:pPr>
      <w:r w:rsidRPr="008D7EF8">
        <w:rPr>
          <w:b/>
          <w:color w:val="000000" w:themeColor="text1"/>
          <w:lang w:val="nl-NL"/>
        </w:rPr>
        <w:t>Halveringstijd</w:t>
      </w:r>
      <w:r w:rsidR="008D7EF8">
        <w:rPr>
          <w:color w:val="000000" w:themeColor="text1"/>
          <w:lang w:val="nl-NL"/>
        </w:rPr>
        <w:t xml:space="preserve"> (t</w:t>
      </w:r>
      <w:r w:rsidR="008D7EF8">
        <w:rPr>
          <w:color w:val="000000" w:themeColor="text1"/>
          <w:vertAlign w:val="subscript"/>
          <w:lang w:val="nl-NL"/>
        </w:rPr>
        <w:t>1/2</w:t>
      </w:r>
      <w:r w:rsidR="008D7EF8">
        <w:rPr>
          <w:color w:val="000000" w:themeColor="text1"/>
          <w:lang w:val="nl-NL"/>
        </w:rPr>
        <w:t xml:space="preserve">) </w:t>
      </w:r>
      <w:r>
        <w:rPr>
          <w:color w:val="000000" w:themeColor="text1"/>
          <w:lang w:val="nl-NL"/>
        </w:rPr>
        <w:t>- tijd waarin de helft van de deeltjes is vervallen</w:t>
      </w:r>
    </w:p>
    <w:p w:rsidR="008D7EF8" w:rsidRDefault="008D7EF8" w:rsidP="00517E8E">
      <w:pPr>
        <w:rPr>
          <w:color w:val="000000" w:themeColor="text1"/>
          <w:lang w:val="nl-NL"/>
        </w:rPr>
      </w:pPr>
    </w:p>
    <w:p w:rsidR="008D7EF8" w:rsidRPr="008D7EF8" w:rsidRDefault="008D7EF8" w:rsidP="00517E8E">
      <w:pPr>
        <w:rPr>
          <w:b/>
          <w:color w:val="00B0F0"/>
          <w:vertAlign w:val="superscript"/>
          <w:lang w:val="nl-NL"/>
        </w:rPr>
      </w:pPr>
      <w:r w:rsidRPr="008D7EF8">
        <w:rPr>
          <w:b/>
          <w:color w:val="00B0F0"/>
          <w:lang w:val="nl-NL"/>
        </w:rPr>
        <w:t>N(t) = N(0)∙ (½)</w:t>
      </w:r>
      <w:r>
        <w:rPr>
          <w:b/>
          <w:color w:val="00B0F0"/>
          <w:vertAlign w:val="superscript"/>
          <w:lang w:val="nl-NL"/>
        </w:rPr>
        <w:t>(t</w:t>
      </w:r>
      <w:r w:rsidRPr="008D7EF8">
        <w:rPr>
          <w:b/>
          <w:color w:val="00B0F0"/>
          <w:vertAlign w:val="superscript"/>
          <w:lang w:val="nl-NL"/>
        </w:rPr>
        <w:t>/t</w:t>
      </w:r>
      <w:r>
        <w:rPr>
          <w:b/>
          <w:color w:val="00B0F0"/>
          <w:vertAlign w:val="superscript"/>
          <w:lang w:val="nl-NL"/>
        </w:rPr>
        <w:t>½</w:t>
      </w:r>
      <w:r w:rsidRPr="008D7EF8">
        <w:rPr>
          <w:b/>
          <w:color w:val="00B0F0"/>
          <w:vertAlign w:val="superscript"/>
          <w:lang w:val="nl-NL"/>
        </w:rPr>
        <w:t>)</w:t>
      </w:r>
    </w:p>
    <w:p w:rsidR="008D7EF8" w:rsidRDefault="008D7EF8" w:rsidP="00517E8E">
      <w:pPr>
        <w:rPr>
          <w:color w:val="000000" w:themeColor="text1"/>
          <w:lang w:val="nl-NL"/>
        </w:rPr>
      </w:pPr>
    </w:p>
    <w:p w:rsidR="008D7EF8" w:rsidRDefault="008D7EF8" w:rsidP="00517E8E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N is het aantal kernen en kan in getallen of procenten ingevuld worden</w:t>
      </w:r>
    </w:p>
    <w:p w:rsidR="008D7EF8" w:rsidRDefault="008D7EF8" w:rsidP="00517E8E">
      <w:pPr>
        <w:rPr>
          <w:color w:val="000000" w:themeColor="text1"/>
          <w:lang w:val="nl-NL"/>
        </w:rPr>
      </w:pPr>
    </w:p>
    <w:p w:rsidR="008D7EF8" w:rsidRDefault="008D7EF8" w:rsidP="00517E8E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Activiteit- hoeveelheid kernen die per seconde vervallen </w:t>
      </w:r>
    </w:p>
    <w:p w:rsidR="008D7EF8" w:rsidRPr="008D7EF8" w:rsidRDefault="008D7EF8" w:rsidP="00517E8E">
      <w:pPr>
        <w:rPr>
          <w:b/>
          <w:color w:val="00B0F0"/>
          <w:lang w:val="nl-NL"/>
        </w:rPr>
      </w:pPr>
      <w:r w:rsidRPr="008D7EF8">
        <w:rPr>
          <w:b/>
          <w:color w:val="00B0F0"/>
          <w:lang w:val="nl-NL"/>
        </w:rPr>
        <w:t>A(t) = N’(t)</w:t>
      </w:r>
    </w:p>
    <w:p w:rsidR="00517E8E" w:rsidRPr="008D7EF8" w:rsidRDefault="00517E8E" w:rsidP="00517E8E">
      <w:pPr>
        <w:rPr>
          <w:b/>
          <w:color w:val="00B0F0"/>
          <w:lang w:val="nl-NL"/>
        </w:rPr>
      </w:pPr>
    </w:p>
    <w:p w:rsidR="008D7EF8" w:rsidRDefault="008D7EF8" w:rsidP="00517E8E">
      <w:pPr>
        <w:rPr>
          <w:b/>
          <w:color w:val="00B0F0"/>
          <w:lang w:val="en-US"/>
        </w:rPr>
      </w:pPr>
      <w:r w:rsidRPr="008D7EF8">
        <w:rPr>
          <w:b/>
          <w:color w:val="00B0F0"/>
          <w:lang w:val="en-US"/>
        </w:rPr>
        <w:t xml:space="preserve">A(t) = A(0) </w:t>
      </w:r>
      <w:r w:rsidRPr="008D7EF8">
        <w:rPr>
          <w:b/>
          <w:color w:val="00B0F0"/>
          <w:lang w:val="en-US"/>
        </w:rPr>
        <w:t>(½)</w:t>
      </w:r>
      <w:r w:rsidRPr="008D7EF8">
        <w:rPr>
          <w:b/>
          <w:color w:val="00B0F0"/>
          <w:vertAlign w:val="superscript"/>
          <w:lang w:val="en-US"/>
        </w:rPr>
        <w:t>(t</w:t>
      </w:r>
      <w:r w:rsidRPr="008D7EF8">
        <w:rPr>
          <w:b/>
          <w:color w:val="00B0F0"/>
          <w:vertAlign w:val="superscript"/>
          <w:lang w:val="en-US"/>
        </w:rPr>
        <w:t>/t0.5)</w:t>
      </w:r>
      <w:r w:rsidRPr="008D7EF8">
        <w:rPr>
          <w:b/>
          <w:color w:val="00B0F0"/>
          <w:vertAlign w:val="superscript"/>
          <w:lang w:val="en-US"/>
        </w:rPr>
        <w:t xml:space="preserve">  </w:t>
      </w:r>
      <w:r w:rsidRPr="008D7EF8">
        <w:rPr>
          <w:b/>
          <w:color w:val="00B0F0"/>
          <w:lang w:val="en-US"/>
        </w:rPr>
        <w:t>= N(t)∙(ln2/t</w:t>
      </w:r>
      <w:r w:rsidRPr="008D7EF8">
        <w:rPr>
          <w:b/>
          <w:color w:val="00B0F0"/>
          <w:vertAlign w:val="subscript"/>
          <w:lang w:val="en-US"/>
        </w:rPr>
        <w:t>1/2</w:t>
      </w:r>
      <w:r w:rsidRPr="008D7EF8">
        <w:rPr>
          <w:b/>
          <w:color w:val="00B0F0"/>
          <w:lang w:val="en-US"/>
        </w:rPr>
        <w:t>)</w:t>
      </w:r>
    </w:p>
    <w:p w:rsidR="008D7EF8" w:rsidRDefault="008D7EF8" w:rsidP="00517E8E">
      <w:pPr>
        <w:rPr>
          <w:color w:val="000000" w:themeColor="text1"/>
          <w:lang w:val="en-US"/>
        </w:rPr>
      </w:pPr>
    </w:p>
    <w:p w:rsidR="008D7EF8" w:rsidRPr="008D7EF8" w:rsidRDefault="008D7EF8" w:rsidP="008D7EF8">
      <w:pPr>
        <w:pStyle w:val="Heading1"/>
        <w:rPr>
          <w:color w:val="000000" w:themeColor="text1"/>
          <w:lang w:val="en-US"/>
        </w:rPr>
      </w:pPr>
      <w:bookmarkStart w:id="2" w:name="_Ioniserende_straling"/>
      <w:bookmarkEnd w:id="2"/>
      <w:r w:rsidRPr="008D7EF8">
        <w:rPr>
          <w:color w:val="000000" w:themeColor="text1"/>
          <w:lang w:val="en-US"/>
        </w:rPr>
        <w:t>Ioniserende straling</w:t>
      </w:r>
    </w:p>
    <w:p w:rsidR="007360BA" w:rsidRDefault="007360BA" w:rsidP="00517E8E">
      <w:pPr>
        <w:rPr>
          <w:color w:val="000000" w:themeColor="text1"/>
          <w:lang w:val="nl-NL"/>
        </w:rPr>
      </w:pPr>
      <w:r w:rsidRPr="007360BA">
        <w:rPr>
          <w:b/>
          <w:color w:val="000000" w:themeColor="text1"/>
          <w:lang w:val="nl-NL"/>
        </w:rPr>
        <w:t>Dracht</w:t>
      </w:r>
      <w:r>
        <w:rPr>
          <w:color w:val="000000" w:themeColor="text1"/>
          <w:lang w:val="nl-NL"/>
        </w:rPr>
        <w:t>- hoever straling kan doordringen in een materiaal</w:t>
      </w:r>
    </w:p>
    <w:p w:rsidR="007360BA" w:rsidRDefault="007360BA" w:rsidP="00517E8E">
      <w:pPr>
        <w:rPr>
          <w:color w:val="000000" w:themeColor="text1"/>
          <w:lang w:val="nl-NL"/>
        </w:rPr>
      </w:pPr>
      <w:r w:rsidRPr="007360BA">
        <w:rPr>
          <w:b/>
          <w:color w:val="000000" w:themeColor="text1"/>
          <w:lang w:val="nl-NL"/>
        </w:rPr>
        <w:t>Ioniserend vermogen</w:t>
      </w:r>
      <w:r>
        <w:rPr>
          <w:color w:val="000000" w:themeColor="text1"/>
          <w:lang w:val="nl-NL"/>
        </w:rPr>
        <w:t>- hoeveel schade straling kan aanrichten in de omgeving</w:t>
      </w:r>
    </w:p>
    <w:p w:rsidR="007360BA" w:rsidRDefault="007360BA" w:rsidP="00517E8E">
      <w:pPr>
        <w:rPr>
          <w:color w:val="000000" w:themeColor="text1"/>
          <w:lang w:val="nl-NL"/>
        </w:rPr>
      </w:pPr>
    </w:p>
    <w:p w:rsidR="008D7EF8" w:rsidRDefault="008D7EF8" w:rsidP="00517E8E">
      <w:pPr>
        <w:rPr>
          <w:color w:val="000000" w:themeColor="text1"/>
          <w:lang w:val="nl-NL"/>
        </w:rPr>
      </w:pPr>
      <w:r w:rsidRPr="008D7EF8">
        <w:rPr>
          <w:color w:val="000000" w:themeColor="text1"/>
          <w:lang w:val="nl-NL"/>
        </w:rPr>
        <w:t>Er zijn 3 soorten straling die je moet kennen voor je examen</w:t>
      </w:r>
      <w:r>
        <w:rPr>
          <w:color w:val="000000" w:themeColor="text1"/>
          <w:lang w:val="nl-NL"/>
        </w:rPr>
        <w:t>:</w:t>
      </w:r>
    </w:p>
    <w:p w:rsidR="008D7EF8" w:rsidRPr="007360BA" w:rsidRDefault="008D7EF8" w:rsidP="00517E8E">
      <w:pPr>
        <w:rPr>
          <w:rFonts w:cstheme="minorHAnsi"/>
          <w:b/>
          <w:color w:val="000000" w:themeColor="text1"/>
          <w:lang w:val="nl-NL"/>
        </w:rPr>
      </w:pPr>
      <w:r w:rsidRPr="007360BA">
        <w:rPr>
          <w:rFonts w:ascii="Cambria Math" w:hAnsi="Cambria Math" w:cs="Cambria Math"/>
          <w:b/>
          <w:color w:val="000000" w:themeColor="text1"/>
          <w:lang w:val="nl-NL"/>
        </w:rPr>
        <w:t xml:space="preserve">𝞪 </w:t>
      </w:r>
      <w:r w:rsidRPr="007360BA">
        <w:rPr>
          <w:rFonts w:cstheme="minorHAnsi"/>
          <w:b/>
          <w:color w:val="000000" w:themeColor="text1"/>
          <w:lang w:val="nl-NL"/>
        </w:rPr>
        <w:t>straling</w:t>
      </w:r>
    </w:p>
    <w:p w:rsidR="007360BA" w:rsidRDefault="007360BA" w:rsidP="007360BA">
      <w:pPr>
        <w:ind w:firstLine="720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>2 protonen en 2 neutron komen vrij (dit is een heliumkern)</w:t>
      </w:r>
    </w:p>
    <w:p w:rsidR="007360BA" w:rsidRDefault="007360BA" w:rsidP="00517E8E">
      <w:pPr>
        <w:rPr>
          <w:rFonts w:cstheme="minorHAnsi"/>
          <w:color w:val="000000" w:themeColor="text1"/>
          <w:lang w:val="nl-NL"/>
        </w:rPr>
      </w:pPr>
    </w:p>
    <w:p w:rsidR="007360BA" w:rsidRPr="007360BA" w:rsidRDefault="007360BA" w:rsidP="007360BA">
      <w:pPr>
        <w:ind w:firstLine="720"/>
        <w:rPr>
          <w:rFonts w:cstheme="minorHAnsi"/>
          <w:color w:val="000000" w:themeColor="text1"/>
          <w:sz w:val="32"/>
          <w:lang w:val="nl-NL"/>
        </w:rPr>
      </w:pPr>
      <w:r w:rsidRPr="007360BA">
        <w:rPr>
          <w:rFonts w:cstheme="minorHAnsi"/>
          <w:color w:val="000000" w:themeColor="text1"/>
          <w:sz w:val="32"/>
          <w:vertAlign w:val="superscript"/>
          <w:lang w:val="nl-NL"/>
        </w:rPr>
        <w:lastRenderedPageBreak/>
        <w:t>238</w:t>
      </w:r>
      <w:r w:rsidRPr="007360BA">
        <w:rPr>
          <w:rFonts w:cstheme="minorHAnsi"/>
          <w:color w:val="000000" w:themeColor="text1"/>
          <w:sz w:val="32"/>
          <w:vertAlign w:val="subscript"/>
          <w:lang w:val="nl-NL"/>
        </w:rPr>
        <w:t>92</w:t>
      </w:r>
      <w:r w:rsidRPr="007360BA">
        <w:rPr>
          <w:rFonts w:cstheme="minorHAnsi"/>
          <w:color w:val="000000" w:themeColor="text1"/>
          <w:sz w:val="32"/>
          <w:lang w:val="nl-NL"/>
        </w:rPr>
        <w:t xml:space="preserve">U → </w:t>
      </w:r>
      <w:r w:rsidRPr="007360BA">
        <w:rPr>
          <w:rFonts w:cstheme="minorHAnsi"/>
          <w:color w:val="000000" w:themeColor="text1"/>
          <w:sz w:val="32"/>
          <w:vertAlign w:val="superscript"/>
          <w:lang w:val="nl-NL"/>
        </w:rPr>
        <w:t>4</w:t>
      </w:r>
      <w:r w:rsidRPr="007360BA">
        <w:rPr>
          <w:rFonts w:cstheme="minorHAnsi"/>
          <w:color w:val="000000" w:themeColor="text1"/>
          <w:sz w:val="32"/>
          <w:vertAlign w:val="subscript"/>
          <w:lang w:val="nl-NL"/>
        </w:rPr>
        <w:t>2</w:t>
      </w:r>
      <w:r w:rsidRPr="007360BA">
        <w:rPr>
          <w:rFonts w:cstheme="minorHAnsi"/>
          <w:color w:val="000000" w:themeColor="text1"/>
          <w:sz w:val="32"/>
          <w:lang w:val="nl-NL"/>
        </w:rPr>
        <w:t xml:space="preserve">He + </w:t>
      </w:r>
      <w:r w:rsidRPr="007360BA">
        <w:rPr>
          <w:rFonts w:cstheme="minorHAnsi"/>
          <w:color w:val="000000" w:themeColor="text1"/>
          <w:sz w:val="32"/>
          <w:vertAlign w:val="superscript"/>
          <w:lang w:val="nl-NL"/>
        </w:rPr>
        <w:t>234</w:t>
      </w:r>
      <w:r w:rsidRPr="007360BA">
        <w:rPr>
          <w:rFonts w:cstheme="minorHAnsi"/>
          <w:color w:val="000000" w:themeColor="text1"/>
          <w:sz w:val="32"/>
          <w:vertAlign w:val="subscript"/>
          <w:lang w:val="nl-NL"/>
        </w:rPr>
        <w:t>90</w:t>
      </w:r>
      <w:r w:rsidRPr="007360BA">
        <w:rPr>
          <w:rFonts w:cstheme="minorHAnsi"/>
          <w:color w:val="000000" w:themeColor="text1"/>
          <w:sz w:val="32"/>
          <w:lang w:val="nl-NL"/>
        </w:rPr>
        <w:t>Th</w:t>
      </w:r>
    </w:p>
    <w:p w:rsidR="007360BA" w:rsidRDefault="007360BA" w:rsidP="007360BA">
      <w:pPr>
        <w:ind w:firstLine="720"/>
        <w:rPr>
          <w:rFonts w:cstheme="minorHAnsi"/>
          <w:color w:val="000000" w:themeColor="text1"/>
          <w:lang w:val="nl-NL"/>
        </w:rPr>
      </w:pPr>
      <w:r w:rsidRPr="007360BA">
        <w:rPr>
          <w:rFonts w:cstheme="minorHAnsi"/>
          <w:b/>
          <w:color w:val="000000" w:themeColor="text1"/>
          <w:sz w:val="36"/>
          <w:highlight w:val="yellow"/>
          <w:lang w:val="nl-NL"/>
        </w:rPr>
        <w:t>!</w:t>
      </w:r>
      <w:r w:rsidRPr="007360BA">
        <w:rPr>
          <w:rFonts w:cstheme="minorHAnsi"/>
          <w:b/>
          <w:color w:val="000000" w:themeColor="text1"/>
          <w:sz w:val="36"/>
          <w:lang w:val="nl-NL"/>
        </w:rPr>
        <w:t xml:space="preserve"> </w:t>
      </w:r>
      <w:r>
        <w:rPr>
          <w:rFonts w:cstheme="minorHAnsi"/>
          <w:color w:val="000000" w:themeColor="text1"/>
          <w:lang w:val="nl-NL"/>
        </w:rPr>
        <w:t>Het atoomnummer en massagetal moeten aan beide kanten gelijk zijn</w:t>
      </w:r>
    </w:p>
    <w:p w:rsidR="007360BA" w:rsidRDefault="007360BA" w:rsidP="00517E8E">
      <w:pPr>
        <w:rPr>
          <w:rFonts w:cstheme="minorHAnsi"/>
          <w:color w:val="000000" w:themeColor="text1"/>
          <w:lang w:val="nl-NL"/>
        </w:rPr>
      </w:pPr>
    </w:p>
    <w:p w:rsidR="007360BA" w:rsidRDefault="007360BA" w:rsidP="007360BA">
      <w:pPr>
        <w:ind w:left="720"/>
        <w:rPr>
          <w:rFonts w:cstheme="minorHAnsi"/>
          <w:color w:val="000000" w:themeColor="text1"/>
          <w:lang w:val="nl-NL"/>
        </w:rPr>
      </w:pPr>
      <w:r w:rsidRPr="008D7EF8">
        <w:rPr>
          <w:rFonts w:ascii="Cambria Math" w:hAnsi="Cambria Math" w:cs="Cambria Math"/>
          <w:color w:val="000000" w:themeColor="text1"/>
          <w:lang w:val="nl-NL"/>
        </w:rPr>
        <w:t>𝞪</w:t>
      </w:r>
      <w:r>
        <w:rPr>
          <w:rFonts w:ascii="Cambria Math" w:hAnsi="Cambria Math" w:cs="Cambria Math"/>
          <w:color w:val="000000" w:themeColor="text1"/>
          <w:lang w:val="nl-NL"/>
        </w:rPr>
        <w:t xml:space="preserve"> </w:t>
      </w:r>
      <w:r>
        <w:rPr>
          <w:rFonts w:cstheme="minorHAnsi"/>
          <w:color w:val="000000" w:themeColor="text1"/>
          <w:lang w:val="nl-NL"/>
        </w:rPr>
        <w:t>straling</w:t>
      </w:r>
      <w:r>
        <w:rPr>
          <w:rFonts w:cstheme="minorHAnsi"/>
          <w:color w:val="000000" w:themeColor="text1"/>
          <w:lang w:val="nl-NL"/>
        </w:rPr>
        <w:t xml:space="preserve"> heeft een </w:t>
      </w:r>
      <w:r w:rsidRPr="007360BA">
        <w:rPr>
          <w:rFonts w:cstheme="minorHAnsi"/>
          <w:b/>
          <w:color w:val="000000" w:themeColor="text1"/>
          <w:lang w:val="nl-NL"/>
        </w:rPr>
        <w:t>kleine dracht</w:t>
      </w:r>
      <w:r>
        <w:rPr>
          <w:rFonts w:cstheme="minorHAnsi"/>
          <w:color w:val="000000" w:themeColor="text1"/>
          <w:lang w:val="nl-NL"/>
        </w:rPr>
        <w:t xml:space="preserve"> en </w:t>
      </w:r>
      <w:r w:rsidRPr="007360BA">
        <w:rPr>
          <w:rFonts w:cstheme="minorHAnsi"/>
          <w:b/>
          <w:color w:val="000000" w:themeColor="text1"/>
          <w:lang w:val="nl-NL"/>
        </w:rPr>
        <w:t>groot ioniserend vermogen</w:t>
      </w:r>
      <w:r>
        <w:rPr>
          <w:rFonts w:cstheme="minorHAnsi"/>
          <w:color w:val="000000" w:themeColor="text1"/>
          <w:lang w:val="nl-NL"/>
        </w:rPr>
        <w:t xml:space="preserve"> door dat het een grote kern is.</w:t>
      </w:r>
    </w:p>
    <w:p w:rsidR="007360BA" w:rsidRPr="008D7EF8" w:rsidRDefault="007360BA" w:rsidP="00517E8E">
      <w:pPr>
        <w:rPr>
          <w:rFonts w:cstheme="minorHAnsi"/>
          <w:color w:val="000000" w:themeColor="text1"/>
          <w:lang w:val="nl-NL"/>
        </w:rPr>
      </w:pPr>
    </w:p>
    <w:p w:rsidR="008D7EF8" w:rsidRPr="007360BA" w:rsidRDefault="008D7EF8" w:rsidP="00517E8E">
      <w:pPr>
        <w:rPr>
          <w:rFonts w:cstheme="minorHAnsi"/>
          <w:b/>
          <w:color w:val="000000" w:themeColor="text1"/>
          <w:lang w:val="nl-NL"/>
        </w:rPr>
      </w:pPr>
      <w:r w:rsidRPr="007360BA">
        <w:rPr>
          <w:rFonts w:ascii="Cambria Math" w:hAnsi="Cambria Math" w:cs="Cambria Math"/>
          <w:b/>
          <w:color w:val="000000" w:themeColor="text1"/>
          <w:lang w:val="nl-NL"/>
        </w:rPr>
        <w:t xml:space="preserve">𝞫 </w:t>
      </w:r>
      <w:r w:rsidRPr="007360BA">
        <w:rPr>
          <w:rFonts w:cstheme="minorHAnsi"/>
          <w:b/>
          <w:color w:val="000000" w:themeColor="text1"/>
          <w:lang w:val="nl-NL"/>
        </w:rPr>
        <w:t>straling</w:t>
      </w:r>
    </w:p>
    <w:p w:rsidR="007360BA" w:rsidRDefault="007360BA" w:rsidP="00FF590C">
      <w:pPr>
        <w:ind w:firstLine="720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 xml:space="preserve">Er zijn 2 soorten </w:t>
      </w:r>
      <w:r w:rsidRPr="008D7EF8">
        <w:rPr>
          <w:rFonts w:ascii="Cambria Math" w:hAnsi="Cambria Math" w:cs="Cambria Math"/>
          <w:color w:val="000000" w:themeColor="text1"/>
          <w:lang w:val="nl-NL"/>
        </w:rPr>
        <w:t>𝞫</w:t>
      </w:r>
      <w:r>
        <w:rPr>
          <w:rFonts w:ascii="Cambria Math" w:hAnsi="Cambria Math" w:cs="Cambria Math"/>
          <w:color w:val="000000" w:themeColor="text1"/>
          <w:lang w:val="nl-NL"/>
        </w:rPr>
        <w:t xml:space="preserve"> </w:t>
      </w:r>
      <w:r>
        <w:rPr>
          <w:rFonts w:cstheme="minorHAnsi"/>
          <w:color w:val="000000" w:themeColor="text1"/>
          <w:lang w:val="nl-NL"/>
        </w:rPr>
        <w:t>straling</w:t>
      </w:r>
      <w:r>
        <w:rPr>
          <w:rFonts w:cstheme="minorHAnsi"/>
          <w:color w:val="000000" w:themeColor="text1"/>
          <w:lang w:val="nl-NL"/>
        </w:rPr>
        <w:t>:</w:t>
      </w:r>
    </w:p>
    <w:p w:rsidR="007360BA" w:rsidRDefault="007360BA" w:rsidP="007360BA">
      <w:pPr>
        <w:rPr>
          <w:rFonts w:cstheme="minorHAnsi"/>
          <w:color w:val="000000" w:themeColor="text1"/>
          <w:lang w:val="nl-NL"/>
        </w:rPr>
      </w:pPr>
      <w:r w:rsidRPr="008D7EF8">
        <w:rPr>
          <w:rFonts w:ascii="Cambria Math" w:hAnsi="Cambria Math" w:cs="Cambria Math"/>
          <w:color w:val="000000" w:themeColor="text1"/>
          <w:lang w:val="nl-NL"/>
        </w:rPr>
        <w:t>𝞫</w:t>
      </w:r>
      <w:r>
        <w:rPr>
          <w:rFonts w:ascii="Cambria Math" w:hAnsi="Cambria Math" w:cs="Cambria Math"/>
          <w:color w:val="000000" w:themeColor="text1"/>
          <w:vertAlign w:val="superscript"/>
          <w:lang w:val="nl-NL"/>
        </w:rPr>
        <w:t>-</w:t>
      </w:r>
      <w:r>
        <w:rPr>
          <w:rFonts w:ascii="Cambria Math" w:hAnsi="Cambria Math" w:cs="Cambria Math"/>
          <w:color w:val="000000" w:themeColor="text1"/>
          <w:lang w:val="nl-NL"/>
        </w:rPr>
        <w:t xml:space="preserve"> </w:t>
      </w:r>
      <w:r>
        <w:rPr>
          <w:rFonts w:cstheme="minorHAnsi"/>
          <w:color w:val="000000" w:themeColor="text1"/>
          <w:lang w:val="nl-NL"/>
        </w:rPr>
        <w:t>straling</w:t>
      </w:r>
    </w:p>
    <w:p w:rsidR="007360BA" w:rsidRDefault="007360BA" w:rsidP="007360BA">
      <w:pPr>
        <w:ind w:left="720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>Doordat een neutron vervalt naar een proton en elektron. Komt dit elektron vrij uit de kern.</w:t>
      </w:r>
    </w:p>
    <w:p w:rsidR="007360BA" w:rsidRDefault="007360BA" w:rsidP="007360BA">
      <w:pPr>
        <w:ind w:left="720"/>
        <w:rPr>
          <w:rFonts w:cstheme="minorHAnsi"/>
          <w:color w:val="000000" w:themeColor="text1"/>
          <w:lang w:val="nl-NL"/>
        </w:rPr>
      </w:pPr>
    </w:p>
    <w:p w:rsidR="007360BA" w:rsidRPr="007360BA" w:rsidRDefault="007360BA" w:rsidP="007360BA">
      <w:pPr>
        <w:ind w:firstLine="720"/>
        <w:rPr>
          <w:rFonts w:cstheme="minorHAnsi"/>
          <w:color w:val="000000" w:themeColor="text1"/>
          <w:sz w:val="32"/>
          <w:lang w:val="nl-NL"/>
        </w:rPr>
      </w:pPr>
      <w:r w:rsidRPr="007360BA">
        <w:rPr>
          <w:rFonts w:cstheme="minorHAnsi"/>
          <w:color w:val="000000" w:themeColor="text1"/>
          <w:sz w:val="32"/>
          <w:vertAlign w:val="superscript"/>
          <w:lang w:val="nl-NL"/>
        </w:rPr>
        <w:t>14</w:t>
      </w:r>
      <w:r w:rsidRPr="007360BA">
        <w:rPr>
          <w:rFonts w:cstheme="minorHAnsi"/>
          <w:color w:val="000000" w:themeColor="text1"/>
          <w:sz w:val="32"/>
          <w:vertAlign w:val="subscript"/>
          <w:lang w:val="nl-NL"/>
        </w:rPr>
        <w:t>6</w:t>
      </w:r>
      <w:r w:rsidRPr="007360BA">
        <w:rPr>
          <w:rFonts w:cstheme="minorHAnsi"/>
          <w:color w:val="000000" w:themeColor="text1"/>
          <w:sz w:val="32"/>
          <w:lang w:val="nl-NL"/>
        </w:rPr>
        <w:t>C</w:t>
      </w:r>
      <w:r w:rsidRPr="007360BA">
        <w:rPr>
          <w:rFonts w:cstheme="minorHAnsi"/>
          <w:color w:val="000000" w:themeColor="text1"/>
          <w:sz w:val="32"/>
          <w:lang w:val="nl-NL"/>
        </w:rPr>
        <w:t>→</w:t>
      </w:r>
      <w:r w:rsidRPr="007360BA">
        <w:rPr>
          <w:rFonts w:cstheme="minorHAnsi"/>
          <w:color w:val="000000" w:themeColor="text1"/>
          <w:sz w:val="32"/>
          <w:lang w:val="nl-NL"/>
        </w:rPr>
        <w:t xml:space="preserve"> </w:t>
      </w:r>
      <w:r w:rsidRPr="007360BA">
        <w:rPr>
          <w:rFonts w:cstheme="minorHAnsi"/>
          <w:color w:val="000000" w:themeColor="text1"/>
          <w:sz w:val="32"/>
          <w:vertAlign w:val="superscript"/>
          <w:lang w:val="nl-NL"/>
        </w:rPr>
        <w:t>0</w:t>
      </w:r>
      <w:r w:rsidRPr="007360BA">
        <w:rPr>
          <w:rFonts w:cstheme="minorHAnsi"/>
          <w:color w:val="000000" w:themeColor="text1"/>
          <w:sz w:val="32"/>
          <w:vertAlign w:val="subscript"/>
          <w:lang w:val="nl-NL"/>
        </w:rPr>
        <w:t>-1</w:t>
      </w:r>
      <w:r w:rsidRPr="007360BA">
        <w:rPr>
          <w:rFonts w:cstheme="minorHAnsi"/>
          <w:color w:val="000000" w:themeColor="text1"/>
          <w:sz w:val="32"/>
          <w:lang w:val="nl-NL"/>
        </w:rPr>
        <w:t xml:space="preserve">e + </w:t>
      </w:r>
      <w:r w:rsidRPr="007360BA">
        <w:rPr>
          <w:rFonts w:cstheme="minorHAnsi"/>
          <w:color w:val="000000" w:themeColor="text1"/>
          <w:sz w:val="32"/>
          <w:vertAlign w:val="superscript"/>
          <w:lang w:val="nl-NL"/>
        </w:rPr>
        <w:t>14</w:t>
      </w:r>
      <w:r w:rsidRPr="007360BA">
        <w:rPr>
          <w:rFonts w:cstheme="minorHAnsi"/>
          <w:color w:val="000000" w:themeColor="text1"/>
          <w:sz w:val="32"/>
          <w:vertAlign w:val="subscript"/>
          <w:lang w:val="nl-NL"/>
        </w:rPr>
        <w:t>7</w:t>
      </w:r>
      <w:r w:rsidRPr="007360BA">
        <w:rPr>
          <w:rFonts w:cstheme="minorHAnsi"/>
          <w:color w:val="000000" w:themeColor="text1"/>
          <w:sz w:val="32"/>
          <w:lang w:val="nl-NL"/>
        </w:rPr>
        <w:t>N</w:t>
      </w:r>
    </w:p>
    <w:p w:rsidR="007360BA" w:rsidRDefault="007360BA" w:rsidP="007360BA">
      <w:pPr>
        <w:rPr>
          <w:rFonts w:cstheme="minorHAnsi"/>
          <w:color w:val="000000" w:themeColor="text1"/>
          <w:lang w:val="nl-NL"/>
        </w:rPr>
      </w:pPr>
    </w:p>
    <w:p w:rsidR="007360BA" w:rsidRDefault="007360BA" w:rsidP="007360BA">
      <w:pPr>
        <w:rPr>
          <w:rFonts w:cstheme="minorHAnsi"/>
          <w:color w:val="000000" w:themeColor="text1"/>
          <w:lang w:val="nl-NL"/>
        </w:rPr>
      </w:pPr>
      <w:r w:rsidRPr="008D7EF8">
        <w:rPr>
          <w:rFonts w:ascii="Cambria Math" w:hAnsi="Cambria Math" w:cs="Cambria Math"/>
          <w:color w:val="000000" w:themeColor="text1"/>
          <w:lang w:val="nl-NL"/>
        </w:rPr>
        <w:t>𝞫</w:t>
      </w:r>
      <w:r>
        <w:rPr>
          <w:rFonts w:ascii="Cambria Math" w:hAnsi="Cambria Math" w:cs="Cambria Math"/>
          <w:color w:val="000000" w:themeColor="text1"/>
          <w:vertAlign w:val="superscript"/>
          <w:lang w:val="nl-NL"/>
        </w:rPr>
        <w:t>+</w:t>
      </w:r>
      <w:r>
        <w:rPr>
          <w:rFonts w:ascii="Cambria Math" w:hAnsi="Cambria Math" w:cs="Cambria Math"/>
          <w:color w:val="000000" w:themeColor="text1"/>
          <w:lang w:val="nl-NL"/>
        </w:rPr>
        <w:t xml:space="preserve"> </w:t>
      </w:r>
      <w:r>
        <w:rPr>
          <w:rFonts w:cstheme="minorHAnsi"/>
          <w:color w:val="000000" w:themeColor="text1"/>
          <w:lang w:val="nl-NL"/>
        </w:rPr>
        <w:t>straling</w:t>
      </w:r>
    </w:p>
    <w:p w:rsidR="007360BA" w:rsidRDefault="007360BA" w:rsidP="007360BA">
      <w:pPr>
        <w:ind w:left="720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 xml:space="preserve">Doordat een </w:t>
      </w:r>
      <w:r>
        <w:rPr>
          <w:rFonts w:cstheme="minorHAnsi"/>
          <w:color w:val="000000" w:themeColor="text1"/>
          <w:lang w:val="nl-NL"/>
        </w:rPr>
        <w:t>proton</w:t>
      </w:r>
      <w:r>
        <w:rPr>
          <w:rFonts w:cstheme="minorHAnsi"/>
          <w:color w:val="000000" w:themeColor="text1"/>
          <w:lang w:val="nl-NL"/>
        </w:rPr>
        <w:t xml:space="preserve"> vervalt naar een </w:t>
      </w:r>
      <w:r>
        <w:rPr>
          <w:rFonts w:cstheme="minorHAnsi"/>
          <w:color w:val="000000" w:themeColor="text1"/>
          <w:lang w:val="nl-NL"/>
        </w:rPr>
        <w:t>neutron</w:t>
      </w:r>
      <w:r>
        <w:rPr>
          <w:rFonts w:cstheme="minorHAnsi"/>
          <w:color w:val="000000" w:themeColor="text1"/>
          <w:lang w:val="nl-NL"/>
        </w:rPr>
        <w:t xml:space="preserve"> en </w:t>
      </w:r>
      <w:r>
        <w:rPr>
          <w:rFonts w:cstheme="minorHAnsi"/>
          <w:color w:val="000000" w:themeColor="text1"/>
          <w:lang w:val="nl-NL"/>
        </w:rPr>
        <w:t>positron</w:t>
      </w:r>
      <w:r>
        <w:rPr>
          <w:rFonts w:cstheme="minorHAnsi"/>
          <w:color w:val="000000" w:themeColor="text1"/>
          <w:lang w:val="nl-NL"/>
        </w:rPr>
        <w:t xml:space="preserve">. Komt dit </w:t>
      </w:r>
      <w:r>
        <w:rPr>
          <w:rFonts w:cstheme="minorHAnsi"/>
          <w:color w:val="000000" w:themeColor="text1"/>
          <w:lang w:val="nl-NL"/>
        </w:rPr>
        <w:t>positron</w:t>
      </w:r>
      <w:r w:rsidR="00FF590C">
        <w:rPr>
          <w:rFonts w:cstheme="minorHAnsi"/>
          <w:color w:val="000000" w:themeColor="text1"/>
          <w:lang w:val="nl-NL"/>
        </w:rPr>
        <w:t xml:space="preserve"> </w:t>
      </w:r>
      <w:r>
        <w:rPr>
          <w:rFonts w:cstheme="minorHAnsi"/>
          <w:color w:val="000000" w:themeColor="text1"/>
          <w:lang w:val="nl-NL"/>
        </w:rPr>
        <w:t>vrij uit de kern.</w:t>
      </w:r>
    </w:p>
    <w:p w:rsidR="007360BA" w:rsidRDefault="007360BA" w:rsidP="007360BA">
      <w:pPr>
        <w:ind w:left="720"/>
        <w:rPr>
          <w:rFonts w:cstheme="minorHAnsi"/>
          <w:color w:val="000000" w:themeColor="text1"/>
          <w:lang w:val="nl-NL"/>
        </w:rPr>
      </w:pPr>
    </w:p>
    <w:p w:rsidR="007360BA" w:rsidRPr="007360BA" w:rsidRDefault="00FF590C" w:rsidP="007360BA">
      <w:pPr>
        <w:ind w:firstLine="720"/>
        <w:rPr>
          <w:rFonts w:cstheme="minorHAnsi"/>
          <w:color w:val="000000" w:themeColor="text1"/>
          <w:sz w:val="32"/>
          <w:lang w:val="nl-NL"/>
        </w:rPr>
      </w:pPr>
      <w:r>
        <w:rPr>
          <w:rFonts w:cstheme="minorHAnsi"/>
          <w:color w:val="000000" w:themeColor="text1"/>
          <w:sz w:val="32"/>
          <w:vertAlign w:val="superscript"/>
          <w:lang w:val="nl-NL"/>
        </w:rPr>
        <w:t>23</w:t>
      </w:r>
      <w:r>
        <w:rPr>
          <w:rFonts w:cstheme="minorHAnsi"/>
          <w:color w:val="000000" w:themeColor="text1"/>
          <w:sz w:val="32"/>
          <w:vertAlign w:val="subscript"/>
          <w:lang w:val="nl-NL"/>
        </w:rPr>
        <w:t>12</w:t>
      </w:r>
      <w:r>
        <w:rPr>
          <w:rFonts w:cstheme="minorHAnsi"/>
          <w:color w:val="000000" w:themeColor="text1"/>
          <w:sz w:val="32"/>
          <w:lang w:val="nl-NL"/>
        </w:rPr>
        <w:t xml:space="preserve">Mg </w:t>
      </w:r>
      <w:r w:rsidR="007360BA" w:rsidRPr="007360BA">
        <w:rPr>
          <w:rFonts w:cstheme="minorHAnsi"/>
          <w:color w:val="000000" w:themeColor="text1"/>
          <w:sz w:val="32"/>
          <w:lang w:val="nl-NL"/>
        </w:rPr>
        <w:t xml:space="preserve">→ </w:t>
      </w:r>
      <w:r w:rsidR="007360BA" w:rsidRPr="007360BA">
        <w:rPr>
          <w:rFonts w:cstheme="minorHAnsi"/>
          <w:color w:val="000000" w:themeColor="text1"/>
          <w:sz w:val="32"/>
          <w:vertAlign w:val="superscript"/>
          <w:lang w:val="nl-NL"/>
        </w:rPr>
        <w:t>0</w:t>
      </w:r>
      <w:r>
        <w:rPr>
          <w:rFonts w:cstheme="minorHAnsi"/>
          <w:color w:val="000000" w:themeColor="text1"/>
          <w:sz w:val="32"/>
          <w:vertAlign w:val="subscript"/>
          <w:lang w:val="nl-NL"/>
        </w:rPr>
        <w:t>+</w:t>
      </w:r>
      <w:r w:rsidR="007360BA" w:rsidRPr="007360BA">
        <w:rPr>
          <w:rFonts w:cstheme="minorHAnsi"/>
          <w:color w:val="000000" w:themeColor="text1"/>
          <w:sz w:val="32"/>
          <w:vertAlign w:val="subscript"/>
          <w:lang w:val="nl-NL"/>
        </w:rPr>
        <w:t>1</w:t>
      </w:r>
      <w:r w:rsidR="007360BA" w:rsidRPr="007360BA">
        <w:rPr>
          <w:rFonts w:cstheme="minorHAnsi"/>
          <w:color w:val="000000" w:themeColor="text1"/>
          <w:sz w:val="32"/>
          <w:lang w:val="nl-NL"/>
        </w:rPr>
        <w:t xml:space="preserve">e + </w:t>
      </w:r>
      <w:r>
        <w:rPr>
          <w:rFonts w:cstheme="minorHAnsi"/>
          <w:color w:val="000000" w:themeColor="text1"/>
          <w:sz w:val="32"/>
          <w:vertAlign w:val="superscript"/>
          <w:lang w:val="nl-NL"/>
        </w:rPr>
        <w:t>23</w:t>
      </w:r>
      <w:r>
        <w:rPr>
          <w:rFonts w:cstheme="minorHAnsi"/>
          <w:color w:val="000000" w:themeColor="text1"/>
          <w:sz w:val="32"/>
          <w:vertAlign w:val="subscript"/>
          <w:lang w:val="nl-NL"/>
        </w:rPr>
        <w:t>11</w:t>
      </w:r>
      <w:r w:rsidR="007360BA" w:rsidRPr="007360BA">
        <w:rPr>
          <w:rFonts w:cstheme="minorHAnsi"/>
          <w:color w:val="000000" w:themeColor="text1"/>
          <w:sz w:val="32"/>
          <w:lang w:val="nl-NL"/>
        </w:rPr>
        <w:t>N</w:t>
      </w:r>
      <w:r>
        <w:rPr>
          <w:rFonts w:cstheme="minorHAnsi"/>
          <w:color w:val="000000" w:themeColor="text1"/>
          <w:sz w:val="32"/>
          <w:lang w:val="nl-NL"/>
        </w:rPr>
        <w:t>a</w:t>
      </w:r>
    </w:p>
    <w:p w:rsidR="007360BA" w:rsidRDefault="007360BA" w:rsidP="00517E8E">
      <w:pPr>
        <w:rPr>
          <w:rFonts w:cstheme="minorHAnsi"/>
          <w:b/>
          <w:color w:val="000000" w:themeColor="text1"/>
          <w:lang w:val="nl-NL"/>
        </w:rPr>
      </w:pPr>
    </w:p>
    <w:p w:rsidR="00FF590C" w:rsidRDefault="00FF590C" w:rsidP="00FF590C">
      <w:pPr>
        <w:ind w:firstLine="720"/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 xml:space="preserve">Beide </w:t>
      </w:r>
      <w:r w:rsidRPr="008D7EF8">
        <w:rPr>
          <w:rFonts w:ascii="Cambria Math" w:hAnsi="Cambria Math" w:cs="Cambria Math"/>
          <w:color w:val="000000" w:themeColor="text1"/>
          <w:lang w:val="nl-NL"/>
        </w:rPr>
        <w:t>𝞫</w:t>
      </w:r>
      <w:r>
        <w:rPr>
          <w:rFonts w:ascii="Cambria Math" w:hAnsi="Cambria Math" w:cs="Cambria Math"/>
          <w:color w:val="000000" w:themeColor="text1"/>
          <w:vertAlign w:val="superscript"/>
          <w:lang w:val="nl-NL"/>
        </w:rPr>
        <w:t>-</w:t>
      </w:r>
      <w:r>
        <w:rPr>
          <w:rFonts w:ascii="Cambria Math" w:hAnsi="Cambria Math" w:cs="Cambria Math"/>
          <w:color w:val="000000" w:themeColor="text1"/>
          <w:lang w:val="nl-NL"/>
        </w:rPr>
        <w:t xml:space="preserve"> </w:t>
      </w:r>
      <w:r w:rsidRPr="00FF590C">
        <w:rPr>
          <w:rFonts w:cstheme="minorHAnsi"/>
          <w:color w:val="000000" w:themeColor="text1"/>
          <w:lang w:val="nl-NL"/>
        </w:rPr>
        <w:t>en</w:t>
      </w:r>
      <w:r>
        <w:rPr>
          <w:rFonts w:ascii="Cambria Math" w:hAnsi="Cambria Math" w:cs="Cambria Math"/>
          <w:color w:val="000000" w:themeColor="text1"/>
          <w:lang w:val="nl-NL"/>
        </w:rPr>
        <w:t xml:space="preserve"> </w:t>
      </w:r>
      <w:r w:rsidRPr="008D7EF8">
        <w:rPr>
          <w:rFonts w:ascii="Cambria Math" w:hAnsi="Cambria Math" w:cs="Cambria Math"/>
          <w:color w:val="000000" w:themeColor="text1"/>
          <w:lang w:val="nl-NL"/>
        </w:rPr>
        <w:t>𝞫</w:t>
      </w:r>
      <w:r>
        <w:rPr>
          <w:rFonts w:ascii="Cambria Math" w:hAnsi="Cambria Math" w:cs="Cambria Math"/>
          <w:color w:val="000000" w:themeColor="text1"/>
          <w:vertAlign w:val="superscript"/>
          <w:lang w:val="nl-NL"/>
        </w:rPr>
        <w:t>+</w:t>
      </w:r>
      <w:r>
        <w:rPr>
          <w:rFonts w:ascii="Cambria Math" w:hAnsi="Cambria Math" w:cs="Cambria Math"/>
          <w:color w:val="000000" w:themeColor="text1"/>
          <w:lang w:val="nl-NL"/>
        </w:rPr>
        <w:t xml:space="preserve"> </w:t>
      </w:r>
      <w:r>
        <w:rPr>
          <w:rFonts w:cstheme="minorHAnsi"/>
          <w:color w:val="000000" w:themeColor="text1"/>
          <w:lang w:val="nl-NL"/>
        </w:rPr>
        <w:t>straling</w:t>
      </w:r>
      <w:r>
        <w:rPr>
          <w:rFonts w:cstheme="minorHAnsi"/>
          <w:color w:val="000000" w:themeColor="text1"/>
          <w:lang w:val="nl-NL"/>
        </w:rPr>
        <w:t xml:space="preserve"> hebben een </w:t>
      </w:r>
      <w:r w:rsidRPr="00FF590C">
        <w:rPr>
          <w:rFonts w:cstheme="minorHAnsi"/>
          <w:b/>
          <w:color w:val="000000" w:themeColor="text1"/>
          <w:lang w:val="nl-NL"/>
        </w:rPr>
        <w:t>grote dracht</w:t>
      </w:r>
      <w:r>
        <w:rPr>
          <w:rFonts w:cstheme="minorHAnsi"/>
          <w:color w:val="000000" w:themeColor="text1"/>
          <w:lang w:val="nl-NL"/>
        </w:rPr>
        <w:t xml:space="preserve"> en </w:t>
      </w:r>
      <w:r w:rsidRPr="00FF590C">
        <w:rPr>
          <w:rFonts w:cstheme="minorHAnsi"/>
          <w:b/>
          <w:color w:val="000000" w:themeColor="text1"/>
          <w:lang w:val="nl-NL"/>
        </w:rPr>
        <w:t>klein ioniserend</w:t>
      </w:r>
      <w:r>
        <w:rPr>
          <w:rFonts w:cstheme="minorHAnsi"/>
          <w:color w:val="000000" w:themeColor="text1"/>
          <w:lang w:val="nl-NL"/>
        </w:rPr>
        <w:t xml:space="preserve"> vermogen.</w:t>
      </w:r>
    </w:p>
    <w:p w:rsidR="007360BA" w:rsidRDefault="007360BA" w:rsidP="00517E8E">
      <w:pPr>
        <w:rPr>
          <w:rFonts w:cstheme="minorHAnsi"/>
          <w:color w:val="000000" w:themeColor="text1"/>
          <w:lang w:val="nl-NL"/>
        </w:rPr>
      </w:pPr>
    </w:p>
    <w:p w:rsidR="008D7EF8" w:rsidRDefault="007360BA" w:rsidP="00517E8E">
      <w:pPr>
        <w:rPr>
          <w:rFonts w:cstheme="minorHAnsi"/>
          <w:b/>
          <w:color w:val="000000" w:themeColor="text1"/>
          <w:lang w:val="nl-NL"/>
        </w:rPr>
      </w:pPr>
      <w:r w:rsidRPr="00FF590C">
        <w:rPr>
          <w:rFonts w:ascii="Cambria Math" w:hAnsi="Cambria Math" w:cstheme="minorHAnsi"/>
          <w:b/>
          <w:color w:val="000000" w:themeColor="text1"/>
          <w:lang w:val="nl-NL"/>
        </w:rPr>
        <w:t>𝞬</w:t>
      </w:r>
      <w:r w:rsidRPr="00FF590C">
        <w:rPr>
          <w:rFonts w:cstheme="minorHAnsi"/>
          <w:b/>
          <w:color w:val="000000" w:themeColor="text1"/>
          <w:lang w:val="nl-NL"/>
        </w:rPr>
        <w:t xml:space="preserve"> straling</w:t>
      </w:r>
    </w:p>
    <w:p w:rsidR="00FF590C" w:rsidRDefault="00FF590C" w:rsidP="00FF590C">
      <w:pPr>
        <w:rPr>
          <w:rFonts w:cstheme="minorHAnsi"/>
          <w:color w:val="000000" w:themeColor="text1"/>
          <w:lang w:val="nl-NL"/>
        </w:rPr>
      </w:pPr>
      <w:r w:rsidRPr="00FF590C">
        <w:rPr>
          <w:rFonts w:ascii="Cambria Math" w:hAnsi="Cambria Math" w:cstheme="minorHAnsi"/>
          <w:color w:val="000000" w:themeColor="text1"/>
          <w:lang w:val="nl-NL"/>
        </w:rPr>
        <w:t>𝞬</w:t>
      </w:r>
      <w:r w:rsidRPr="00FF590C">
        <w:rPr>
          <w:rFonts w:cstheme="minorHAnsi"/>
          <w:color w:val="000000" w:themeColor="text1"/>
          <w:lang w:val="nl-NL"/>
        </w:rPr>
        <w:t xml:space="preserve"> straling</w:t>
      </w:r>
      <w:r>
        <w:rPr>
          <w:rFonts w:cstheme="minorHAnsi"/>
          <w:color w:val="000000" w:themeColor="text1"/>
          <w:lang w:val="nl-NL"/>
        </w:rPr>
        <w:t xml:space="preserve"> bestaat uit </w:t>
      </w:r>
      <w:r w:rsidRPr="00FF590C">
        <w:rPr>
          <w:rFonts w:cstheme="minorHAnsi"/>
          <w:b/>
          <w:color w:val="000000" w:themeColor="text1"/>
          <w:lang w:val="nl-NL"/>
        </w:rPr>
        <w:t>fotonen met heel veel energie</w:t>
      </w:r>
      <w:r>
        <w:rPr>
          <w:rFonts w:cstheme="minorHAnsi"/>
          <w:color w:val="000000" w:themeColor="text1"/>
          <w:lang w:val="nl-NL"/>
        </w:rPr>
        <w:t>. Fotonen hebben geen massa getal en geen atoomnummer, dus geen vervalvergelijking.</w:t>
      </w:r>
    </w:p>
    <w:p w:rsidR="00FF590C" w:rsidRPr="00FF590C" w:rsidRDefault="00FF590C" w:rsidP="00FF590C">
      <w:pPr>
        <w:rPr>
          <w:rFonts w:cstheme="minorHAnsi"/>
          <w:color w:val="000000" w:themeColor="text1"/>
          <w:lang w:val="nl-NL"/>
        </w:rPr>
      </w:pPr>
      <w:r>
        <w:rPr>
          <w:rFonts w:cstheme="minorHAnsi"/>
          <w:color w:val="000000" w:themeColor="text1"/>
          <w:lang w:val="nl-NL"/>
        </w:rPr>
        <w:t xml:space="preserve">De </w:t>
      </w:r>
      <w:r w:rsidRPr="00FF590C">
        <w:rPr>
          <w:rFonts w:cstheme="minorHAnsi"/>
          <w:b/>
          <w:color w:val="000000" w:themeColor="text1"/>
          <w:lang w:val="nl-NL"/>
        </w:rPr>
        <w:t>dracht is heel groot</w:t>
      </w:r>
      <w:r>
        <w:rPr>
          <w:rFonts w:cstheme="minorHAnsi"/>
          <w:color w:val="000000" w:themeColor="text1"/>
          <w:lang w:val="nl-NL"/>
        </w:rPr>
        <w:t xml:space="preserve"> en het </w:t>
      </w:r>
      <w:r w:rsidRPr="00FF590C">
        <w:rPr>
          <w:rFonts w:cstheme="minorHAnsi"/>
          <w:b/>
          <w:color w:val="000000" w:themeColor="text1"/>
          <w:lang w:val="nl-NL"/>
        </w:rPr>
        <w:t>ioniserend vermogen erg klein</w:t>
      </w:r>
    </w:p>
    <w:p w:rsidR="00FF590C" w:rsidRDefault="00FF590C" w:rsidP="00517E8E">
      <w:pPr>
        <w:rPr>
          <w:rFonts w:cstheme="minorHAnsi"/>
          <w:color w:val="000000" w:themeColor="text1"/>
          <w:lang w:val="nl-NL"/>
        </w:rPr>
      </w:pPr>
    </w:p>
    <w:p w:rsidR="00FF590C" w:rsidRDefault="00873DF4" w:rsidP="00873DF4">
      <w:pPr>
        <w:pStyle w:val="Heading1"/>
        <w:rPr>
          <w:color w:val="000000" w:themeColor="text1"/>
          <w:lang w:val="nl-NL"/>
        </w:rPr>
      </w:pPr>
      <w:bookmarkStart w:id="3" w:name="_Straling_en_gezondheid"/>
      <w:bookmarkEnd w:id="3"/>
      <w:r w:rsidRPr="00873DF4">
        <w:rPr>
          <w:color w:val="000000" w:themeColor="text1"/>
          <w:lang w:val="nl-NL"/>
        </w:rPr>
        <w:t>Straling en gezondheid</w:t>
      </w:r>
    </w:p>
    <w:p w:rsidR="00873DF4" w:rsidRDefault="00873DF4" w:rsidP="00873DF4">
      <w:pPr>
        <w:rPr>
          <w:lang w:val="nl-NL"/>
        </w:rPr>
      </w:pPr>
      <w:r>
        <w:rPr>
          <w:lang w:val="nl-NL"/>
        </w:rPr>
        <w:t>Straling heeft voordelen en nadelen:</w:t>
      </w:r>
    </w:p>
    <w:p w:rsidR="00873DF4" w:rsidRDefault="00873DF4" w:rsidP="00873DF4">
      <w:pPr>
        <w:rPr>
          <w:lang w:val="nl-NL"/>
        </w:rPr>
      </w:pPr>
      <w:r>
        <w:rPr>
          <w:lang w:val="nl-NL"/>
        </w:rPr>
        <w:t>Nadeel: het kan mutaties (veranderingen) in je DNA veroorzaken</w:t>
      </w:r>
    </w:p>
    <w:p w:rsidR="00873DF4" w:rsidRDefault="00873DF4" w:rsidP="00873DF4">
      <w:pPr>
        <w:rPr>
          <w:lang w:val="nl-NL"/>
        </w:rPr>
      </w:pPr>
      <w:r>
        <w:rPr>
          <w:lang w:val="nl-NL"/>
        </w:rPr>
        <w:t>Voordeel: het is erg nuttig om te kijken in iemands lichaam (e.g. rontgenfoto)</w:t>
      </w:r>
    </w:p>
    <w:p w:rsidR="00873DF4" w:rsidRDefault="00873DF4" w:rsidP="00873DF4">
      <w:pPr>
        <w:rPr>
          <w:lang w:val="nl-NL"/>
        </w:rPr>
      </w:pPr>
    </w:p>
    <w:p w:rsidR="00873DF4" w:rsidRDefault="00873DF4" w:rsidP="00873DF4">
      <w:pPr>
        <w:rPr>
          <w:lang w:val="nl-NL"/>
        </w:rPr>
      </w:pPr>
      <w:r>
        <w:rPr>
          <w:lang w:val="nl-NL"/>
        </w:rPr>
        <w:t xml:space="preserve">Het is belangrijk dat de </w:t>
      </w:r>
      <w:r w:rsidRPr="00873DF4">
        <w:rPr>
          <w:b/>
          <w:lang w:val="nl-NL"/>
        </w:rPr>
        <w:t>dosis (D)</w:t>
      </w:r>
      <w:r>
        <w:rPr>
          <w:lang w:val="nl-NL"/>
        </w:rPr>
        <w:t xml:space="preserve"> aan straling die iemand binnen heeft gekregen bij wordt gehouden.</w:t>
      </w:r>
    </w:p>
    <w:p w:rsidR="00873DF4" w:rsidRDefault="00873DF4" w:rsidP="00873DF4">
      <w:pPr>
        <w:rPr>
          <w:lang w:val="nl-NL"/>
        </w:rPr>
      </w:pPr>
    </w:p>
    <w:p w:rsidR="00873DF4" w:rsidRDefault="00873DF4" w:rsidP="00873DF4">
      <w:pPr>
        <w:rPr>
          <w:lang w:val="nl-NL"/>
        </w:rPr>
      </w:pPr>
      <w:r w:rsidRPr="00DD2D9B">
        <w:rPr>
          <w:b/>
          <w:color w:val="00B0F0"/>
          <w:lang w:val="nl-NL"/>
        </w:rPr>
        <w:t>D = E/m</w:t>
      </w:r>
      <w:r w:rsidRPr="00DD2D9B">
        <w:rPr>
          <w:color w:val="00B0F0"/>
          <w:lang w:val="nl-NL"/>
        </w:rPr>
        <w:t xml:space="preserve"> </w:t>
      </w:r>
      <w:r>
        <w:rPr>
          <w:lang w:val="nl-NL"/>
        </w:rPr>
        <w:t>= energie/massa van de persoon</w:t>
      </w:r>
    </w:p>
    <w:p w:rsidR="00873DF4" w:rsidRDefault="00873DF4" w:rsidP="00873DF4">
      <w:pPr>
        <w:rPr>
          <w:lang w:val="nl-NL"/>
        </w:rPr>
      </w:pPr>
    </w:p>
    <w:p w:rsidR="00873DF4" w:rsidRDefault="00873DF4" w:rsidP="00873DF4">
      <w:pPr>
        <w:rPr>
          <w:lang w:val="nl-NL"/>
        </w:rPr>
      </w:pPr>
      <w:r>
        <w:rPr>
          <w:lang w:val="nl-NL"/>
        </w:rPr>
        <w:t>Dit houdt alleen geen rekening met wat voor een straling, dus is er eens stralings weegfactor (w</w:t>
      </w:r>
      <w:r>
        <w:rPr>
          <w:vertAlign w:val="subscript"/>
          <w:lang w:val="nl-NL"/>
        </w:rPr>
        <w:t>r</w:t>
      </w:r>
      <w:r>
        <w:rPr>
          <w:lang w:val="nl-N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73DF4" w:rsidTr="00873DF4"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b/>
                <w:color w:val="000000" w:themeColor="text1"/>
                <w:lang w:val="nl-NL"/>
              </w:rPr>
            </w:pPr>
            <w:r>
              <w:rPr>
                <w:rFonts w:cstheme="minorHAnsi"/>
                <w:b/>
                <w:color w:val="000000" w:themeColor="text1"/>
                <w:lang w:val="nl-NL"/>
              </w:rPr>
              <w:t>Straling</w:t>
            </w:r>
          </w:p>
        </w:tc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b/>
                <w:color w:val="000000" w:themeColor="text1"/>
                <w:lang w:val="nl-NL"/>
              </w:rPr>
            </w:pPr>
            <w:r>
              <w:rPr>
                <w:rFonts w:cstheme="minorHAnsi"/>
                <w:b/>
                <w:color w:val="000000" w:themeColor="text1"/>
                <w:lang w:val="nl-NL"/>
              </w:rPr>
              <w:t>Weegfactor</w:t>
            </w:r>
          </w:p>
        </w:tc>
      </w:tr>
      <w:tr w:rsidR="00873DF4" w:rsidTr="00873DF4"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color w:val="000000" w:themeColor="text1"/>
                <w:lang w:val="nl-NL"/>
              </w:rPr>
            </w:pPr>
            <w:r w:rsidRPr="00873DF4">
              <w:rPr>
                <w:rFonts w:ascii="Cambria Math" w:hAnsi="Cambria Math" w:cs="Cambria Math"/>
                <w:color w:val="000000" w:themeColor="text1"/>
                <w:lang w:val="nl-NL"/>
              </w:rPr>
              <w:t>𝞫</w:t>
            </w:r>
            <w:r w:rsidRPr="00873DF4">
              <w:rPr>
                <w:rFonts w:cstheme="minorHAnsi"/>
                <w:color w:val="000000" w:themeColor="text1"/>
                <w:lang w:val="nl-NL"/>
              </w:rPr>
              <w:t xml:space="preserve"> straling</w:t>
            </w:r>
          </w:p>
        </w:tc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color w:val="000000" w:themeColor="text1"/>
                <w:lang w:val="nl-NL"/>
              </w:rPr>
            </w:pPr>
            <w:r w:rsidRPr="00873DF4">
              <w:rPr>
                <w:rFonts w:cstheme="minorHAnsi"/>
                <w:color w:val="000000" w:themeColor="text1"/>
                <w:lang w:val="nl-NL"/>
              </w:rPr>
              <w:t>1</w:t>
            </w:r>
          </w:p>
        </w:tc>
      </w:tr>
      <w:tr w:rsidR="00873DF4" w:rsidTr="00873DF4"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color w:val="000000" w:themeColor="text1"/>
                <w:lang w:val="nl-NL"/>
              </w:rPr>
            </w:pPr>
            <w:r w:rsidRPr="00873DF4">
              <w:rPr>
                <w:rFonts w:ascii="Cambria Math" w:hAnsi="Cambria Math" w:cs="Cambria Math"/>
                <w:color w:val="000000" w:themeColor="text1"/>
                <w:lang w:val="nl-NL"/>
              </w:rPr>
              <w:t>𝞬</w:t>
            </w:r>
            <w:r w:rsidRPr="00873DF4">
              <w:rPr>
                <w:rFonts w:cstheme="minorHAnsi"/>
                <w:color w:val="000000" w:themeColor="text1"/>
                <w:lang w:val="nl-NL"/>
              </w:rPr>
              <w:t xml:space="preserve"> straling</w:t>
            </w:r>
          </w:p>
        </w:tc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color w:val="000000" w:themeColor="text1"/>
                <w:lang w:val="nl-NL"/>
              </w:rPr>
            </w:pPr>
            <w:r w:rsidRPr="00873DF4">
              <w:rPr>
                <w:rFonts w:cstheme="minorHAnsi"/>
                <w:color w:val="000000" w:themeColor="text1"/>
                <w:lang w:val="nl-NL"/>
              </w:rPr>
              <w:t>1</w:t>
            </w:r>
          </w:p>
        </w:tc>
      </w:tr>
      <w:tr w:rsidR="00873DF4" w:rsidTr="00873DF4"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color w:val="000000" w:themeColor="text1"/>
                <w:lang w:val="nl-NL"/>
              </w:rPr>
            </w:pPr>
            <w:r w:rsidRPr="00873DF4">
              <w:rPr>
                <w:rFonts w:ascii="Cambria Math" w:hAnsi="Cambria Math" w:cs="Cambria Math"/>
                <w:color w:val="000000" w:themeColor="text1"/>
                <w:lang w:val="nl-NL"/>
              </w:rPr>
              <w:t>𝞪</w:t>
            </w:r>
            <w:r w:rsidRPr="00873DF4">
              <w:rPr>
                <w:rFonts w:cstheme="minorHAnsi"/>
                <w:color w:val="000000" w:themeColor="text1"/>
                <w:lang w:val="nl-NL"/>
              </w:rPr>
              <w:t xml:space="preserve"> straling</w:t>
            </w:r>
          </w:p>
        </w:tc>
        <w:tc>
          <w:tcPr>
            <w:tcW w:w="4505" w:type="dxa"/>
          </w:tcPr>
          <w:p w:rsidR="00873DF4" w:rsidRPr="00873DF4" w:rsidRDefault="00873DF4" w:rsidP="00873DF4">
            <w:pPr>
              <w:rPr>
                <w:rFonts w:cstheme="minorHAnsi"/>
                <w:color w:val="000000" w:themeColor="text1"/>
                <w:lang w:val="nl-NL"/>
              </w:rPr>
            </w:pPr>
            <w:r w:rsidRPr="00873DF4">
              <w:rPr>
                <w:rFonts w:cstheme="minorHAnsi"/>
                <w:color w:val="000000" w:themeColor="text1"/>
                <w:lang w:val="nl-NL"/>
              </w:rPr>
              <w:t>20</w:t>
            </w:r>
          </w:p>
        </w:tc>
      </w:tr>
    </w:tbl>
    <w:p w:rsidR="00873DF4" w:rsidRDefault="00873DF4" w:rsidP="00873DF4">
      <w:pPr>
        <w:rPr>
          <w:lang w:val="nl-NL"/>
        </w:rPr>
      </w:pPr>
    </w:p>
    <w:p w:rsidR="00873DF4" w:rsidRDefault="00873DF4" w:rsidP="00873DF4">
      <w:pPr>
        <w:rPr>
          <w:lang w:val="nl-NL"/>
        </w:rPr>
      </w:pPr>
      <w:r>
        <w:rPr>
          <w:lang w:val="nl-NL"/>
        </w:rPr>
        <w:lastRenderedPageBreak/>
        <w:t>De equivalente dosis (H) houdt rekening met de stralings weegfactor:</w:t>
      </w:r>
    </w:p>
    <w:p w:rsidR="00873DF4" w:rsidRPr="00DD2D9B" w:rsidRDefault="00873DF4" w:rsidP="00873DF4">
      <w:pPr>
        <w:rPr>
          <w:b/>
          <w:color w:val="00B0F0"/>
          <w:lang w:val="nl-NL"/>
        </w:rPr>
      </w:pPr>
      <w:r w:rsidRPr="00DD2D9B">
        <w:rPr>
          <w:b/>
          <w:color w:val="00B0F0"/>
          <w:lang w:val="nl-NL"/>
        </w:rPr>
        <w:t>H = w</w:t>
      </w:r>
      <w:r w:rsidRPr="00DD2D9B">
        <w:rPr>
          <w:b/>
          <w:color w:val="00B0F0"/>
          <w:vertAlign w:val="subscript"/>
          <w:lang w:val="nl-NL"/>
        </w:rPr>
        <w:t xml:space="preserve">r </w:t>
      </w:r>
      <w:r w:rsidRPr="00DD2D9B">
        <w:rPr>
          <w:b/>
          <w:color w:val="00B0F0"/>
          <w:lang w:val="nl-NL"/>
        </w:rPr>
        <w:t>∙ D</w:t>
      </w:r>
    </w:p>
    <w:sectPr w:rsidR="00873DF4" w:rsidRPr="00DD2D9B" w:rsidSect="00363F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94C39"/>
    <w:multiLevelType w:val="hybridMultilevel"/>
    <w:tmpl w:val="DA267664"/>
    <w:lvl w:ilvl="0" w:tplc="C90A24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07"/>
    <w:rsid w:val="00363FFB"/>
    <w:rsid w:val="003903EE"/>
    <w:rsid w:val="00517E8E"/>
    <w:rsid w:val="007360BA"/>
    <w:rsid w:val="008461B5"/>
    <w:rsid w:val="00873DF4"/>
    <w:rsid w:val="008B6F07"/>
    <w:rsid w:val="008D7EF8"/>
    <w:rsid w:val="00A11E05"/>
    <w:rsid w:val="00CB6DAC"/>
    <w:rsid w:val="00DD2D9B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A9AD4"/>
  <w15:chartTrackingRefBased/>
  <w15:docId w15:val="{48DBD751-5039-A241-9E8B-ACF82E32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6F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F0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B6F0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517E8E"/>
    <w:pPr>
      <w:ind w:left="720"/>
      <w:contextualSpacing/>
    </w:pPr>
  </w:style>
  <w:style w:type="table" w:styleId="TableGrid">
    <w:name w:val="Table Grid"/>
    <w:basedOn w:val="TableNormal"/>
    <w:uiPriority w:val="39"/>
    <w:rsid w:val="0087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Jikke Kielstra</dc:creator>
  <cp:keywords/>
  <dc:description/>
  <cp:lastModifiedBy>Jikke Kielstra</cp:lastModifiedBy>
  <cp:revision>4</cp:revision>
  <dcterms:created xsi:type="dcterms:W3CDTF">2019-07-29T17:51:00Z</dcterms:created>
  <dcterms:modified xsi:type="dcterms:W3CDTF">2019-07-29T18:38:00Z</dcterms:modified>
</cp:coreProperties>
</file>