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59"/>
        <w:gridCol w:w="5662"/>
        <w:gridCol w:w="1359"/>
        <w:gridCol w:w="39"/>
        <w:gridCol w:w="2741"/>
        <w:gridCol w:w="2834"/>
      </w:tblGrid>
      <w:tr w:rsidR="001D7D8A" w:rsidRPr="00F31E31" w14:paraId="71D7D289" w14:textId="77777777" w:rsidTr="00584E00">
        <w:tc>
          <w:tcPr>
            <w:tcW w:w="7021" w:type="dxa"/>
            <w:gridSpan w:val="2"/>
            <w:shd w:val="clear" w:color="auto" w:fill="E8E8E8" w:themeFill="background2"/>
          </w:tcPr>
          <w:p w14:paraId="24177898" w14:textId="1F9F7A8B" w:rsidR="007C5E4A" w:rsidRPr="00D34BCC" w:rsidRDefault="007C5E4A">
            <w:pPr>
              <w:rPr>
                <w:rFonts w:ascii="Verdana" w:hAnsi="Verdana"/>
                <w:sz w:val="20"/>
                <w:szCs w:val="20"/>
              </w:rPr>
            </w:pPr>
            <w:r w:rsidRPr="00D34BCC">
              <w:rPr>
                <w:rFonts w:ascii="Verdana" w:hAnsi="Verdana"/>
                <w:sz w:val="20"/>
                <w:szCs w:val="20"/>
              </w:rPr>
              <w:t>CELKERN OF NUCLEUS</w:t>
            </w:r>
          </w:p>
        </w:tc>
        <w:tc>
          <w:tcPr>
            <w:tcW w:w="6973" w:type="dxa"/>
            <w:gridSpan w:val="4"/>
            <w:shd w:val="clear" w:color="auto" w:fill="E8E8E8" w:themeFill="background2"/>
          </w:tcPr>
          <w:p w14:paraId="337A31DE" w14:textId="3AE1B156" w:rsidR="007C5E4A" w:rsidRPr="00D34BCC" w:rsidRDefault="00C12308">
            <w:pPr>
              <w:rPr>
                <w:rFonts w:ascii="Verdana" w:hAnsi="Verdana"/>
                <w:sz w:val="20"/>
                <w:szCs w:val="20"/>
              </w:rPr>
            </w:pPr>
            <w:r w:rsidRPr="00D34BCC">
              <w:rPr>
                <w:rFonts w:ascii="Verdana" w:hAnsi="Verdana"/>
                <w:sz w:val="20"/>
                <w:szCs w:val="20"/>
              </w:rPr>
              <w:t>ENDOPLASMATISCH RETICULUM</w:t>
            </w:r>
            <w:r w:rsidR="00737CB9" w:rsidRPr="00D34BCC">
              <w:rPr>
                <w:rFonts w:ascii="Verdana" w:hAnsi="Verdana"/>
                <w:sz w:val="20"/>
                <w:szCs w:val="20"/>
              </w:rPr>
              <w:t xml:space="preserve"> (ER)</w:t>
            </w:r>
          </w:p>
        </w:tc>
      </w:tr>
      <w:tr w:rsidR="00AE480F" w:rsidRPr="00F31E31" w14:paraId="69240977" w14:textId="54DD6CF5" w:rsidTr="00D34BCC">
        <w:trPr>
          <w:trHeight w:val="245"/>
        </w:trPr>
        <w:tc>
          <w:tcPr>
            <w:tcW w:w="1359" w:type="dxa"/>
            <w:vMerge w:val="restart"/>
          </w:tcPr>
          <w:p w14:paraId="7FB4B725" w14:textId="2EE1D387" w:rsidR="00DC0E0F" w:rsidRPr="00545DAB" w:rsidRDefault="00DC0E0F" w:rsidP="004668BE">
            <w:pPr>
              <w:rPr>
                <w:rFonts w:ascii="Verdana" w:hAnsi="Verdana"/>
                <w:sz w:val="18"/>
                <w:szCs w:val="18"/>
              </w:rPr>
            </w:pPr>
            <w:r w:rsidRPr="00545DAB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662" w:type="dxa"/>
            <w:vMerge w:val="restart"/>
          </w:tcPr>
          <w:p w14:paraId="6D95D898" w14:textId="4172F888" w:rsidR="00DC0E0F" w:rsidRPr="00545DAB" w:rsidRDefault="00DC0E0F" w:rsidP="00F31E31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>-</w:t>
            </w:r>
            <w:r w:rsidRPr="00545DAB">
              <w:rPr>
                <w:rFonts w:ascii="Verdana" w:hAnsi="Verdana"/>
                <w:b/>
                <w:bCs/>
                <w:sz w:val="16"/>
                <w:szCs w:val="16"/>
              </w:rPr>
              <w:t>kernmembraan</w:t>
            </w:r>
          </w:p>
          <w:p w14:paraId="7C58B375" w14:textId="77777777" w:rsidR="00DC0E0F" w:rsidRPr="00545DAB" w:rsidRDefault="00DC0E0F" w:rsidP="00F31E31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>=dubbel fosfolipiden membraan</w:t>
            </w:r>
          </w:p>
          <w:p w14:paraId="27B6DA2E" w14:textId="29D88A36" w:rsidR="00DC0E0F" w:rsidRPr="00545DAB" w:rsidRDefault="00DC0E0F" w:rsidP="00F31E31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 xml:space="preserve"> &lt;</w:t>
            </w:r>
            <w:r w:rsidRPr="00D34BCC">
              <w:rPr>
                <w:rFonts w:ascii="Verdana" w:hAnsi="Verdana"/>
                <w:sz w:val="16"/>
                <w:szCs w:val="16"/>
              </w:rPr>
              <w:t xml:space="preserve">kernporiën </w:t>
            </w:r>
          </w:p>
          <w:p w14:paraId="301C7702" w14:textId="4E597ACF" w:rsidR="00DC0E0F" w:rsidRDefault="00DC0E0F" w:rsidP="00F31E31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sz w:val="16"/>
                <w:szCs w:val="16"/>
              </w:rPr>
              <w:t xml:space="preserve">   </w:t>
            </w:r>
            <w:r w:rsidRPr="00545DAB">
              <w:rPr>
                <w:sz w:val="16"/>
                <w:szCs w:val="16"/>
              </w:rPr>
              <w:sym w:font="Wingdings" w:char="F0E0"/>
            </w:r>
            <w:r w:rsidRPr="00545DAB">
              <w:rPr>
                <w:rFonts w:ascii="Verdana" w:hAnsi="Verdana"/>
                <w:sz w:val="16"/>
                <w:szCs w:val="16"/>
              </w:rPr>
              <w:t xml:space="preserve">selectief transport ts </w:t>
            </w:r>
            <w:proofErr w:type="spellStart"/>
            <w:r w:rsidRPr="00545DAB">
              <w:rPr>
                <w:rFonts w:ascii="Verdana" w:hAnsi="Verdana"/>
                <w:sz w:val="16"/>
                <w:szCs w:val="16"/>
              </w:rPr>
              <w:t>nucleoplasma</w:t>
            </w:r>
            <w:proofErr w:type="spellEnd"/>
            <w:r w:rsidRPr="00545DAB">
              <w:rPr>
                <w:rFonts w:ascii="Verdana" w:hAnsi="Verdana"/>
                <w:sz w:val="16"/>
                <w:szCs w:val="16"/>
              </w:rPr>
              <w:t xml:space="preserve"> en cytoplasma</w:t>
            </w:r>
          </w:p>
          <w:p w14:paraId="3A81792A" w14:textId="77777777" w:rsidR="00E441BA" w:rsidRPr="00545DAB" w:rsidRDefault="00E441BA" w:rsidP="00F31E31">
            <w:pPr>
              <w:rPr>
                <w:rFonts w:ascii="Verdana" w:hAnsi="Verdana"/>
                <w:sz w:val="16"/>
                <w:szCs w:val="16"/>
              </w:rPr>
            </w:pPr>
          </w:p>
          <w:p w14:paraId="6DEC7D25" w14:textId="77777777" w:rsidR="00DC0E0F" w:rsidRPr="00545DAB" w:rsidRDefault="00DC0E0F" w:rsidP="00F31E31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>-</w:t>
            </w:r>
            <w:proofErr w:type="spellStart"/>
            <w:r w:rsidRPr="00545DAB">
              <w:rPr>
                <w:rFonts w:ascii="Verdana" w:hAnsi="Verdana"/>
                <w:b/>
                <w:bCs/>
                <w:sz w:val="16"/>
                <w:szCs w:val="16"/>
              </w:rPr>
              <w:t>nucleoli</w:t>
            </w:r>
            <w:proofErr w:type="spellEnd"/>
            <w:r w:rsidRPr="00545DAB">
              <w:rPr>
                <w:rFonts w:ascii="Verdana" w:hAnsi="Verdana"/>
                <w:b/>
                <w:bCs/>
                <w:sz w:val="16"/>
                <w:szCs w:val="16"/>
              </w:rPr>
              <w:t xml:space="preserve"> of kernlichaampje</w:t>
            </w:r>
          </w:p>
          <w:p w14:paraId="21B3087E" w14:textId="391C9641" w:rsidR="00DC0E0F" w:rsidRPr="00545DAB" w:rsidRDefault="00DC0E0F" w:rsidP="00F31E31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 xml:space="preserve"> &lt;DNA, RNA en proteïne</w:t>
            </w:r>
          </w:p>
          <w:p w14:paraId="069DC674" w14:textId="0A398ED8" w:rsidR="00DC0E0F" w:rsidRDefault="00DC0E0F" w:rsidP="00F31E31">
            <w:pPr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545DAB">
              <w:rPr>
                <w:rFonts w:ascii="Verdana" w:hAnsi="Verdana"/>
                <w:sz w:val="16"/>
                <w:szCs w:val="16"/>
              </w:rPr>
              <w:sym w:font="Wingdings" w:char="F0E0"/>
            </w:r>
            <w:r w:rsidRPr="00545DAB">
              <w:rPr>
                <w:rFonts w:ascii="Verdana" w:hAnsi="Verdana"/>
                <w:sz w:val="16"/>
                <w:szCs w:val="16"/>
              </w:rPr>
              <w:t xml:space="preserve">aanmaak </w:t>
            </w:r>
            <w:proofErr w:type="spellStart"/>
            <w:r w:rsidRPr="00545DAB">
              <w:rPr>
                <w:rFonts w:ascii="Verdana" w:hAnsi="Verdana"/>
                <w:sz w:val="16"/>
                <w:szCs w:val="16"/>
              </w:rPr>
              <w:t>rRNA</w:t>
            </w:r>
            <w:proofErr w:type="spellEnd"/>
            <w:r w:rsidRPr="00545DAB">
              <w:rPr>
                <w:rFonts w:ascii="Verdana" w:hAnsi="Verdana"/>
                <w:sz w:val="16"/>
                <w:szCs w:val="16"/>
              </w:rPr>
              <w:t xml:space="preserve"> voor opbouw v. </w:t>
            </w:r>
            <w:r w:rsidRPr="00545DAB">
              <w:rPr>
                <w:rFonts w:ascii="Verdana" w:hAnsi="Verdana"/>
                <w:i/>
                <w:iCs/>
                <w:sz w:val="16"/>
                <w:szCs w:val="16"/>
              </w:rPr>
              <w:t>ribosomen</w:t>
            </w:r>
          </w:p>
          <w:p w14:paraId="12E520C3" w14:textId="77777777" w:rsidR="00E441BA" w:rsidRPr="00545DAB" w:rsidRDefault="00E441BA" w:rsidP="00F31E31">
            <w:pPr>
              <w:rPr>
                <w:rFonts w:ascii="Verdana" w:hAnsi="Verdana"/>
                <w:i/>
                <w:iCs/>
                <w:sz w:val="16"/>
                <w:szCs w:val="16"/>
              </w:rPr>
            </w:pPr>
          </w:p>
          <w:p w14:paraId="6D630B1C" w14:textId="001C08F6" w:rsidR="00DC0E0F" w:rsidRPr="00545DAB" w:rsidRDefault="00DC0E0F" w:rsidP="00F31E31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>-</w:t>
            </w:r>
            <w:r w:rsidRPr="00545DAB">
              <w:rPr>
                <w:rFonts w:ascii="Verdana" w:hAnsi="Verdana"/>
                <w:b/>
                <w:bCs/>
                <w:sz w:val="16"/>
                <w:szCs w:val="16"/>
              </w:rPr>
              <w:t>chromatine/chromosomen</w:t>
            </w:r>
          </w:p>
          <w:p w14:paraId="14F2053E" w14:textId="18BD1B99" w:rsidR="00DC0E0F" w:rsidRPr="00545DAB" w:rsidRDefault="00DC0E0F" w:rsidP="00F31E31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 xml:space="preserve"> &lt;DNA en proteïne</w:t>
            </w:r>
          </w:p>
          <w:p w14:paraId="6B201E7B" w14:textId="31EDBD53" w:rsidR="00DC0E0F" w:rsidRPr="00545DAB" w:rsidRDefault="00DC0E0F" w:rsidP="00F31E3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59" w:type="dxa"/>
            <w:vMerge w:val="restart"/>
          </w:tcPr>
          <w:p w14:paraId="52E2FD80" w14:textId="094304E9" w:rsidR="00DC0E0F" w:rsidRPr="00DC0E0F" w:rsidRDefault="00DC0E0F" w:rsidP="004668BE">
            <w:pPr>
              <w:rPr>
                <w:rFonts w:ascii="Verdana" w:hAnsi="Verdana"/>
                <w:sz w:val="18"/>
                <w:szCs w:val="18"/>
              </w:rPr>
            </w:pPr>
            <w:r w:rsidRPr="00DC0E0F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2780" w:type="dxa"/>
            <w:gridSpan w:val="2"/>
          </w:tcPr>
          <w:p w14:paraId="5F212255" w14:textId="74E27C2B" w:rsidR="00DC0E0F" w:rsidRPr="00DC0E0F" w:rsidRDefault="00D34BCC" w:rsidP="001E31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Ruw</w:t>
            </w:r>
            <w:r w:rsidR="00DC0E0F" w:rsidRPr="00DC0E0F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ER</w:t>
            </w:r>
          </w:p>
        </w:tc>
        <w:tc>
          <w:tcPr>
            <w:tcW w:w="2834" w:type="dxa"/>
          </w:tcPr>
          <w:p w14:paraId="4DA9D48F" w14:textId="6222C756" w:rsidR="00DC0E0F" w:rsidRPr="00D34BCC" w:rsidRDefault="00D34BCC" w:rsidP="001E31D0">
            <w:pPr>
              <w:rPr>
                <w:rFonts w:ascii="Verdana" w:hAnsi="Verdana"/>
                <w:sz w:val="18"/>
                <w:szCs w:val="18"/>
              </w:rPr>
            </w:pPr>
            <w:r w:rsidRPr="00D34BCC">
              <w:rPr>
                <w:rFonts w:ascii="Verdana" w:hAnsi="Verdana"/>
                <w:sz w:val="18"/>
                <w:szCs w:val="18"/>
              </w:rPr>
              <w:t>glad ER</w:t>
            </w:r>
          </w:p>
        </w:tc>
      </w:tr>
      <w:tr w:rsidR="00AE480F" w:rsidRPr="00F31E31" w14:paraId="014CAA18" w14:textId="478B4EB7" w:rsidTr="00D34BCC">
        <w:trPr>
          <w:trHeight w:val="1690"/>
        </w:trPr>
        <w:tc>
          <w:tcPr>
            <w:tcW w:w="1359" w:type="dxa"/>
            <w:vMerge/>
          </w:tcPr>
          <w:p w14:paraId="2E1FA07C" w14:textId="77777777" w:rsidR="00DA26A9" w:rsidRPr="00545DAB" w:rsidRDefault="00DA26A9" w:rsidP="004668B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62" w:type="dxa"/>
            <w:vMerge/>
          </w:tcPr>
          <w:p w14:paraId="0E5C6FDE" w14:textId="77777777" w:rsidR="00DA26A9" w:rsidRPr="00545DAB" w:rsidRDefault="00DA26A9" w:rsidP="00F31E3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59" w:type="dxa"/>
            <w:vMerge/>
          </w:tcPr>
          <w:p w14:paraId="0B3C61AE" w14:textId="77777777" w:rsidR="00DA26A9" w:rsidRPr="00DC0E0F" w:rsidRDefault="00DA26A9" w:rsidP="004668B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80" w:type="dxa"/>
            <w:gridSpan w:val="2"/>
          </w:tcPr>
          <w:p w14:paraId="789FEC1C" w14:textId="77777777" w:rsidR="00DA26A9" w:rsidRDefault="008B67FE" w:rsidP="001E31D0">
            <w:pPr>
              <w:rPr>
                <w:rFonts w:ascii="Verdana" w:hAnsi="Verdana"/>
                <w:sz w:val="16"/>
                <w:szCs w:val="16"/>
              </w:rPr>
            </w:pPr>
            <w:r w:rsidRPr="008B67FE">
              <w:rPr>
                <w:rFonts w:ascii="Verdana" w:hAnsi="Verdana"/>
                <w:sz w:val="16"/>
                <w:szCs w:val="16"/>
              </w:rPr>
              <w:t>&lt;ribosomen (korreltjes)</w:t>
            </w:r>
          </w:p>
          <w:p w14:paraId="267C155F" w14:textId="25A81133" w:rsidR="00AE480F" w:rsidRPr="008B67FE" w:rsidRDefault="00AE480F" w:rsidP="001E31D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163A05C" wp14:editId="648CC000">
                  <wp:extent cx="1517650" cy="1101890"/>
                  <wp:effectExtent l="0" t="0" r="6350" b="3175"/>
                  <wp:docPr id="1820248255" name="Afbeelding 2" descr="Smooth Endoplasmic Reticu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ooth Endoplasmic Reticul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19" cy="112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4657AD7A" w14:textId="26DCA860" w:rsidR="00DA26A9" w:rsidRPr="00352A86" w:rsidRDefault="00352A86" w:rsidP="001E31D0">
            <w:pPr>
              <w:rPr>
                <w:rFonts w:ascii="Verdana" w:hAnsi="Verdana"/>
                <w:sz w:val="16"/>
                <w:szCs w:val="16"/>
              </w:rPr>
            </w:pPr>
            <w:r w:rsidRPr="00352A86">
              <w:rPr>
                <w:rFonts w:ascii="Verdana" w:hAnsi="Verdana"/>
                <w:sz w:val="16"/>
                <w:szCs w:val="16"/>
              </w:rPr>
              <w:t>-zoals RER maar zonder korreltjes</w:t>
            </w:r>
          </w:p>
        </w:tc>
      </w:tr>
      <w:tr w:rsidR="00AE480F" w:rsidRPr="00F31E31" w14:paraId="64BC8936" w14:textId="28A4D3B3" w:rsidTr="00D34BCC">
        <w:trPr>
          <w:trHeight w:val="150"/>
        </w:trPr>
        <w:tc>
          <w:tcPr>
            <w:tcW w:w="1359" w:type="dxa"/>
          </w:tcPr>
          <w:p w14:paraId="6E646006" w14:textId="2E91F0B7" w:rsidR="00DA26A9" w:rsidRPr="00545DAB" w:rsidRDefault="00DA26A9" w:rsidP="004668BE">
            <w:pPr>
              <w:rPr>
                <w:rFonts w:ascii="Verdana" w:hAnsi="Verdana"/>
                <w:sz w:val="18"/>
                <w:szCs w:val="18"/>
              </w:rPr>
            </w:pPr>
            <w:r w:rsidRPr="00545DAB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5662" w:type="dxa"/>
          </w:tcPr>
          <w:p w14:paraId="18A2474D" w14:textId="5F47B0A0" w:rsidR="00DA26A9" w:rsidRPr="00545DAB" w:rsidRDefault="00DA26A9" w:rsidP="001E31D0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>&lt;genetisch materiaal</w:t>
            </w:r>
          </w:p>
          <w:p w14:paraId="1C7C0288" w14:textId="0AE69FEE" w:rsidR="00DA26A9" w:rsidRPr="00545DAB" w:rsidRDefault="00DA26A9" w:rsidP="001E31D0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>-replicatie DNA bij celdeling (=volledige kopie)</w:t>
            </w:r>
          </w:p>
          <w:p w14:paraId="2D0C9EA4" w14:textId="70A61B45" w:rsidR="00DA26A9" w:rsidRPr="00545DAB" w:rsidRDefault="00DA26A9" w:rsidP="001E31D0">
            <w:pPr>
              <w:rPr>
                <w:rFonts w:ascii="Verdana" w:hAnsi="Verdana"/>
                <w:sz w:val="16"/>
                <w:szCs w:val="16"/>
              </w:rPr>
            </w:pPr>
            <w:r w:rsidRPr="00545DAB">
              <w:rPr>
                <w:rFonts w:ascii="Verdana" w:hAnsi="Verdana"/>
                <w:sz w:val="16"/>
                <w:szCs w:val="16"/>
              </w:rPr>
              <w:t xml:space="preserve">-transcriptie DNA </w:t>
            </w:r>
            <w:r w:rsidRPr="00545DAB">
              <w:rPr>
                <w:rFonts w:ascii="Verdana" w:hAnsi="Verdana"/>
                <w:sz w:val="16"/>
                <w:szCs w:val="16"/>
              </w:rPr>
              <w:sym w:font="Wingdings" w:char="F0E0"/>
            </w:r>
            <w:r w:rsidRPr="00545DAB">
              <w:rPr>
                <w:rFonts w:ascii="Verdana" w:hAnsi="Verdana"/>
                <w:sz w:val="16"/>
                <w:szCs w:val="16"/>
              </w:rPr>
              <w:t xml:space="preserve"> mRNA (=gedeeltelijke kopie)                             </w:t>
            </w:r>
          </w:p>
        </w:tc>
        <w:tc>
          <w:tcPr>
            <w:tcW w:w="1359" w:type="dxa"/>
          </w:tcPr>
          <w:p w14:paraId="1BC4B766" w14:textId="0AD1C8AF" w:rsidR="00DA26A9" w:rsidRPr="00DC0E0F" w:rsidRDefault="00DA26A9" w:rsidP="004668BE">
            <w:pPr>
              <w:rPr>
                <w:rFonts w:ascii="Verdana" w:hAnsi="Verdana"/>
                <w:sz w:val="18"/>
                <w:szCs w:val="18"/>
              </w:rPr>
            </w:pPr>
            <w:r w:rsidRPr="00DC0E0F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2780" w:type="dxa"/>
            <w:gridSpan w:val="2"/>
          </w:tcPr>
          <w:p w14:paraId="298F5356" w14:textId="0028079A" w:rsidR="00DA26A9" w:rsidRPr="006B158D" w:rsidRDefault="006B158D" w:rsidP="001E31D0">
            <w:pPr>
              <w:rPr>
                <w:rFonts w:ascii="Verdana" w:hAnsi="Verdana"/>
                <w:sz w:val="16"/>
                <w:szCs w:val="16"/>
              </w:rPr>
            </w:pPr>
            <w:r w:rsidRPr="006B158D">
              <w:rPr>
                <w:rFonts w:ascii="Verdana" w:hAnsi="Verdana"/>
                <w:sz w:val="16"/>
                <w:szCs w:val="16"/>
              </w:rPr>
              <w:t>-opvouwen en opslag onafgewerkte proteïne</w:t>
            </w:r>
          </w:p>
          <w:p w14:paraId="42F9B56A" w14:textId="4ADF8F2C" w:rsidR="006B158D" w:rsidRPr="00F31E31" w:rsidRDefault="006B158D" w:rsidP="001E31D0">
            <w:pPr>
              <w:rPr>
                <w:rFonts w:ascii="Verdana" w:hAnsi="Verdana"/>
              </w:rPr>
            </w:pPr>
            <w:r w:rsidRPr="006B158D">
              <w:rPr>
                <w:rFonts w:ascii="Verdana" w:hAnsi="Verdana"/>
                <w:sz w:val="16"/>
                <w:szCs w:val="16"/>
              </w:rPr>
              <w:t xml:space="preserve">-verpakken in </w:t>
            </w:r>
            <w:r w:rsidRPr="0038284A">
              <w:rPr>
                <w:rFonts w:ascii="Verdana" w:hAnsi="Verdana"/>
                <w:b/>
                <w:bCs/>
                <w:sz w:val="16"/>
                <w:szCs w:val="16"/>
              </w:rPr>
              <w:t>transportblaasjes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14:paraId="62583EE4" w14:textId="2EBF436E" w:rsidR="00DA26A9" w:rsidRPr="00FC03B1" w:rsidRDefault="0096449A" w:rsidP="001E31D0">
            <w:pPr>
              <w:rPr>
                <w:rFonts w:ascii="Verdana" w:hAnsi="Verdana"/>
                <w:sz w:val="16"/>
                <w:szCs w:val="16"/>
              </w:rPr>
            </w:pPr>
            <w:r w:rsidRPr="00FC03B1">
              <w:rPr>
                <w:rFonts w:ascii="Verdana" w:hAnsi="Verdana"/>
                <w:sz w:val="16"/>
                <w:szCs w:val="16"/>
              </w:rPr>
              <w:t xml:space="preserve">-aanmaak </w:t>
            </w:r>
            <w:r w:rsidR="00FC03B1" w:rsidRPr="00FC03B1">
              <w:rPr>
                <w:rFonts w:ascii="Verdana" w:hAnsi="Verdana"/>
                <w:sz w:val="16"/>
                <w:szCs w:val="16"/>
              </w:rPr>
              <w:t>fosfolipiden</w:t>
            </w:r>
          </w:p>
          <w:p w14:paraId="74C969D5" w14:textId="77777777" w:rsidR="0096449A" w:rsidRPr="00FC03B1" w:rsidRDefault="0096449A" w:rsidP="001E31D0">
            <w:pPr>
              <w:rPr>
                <w:rFonts w:ascii="Verdana" w:hAnsi="Verdana"/>
                <w:sz w:val="16"/>
                <w:szCs w:val="16"/>
              </w:rPr>
            </w:pPr>
            <w:r w:rsidRPr="00FC03B1">
              <w:rPr>
                <w:rFonts w:ascii="Verdana" w:hAnsi="Verdana"/>
                <w:sz w:val="16"/>
                <w:szCs w:val="16"/>
              </w:rPr>
              <w:t>-opslag Ca</w:t>
            </w:r>
            <w:r w:rsidRPr="00FC03B1">
              <w:rPr>
                <w:rFonts w:ascii="Verdana" w:hAnsi="Verdana"/>
                <w:sz w:val="16"/>
                <w:szCs w:val="16"/>
                <w:vertAlign w:val="superscript"/>
              </w:rPr>
              <w:t>2+</w:t>
            </w:r>
          </w:p>
          <w:p w14:paraId="565A4195" w14:textId="5FCAC187" w:rsidR="00FC03B1" w:rsidRPr="00F31E31" w:rsidRDefault="00FC03B1" w:rsidP="001E31D0">
            <w:pPr>
              <w:rPr>
                <w:rFonts w:ascii="Verdana" w:hAnsi="Verdana"/>
              </w:rPr>
            </w:pPr>
            <w:r w:rsidRPr="00FC03B1">
              <w:rPr>
                <w:rFonts w:ascii="Verdana" w:hAnsi="Verdana"/>
                <w:sz w:val="16"/>
                <w:szCs w:val="16"/>
              </w:rPr>
              <w:t>-stofwisseling processen</w:t>
            </w:r>
          </w:p>
        </w:tc>
      </w:tr>
      <w:tr w:rsidR="00AE480F" w:rsidRPr="00F31E31" w14:paraId="623C909C" w14:textId="488C3394" w:rsidTr="00D34BCC">
        <w:trPr>
          <w:trHeight w:val="490"/>
        </w:trPr>
        <w:tc>
          <w:tcPr>
            <w:tcW w:w="1359" w:type="dxa"/>
          </w:tcPr>
          <w:p w14:paraId="66F923E5" w14:textId="77777777" w:rsidR="00DA26A9" w:rsidRPr="00545DAB" w:rsidRDefault="00DA26A9" w:rsidP="004668BE">
            <w:pPr>
              <w:rPr>
                <w:rFonts w:ascii="Verdana" w:hAnsi="Verdana"/>
                <w:sz w:val="18"/>
                <w:szCs w:val="18"/>
              </w:rPr>
            </w:pPr>
            <w:r w:rsidRPr="00545DAB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662" w:type="dxa"/>
          </w:tcPr>
          <w:p w14:paraId="29F810E1" w14:textId="4B3C54FD" w:rsidR="00DA26A9" w:rsidRPr="00F31E31" w:rsidRDefault="00DA26A9" w:rsidP="001E31D0">
            <w:pPr>
              <w:rPr>
                <w:rFonts w:ascii="Verdana" w:hAnsi="Verdana"/>
                <w:sz w:val="20"/>
                <w:szCs w:val="20"/>
              </w:rPr>
            </w:pPr>
            <w:r w:rsidRPr="00C2672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375E621" wp14:editId="7E2857F4">
                  <wp:extent cx="1069964" cy="1060380"/>
                  <wp:effectExtent l="0" t="0" r="0" b="6985"/>
                  <wp:docPr id="65960660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60660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91" cy="108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EBC045F" wp14:editId="35A9242D">
                  <wp:extent cx="1028700" cy="1092006"/>
                  <wp:effectExtent l="0" t="0" r="0" b="0"/>
                  <wp:docPr id="1376135035" name="Afbeelding 1" descr="Wat is de bouw en functie van de celker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 is de bouw en functie van de celker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67" cy="112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14:paraId="7EE2EA1F" w14:textId="73AF5FB8" w:rsidR="00DA26A9" w:rsidRPr="00DC0E0F" w:rsidRDefault="00DA26A9" w:rsidP="004668BE">
            <w:pPr>
              <w:rPr>
                <w:rFonts w:ascii="Verdana" w:hAnsi="Verdana"/>
                <w:sz w:val="18"/>
                <w:szCs w:val="18"/>
              </w:rPr>
            </w:pPr>
            <w:r w:rsidRPr="00DC0E0F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2780" w:type="dxa"/>
            <w:gridSpan w:val="2"/>
            <w:tcBorders>
              <w:right w:val="single" w:sz="4" w:space="0" w:color="auto"/>
            </w:tcBorders>
          </w:tcPr>
          <w:p w14:paraId="343922F2" w14:textId="684692C7" w:rsidR="00DA26A9" w:rsidRPr="00F31E31" w:rsidRDefault="00DA26A9" w:rsidP="001E31D0">
            <w:pPr>
              <w:rPr>
                <w:rFonts w:ascii="Verdana" w:hAnsi="Verdana"/>
              </w:rPr>
            </w:pPr>
            <w:r w:rsidRPr="00DA26A9">
              <w:rPr>
                <w:rFonts w:ascii="Verdana" w:hAnsi="Verdana"/>
                <w:noProof/>
              </w:rPr>
              <w:drawing>
                <wp:inline distT="0" distB="0" distL="0" distR="0" wp14:anchorId="47B30F1E" wp14:editId="483A3539">
                  <wp:extent cx="1193800" cy="948795"/>
                  <wp:effectExtent l="0" t="0" r="6350" b="3810"/>
                  <wp:docPr id="28203909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390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645" cy="99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7D8A">
              <w:t xml:space="preserve"> </w:t>
            </w:r>
          </w:p>
        </w:tc>
        <w:tc>
          <w:tcPr>
            <w:tcW w:w="2834" w:type="dxa"/>
            <w:tcBorders>
              <w:left w:val="single" w:sz="4" w:space="0" w:color="auto"/>
            </w:tcBorders>
          </w:tcPr>
          <w:p w14:paraId="45A383BD" w14:textId="446370B9" w:rsidR="00DA26A9" w:rsidRPr="00F31E31" w:rsidRDefault="001776F5" w:rsidP="001E31D0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49F10B85" wp14:editId="6CAFF724">
                  <wp:extent cx="1047750" cy="909368"/>
                  <wp:effectExtent l="0" t="0" r="0" b="5080"/>
                  <wp:docPr id="529202257" name="Afbeelding 3" descr="Smooth Endoplasmic Reticulum - Definition, Structure &amp; Fun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mooth Endoplasmic Reticulum - Definition, Structure &amp; Fun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5896" cy="93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D8A" w:rsidRPr="00F31E31" w14:paraId="49AA9C21" w14:textId="77777777" w:rsidTr="00584E00">
        <w:tc>
          <w:tcPr>
            <w:tcW w:w="7021" w:type="dxa"/>
            <w:gridSpan w:val="2"/>
            <w:shd w:val="clear" w:color="auto" w:fill="E8E8E8" w:themeFill="background2"/>
          </w:tcPr>
          <w:p w14:paraId="12F3048E" w14:textId="458D4B8D" w:rsidR="00C12308" w:rsidRPr="00352A86" w:rsidRDefault="00737CB9">
            <w:pPr>
              <w:rPr>
                <w:rFonts w:ascii="Verdana" w:hAnsi="Verdana"/>
                <w:sz w:val="20"/>
                <w:szCs w:val="20"/>
              </w:rPr>
            </w:pPr>
            <w:r w:rsidRPr="00352A86">
              <w:rPr>
                <w:rFonts w:ascii="Verdana" w:hAnsi="Verdana"/>
                <w:sz w:val="20"/>
                <w:szCs w:val="20"/>
              </w:rPr>
              <w:t>RIBOSOMEN</w:t>
            </w:r>
          </w:p>
        </w:tc>
        <w:tc>
          <w:tcPr>
            <w:tcW w:w="6973" w:type="dxa"/>
            <w:gridSpan w:val="4"/>
            <w:shd w:val="clear" w:color="auto" w:fill="E8E8E8" w:themeFill="background2"/>
          </w:tcPr>
          <w:p w14:paraId="10027762" w14:textId="1994D3D7" w:rsidR="00C12308" w:rsidRPr="00352A86" w:rsidRDefault="00737CB9">
            <w:pPr>
              <w:rPr>
                <w:rFonts w:ascii="Verdana" w:hAnsi="Verdana"/>
                <w:sz w:val="20"/>
                <w:szCs w:val="20"/>
              </w:rPr>
            </w:pPr>
            <w:r w:rsidRPr="00352A86">
              <w:rPr>
                <w:rFonts w:ascii="Verdana" w:hAnsi="Verdana"/>
                <w:sz w:val="20"/>
                <w:szCs w:val="20"/>
              </w:rPr>
              <w:t>PROTEASOMEN</w:t>
            </w:r>
          </w:p>
        </w:tc>
      </w:tr>
      <w:tr w:rsidR="00AE480F" w:rsidRPr="00F31E31" w14:paraId="079C3208" w14:textId="45C41905" w:rsidTr="00DA26A9">
        <w:trPr>
          <w:trHeight w:val="160"/>
        </w:trPr>
        <w:tc>
          <w:tcPr>
            <w:tcW w:w="1359" w:type="dxa"/>
          </w:tcPr>
          <w:p w14:paraId="76BDCCB7" w14:textId="27EA89EC" w:rsidR="001E31D0" w:rsidRPr="00352A86" w:rsidRDefault="001E31D0" w:rsidP="004668BE">
            <w:pPr>
              <w:rPr>
                <w:rFonts w:ascii="Verdana" w:hAnsi="Verdana"/>
                <w:sz w:val="18"/>
                <w:szCs w:val="18"/>
              </w:rPr>
            </w:pPr>
            <w:r w:rsidRPr="00352A86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662" w:type="dxa"/>
          </w:tcPr>
          <w:p w14:paraId="44747092" w14:textId="77777777" w:rsidR="001E31D0" w:rsidRDefault="00FE5718" w:rsidP="001E31D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-korreltjes: macromoleculaire eiwitcomplexen</w:t>
            </w:r>
          </w:p>
          <w:p w14:paraId="4C8187B8" w14:textId="77777777" w:rsidR="003C4646" w:rsidRDefault="003C4646" w:rsidP="001E31D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-los in cytoplasma of vast in RER</w:t>
            </w:r>
          </w:p>
          <w:p w14:paraId="45D0D808" w14:textId="77777777" w:rsidR="003C4646" w:rsidRDefault="000777ED" w:rsidP="001E31D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&lt;grote en kleine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subeenheden</w:t>
            </w:r>
            <w:proofErr w:type="spellEnd"/>
          </w:p>
          <w:p w14:paraId="63913D47" w14:textId="77777777" w:rsidR="000777ED" w:rsidRDefault="000777ED" w:rsidP="001E31D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&lt;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rRNA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en proteïnen</w:t>
            </w:r>
            <w:r w:rsidR="001D064F">
              <w:rPr>
                <w:rFonts w:ascii="Verdana" w:hAnsi="Verdana"/>
                <w:sz w:val="16"/>
                <w:szCs w:val="16"/>
              </w:rPr>
              <w:t xml:space="preserve"> (r= </w:t>
            </w:r>
            <w:proofErr w:type="spellStart"/>
            <w:r w:rsidR="001D064F">
              <w:rPr>
                <w:rFonts w:ascii="Verdana" w:hAnsi="Verdana"/>
                <w:sz w:val="16"/>
                <w:szCs w:val="16"/>
              </w:rPr>
              <w:t>ribosomaal</w:t>
            </w:r>
            <w:proofErr w:type="spellEnd"/>
            <w:r w:rsidR="001D064F">
              <w:rPr>
                <w:rFonts w:ascii="Verdana" w:hAnsi="Verdana"/>
                <w:sz w:val="16"/>
                <w:szCs w:val="16"/>
              </w:rPr>
              <w:t>; DNA waaruit de organel zelf bestaat)</w:t>
            </w:r>
          </w:p>
          <w:p w14:paraId="03E4BB1D" w14:textId="1DEAAE85" w:rsidR="001D064F" w:rsidRPr="00352A86" w:rsidRDefault="000F3C96" w:rsidP="001E31D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-assemblage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subeenheden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in cytoplasma</w:t>
            </w:r>
          </w:p>
        </w:tc>
        <w:tc>
          <w:tcPr>
            <w:tcW w:w="1398" w:type="dxa"/>
            <w:gridSpan w:val="2"/>
          </w:tcPr>
          <w:p w14:paraId="6A63896E" w14:textId="48F1EB82" w:rsidR="001E31D0" w:rsidRPr="00352A86" w:rsidRDefault="001E31D0" w:rsidP="004668BE">
            <w:pPr>
              <w:rPr>
                <w:rFonts w:ascii="Verdana" w:hAnsi="Verdana"/>
                <w:sz w:val="18"/>
                <w:szCs w:val="18"/>
              </w:rPr>
            </w:pPr>
            <w:r w:rsidRPr="00352A86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575" w:type="dxa"/>
            <w:gridSpan w:val="2"/>
          </w:tcPr>
          <w:p w14:paraId="0F00B241" w14:textId="05B8B678" w:rsidR="00387FD3" w:rsidRPr="00352A86" w:rsidRDefault="00387FD3" w:rsidP="001E31D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-eiwitcomplexen</w:t>
            </w:r>
          </w:p>
        </w:tc>
      </w:tr>
      <w:tr w:rsidR="00AE480F" w:rsidRPr="00F31E31" w14:paraId="5FE94A55" w14:textId="12A97261" w:rsidTr="00DA26A9">
        <w:trPr>
          <w:trHeight w:val="180"/>
        </w:trPr>
        <w:tc>
          <w:tcPr>
            <w:tcW w:w="1359" w:type="dxa"/>
          </w:tcPr>
          <w:p w14:paraId="660EFE0E" w14:textId="56794731" w:rsidR="001E31D0" w:rsidRPr="00352A86" w:rsidRDefault="001E31D0" w:rsidP="004668BE">
            <w:pPr>
              <w:rPr>
                <w:rFonts w:ascii="Verdana" w:hAnsi="Verdana"/>
                <w:sz w:val="18"/>
                <w:szCs w:val="18"/>
              </w:rPr>
            </w:pPr>
            <w:r w:rsidRPr="00352A86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5662" w:type="dxa"/>
          </w:tcPr>
          <w:p w14:paraId="3379CBF7" w14:textId="549FA302" w:rsidR="00836DB7" w:rsidRDefault="000F3C96" w:rsidP="001E31D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-eiwitsynthese</w:t>
            </w:r>
            <w:r w:rsidR="003C1049">
              <w:rPr>
                <w:rFonts w:ascii="Verdana" w:hAnsi="Verdana"/>
                <w:sz w:val="16"/>
                <w:szCs w:val="16"/>
              </w:rPr>
              <w:t xml:space="preserve">: </w:t>
            </w:r>
            <w:r w:rsidR="00836DB7">
              <w:rPr>
                <w:rFonts w:ascii="Verdana" w:hAnsi="Verdana"/>
                <w:sz w:val="16"/>
                <w:szCs w:val="16"/>
              </w:rPr>
              <w:t>translatie</w:t>
            </w:r>
            <w:r w:rsidR="003C1049">
              <w:rPr>
                <w:rFonts w:ascii="Verdana" w:hAnsi="Verdana"/>
                <w:sz w:val="16"/>
                <w:szCs w:val="16"/>
              </w:rPr>
              <w:t xml:space="preserve"> mRNA </w:t>
            </w:r>
            <w:r w:rsidR="003C1049" w:rsidRPr="003C1049">
              <w:rPr>
                <w:rFonts w:ascii="Verdana" w:hAnsi="Verdana"/>
                <w:sz w:val="16"/>
                <w:szCs w:val="16"/>
              </w:rPr>
              <w:sym w:font="Wingdings" w:char="F0E0"/>
            </w:r>
            <w:r w:rsidR="003C1049">
              <w:rPr>
                <w:rFonts w:ascii="Verdana" w:hAnsi="Verdana"/>
                <w:sz w:val="16"/>
                <w:szCs w:val="16"/>
              </w:rPr>
              <w:t xml:space="preserve"> eiwit</w:t>
            </w:r>
            <w:r w:rsidR="00083730">
              <w:rPr>
                <w:rFonts w:ascii="Verdana" w:hAnsi="Verdana"/>
                <w:sz w:val="16"/>
                <w:szCs w:val="16"/>
              </w:rPr>
              <w:t>/polypeptide</w:t>
            </w:r>
            <w:r w:rsidR="003C1049">
              <w:rPr>
                <w:rFonts w:ascii="Verdana" w:hAnsi="Verdana"/>
                <w:sz w:val="16"/>
                <w:szCs w:val="16"/>
              </w:rPr>
              <w:t xml:space="preserve"> (=vertalen)</w:t>
            </w:r>
          </w:p>
          <w:p w14:paraId="0C7D5C13" w14:textId="17EFED32" w:rsidR="003C1049" w:rsidRPr="00352A86" w:rsidRDefault="003C1049" w:rsidP="001E31D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98" w:type="dxa"/>
            <w:gridSpan w:val="2"/>
          </w:tcPr>
          <w:p w14:paraId="68354D74" w14:textId="7AAAFB73" w:rsidR="001E31D0" w:rsidRPr="00352A86" w:rsidRDefault="001E31D0" w:rsidP="004668BE">
            <w:pPr>
              <w:rPr>
                <w:rFonts w:ascii="Verdana" w:hAnsi="Verdana"/>
                <w:sz w:val="18"/>
                <w:szCs w:val="18"/>
              </w:rPr>
            </w:pPr>
            <w:r w:rsidRPr="00352A86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5575" w:type="dxa"/>
            <w:gridSpan w:val="2"/>
          </w:tcPr>
          <w:p w14:paraId="5C9E2376" w14:textId="77777777" w:rsidR="00853734" w:rsidRDefault="00387FD3" w:rsidP="001E31D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  <w:r w:rsidR="00853734">
              <w:rPr>
                <w:rFonts w:ascii="Verdana" w:hAnsi="Verdana"/>
                <w:sz w:val="16"/>
                <w:szCs w:val="16"/>
              </w:rPr>
              <w:t>afbraak eiwitten via hydrolyse met signaal merkeiwit</w:t>
            </w:r>
          </w:p>
          <w:p w14:paraId="0995B388" w14:textId="74A36859" w:rsidR="00FD1BBA" w:rsidRPr="00352A86" w:rsidRDefault="00FD1BBA" w:rsidP="001E31D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E480F" w:rsidRPr="00F31E31" w14:paraId="5B4C18DF" w14:textId="01AD3019" w:rsidTr="00DA26A9">
        <w:trPr>
          <w:trHeight w:val="460"/>
        </w:trPr>
        <w:tc>
          <w:tcPr>
            <w:tcW w:w="1359" w:type="dxa"/>
          </w:tcPr>
          <w:p w14:paraId="4ECB307E" w14:textId="77777777" w:rsidR="001E31D0" w:rsidRPr="00352A86" w:rsidRDefault="001E31D0" w:rsidP="004668BE">
            <w:pPr>
              <w:rPr>
                <w:rFonts w:ascii="Verdana" w:hAnsi="Verdana"/>
                <w:sz w:val="18"/>
                <w:szCs w:val="18"/>
              </w:rPr>
            </w:pPr>
            <w:r w:rsidRPr="00352A86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662" w:type="dxa"/>
          </w:tcPr>
          <w:p w14:paraId="170DA6A1" w14:textId="33291C9A" w:rsidR="001E31D0" w:rsidRPr="00352A86" w:rsidRDefault="004D4E82" w:rsidP="001E31D0">
            <w:pPr>
              <w:rPr>
                <w:rFonts w:ascii="Verdana" w:hAnsi="Verdana"/>
                <w:sz w:val="16"/>
                <w:szCs w:val="16"/>
              </w:rPr>
            </w:pPr>
            <w:r w:rsidRPr="004D4E82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497AB52A" wp14:editId="09891A7C">
                  <wp:extent cx="1381307" cy="1061085"/>
                  <wp:effectExtent l="0" t="0" r="9525" b="5715"/>
                  <wp:docPr id="128341654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1654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24" cy="108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2EBF">
              <w:t xml:space="preserve"> </w:t>
            </w:r>
            <w:r w:rsidR="00382EBF">
              <w:rPr>
                <w:noProof/>
              </w:rPr>
              <w:drawing>
                <wp:inline distT="0" distB="0" distL="0" distR="0" wp14:anchorId="76181831" wp14:editId="34B1129A">
                  <wp:extent cx="1365250" cy="1073178"/>
                  <wp:effectExtent l="0" t="0" r="6350" b="0"/>
                  <wp:docPr id="555815610" name="Afbeelding 5" descr="Ribosomes and polyribosomes, TEM – acheter une photo – 12362467 ❘ Science  Photo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ibosomes and polyribosomes, TEM – acheter une photo – 12362467 ❘ Science  Photo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60" cy="109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</w:tcPr>
          <w:p w14:paraId="64102AF0" w14:textId="413B3283" w:rsidR="001E31D0" w:rsidRPr="00352A86" w:rsidRDefault="001E31D0" w:rsidP="004668BE">
            <w:pPr>
              <w:rPr>
                <w:rFonts w:ascii="Verdana" w:hAnsi="Verdana"/>
                <w:sz w:val="18"/>
                <w:szCs w:val="18"/>
              </w:rPr>
            </w:pPr>
            <w:r w:rsidRPr="00352A86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575" w:type="dxa"/>
            <w:gridSpan w:val="2"/>
          </w:tcPr>
          <w:p w14:paraId="6C1ADCA3" w14:textId="24569314" w:rsidR="001E31D0" w:rsidRPr="00352A86" w:rsidRDefault="00AD4DCE" w:rsidP="001E31D0">
            <w:pPr>
              <w:rPr>
                <w:rFonts w:ascii="Verdana" w:hAnsi="Verdana"/>
                <w:sz w:val="16"/>
                <w:szCs w:val="16"/>
              </w:rPr>
            </w:pPr>
            <w:r w:rsidRPr="00AD4DCE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28553F22" wp14:editId="17E63A2F">
                  <wp:extent cx="2185320" cy="1081425"/>
                  <wp:effectExtent l="0" t="0" r="5715" b="4445"/>
                  <wp:docPr id="134686976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86976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320" cy="10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5DD7B" w14:textId="77777777" w:rsidR="00A43FF9" w:rsidRDefault="00A43FF9">
      <w:pPr>
        <w:rPr>
          <w:rFonts w:ascii="Verdana" w:hAnsi="Verdan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90"/>
        <w:gridCol w:w="20"/>
        <w:gridCol w:w="5787"/>
        <w:gridCol w:w="1510"/>
        <w:gridCol w:w="20"/>
        <w:gridCol w:w="2950"/>
        <w:gridCol w:w="2517"/>
      </w:tblGrid>
      <w:tr w:rsidR="00FF6433" w14:paraId="63278512" w14:textId="77777777" w:rsidTr="00584E00">
        <w:tc>
          <w:tcPr>
            <w:tcW w:w="6997" w:type="dxa"/>
            <w:gridSpan w:val="3"/>
            <w:shd w:val="clear" w:color="auto" w:fill="E8E8E8" w:themeFill="background2"/>
          </w:tcPr>
          <w:p w14:paraId="11B408D5" w14:textId="4437ED95" w:rsidR="00FF6433" w:rsidRPr="004371DE" w:rsidRDefault="00FF6433">
            <w:pPr>
              <w:rPr>
                <w:rFonts w:ascii="Verdana" w:hAnsi="Verdana"/>
                <w:sz w:val="20"/>
                <w:szCs w:val="20"/>
              </w:rPr>
            </w:pPr>
            <w:r w:rsidRPr="004371DE">
              <w:rPr>
                <w:rFonts w:ascii="Verdana" w:hAnsi="Verdana"/>
                <w:sz w:val="20"/>
                <w:szCs w:val="20"/>
              </w:rPr>
              <w:lastRenderedPageBreak/>
              <w:t>GOLGI-APPARAAT</w:t>
            </w:r>
          </w:p>
        </w:tc>
        <w:tc>
          <w:tcPr>
            <w:tcW w:w="6997" w:type="dxa"/>
            <w:gridSpan w:val="4"/>
            <w:shd w:val="clear" w:color="auto" w:fill="E8E8E8" w:themeFill="background2"/>
          </w:tcPr>
          <w:p w14:paraId="42C38DE6" w14:textId="0F443745" w:rsidR="00FF6433" w:rsidRPr="004371DE" w:rsidRDefault="0079474C">
            <w:pPr>
              <w:rPr>
                <w:rFonts w:ascii="Verdana" w:hAnsi="Verdana"/>
                <w:sz w:val="20"/>
                <w:szCs w:val="20"/>
              </w:rPr>
            </w:pPr>
            <w:r w:rsidRPr="004371DE">
              <w:rPr>
                <w:rFonts w:ascii="Verdana" w:hAnsi="Verdana"/>
                <w:sz w:val="20"/>
                <w:szCs w:val="20"/>
              </w:rPr>
              <w:t>LYSOMEN</w:t>
            </w:r>
          </w:p>
        </w:tc>
      </w:tr>
      <w:tr w:rsidR="00526E6F" w14:paraId="0D269954" w14:textId="137F1106" w:rsidTr="004371DE">
        <w:trPr>
          <w:trHeight w:val="150"/>
        </w:trPr>
        <w:tc>
          <w:tcPr>
            <w:tcW w:w="1190" w:type="dxa"/>
          </w:tcPr>
          <w:p w14:paraId="7E28FF8B" w14:textId="25D7C2C7" w:rsidR="004371DE" w:rsidRDefault="004371DE" w:rsidP="004371DE">
            <w:pPr>
              <w:rPr>
                <w:rFonts w:ascii="Verdana" w:hAnsi="Verdana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807" w:type="dxa"/>
            <w:gridSpan w:val="2"/>
          </w:tcPr>
          <w:p w14:paraId="7A532D2F" w14:textId="148FE8B6" w:rsidR="004371DE" w:rsidRDefault="007F5AA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-</w:t>
            </w:r>
            <w:r w:rsidR="00195BE1" w:rsidRPr="00E84F42">
              <w:rPr>
                <w:rFonts w:ascii="Verdana" w:hAnsi="Verdana"/>
                <w:b/>
                <w:bCs/>
                <w:sz w:val="16"/>
                <w:szCs w:val="16"/>
              </w:rPr>
              <w:t>cisternen</w:t>
            </w:r>
            <w:r w:rsidR="00195BE1" w:rsidRPr="00E835E2">
              <w:rPr>
                <w:rFonts w:ascii="Verdana" w:hAnsi="Verdana"/>
                <w:sz w:val="16"/>
                <w:szCs w:val="16"/>
              </w:rPr>
              <w:t xml:space="preserve"> (afgeplatte zakjes)</w:t>
            </w:r>
          </w:p>
          <w:p w14:paraId="5268587C" w14:textId="77777777" w:rsidR="00EB2435" w:rsidRDefault="00EB243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&lt;enzymen</w:t>
            </w:r>
          </w:p>
          <w:p w14:paraId="77423E4D" w14:textId="0FFF11AC" w:rsidR="00EE46D7" w:rsidRPr="00E835E2" w:rsidRDefault="00EE46D7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  <w:r w:rsidRPr="00933369">
              <w:rPr>
                <w:rFonts w:ascii="Verdana" w:hAnsi="Verdana"/>
                <w:b/>
                <w:bCs/>
                <w:sz w:val="16"/>
                <w:szCs w:val="16"/>
              </w:rPr>
              <w:t>lumen</w:t>
            </w:r>
            <w:r>
              <w:rPr>
                <w:rFonts w:ascii="Verdana" w:hAnsi="Verdana"/>
                <w:sz w:val="16"/>
                <w:szCs w:val="16"/>
              </w:rPr>
              <w:t xml:space="preserve"> (holtes)</w:t>
            </w:r>
          </w:p>
        </w:tc>
        <w:tc>
          <w:tcPr>
            <w:tcW w:w="1510" w:type="dxa"/>
          </w:tcPr>
          <w:p w14:paraId="05E068F1" w14:textId="57384777" w:rsidR="004371DE" w:rsidRDefault="004371DE" w:rsidP="004371DE">
            <w:pPr>
              <w:rPr>
                <w:rFonts w:ascii="Verdana" w:hAnsi="Verdana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487" w:type="dxa"/>
            <w:gridSpan w:val="3"/>
          </w:tcPr>
          <w:p w14:paraId="267B3D40" w14:textId="4AE40A03" w:rsidR="004371DE" w:rsidRPr="008D272C" w:rsidRDefault="008D272C" w:rsidP="004371DE">
            <w:pPr>
              <w:rPr>
                <w:rFonts w:ascii="Verdana" w:hAnsi="Verdana"/>
                <w:sz w:val="16"/>
                <w:szCs w:val="16"/>
              </w:rPr>
            </w:pPr>
            <w:r w:rsidRPr="008D272C">
              <w:rPr>
                <w:rFonts w:ascii="Verdana" w:hAnsi="Verdana"/>
                <w:sz w:val="16"/>
                <w:szCs w:val="16"/>
              </w:rPr>
              <w:t>-</w:t>
            </w:r>
            <w:proofErr w:type="spellStart"/>
            <w:r w:rsidRPr="008D272C">
              <w:rPr>
                <w:rFonts w:ascii="Verdana" w:hAnsi="Verdana"/>
                <w:sz w:val="16"/>
                <w:szCs w:val="16"/>
              </w:rPr>
              <w:t>golgiblaasjes</w:t>
            </w:r>
            <w:proofErr w:type="spellEnd"/>
            <w:r w:rsidRPr="008D272C">
              <w:rPr>
                <w:rFonts w:ascii="Verdana" w:hAnsi="Verdana"/>
                <w:sz w:val="16"/>
                <w:szCs w:val="16"/>
              </w:rPr>
              <w:t xml:space="preserve"> met spec</w:t>
            </w:r>
            <w:r w:rsidR="00DD1179">
              <w:rPr>
                <w:rFonts w:ascii="Verdana" w:hAnsi="Verdana"/>
                <w:sz w:val="16"/>
                <w:szCs w:val="16"/>
              </w:rPr>
              <w:t>ifieke</w:t>
            </w:r>
            <w:r w:rsidRPr="008D272C">
              <w:rPr>
                <w:rFonts w:ascii="Verdana" w:hAnsi="Verdana"/>
                <w:sz w:val="16"/>
                <w:szCs w:val="16"/>
              </w:rPr>
              <w:t xml:space="preserve"> func</w:t>
            </w:r>
            <w:r w:rsidR="00DD1179">
              <w:rPr>
                <w:rFonts w:ascii="Verdana" w:hAnsi="Verdana"/>
                <w:sz w:val="16"/>
                <w:szCs w:val="16"/>
              </w:rPr>
              <w:t>tie</w:t>
            </w:r>
          </w:p>
          <w:p w14:paraId="4CC90ECC" w14:textId="77777777" w:rsidR="008D272C" w:rsidRDefault="008D272C" w:rsidP="004371DE">
            <w:pPr>
              <w:rPr>
                <w:rFonts w:ascii="Verdana" w:hAnsi="Verdana"/>
                <w:sz w:val="16"/>
                <w:szCs w:val="16"/>
              </w:rPr>
            </w:pPr>
            <w:r w:rsidRPr="008D272C">
              <w:rPr>
                <w:rFonts w:ascii="Verdana" w:hAnsi="Verdana"/>
                <w:sz w:val="16"/>
                <w:szCs w:val="16"/>
              </w:rPr>
              <w:t>=spijsverteringsapparaat cel</w:t>
            </w:r>
          </w:p>
          <w:p w14:paraId="099AE85C" w14:textId="77777777" w:rsidR="00DD1179" w:rsidRDefault="00DD1179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-membraan</w:t>
            </w:r>
          </w:p>
          <w:p w14:paraId="0CBCD725" w14:textId="58CB7A04" w:rsidR="00DD1179" w:rsidRPr="008D272C" w:rsidRDefault="00EB2435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&lt;lytische enzymen (=afbraakenzymen</w:t>
            </w:r>
            <w:r w:rsidR="00BF4C4C">
              <w:rPr>
                <w:rFonts w:ascii="Verdana" w:hAnsi="Verdana"/>
                <w:sz w:val="16"/>
                <w:szCs w:val="16"/>
              </w:rPr>
              <w:t xml:space="preserve"> bv. lipase)</w:t>
            </w:r>
          </w:p>
        </w:tc>
      </w:tr>
      <w:tr w:rsidR="00846A0D" w14:paraId="612700B0" w14:textId="77777777" w:rsidTr="00846A0D">
        <w:trPr>
          <w:trHeight w:val="122"/>
        </w:trPr>
        <w:tc>
          <w:tcPr>
            <w:tcW w:w="1190" w:type="dxa"/>
            <w:vMerge w:val="restart"/>
          </w:tcPr>
          <w:p w14:paraId="09059B08" w14:textId="6A26860E" w:rsidR="00846A0D" w:rsidRPr="004371DE" w:rsidRDefault="00846A0D" w:rsidP="004371DE">
            <w:pPr>
              <w:rPr>
                <w:rFonts w:ascii="Verdana" w:hAnsi="Verdana"/>
                <w:sz w:val="18"/>
                <w:szCs w:val="18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5807" w:type="dxa"/>
            <w:gridSpan w:val="2"/>
            <w:vMerge w:val="restart"/>
          </w:tcPr>
          <w:p w14:paraId="1CF9B65B" w14:textId="5ED5D73C" w:rsidR="00846A0D" w:rsidRDefault="00846A0D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-nabewerking v. proteïnen</w:t>
            </w:r>
          </w:p>
          <w:p w14:paraId="6EB0681C" w14:textId="03F56561" w:rsidR="00846A0D" w:rsidRDefault="00846A0D" w:rsidP="004371D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-verpakken in </w:t>
            </w:r>
            <w:proofErr w:type="spellStart"/>
            <w:r w:rsidRPr="00E84F42">
              <w:rPr>
                <w:rFonts w:ascii="Verdana" w:hAnsi="Verdana"/>
                <w:b/>
                <w:bCs/>
                <w:sz w:val="16"/>
                <w:szCs w:val="16"/>
              </w:rPr>
              <w:t>golgiblaasje</w:t>
            </w:r>
            <w:proofErr w:type="spellEnd"/>
          </w:p>
          <w:p w14:paraId="228867C4" w14:textId="4278DF39" w:rsidR="00846A0D" w:rsidRDefault="00846A0D" w:rsidP="004371DE">
            <w:pPr>
              <w:rPr>
                <w:rFonts w:ascii="Verdana" w:hAnsi="Verdana"/>
                <w:sz w:val="16"/>
                <w:szCs w:val="16"/>
              </w:rPr>
            </w:pPr>
            <w:r w:rsidRPr="008B6511">
              <w:rPr>
                <w:rFonts w:ascii="Verdana" w:hAnsi="Verdana"/>
                <w:sz w:val="16"/>
                <w:szCs w:val="16"/>
              </w:rPr>
              <w:sym w:font="Wingdings" w:char="F0E0"/>
            </w:r>
            <w:r w:rsidRPr="00975390">
              <w:rPr>
                <w:rFonts w:ascii="Verdana" w:hAnsi="Verdana"/>
                <w:sz w:val="16"/>
                <w:szCs w:val="16"/>
              </w:rPr>
              <w:t>bestemmingen: extracellulaire (=</w:t>
            </w:r>
            <w:proofErr w:type="spellStart"/>
            <w:r w:rsidRPr="00975390">
              <w:rPr>
                <w:rFonts w:ascii="Verdana" w:hAnsi="Verdana"/>
                <w:sz w:val="16"/>
                <w:szCs w:val="16"/>
              </w:rPr>
              <w:t>exocytose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; stof nr. buiten de cel</w:t>
            </w:r>
            <w:r w:rsidRPr="00975390">
              <w:rPr>
                <w:rFonts w:ascii="Verdana" w:hAnsi="Verdana"/>
                <w:sz w:val="16"/>
                <w:szCs w:val="16"/>
              </w:rPr>
              <w:t>)</w:t>
            </w:r>
          </w:p>
          <w:p w14:paraId="1804C349" w14:textId="2CDF3E51" w:rsidR="00846A0D" w:rsidRPr="00975390" w:rsidRDefault="00846A0D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    intracellulaire</w:t>
            </w:r>
          </w:p>
          <w:p w14:paraId="371944F8" w14:textId="45A26F53" w:rsidR="00846A0D" w:rsidRPr="00E835E2" w:rsidRDefault="00846A0D" w:rsidP="004371D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10" w:type="dxa"/>
            <w:vMerge w:val="restart"/>
          </w:tcPr>
          <w:p w14:paraId="5F77A75F" w14:textId="1243D01C" w:rsidR="00846A0D" w:rsidRPr="004371DE" w:rsidRDefault="00846A0D" w:rsidP="004371DE">
            <w:pPr>
              <w:rPr>
                <w:rFonts w:ascii="Verdana" w:hAnsi="Verdana"/>
                <w:sz w:val="18"/>
                <w:szCs w:val="18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5487" w:type="dxa"/>
            <w:gridSpan w:val="3"/>
          </w:tcPr>
          <w:p w14:paraId="0C5CDA15" w14:textId="2B6EAA51" w:rsidR="00846A0D" w:rsidRPr="008D272C" w:rsidRDefault="00846A0D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Afbraak en recyclage via de enzymen</w:t>
            </w:r>
          </w:p>
        </w:tc>
      </w:tr>
      <w:tr w:rsidR="00526E6F" w14:paraId="2DE9266E" w14:textId="6BFEBBF8" w:rsidTr="009657BE">
        <w:trPr>
          <w:trHeight w:val="840"/>
        </w:trPr>
        <w:tc>
          <w:tcPr>
            <w:tcW w:w="1190" w:type="dxa"/>
            <w:vMerge/>
          </w:tcPr>
          <w:p w14:paraId="17B3AEC4" w14:textId="77777777" w:rsidR="00846A0D" w:rsidRPr="004371DE" w:rsidRDefault="00846A0D" w:rsidP="004371D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807" w:type="dxa"/>
            <w:gridSpan w:val="2"/>
            <w:vMerge/>
          </w:tcPr>
          <w:p w14:paraId="6344544A" w14:textId="77777777" w:rsidR="00846A0D" w:rsidRDefault="00846A0D" w:rsidP="004371D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10" w:type="dxa"/>
            <w:vMerge/>
          </w:tcPr>
          <w:p w14:paraId="4F6298D6" w14:textId="77777777" w:rsidR="00846A0D" w:rsidRPr="004371DE" w:rsidRDefault="00846A0D" w:rsidP="004371D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970" w:type="dxa"/>
            <w:gridSpan w:val="2"/>
          </w:tcPr>
          <w:p w14:paraId="31D58A84" w14:textId="0B09D956" w:rsidR="00846A0D" w:rsidRDefault="00ED52CB" w:rsidP="004371DE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ED52CB">
              <w:rPr>
                <w:rFonts w:ascii="Verdana" w:hAnsi="Verdana"/>
                <w:color w:val="4EA72E" w:themeColor="accent6"/>
                <w:sz w:val="16"/>
                <w:szCs w:val="16"/>
              </w:rPr>
              <w:t>Auto</w:t>
            </w:r>
            <w:r>
              <w:rPr>
                <w:rFonts w:ascii="Verdana" w:hAnsi="Verdana"/>
                <w:sz w:val="16"/>
                <w:szCs w:val="16"/>
              </w:rPr>
              <w:t>fagie</w:t>
            </w:r>
            <w:proofErr w:type="spellEnd"/>
          </w:p>
          <w:p w14:paraId="2FA123BA" w14:textId="77777777" w:rsidR="00ED52CB" w:rsidRDefault="00ED52CB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=afbraak </w:t>
            </w:r>
            <w:r w:rsidR="0086428C">
              <w:rPr>
                <w:rFonts w:ascii="Verdana" w:hAnsi="Verdana"/>
                <w:sz w:val="16"/>
                <w:szCs w:val="16"/>
              </w:rPr>
              <w:t xml:space="preserve">cel </w:t>
            </w:r>
            <w:r w:rsidR="0086428C" w:rsidRPr="0086428C">
              <w:rPr>
                <w:rFonts w:ascii="Verdana" w:hAnsi="Verdana"/>
                <w:color w:val="4EA72E" w:themeColor="accent6"/>
                <w:sz w:val="16"/>
                <w:szCs w:val="16"/>
              </w:rPr>
              <w:t>eigen</w:t>
            </w:r>
            <w:r w:rsidR="0086428C">
              <w:rPr>
                <w:rFonts w:ascii="Verdana" w:hAnsi="Verdana"/>
                <w:sz w:val="16"/>
                <w:szCs w:val="16"/>
              </w:rPr>
              <w:t xml:space="preserve"> bestanddelen</w:t>
            </w:r>
          </w:p>
          <w:p w14:paraId="7ADC3ECB" w14:textId="77777777" w:rsidR="0057158D" w:rsidRDefault="0057158D" w:rsidP="004371DE">
            <w:pPr>
              <w:rPr>
                <w:rFonts w:ascii="Verdana" w:hAnsi="Verdana"/>
                <w:sz w:val="16"/>
                <w:szCs w:val="16"/>
              </w:rPr>
            </w:pPr>
          </w:p>
          <w:p w14:paraId="6A02F15D" w14:textId="77777777" w:rsidR="0057158D" w:rsidRDefault="0057158D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Recyclage van bouwstenen</w:t>
            </w:r>
          </w:p>
          <w:p w14:paraId="148E308C" w14:textId="1DD45E3E" w:rsidR="003D20C0" w:rsidRDefault="003D20C0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Bv. necrose </w:t>
            </w:r>
            <w:r w:rsidR="009657BE">
              <w:rPr>
                <w:rFonts w:ascii="Verdana" w:hAnsi="Verdana"/>
                <w:sz w:val="16"/>
                <w:szCs w:val="16"/>
              </w:rPr>
              <w:t xml:space="preserve">(=celdood) </w:t>
            </w:r>
            <w:r>
              <w:rPr>
                <w:rFonts w:ascii="Verdana" w:hAnsi="Verdana"/>
                <w:sz w:val="16"/>
                <w:szCs w:val="16"/>
              </w:rPr>
              <w:t>en apoptose</w:t>
            </w:r>
            <w:r w:rsidR="009657BE">
              <w:rPr>
                <w:rFonts w:ascii="Verdana" w:hAnsi="Verdana"/>
                <w:sz w:val="16"/>
                <w:szCs w:val="16"/>
              </w:rPr>
              <w:t xml:space="preserve"> (=geprogrammeerde celdood)</w:t>
            </w:r>
          </w:p>
        </w:tc>
        <w:tc>
          <w:tcPr>
            <w:tcW w:w="2517" w:type="dxa"/>
          </w:tcPr>
          <w:p w14:paraId="4ACEDD38" w14:textId="72268126" w:rsidR="00846A0D" w:rsidRDefault="0086428C" w:rsidP="004371DE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ED52CB">
              <w:rPr>
                <w:rFonts w:ascii="Verdana" w:hAnsi="Verdana"/>
                <w:color w:val="FF0000"/>
                <w:sz w:val="16"/>
                <w:szCs w:val="16"/>
              </w:rPr>
              <w:t>H</w:t>
            </w:r>
            <w:r w:rsidR="00ED52CB" w:rsidRPr="00ED52CB">
              <w:rPr>
                <w:rFonts w:ascii="Verdana" w:hAnsi="Verdana"/>
                <w:color w:val="FF0000"/>
                <w:sz w:val="16"/>
                <w:szCs w:val="16"/>
              </w:rPr>
              <w:t>etero</w:t>
            </w:r>
            <w:r w:rsidR="00ED52CB">
              <w:rPr>
                <w:rFonts w:ascii="Verdana" w:hAnsi="Verdana"/>
                <w:sz w:val="16"/>
                <w:szCs w:val="16"/>
              </w:rPr>
              <w:t>fagie</w:t>
            </w:r>
            <w:proofErr w:type="spellEnd"/>
          </w:p>
          <w:p w14:paraId="32F76AB4" w14:textId="77777777" w:rsidR="0086428C" w:rsidRDefault="0086428C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=afbraak cel </w:t>
            </w:r>
            <w:r w:rsidRPr="0086428C">
              <w:rPr>
                <w:rFonts w:ascii="Verdana" w:hAnsi="Verdana"/>
                <w:color w:val="FF0000"/>
                <w:sz w:val="16"/>
                <w:szCs w:val="16"/>
              </w:rPr>
              <w:t>vreemde</w:t>
            </w:r>
            <w:r>
              <w:rPr>
                <w:rFonts w:ascii="Verdana" w:hAnsi="Verdana"/>
                <w:sz w:val="16"/>
                <w:szCs w:val="16"/>
              </w:rPr>
              <w:t xml:space="preserve"> materiaal (extracellulaire)</w:t>
            </w:r>
          </w:p>
          <w:p w14:paraId="2124FAFE" w14:textId="77777777" w:rsidR="00D43EC9" w:rsidRDefault="00D43EC9" w:rsidP="004371DE">
            <w:pPr>
              <w:rPr>
                <w:rFonts w:ascii="Verdana" w:hAnsi="Verdana"/>
                <w:sz w:val="16"/>
                <w:szCs w:val="16"/>
              </w:rPr>
            </w:pPr>
          </w:p>
          <w:p w14:paraId="4924FF80" w14:textId="77777777" w:rsidR="009657BE" w:rsidRDefault="00D43EC9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Via </w:t>
            </w:r>
            <w:proofErr w:type="spellStart"/>
            <w:r w:rsidR="00A86C64">
              <w:rPr>
                <w:rFonts w:ascii="Verdana" w:hAnsi="Verdana"/>
                <w:sz w:val="16"/>
                <w:szCs w:val="16"/>
              </w:rPr>
              <w:t>endocytose</w:t>
            </w:r>
            <w:proofErr w:type="spellEnd"/>
          </w:p>
          <w:p w14:paraId="267E18C6" w14:textId="2B6AC08C" w:rsidR="00D43EC9" w:rsidRDefault="00A86C64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bv. WBC</w:t>
            </w:r>
          </w:p>
        </w:tc>
      </w:tr>
      <w:tr w:rsidR="004371DE" w14:paraId="25034D33" w14:textId="77777777" w:rsidTr="004371DE">
        <w:trPr>
          <w:trHeight w:val="390"/>
        </w:trPr>
        <w:tc>
          <w:tcPr>
            <w:tcW w:w="1190" w:type="dxa"/>
          </w:tcPr>
          <w:p w14:paraId="13790EB2" w14:textId="77777777" w:rsidR="004371DE" w:rsidRPr="004371DE" w:rsidRDefault="004371DE" w:rsidP="004371DE">
            <w:pPr>
              <w:rPr>
                <w:rFonts w:ascii="Verdana" w:hAnsi="Verdana"/>
                <w:sz w:val="18"/>
                <w:szCs w:val="18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807" w:type="dxa"/>
            <w:gridSpan w:val="2"/>
          </w:tcPr>
          <w:p w14:paraId="263588F3" w14:textId="729CF040" w:rsidR="004371DE" w:rsidRPr="00E835E2" w:rsidRDefault="00200E4B" w:rsidP="004371DE">
            <w:pPr>
              <w:rPr>
                <w:rFonts w:ascii="Verdana" w:hAnsi="Verdana"/>
                <w:sz w:val="16"/>
                <w:szCs w:val="16"/>
              </w:rPr>
            </w:pPr>
            <w:r w:rsidRPr="00200E4B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36258356" wp14:editId="64BBA7CC">
                  <wp:extent cx="1255209" cy="1104900"/>
                  <wp:effectExtent l="0" t="0" r="2540" b="0"/>
                  <wp:docPr id="143821064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21064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82" cy="110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40E6">
              <w:t xml:space="preserve"> </w:t>
            </w:r>
            <w:r w:rsidR="00A32F4C" w:rsidRPr="00A32F4C">
              <w:rPr>
                <w:noProof/>
              </w:rPr>
              <w:drawing>
                <wp:inline distT="0" distB="0" distL="0" distR="0" wp14:anchorId="18756B3E" wp14:editId="2E20FF82">
                  <wp:extent cx="1289050" cy="1096097"/>
                  <wp:effectExtent l="0" t="0" r="6350" b="8890"/>
                  <wp:docPr id="169328083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28083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19" cy="111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2F4C" w:rsidRPr="00A32F4C">
              <w:t xml:space="preserve"> </w:t>
            </w:r>
            <w:r w:rsidR="004A40E6">
              <w:rPr>
                <w:noProof/>
              </w:rPr>
              <mc:AlternateContent>
                <mc:Choice Requires="wps">
                  <w:drawing>
                    <wp:inline distT="0" distB="0" distL="0" distR="0" wp14:anchorId="0E63BEBE" wp14:editId="79B5A77D">
                      <wp:extent cx="304800" cy="304800"/>
                      <wp:effectExtent l="0" t="0" r="0" b="0"/>
                      <wp:docPr id="1488545845" name="Rechthoek 3" descr="Golgi Apparatus Function – the Post Office inside the Cells - Rs' Sci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A75344" id="Rechthoek 3" o:spid="_x0000_s1026" alt="Golgi Apparatus Function – the Post Office inside the Cells - Rs' Scien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10" w:type="dxa"/>
          </w:tcPr>
          <w:p w14:paraId="6ED39449" w14:textId="77777777" w:rsidR="004371DE" w:rsidRPr="004371DE" w:rsidRDefault="004371DE" w:rsidP="004371DE">
            <w:pPr>
              <w:rPr>
                <w:rFonts w:ascii="Verdana" w:hAnsi="Verdana"/>
                <w:sz w:val="18"/>
                <w:szCs w:val="18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487" w:type="dxa"/>
            <w:gridSpan w:val="3"/>
          </w:tcPr>
          <w:p w14:paraId="45ECB5B2" w14:textId="39A4D072" w:rsidR="004371DE" w:rsidRPr="008D272C" w:rsidRDefault="006C4AF0" w:rsidP="004371DE">
            <w:pPr>
              <w:rPr>
                <w:rFonts w:ascii="Verdana" w:hAnsi="Verdana"/>
                <w:sz w:val="16"/>
                <w:szCs w:val="16"/>
              </w:rPr>
            </w:pPr>
            <w:r w:rsidRPr="006C4AF0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5C0F8414" wp14:editId="23129DAE">
                  <wp:extent cx="1853123" cy="1091565"/>
                  <wp:effectExtent l="0" t="0" r="0" b="0"/>
                  <wp:docPr id="197517556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17556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89" cy="112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C4AF0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77E5033F" wp14:editId="386220D3">
                  <wp:extent cx="1162050" cy="1093519"/>
                  <wp:effectExtent l="0" t="0" r="0" b="0"/>
                  <wp:docPr id="212077568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77568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73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433" w14:paraId="4171F18C" w14:textId="77777777" w:rsidTr="00584E00">
        <w:tc>
          <w:tcPr>
            <w:tcW w:w="6997" w:type="dxa"/>
            <w:gridSpan w:val="3"/>
            <w:shd w:val="clear" w:color="auto" w:fill="E8E8E8" w:themeFill="background2"/>
          </w:tcPr>
          <w:p w14:paraId="1CD4F2B3" w14:textId="134E4283" w:rsidR="00FF6433" w:rsidRPr="004371DE" w:rsidRDefault="0079474C">
            <w:pPr>
              <w:rPr>
                <w:rFonts w:ascii="Verdana" w:hAnsi="Verdana"/>
                <w:sz w:val="20"/>
                <w:szCs w:val="20"/>
              </w:rPr>
            </w:pPr>
            <w:r w:rsidRPr="004371DE">
              <w:rPr>
                <w:rFonts w:ascii="Verdana" w:hAnsi="Verdana"/>
                <w:sz w:val="20"/>
                <w:szCs w:val="20"/>
              </w:rPr>
              <w:t>MITOCHONDRIËN</w:t>
            </w:r>
          </w:p>
        </w:tc>
        <w:tc>
          <w:tcPr>
            <w:tcW w:w="6997" w:type="dxa"/>
            <w:gridSpan w:val="4"/>
            <w:shd w:val="clear" w:color="auto" w:fill="E8E8E8" w:themeFill="background2"/>
          </w:tcPr>
          <w:p w14:paraId="306F85EF" w14:textId="321EB3B4" w:rsidR="00FF6433" w:rsidRPr="004371DE" w:rsidRDefault="004371DE">
            <w:pPr>
              <w:rPr>
                <w:rFonts w:ascii="Verdana" w:hAnsi="Verdana"/>
                <w:sz w:val="20"/>
                <w:szCs w:val="20"/>
              </w:rPr>
            </w:pPr>
            <w:r w:rsidRPr="004371DE">
              <w:rPr>
                <w:rFonts w:ascii="Verdana" w:hAnsi="Verdana"/>
                <w:sz w:val="20"/>
                <w:szCs w:val="20"/>
              </w:rPr>
              <w:t>CYTOSKELET</w:t>
            </w:r>
          </w:p>
        </w:tc>
      </w:tr>
      <w:tr w:rsidR="00526E6F" w14:paraId="51E3AA8C" w14:textId="30DEFB8C" w:rsidTr="004371DE">
        <w:trPr>
          <w:trHeight w:val="130"/>
        </w:trPr>
        <w:tc>
          <w:tcPr>
            <w:tcW w:w="1210" w:type="dxa"/>
            <w:gridSpan w:val="2"/>
          </w:tcPr>
          <w:p w14:paraId="4B4C6BE3" w14:textId="0503CFB9" w:rsidR="004371DE" w:rsidRDefault="004371DE" w:rsidP="004371DE">
            <w:pPr>
              <w:rPr>
                <w:rFonts w:ascii="Verdana" w:hAnsi="Verdana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787" w:type="dxa"/>
          </w:tcPr>
          <w:p w14:paraId="2B46FEAD" w14:textId="10CB2DF7" w:rsidR="004371DE" w:rsidRPr="00AC5807" w:rsidRDefault="002D58FB" w:rsidP="004371D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C5807">
              <w:rPr>
                <w:rFonts w:ascii="Verdana" w:hAnsi="Verdana"/>
                <w:sz w:val="16"/>
                <w:szCs w:val="16"/>
              </w:rPr>
              <w:t xml:space="preserve">-dubbele membraan met instulpingen = </w:t>
            </w:r>
            <w:proofErr w:type="spellStart"/>
            <w:r w:rsidRPr="00AC5807">
              <w:rPr>
                <w:rFonts w:ascii="Verdana" w:hAnsi="Verdana"/>
                <w:b/>
                <w:bCs/>
                <w:sz w:val="16"/>
                <w:szCs w:val="16"/>
              </w:rPr>
              <w:t>cristae</w:t>
            </w:r>
            <w:proofErr w:type="spellEnd"/>
            <w:r w:rsidR="00933369" w:rsidRPr="00AC5807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</w:p>
          <w:p w14:paraId="20F0CE60" w14:textId="62B22736" w:rsidR="00A731E3" w:rsidRPr="00AC5807" w:rsidRDefault="00933369" w:rsidP="004371DE">
            <w:pPr>
              <w:rPr>
                <w:rFonts w:ascii="Verdana" w:hAnsi="Verdana"/>
                <w:sz w:val="16"/>
                <w:szCs w:val="16"/>
              </w:rPr>
            </w:pPr>
            <w:r w:rsidRPr="00AC5807">
              <w:rPr>
                <w:rFonts w:ascii="Verdana" w:hAnsi="Verdana"/>
                <w:sz w:val="16"/>
                <w:szCs w:val="16"/>
              </w:rPr>
              <w:t>+</w:t>
            </w:r>
            <w:proofErr w:type="spellStart"/>
            <w:r w:rsidRPr="00AC5807">
              <w:rPr>
                <w:rFonts w:ascii="Verdana" w:hAnsi="Verdana"/>
                <w:sz w:val="16"/>
                <w:szCs w:val="16"/>
              </w:rPr>
              <w:t>intermembraanruimte</w:t>
            </w:r>
            <w:proofErr w:type="spellEnd"/>
          </w:p>
          <w:p w14:paraId="2F795AAD" w14:textId="77777777" w:rsidR="004528D2" w:rsidRPr="00AC5807" w:rsidRDefault="004528D2" w:rsidP="004371DE">
            <w:pPr>
              <w:rPr>
                <w:rFonts w:ascii="Verdana" w:hAnsi="Verdana"/>
                <w:sz w:val="16"/>
                <w:szCs w:val="16"/>
              </w:rPr>
            </w:pPr>
            <w:r w:rsidRPr="00AC5807">
              <w:rPr>
                <w:rFonts w:ascii="Verdana" w:hAnsi="Verdana"/>
                <w:b/>
                <w:bCs/>
                <w:sz w:val="16"/>
                <w:szCs w:val="16"/>
              </w:rPr>
              <w:t>-matrix</w:t>
            </w:r>
            <w:r w:rsidRPr="00AC5807">
              <w:rPr>
                <w:rFonts w:ascii="Verdana" w:hAnsi="Verdana"/>
                <w:sz w:val="16"/>
                <w:szCs w:val="16"/>
              </w:rPr>
              <w:t xml:space="preserve"> (holte)</w:t>
            </w:r>
          </w:p>
          <w:p w14:paraId="254EB4E9" w14:textId="30C53ED8" w:rsidR="004528D2" w:rsidRDefault="007F5AA0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  <w:r w:rsidR="004528D2" w:rsidRPr="00AC5807">
              <w:rPr>
                <w:rFonts w:ascii="Verdana" w:hAnsi="Verdana"/>
                <w:sz w:val="16"/>
                <w:szCs w:val="16"/>
              </w:rPr>
              <w:t>vrije ribosomen</w:t>
            </w:r>
          </w:p>
          <w:p w14:paraId="5C572FEC" w14:textId="77777777" w:rsidR="007F5AA0" w:rsidRPr="00AC5807" w:rsidRDefault="007F5AA0" w:rsidP="004371DE">
            <w:pPr>
              <w:rPr>
                <w:rFonts w:ascii="Verdana" w:hAnsi="Verdana"/>
                <w:sz w:val="16"/>
                <w:szCs w:val="16"/>
              </w:rPr>
            </w:pPr>
          </w:p>
          <w:p w14:paraId="61AB22A2" w14:textId="429E21AD" w:rsidR="00464C03" w:rsidRPr="00AC5807" w:rsidRDefault="00AC5807" w:rsidP="004371DE">
            <w:pPr>
              <w:rPr>
                <w:rFonts w:ascii="Verdana" w:hAnsi="Verdana"/>
                <w:sz w:val="16"/>
                <w:szCs w:val="16"/>
              </w:rPr>
            </w:pPr>
            <w:r w:rsidRPr="00AC5807">
              <w:rPr>
                <w:rFonts w:ascii="Verdana" w:hAnsi="Verdana"/>
                <w:sz w:val="16"/>
                <w:szCs w:val="16"/>
              </w:rPr>
              <w:t>&gt;</w:t>
            </w:r>
            <w:proofErr w:type="spellStart"/>
            <w:r w:rsidRPr="00AC5807">
              <w:rPr>
                <w:rFonts w:ascii="Verdana" w:hAnsi="Verdana"/>
                <w:sz w:val="16"/>
                <w:szCs w:val="16"/>
              </w:rPr>
              <w:t>mtDNA</w:t>
            </w:r>
            <w:proofErr w:type="spellEnd"/>
            <w:r w:rsidRPr="00AC5807">
              <w:rPr>
                <w:rFonts w:ascii="Verdana" w:hAnsi="Verdana"/>
                <w:sz w:val="16"/>
                <w:szCs w:val="16"/>
              </w:rPr>
              <w:t xml:space="preserve"> (</w:t>
            </w:r>
            <w:proofErr w:type="spellStart"/>
            <w:r w:rsidRPr="00AC5807">
              <w:rPr>
                <w:rFonts w:ascii="Verdana" w:hAnsi="Verdana"/>
                <w:sz w:val="16"/>
                <w:szCs w:val="16"/>
              </w:rPr>
              <w:t>m</w:t>
            </w:r>
            <w:r w:rsidR="008571B6">
              <w:rPr>
                <w:rFonts w:ascii="Verdana" w:hAnsi="Verdana"/>
                <w:sz w:val="16"/>
                <w:szCs w:val="16"/>
              </w:rPr>
              <w:t>itocho</w:t>
            </w:r>
            <w:r w:rsidR="00343195">
              <w:rPr>
                <w:rFonts w:ascii="Verdana" w:hAnsi="Verdana"/>
                <w:sz w:val="16"/>
                <w:szCs w:val="16"/>
              </w:rPr>
              <w:t>driale</w:t>
            </w:r>
            <w:proofErr w:type="spellEnd"/>
            <w:r w:rsidRPr="00AC5807">
              <w:rPr>
                <w:rFonts w:ascii="Verdana" w:hAnsi="Verdana"/>
                <w:sz w:val="16"/>
                <w:szCs w:val="16"/>
              </w:rPr>
              <w:t xml:space="preserve"> DNA</w:t>
            </w:r>
            <w:r w:rsidR="00343195">
              <w:rPr>
                <w:rFonts w:ascii="Verdana" w:hAnsi="Verdana"/>
                <w:sz w:val="16"/>
                <w:szCs w:val="16"/>
              </w:rPr>
              <w:t xml:space="preserve"> =</w:t>
            </w:r>
            <w:r w:rsidRPr="00AC5807">
              <w:rPr>
                <w:rFonts w:ascii="Verdana" w:hAnsi="Verdana"/>
                <w:sz w:val="16"/>
                <w:szCs w:val="16"/>
              </w:rPr>
              <w:t xml:space="preserve"> DNA</w:t>
            </w:r>
            <w:r w:rsidR="00343195">
              <w:rPr>
                <w:rFonts w:ascii="Verdana" w:hAnsi="Verdana"/>
                <w:sz w:val="16"/>
                <w:szCs w:val="16"/>
              </w:rPr>
              <w:t xml:space="preserve"> overgeërfd</w:t>
            </w:r>
            <w:r w:rsidRPr="00AC5807">
              <w:rPr>
                <w:rFonts w:ascii="Verdana" w:hAnsi="Verdana"/>
                <w:sz w:val="16"/>
                <w:szCs w:val="16"/>
              </w:rPr>
              <w:t xml:space="preserve"> v.d. mama)</w:t>
            </w:r>
          </w:p>
          <w:p w14:paraId="2EC05B32" w14:textId="0739B0BD" w:rsidR="004528D2" w:rsidRPr="00AC5807" w:rsidRDefault="004528D2" w:rsidP="004371D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0" w:type="dxa"/>
            <w:gridSpan w:val="2"/>
          </w:tcPr>
          <w:p w14:paraId="4DD3D01C" w14:textId="6EB33769" w:rsidR="004371DE" w:rsidRDefault="004371DE" w:rsidP="004371DE">
            <w:pPr>
              <w:rPr>
                <w:rFonts w:ascii="Verdana" w:hAnsi="Verdana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467" w:type="dxa"/>
            <w:gridSpan w:val="2"/>
          </w:tcPr>
          <w:p w14:paraId="19904495" w14:textId="77777777" w:rsidR="004371DE" w:rsidRPr="004E2929" w:rsidRDefault="00A214B5" w:rsidP="004371DE">
            <w:pPr>
              <w:rPr>
                <w:rFonts w:ascii="Verdana" w:hAnsi="Verdana"/>
                <w:sz w:val="16"/>
                <w:szCs w:val="16"/>
              </w:rPr>
            </w:pPr>
            <w:r w:rsidRPr="004E2929">
              <w:rPr>
                <w:rFonts w:ascii="Verdana" w:hAnsi="Verdana"/>
                <w:sz w:val="16"/>
                <w:szCs w:val="16"/>
              </w:rPr>
              <w:t>-</w:t>
            </w:r>
            <w:r w:rsidR="00DB1D0E" w:rsidRPr="004E2929">
              <w:rPr>
                <w:rFonts w:ascii="Verdana" w:hAnsi="Verdana"/>
                <w:sz w:val="16"/>
                <w:szCs w:val="16"/>
              </w:rPr>
              <w:t>netwerk van proteïnevezels</w:t>
            </w:r>
          </w:p>
          <w:p w14:paraId="69CDA746" w14:textId="77777777" w:rsidR="001C3963" w:rsidRDefault="00DB1D0E" w:rsidP="004371DE">
            <w:pPr>
              <w:rPr>
                <w:rFonts w:ascii="Verdana" w:hAnsi="Verdana"/>
                <w:sz w:val="16"/>
                <w:szCs w:val="16"/>
              </w:rPr>
            </w:pPr>
            <w:r w:rsidRPr="004E2929">
              <w:rPr>
                <w:rFonts w:ascii="Verdana" w:hAnsi="Verdana"/>
                <w:sz w:val="16"/>
                <w:szCs w:val="16"/>
              </w:rPr>
              <w:t xml:space="preserve">-3 groepen: </w:t>
            </w:r>
            <w:r w:rsidRPr="00B64C70">
              <w:rPr>
                <w:rFonts w:ascii="Verdana" w:hAnsi="Verdana"/>
                <w:b/>
                <w:bCs/>
                <w:color w:val="8DD873" w:themeColor="accent6" w:themeTint="99"/>
                <w:sz w:val="16"/>
                <w:szCs w:val="16"/>
              </w:rPr>
              <w:t>inter</w:t>
            </w:r>
            <w:r w:rsidR="00E7091F" w:rsidRPr="00B64C70">
              <w:rPr>
                <w:rFonts w:ascii="Verdana" w:hAnsi="Verdana"/>
                <w:b/>
                <w:bCs/>
                <w:color w:val="8DD873" w:themeColor="accent6" w:themeTint="99"/>
                <w:sz w:val="16"/>
                <w:szCs w:val="16"/>
              </w:rPr>
              <w:t>mediaire</w:t>
            </w:r>
            <w:r w:rsidR="0003071B" w:rsidRPr="00B64C70">
              <w:rPr>
                <w:rFonts w:ascii="Verdana" w:hAnsi="Verdana"/>
                <w:b/>
                <w:bCs/>
                <w:color w:val="8DD873" w:themeColor="accent6" w:themeTint="99"/>
                <w:sz w:val="16"/>
                <w:szCs w:val="16"/>
              </w:rPr>
              <w:t xml:space="preserve"> </w:t>
            </w:r>
            <w:r w:rsidR="00C55C74" w:rsidRPr="00B64C70">
              <w:rPr>
                <w:rFonts w:ascii="Verdana" w:hAnsi="Verdana"/>
                <w:b/>
                <w:bCs/>
                <w:color w:val="8DD873" w:themeColor="accent6" w:themeTint="99"/>
                <w:sz w:val="16"/>
                <w:szCs w:val="16"/>
              </w:rPr>
              <w:t>filamenten</w:t>
            </w:r>
            <w:r w:rsidR="00C55C74" w:rsidRPr="00B64C70">
              <w:rPr>
                <w:rFonts w:ascii="Verdana" w:hAnsi="Verdana"/>
                <w:color w:val="8DD873" w:themeColor="accent6" w:themeTint="99"/>
                <w:sz w:val="16"/>
                <w:szCs w:val="16"/>
              </w:rPr>
              <w:t xml:space="preserve"> </w:t>
            </w:r>
          </w:p>
          <w:p w14:paraId="1238BBAF" w14:textId="6926FB16" w:rsidR="00E7091F" w:rsidRPr="004E2929" w:rsidRDefault="00E7091F" w:rsidP="004371DE">
            <w:pPr>
              <w:rPr>
                <w:rFonts w:ascii="Verdana" w:hAnsi="Verdana"/>
                <w:sz w:val="16"/>
                <w:szCs w:val="16"/>
              </w:rPr>
            </w:pPr>
            <w:r w:rsidRPr="004E2929">
              <w:rPr>
                <w:rFonts w:ascii="Verdana" w:hAnsi="Verdana"/>
                <w:sz w:val="16"/>
                <w:szCs w:val="16"/>
              </w:rPr>
              <w:t xml:space="preserve">                  </w:t>
            </w:r>
            <w:proofErr w:type="spellStart"/>
            <w:r w:rsidR="001C3963" w:rsidRPr="00B64C70">
              <w:rPr>
                <w:rFonts w:ascii="Verdana" w:hAnsi="Verdana"/>
                <w:b/>
                <w:bCs/>
                <w:color w:val="E97132" w:themeColor="accent2"/>
                <w:sz w:val="16"/>
                <w:szCs w:val="16"/>
              </w:rPr>
              <w:t>m</w:t>
            </w:r>
            <w:r w:rsidRPr="00B64C70">
              <w:rPr>
                <w:rFonts w:ascii="Verdana" w:hAnsi="Verdana"/>
                <w:b/>
                <w:bCs/>
                <w:color w:val="E97132" w:themeColor="accent2"/>
                <w:sz w:val="16"/>
                <w:szCs w:val="16"/>
              </w:rPr>
              <w:t>icrotubulus</w:t>
            </w:r>
            <w:proofErr w:type="spellEnd"/>
            <w:r w:rsidR="0003071B">
              <w:rPr>
                <w:rFonts w:ascii="Verdana" w:hAnsi="Verdana"/>
                <w:sz w:val="16"/>
                <w:szCs w:val="16"/>
              </w:rPr>
              <w:t xml:space="preserve"> = eiwit </w:t>
            </w:r>
            <w:proofErr w:type="spellStart"/>
            <w:r w:rsidR="0003071B">
              <w:rPr>
                <w:rFonts w:ascii="Verdana" w:hAnsi="Verdana"/>
                <w:sz w:val="16"/>
                <w:szCs w:val="16"/>
              </w:rPr>
              <w:t>tubuline</w:t>
            </w:r>
            <w:proofErr w:type="spellEnd"/>
          </w:p>
          <w:p w14:paraId="7565015F" w14:textId="1C525380" w:rsidR="00E7091F" w:rsidRPr="004E2929" w:rsidRDefault="00E7091F" w:rsidP="004371DE">
            <w:pPr>
              <w:rPr>
                <w:rFonts w:ascii="Verdana" w:hAnsi="Verdana"/>
                <w:sz w:val="16"/>
                <w:szCs w:val="16"/>
              </w:rPr>
            </w:pPr>
            <w:r w:rsidRPr="004E2929">
              <w:rPr>
                <w:rFonts w:ascii="Verdana" w:hAnsi="Verdana"/>
                <w:sz w:val="16"/>
                <w:szCs w:val="16"/>
              </w:rPr>
              <w:t xml:space="preserve">                  </w:t>
            </w:r>
            <w:r w:rsidRPr="00343195">
              <w:rPr>
                <w:rFonts w:ascii="Verdana" w:hAnsi="Verdana"/>
                <w:b/>
                <w:bCs/>
                <w:sz w:val="16"/>
                <w:szCs w:val="16"/>
              </w:rPr>
              <w:t>microfilamenten</w:t>
            </w:r>
            <w:r w:rsidR="004E2929">
              <w:rPr>
                <w:rFonts w:ascii="Verdana" w:hAnsi="Verdana"/>
                <w:sz w:val="16"/>
                <w:szCs w:val="16"/>
              </w:rPr>
              <w:t xml:space="preserve"> = polymeer van eiwit</w:t>
            </w:r>
            <w:r w:rsidR="0003071B">
              <w:rPr>
                <w:rFonts w:ascii="Verdana" w:hAnsi="Verdana"/>
                <w:sz w:val="16"/>
                <w:szCs w:val="16"/>
              </w:rPr>
              <w:t xml:space="preserve"> actine</w:t>
            </w:r>
          </w:p>
        </w:tc>
      </w:tr>
      <w:tr w:rsidR="00526E6F" w14:paraId="19FED712" w14:textId="77777777" w:rsidTr="004371DE">
        <w:trPr>
          <w:trHeight w:val="100"/>
        </w:trPr>
        <w:tc>
          <w:tcPr>
            <w:tcW w:w="1210" w:type="dxa"/>
            <w:gridSpan w:val="2"/>
          </w:tcPr>
          <w:p w14:paraId="1CF0236B" w14:textId="4E7C7233" w:rsidR="004371DE" w:rsidRPr="004371DE" w:rsidRDefault="004371DE" w:rsidP="004371DE">
            <w:pPr>
              <w:rPr>
                <w:rFonts w:ascii="Verdana" w:hAnsi="Verdana"/>
                <w:sz w:val="18"/>
                <w:szCs w:val="18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5787" w:type="dxa"/>
          </w:tcPr>
          <w:p w14:paraId="64D12552" w14:textId="77777777" w:rsidR="004371DE" w:rsidRPr="00AC5807" w:rsidRDefault="00937C43" w:rsidP="004371DE">
            <w:pPr>
              <w:rPr>
                <w:rFonts w:ascii="Verdana" w:hAnsi="Verdana"/>
                <w:sz w:val="16"/>
                <w:szCs w:val="16"/>
              </w:rPr>
            </w:pPr>
            <w:r w:rsidRPr="00AC5807">
              <w:rPr>
                <w:rFonts w:ascii="Verdana" w:hAnsi="Verdana"/>
                <w:sz w:val="16"/>
                <w:szCs w:val="16"/>
              </w:rPr>
              <w:t>-energiecentrale v.d. cel via celademhaling</w:t>
            </w:r>
          </w:p>
          <w:p w14:paraId="130270CA" w14:textId="77777777" w:rsidR="00937C43" w:rsidRPr="00AC5807" w:rsidRDefault="00937C43" w:rsidP="004371DE">
            <w:pPr>
              <w:rPr>
                <w:rFonts w:ascii="Verdana" w:hAnsi="Verdana"/>
                <w:sz w:val="16"/>
                <w:szCs w:val="16"/>
              </w:rPr>
            </w:pPr>
            <w:r w:rsidRPr="00AC5807">
              <w:rPr>
                <w:rFonts w:ascii="Verdana" w:hAnsi="Verdana"/>
                <w:sz w:val="16"/>
                <w:szCs w:val="16"/>
              </w:rPr>
              <w:t>-</w:t>
            </w:r>
            <w:r w:rsidR="00F551FF" w:rsidRPr="00AC5807">
              <w:rPr>
                <w:rFonts w:ascii="Verdana" w:hAnsi="Verdana"/>
                <w:sz w:val="16"/>
                <w:szCs w:val="16"/>
              </w:rPr>
              <w:t>verbranding voedsel tot ATP</w:t>
            </w:r>
            <w:r w:rsidR="00E86135" w:rsidRPr="00AC5807">
              <w:rPr>
                <w:rFonts w:ascii="Verdana" w:hAnsi="Verdana"/>
                <w:sz w:val="16"/>
                <w:szCs w:val="16"/>
              </w:rPr>
              <w:t xml:space="preserve"> (=adenosinetrifosfaat)</w:t>
            </w:r>
          </w:p>
          <w:p w14:paraId="438B91EB" w14:textId="7B67CD79" w:rsidR="00E922F4" w:rsidRPr="00AC5807" w:rsidRDefault="00E922F4" w:rsidP="004371DE">
            <w:pPr>
              <w:rPr>
                <w:rFonts w:ascii="Verdana" w:hAnsi="Verdana"/>
                <w:sz w:val="16"/>
                <w:szCs w:val="16"/>
              </w:rPr>
            </w:pPr>
            <w:r w:rsidRPr="00AC5807">
              <w:rPr>
                <w:rFonts w:ascii="Verdana" w:hAnsi="Verdana"/>
                <w:sz w:val="16"/>
                <w:szCs w:val="16"/>
              </w:rPr>
              <w:t>&gt;</w:t>
            </w:r>
            <w:r w:rsidR="00DB44FB" w:rsidRPr="00AC5807">
              <w:rPr>
                <w:rFonts w:ascii="Verdana" w:hAnsi="Verdana"/>
                <w:sz w:val="16"/>
                <w:szCs w:val="16"/>
              </w:rPr>
              <w:t>energie</w:t>
            </w:r>
            <w:r w:rsidRPr="00AC5807">
              <w:rPr>
                <w:rFonts w:ascii="Verdana" w:hAnsi="Verdana"/>
                <w:sz w:val="16"/>
                <w:szCs w:val="16"/>
              </w:rPr>
              <w:t xml:space="preserve"> rijker</w:t>
            </w:r>
            <w:r w:rsidR="00DB44FB" w:rsidRPr="00AC5807">
              <w:rPr>
                <w:rFonts w:ascii="Verdana" w:hAnsi="Verdana"/>
                <w:sz w:val="16"/>
                <w:szCs w:val="16"/>
              </w:rPr>
              <w:t xml:space="preserve"> covalente bindingen </w:t>
            </w:r>
            <w:r w:rsidR="00DB44FB" w:rsidRPr="00AC5807">
              <w:rPr>
                <w:rFonts w:ascii="Verdana" w:hAnsi="Verdana"/>
                <w:sz w:val="16"/>
                <w:szCs w:val="16"/>
              </w:rPr>
              <w:sym w:font="Wingdings" w:char="F0E0"/>
            </w:r>
            <w:r w:rsidR="00DB44FB" w:rsidRPr="00AC580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35924" w:rsidRPr="00AC5807">
              <w:rPr>
                <w:rFonts w:ascii="Verdana" w:hAnsi="Verdana"/>
                <w:sz w:val="16"/>
                <w:szCs w:val="16"/>
              </w:rPr>
              <w:t xml:space="preserve">levert </w:t>
            </w:r>
            <w:r w:rsidR="00DB44FB" w:rsidRPr="00AC5807">
              <w:rPr>
                <w:rFonts w:ascii="Verdana" w:hAnsi="Verdana"/>
                <w:sz w:val="16"/>
                <w:szCs w:val="16"/>
              </w:rPr>
              <w:t>veel energie bij het afbreken van die bindingen</w:t>
            </w:r>
            <w:r w:rsidR="00D35924" w:rsidRPr="00AC580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35924" w:rsidRPr="00AC5807">
              <w:rPr>
                <w:rFonts w:ascii="Verdana" w:hAnsi="Verdana"/>
                <w:b/>
                <w:bCs/>
                <w:sz w:val="16"/>
                <w:szCs w:val="16"/>
              </w:rPr>
              <w:t>ATP</w:t>
            </w:r>
            <w:r w:rsidR="00D35924" w:rsidRPr="00AC5807">
              <w:rPr>
                <w:rFonts w:ascii="Verdana" w:hAnsi="Verdana"/>
                <w:b/>
                <w:bCs/>
                <w:sz w:val="16"/>
                <w:szCs w:val="16"/>
              </w:rPr>
              <w:sym w:font="Wingdings" w:char="F0E0"/>
            </w:r>
            <w:proofErr w:type="spellStart"/>
            <w:r w:rsidR="00D35924" w:rsidRPr="00AC5807">
              <w:rPr>
                <w:rFonts w:ascii="Verdana" w:hAnsi="Verdana"/>
                <w:b/>
                <w:bCs/>
                <w:sz w:val="16"/>
                <w:szCs w:val="16"/>
              </w:rPr>
              <w:t>ADP+Pi</w:t>
            </w:r>
            <w:proofErr w:type="spellEnd"/>
          </w:p>
        </w:tc>
        <w:tc>
          <w:tcPr>
            <w:tcW w:w="1530" w:type="dxa"/>
            <w:gridSpan w:val="2"/>
          </w:tcPr>
          <w:p w14:paraId="5C69BA3D" w14:textId="5E2729A3" w:rsidR="004371DE" w:rsidRPr="004371DE" w:rsidRDefault="004371DE" w:rsidP="004371DE">
            <w:pPr>
              <w:rPr>
                <w:rFonts w:ascii="Verdana" w:hAnsi="Verdana"/>
                <w:sz w:val="18"/>
                <w:szCs w:val="18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5467" w:type="dxa"/>
            <w:gridSpan w:val="2"/>
          </w:tcPr>
          <w:p w14:paraId="57A806E9" w14:textId="6D8015DE" w:rsidR="00DC7574" w:rsidRPr="00DC7574" w:rsidRDefault="00523DF0" w:rsidP="004371DE">
            <w:pPr>
              <w:rPr>
                <w:rFonts w:ascii="Verdana" w:hAnsi="Verdana"/>
                <w:sz w:val="16"/>
                <w:szCs w:val="16"/>
              </w:rPr>
            </w:pPr>
            <w:r w:rsidRPr="00DC7574">
              <w:rPr>
                <w:rFonts w:ascii="Verdana" w:hAnsi="Verdana"/>
                <w:sz w:val="16"/>
                <w:szCs w:val="16"/>
              </w:rPr>
              <w:t>-vorm</w:t>
            </w:r>
            <w:r w:rsidR="00DC7574" w:rsidRPr="00DC7574">
              <w:rPr>
                <w:rFonts w:ascii="Verdana" w:hAnsi="Verdana"/>
                <w:sz w:val="16"/>
                <w:szCs w:val="16"/>
              </w:rPr>
              <w:t xml:space="preserve"> v.d. cel handhaven</w:t>
            </w:r>
          </w:p>
          <w:p w14:paraId="5589143F" w14:textId="2520DB54" w:rsidR="00DC7574" w:rsidRDefault="00DC7574" w:rsidP="004371DE">
            <w:pPr>
              <w:rPr>
                <w:rFonts w:ascii="Verdana" w:hAnsi="Verdana"/>
                <w:sz w:val="16"/>
                <w:szCs w:val="16"/>
              </w:rPr>
            </w:pPr>
            <w:r w:rsidRPr="00DC7574">
              <w:rPr>
                <w:rFonts w:ascii="Verdana" w:hAnsi="Verdana"/>
                <w:sz w:val="16"/>
                <w:szCs w:val="16"/>
              </w:rPr>
              <w:t xml:space="preserve">-chaotische verspreiding </w:t>
            </w:r>
            <w:proofErr w:type="spellStart"/>
            <w:r w:rsidRPr="00DC7574">
              <w:rPr>
                <w:rFonts w:ascii="Verdana" w:hAnsi="Verdana"/>
                <w:sz w:val="16"/>
                <w:szCs w:val="16"/>
              </w:rPr>
              <w:t>celorganallen</w:t>
            </w:r>
            <w:proofErr w:type="spellEnd"/>
            <w:r w:rsidRPr="00DC7574">
              <w:rPr>
                <w:rFonts w:ascii="Verdana" w:hAnsi="Verdana"/>
                <w:sz w:val="16"/>
                <w:szCs w:val="16"/>
              </w:rPr>
              <w:t xml:space="preserve"> voorkomen</w:t>
            </w:r>
          </w:p>
          <w:p w14:paraId="2B85453E" w14:textId="63518099" w:rsidR="0028215F" w:rsidRDefault="0028215F" w:rsidP="004371D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-beweging van cellen</w:t>
            </w:r>
          </w:p>
          <w:p w14:paraId="640E2086" w14:textId="0D02AA3F" w:rsidR="004371DE" w:rsidRDefault="00230914" w:rsidP="004371DE">
            <w:pPr>
              <w:rPr>
                <w:rFonts w:ascii="Verdana" w:hAnsi="Verdana"/>
                <w:color w:val="8DD873" w:themeColor="accent6" w:themeTint="99"/>
                <w:sz w:val="16"/>
                <w:szCs w:val="16"/>
              </w:rPr>
            </w:pPr>
            <w:r w:rsidRPr="00523DF0">
              <w:rPr>
                <w:rFonts w:ascii="Verdana" w:hAnsi="Verdana"/>
                <w:color w:val="8DD873" w:themeColor="accent6" w:themeTint="99"/>
                <w:sz w:val="16"/>
                <w:szCs w:val="16"/>
              </w:rPr>
              <w:t>-structurele rol nl. cellen verbinden tot weefsel</w:t>
            </w:r>
          </w:p>
          <w:p w14:paraId="2EBF685D" w14:textId="1C2E8DF1" w:rsidR="007E040F" w:rsidRPr="00DC7574" w:rsidRDefault="007E040F" w:rsidP="007E040F">
            <w:pPr>
              <w:rPr>
                <w:rFonts w:ascii="Verdana" w:hAnsi="Verdana"/>
                <w:sz w:val="16"/>
                <w:szCs w:val="16"/>
              </w:rPr>
            </w:pPr>
            <w:r w:rsidRPr="00691C3B">
              <w:rPr>
                <w:rFonts w:ascii="Verdana" w:hAnsi="Verdana"/>
                <w:color w:val="E97132" w:themeColor="accent2"/>
                <w:sz w:val="16"/>
                <w:szCs w:val="16"/>
              </w:rPr>
              <w:t>-</w:t>
            </w:r>
            <w:r w:rsidR="00691C3B" w:rsidRPr="00691C3B">
              <w:rPr>
                <w:rFonts w:ascii="Verdana" w:hAnsi="Verdana"/>
                <w:color w:val="E97132" w:themeColor="accent2"/>
                <w:sz w:val="16"/>
                <w:szCs w:val="16"/>
              </w:rPr>
              <w:t>wegennet</w:t>
            </w:r>
            <w:r w:rsidRPr="00691C3B">
              <w:rPr>
                <w:rFonts w:ascii="Verdana" w:hAnsi="Verdana"/>
                <w:color w:val="E97132" w:themeColor="accent2"/>
                <w:sz w:val="16"/>
                <w:szCs w:val="16"/>
              </w:rPr>
              <w:t xml:space="preserve"> voor transport- en secretieblaasjes en celorganellen</w:t>
            </w:r>
            <w:r w:rsidR="000B7FE5">
              <w:rPr>
                <w:rFonts w:ascii="Verdana" w:hAnsi="Verdana"/>
                <w:color w:val="E97132" w:themeColor="accent2"/>
                <w:sz w:val="16"/>
                <w:szCs w:val="16"/>
              </w:rPr>
              <w:t xml:space="preserve"> via motor</w:t>
            </w:r>
            <w:r w:rsidR="00DC217D">
              <w:rPr>
                <w:rFonts w:ascii="Verdana" w:hAnsi="Verdana"/>
                <w:color w:val="E97132" w:themeColor="accent2"/>
                <w:sz w:val="16"/>
                <w:szCs w:val="16"/>
              </w:rPr>
              <w:t>eiwitten</w:t>
            </w:r>
          </w:p>
          <w:p w14:paraId="5F1A9624" w14:textId="3F5C57CA" w:rsidR="00523DF0" w:rsidRPr="00523DF0" w:rsidRDefault="00523DF0" w:rsidP="004371DE">
            <w:pPr>
              <w:rPr>
                <w:rFonts w:ascii="Verdana" w:hAnsi="Verdana"/>
                <w:color w:val="8DD873" w:themeColor="accent6" w:themeTint="99"/>
                <w:sz w:val="16"/>
                <w:szCs w:val="16"/>
              </w:rPr>
            </w:pPr>
          </w:p>
        </w:tc>
      </w:tr>
      <w:tr w:rsidR="004371DE" w14:paraId="081FE768" w14:textId="77777777" w:rsidTr="004371DE">
        <w:trPr>
          <w:trHeight w:val="420"/>
        </w:trPr>
        <w:tc>
          <w:tcPr>
            <w:tcW w:w="1210" w:type="dxa"/>
            <w:gridSpan w:val="2"/>
          </w:tcPr>
          <w:p w14:paraId="4A5FC146" w14:textId="77777777" w:rsidR="004371DE" w:rsidRPr="004371DE" w:rsidRDefault="004371DE" w:rsidP="004371DE">
            <w:pPr>
              <w:rPr>
                <w:rFonts w:ascii="Verdana" w:hAnsi="Verdana"/>
                <w:sz w:val="18"/>
                <w:szCs w:val="18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787" w:type="dxa"/>
          </w:tcPr>
          <w:p w14:paraId="568673AB" w14:textId="45AF834B" w:rsidR="004371DE" w:rsidRPr="002D58FB" w:rsidRDefault="00737C4C" w:rsidP="004371DE">
            <w:pPr>
              <w:rPr>
                <w:rFonts w:ascii="Verdana" w:hAnsi="Verdana"/>
                <w:sz w:val="16"/>
                <w:szCs w:val="16"/>
              </w:rPr>
            </w:pPr>
            <w:r w:rsidRPr="00737C4C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1B079FE4" wp14:editId="739D7464">
                  <wp:extent cx="1034860" cy="984250"/>
                  <wp:effectExtent l="0" t="0" r="0" b="6350"/>
                  <wp:docPr id="203879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9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96" cy="99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663A">
              <w:t xml:space="preserve"> </w:t>
            </w:r>
            <w:r w:rsidR="000E663A">
              <w:rPr>
                <w:noProof/>
              </w:rPr>
              <w:drawing>
                <wp:inline distT="0" distB="0" distL="0" distR="0" wp14:anchorId="044607C1" wp14:editId="1C37F1EE">
                  <wp:extent cx="978071" cy="1324732"/>
                  <wp:effectExtent l="0" t="1905" r="0" b="0"/>
                  <wp:docPr id="1887803991" name="Afbeelding 6" descr="TEM of mitochondrian in cell - Stock Image - G465/0090 - Science Pho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M of mitochondrian in cell - Stock Image - G465/0090 - Science Pho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7098" cy="135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</w:tcPr>
          <w:p w14:paraId="7F104DC5" w14:textId="77777777" w:rsidR="004371DE" w:rsidRPr="004371DE" w:rsidRDefault="004371DE" w:rsidP="004371DE">
            <w:pPr>
              <w:rPr>
                <w:rFonts w:ascii="Verdana" w:hAnsi="Verdana"/>
                <w:sz w:val="18"/>
                <w:szCs w:val="18"/>
              </w:rPr>
            </w:pPr>
            <w:r w:rsidRPr="004371DE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467" w:type="dxa"/>
            <w:gridSpan w:val="2"/>
          </w:tcPr>
          <w:p w14:paraId="2F8478ED" w14:textId="1664326D" w:rsidR="004371DE" w:rsidRPr="004E2929" w:rsidRDefault="00F562F1" w:rsidP="004371DE">
            <w:pPr>
              <w:rPr>
                <w:rFonts w:ascii="Verdana" w:hAnsi="Verdana"/>
                <w:sz w:val="16"/>
                <w:szCs w:val="16"/>
              </w:rPr>
            </w:pPr>
            <w:r w:rsidRPr="00F562F1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66A6E1F9" wp14:editId="112BECF6">
                  <wp:extent cx="908050" cy="777961"/>
                  <wp:effectExtent l="0" t="0" r="6350" b="3175"/>
                  <wp:docPr id="6967525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75254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08" cy="78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2D0A" w:rsidRPr="002B2D0A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65197A0F" wp14:editId="5E0B4B85">
                  <wp:extent cx="1132801" cy="787400"/>
                  <wp:effectExtent l="0" t="0" r="0" b="0"/>
                  <wp:docPr id="126577513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77513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74" cy="80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6E6F" w:rsidRPr="00526E6F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1CEF3613" wp14:editId="66E18DD1">
                  <wp:extent cx="1168400" cy="916564"/>
                  <wp:effectExtent l="0" t="0" r="0" b="0"/>
                  <wp:docPr id="1659069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0697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09" cy="92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8321A" w14:textId="77777777" w:rsidR="00FF6433" w:rsidRDefault="00FF6433">
      <w:pPr>
        <w:rPr>
          <w:rFonts w:ascii="Verdana" w:hAnsi="Verdan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00"/>
        <w:gridCol w:w="30"/>
        <w:gridCol w:w="5714"/>
        <w:gridCol w:w="1151"/>
        <w:gridCol w:w="61"/>
        <w:gridCol w:w="2769"/>
        <w:gridCol w:w="31"/>
        <w:gridCol w:w="20"/>
        <w:gridCol w:w="3018"/>
      </w:tblGrid>
      <w:tr w:rsidR="006A0891" w14:paraId="27AB55AC" w14:textId="77777777" w:rsidTr="00584E00">
        <w:tc>
          <w:tcPr>
            <w:tcW w:w="6944" w:type="dxa"/>
            <w:gridSpan w:val="3"/>
            <w:shd w:val="clear" w:color="auto" w:fill="E8E8E8" w:themeFill="background2"/>
          </w:tcPr>
          <w:p w14:paraId="53670C0D" w14:textId="2E6E8CFD" w:rsidR="006A0891" w:rsidRPr="00F9081C" w:rsidRDefault="008273E0">
            <w:pPr>
              <w:rPr>
                <w:rFonts w:ascii="Verdana" w:hAnsi="Verdana"/>
                <w:sz w:val="20"/>
                <w:szCs w:val="20"/>
              </w:rPr>
            </w:pPr>
            <w:r w:rsidRPr="00F9081C">
              <w:rPr>
                <w:rFonts w:ascii="Verdana" w:hAnsi="Verdana"/>
                <w:sz w:val="20"/>
                <w:szCs w:val="20"/>
              </w:rPr>
              <w:t>CENTROSOOM</w:t>
            </w:r>
            <w:r w:rsidR="001108D9">
              <w:rPr>
                <w:rFonts w:ascii="Verdana" w:hAnsi="Verdana"/>
                <w:sz w:val="20"/>
                <w:szCs w:val="20"/>
              </w:rPr>
              <w:t xml:space="preserve"> = PASTA</w:t>
            </w:r>
          </w:p>
        </w:tc>
        <w:tc>
          <w:tcPr>
            <w:tcW w:w="7050" w:type="dxa"/>
            <w:gridSpan w:val="6"/>
            <w:shd w:val="clear" w:color="auto" w:fill="E8E8E8" w:themeFill="background2"/>
          </w:tcPr>
          <w:p w14:paraId="334636A6" w14:textId="209C7BF1" w:rsidR="006A0891" w:rsidRPr="00F9081C" w:rsidRDefault="008273E0">
            <w:pPr>
              <w:rPr>
                <w:rFonts w:ascii="Verdana" w:hAnsi="Verdana"/>
                <w:sz w:val="20"/>
                <w:szCs w:val="20"/>
              </w:rPr>
            </w:pPr>
            <w:r w:rsidRPr="00F9081C">
              <w:rPr>
                <w:rFonts w:ascii="Verdana" w:hAnsi="Verdana"/>
                <w:sz w:val="20"/>
                <w:szCs w:val="20"/>
              </w:rPr>
              <w:t>VACUOLE</w:t>
            </w:r>
          </w:p>
        </w:tc>
      </w:tr>
      <w:tr w:rsidR="00F9081C" w14:paraId="6F0B85A1" w14:textId="4CF6A21C" w:rsidTr="00F9081C">
        <w:trPr>
          <w:trHeight w:val="110"/>
        </w:trPr>
        <w:tc>
          <w:tcPr>
            <w:tcW w:w="1200" w:type="dxa"/>
          </w:tcPr>
          <w:p w14:paraId="73027961" w14:textId="06CAF5D6" w:rsidR="00F9081C" w:rsidRDefault="00F9081C" w:rsidP="00F9081C">
            <w:pPr>
              <w:rPr>
                <w:rFonts w:ascii="Verdana" w:hAnsi="Verdana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744" w:type="dxa"/>
            <w:gridSpan w:val="2"/>
          </w:tcPr>
          <w:p w14:paraId="7E9CCBF9" w14:textId="77777777" w:rsidR="00F9081C" w:rsidRPr="00D744E6" w:rsidRDefault="00441F87">
            <w:pPr>
              <w:rPr>
                <w:rFonts w:ascii="Verdana" w:hAnsi="Verdana"/>
                <w:sz w:val="16"/>
                <w:szCs w:val="16"/>
              </w:rPr>
            </w:pPr>
            <w:r w:rsidRPr="00D744E6">
              <w:rPr>
                <w:rFonts w:ascii="Verdana" w:hAnsi="Verdana"/>
                <w:sz w:val="16"/>
                <w:szCs w:val="16"/>
              </w:rPr>
              <w:t>-centriolen paar (loodrecht op elkaar)</w:t>
            </w:r>
          </w:p>
          <w:p w14:paraId="7A3BAEAC" w14:textId="4240C3EF" w:rsidR="00441F87" w:rsidRPr="00D744E6" w:rsidRDefault="00441F87">
            <w:pPr>
              <w:rPr>
                <w:rFonts w:ascii="Verdana" w:hAnsi="Verdana"/>
                <w:sz w:val="16"/>
                <w:szCs w:val="16"/>
              </w:rPr>
            </w:pPr>
            <w:r w:rsidRPr="00D744E6">
              <w:rPr>
                <w:rFonts w:ascii="Verdana" w:hAnsi="Verdana"/>
                <w:sz w:val="16"/>
                <w:szCs w:val="16"/>
              </w:rPr>
              <w:t xml:space="preserve"> =cilinders van korte </w:t>
            </w:r>
            <w:proofErr w:type="spellStart"/>
            <w:r w:rsidRPr="00584E00">
              <w:rPr>
                <w:rFonts w:ascii="Verdana" w:hAnsi="Verdana"/>
                <w:b/>
                <w:bCs/>
                <w:sz w:val="16"/>
                <w:szCs w:val="16"/>
              </w:rPr>
              <w:t>microtubuli</w:t>
            </w:r>
            <w:proofErr w:type="spellEnd"/>
          </w:p>
        </w:tc>
        <w:tc>
          <w:tcPr>
            <w:tcW w:w="1151" w:type="dxa"/>
          </w:tcPr>
          <w:p w14:paraId="40F76C88" w14:textId="2CF02868" w:rsidR="00F9081C" w:rsidRDefault="00F9081C" w:rsidP="00F9081C">
            <w:pPr>
              <w:rPr>
                <w:rFonts w:ascii="Verdana" w:hAnsi="Verdana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899" w:type="dxa"/>
            <w:gridSpan w:val="5"/>
          </w:tcPr>
          <w:p w14:paraId="6B357133" w14:textId="77777777" w:rsidR="00F9081C" w:rsidRPr="003266F2" w:rsidRDefault="003266F2" w:rsidP="00F9081C">
            <w:pPr>
              <w:rPr>
                <w:rFonts w:ascii="Verdana" w:hAnsi="Verdana"/>
                <w:sz w:val="16"/>
                <w:szCs w:val="16"/>
              </w:rPr>
            </w:pPr>
            <w:r w:rsidRPr="003266F2">
              <w:rPr>
                <w:rFonts w:ascii="Verdana" w:hAnsi="Verdana"/>
                <w:sz w:val="16"/>
                <w:szCs w:val="16"/>
              </w:rPr>
              <w:t xml:space="preserve">-Membraan: </w:t>
            </w:r>
            <w:proofErr w:type="spellStart"/>
            <w:r w:rsidR="00763118" w:rsidRPr="003266F2">
              <w:rPr>
                <w:rFonts w:ascii="Verdana" w:hAnsi="Verdana"/>
                <w:b/>
                <w:bCs/>
                <w:sz w:val="16"/>
                <w:szCs w:val="16"/>
              </w:rPr>
              <w:t>tonoplast</w:t>
            </w:r>
            <w:proofErr w:type="spellEnd"/>
          </w:p>
          <w:p w14:paraId="2CB5F66C" w14:textId="07E10441" w:rsidR="003266F2" w:rsidRPr="00763118" w:rsidRDefault="003266F2" w:rsidP="00F9081C">
            <w:pPr>
              <w:rPr>
                <w:rFonts w:ascii="Verdana" w:hAnsi="Verdana"/>
              </w:rPr>
            </w:pPr>
            <w:r w:rsidRPr="003266F2">
              <w:rPr>
                <w:rFonts w:ascii="Verdana" w:hAnsi="Verdana"/>
                <w:sz w:val="16"/>
                <w:szCs w:val="16"/>
              </w:rPr>
              <w:t>&lt;vacuolenvocht</w:t>
            </w:r>
          </w:p>
        </w:tc>
      </w:tr>
      <w:tr w:rsidR="00287F07" w14:paraId="1D5C1BEA" w14:textId="095C9882" w:rsidTr="00287F07">
        <w:trPr>
          <w:trHeight w:val="100"/>
        </w:trPr>
        <w:tc>
          <w:tcPr>
            <w:tcW w:w="1200" w:type="dxa"/>
          </w:tcPr>
          <w:p w14:paraId="32068A0A" w14:textId="502FD48A" w:rsidR="00287F07" w:rsidRPr="00F9081C" w:rsidRDefault="00287F07" w:rsidP="00F9081C">
            <w:pPr>
              <w:rPr>
                <w:rFonts w:ascii="Verdana" w:hAnsi="Verdana"/>
                <w:sz w:val="18"/>
                <w:szCs w:val="18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5744" w:type="dxa"/>
            <w:gridSpan w:val="2"/>
          </w:tcPr>
          <w:p w14:paraId="3FEA6F42" w14:textId="6E0B6053" w:rsidR="00287F07" w:rsidRPr="00D744E6" w:rsidRDefault="00287F07" w:rsidP="00F9081C">
            <w:pPr>
              <w:rPr>
                <w:rFonts w:ascii="Verdana" w:hAnsi="Verdana"/>
                <w:sz w:val="16"/>
                <w:szCs w:val="16"/>
              </w:rPr>
            </w:pPr>
            <w:r w:rsidRPr="00D744E6">
              <w:rPr>
                <w:rFonts w:ascii="Verdana" w:hAnsi="Verdana"/>
                <w:sz w:val="16"/>
                <w:szCs w:val="16"/>
              </w:rPr>
              <w:t>-rol bij celdeling: vasthouden van chromosomen</w:t>
            </w:r>
          </w:p>
        </w:tc>
        <w:tc>
          <w:tcPr>
            <w:tcW w:w="1151" w:type="dxa"/>
          </w:tcPr>
          <w:p w14:paraId="1FBB17B6" w14:textId="5640AE73" w:rsidR="00287F07" w:rsidRPr="00F9081C" w:rsidRDefault="00287F07" w:rsidP="00F9081C">
            <w:pPr>
              <w:rPr>
                <w:rFonts w:ascii="Verdana" w:hAnsi="Verdana"/>
                <w:sz w:val="18"/>
                <w:szCs w:val="18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2830" w:type="dxa"/>
            <w:gridSpan w:val="2"/>
            <w:tcBorders>
              <w:right w:val="nil"/>
            </w:tcBorders>
          </w:tcPr>
          <w:p w14:paraId="5C9C8D53" w14:textId="77777777" w:rsidR="00287F07" w:rsidRPr="00A26118" w:rsidRDefault="00287F07" w:rsidP="00F9081C">
            <w:pPr>
              <w:rPr>
                <w:rFonts w:ascii="Verdana" w:hAnsi="Verdana"/>
                <w:sz w:val="16"/>
                <w:szCs w:val="16"/>
              </w:rPr>
            </w:pPr>
            <w:r w:rsidRPr="00A26118">
              <w:rPr>
                <w:rFonts w:ascii="Verdana" w:hAnsi="Verdana"/>
                <w:sz w:val="16"/>
                <w:szCs w:val="16"/>
              </w:rPr>
              <w:t>-watervoorraad in plantencel</w:t>
            </w:r>
          </w:p>
          <w:p w14:paraId="7CB5A19B" w14:textId="77777777" w:rsidR="00287F07" w:rsidRPr="00A26118" w:rsidRDefault="00287F07" w:rsidP="00F9081C">
            <w:pPr>
              <w:rPr>
                <w:rFonts w:ascii="Verdana" w:hAnsi="Verdana"/>
                <w:sz w:val="16"/>
                <w:szCs w:val="16"/>
              </w:rPr>
            </w:pPr>
            <w:r w:rsidRPr="00A26118">
              <w:rPr>
                <w:rFonts w:ascii="Verdana" w:hAnsi="Verdana"/>
                <w:sz w:val="16"/>
                <w:szCs w:val="16"/>
              </w:rPr>
              <w:t>-opslag reserve stoffen</w:t>
            </w:r>
          </w:p>
          <w:p w14:paraId="4037D251" w14:textId="77777777" w:rsidR="00287F07" w:rsidRPr="00A26118" w:rsidRDefault="00287F07" w:rsidP="00F9081C">
            <w:pPr>
              <w:rPr>
                <w:rFonts w:ascii="Verdana" w:hAnsi="Verdana"/>
                <w:sz w:val="16"/>
                <w:szCs w:val="16"/>
              </w:rPr>
            </w:pPr>
            <w:r w:rsidRPr="00A26118">
              <w:rPr>
                <w:rFonts w:ascii="Verdana" w:hAnsi="Verdana"/>
                <w:sz w:val="16"/>
                <w:szCs w:val="16"/>
              </w:rPr>
              <w:t xml:space="preserve">-stevigheid via turgordruk </w:t>
            </w:r>
          </w:p>
          <w:p w14:paraId="3F369BA5" w14:textId="77777777" w:rsidR="00287F07" w:rsidRPr="00A26118" w:rsidRDefault="00287F07" w:rsidP="00F9081C">
            <w:pPr>
              <w:rPr>
                <w:rFonts w:ascii="Verdana" w:hAnsi="Verdana"/>
                <w:sz w:val="16"/>
                <w:szCs w:val="16"/>
              </w:rPr>
            </w:pPr>
            <w:r w:rsidRPr="00A26118">
              <w:rPr>
                <w:rFonts w:ascii="Verdana" w:hAnsi="Verdana"/>
                <w:sz w:val="16"/>
                <w:szCs w:val="16"/>
              </w:rPr>
              <w:t>-soms kleurstof</w:t>
            </w:r>
          </w:p>
          <w:p w14:paraId="0C46EC05" w14:textId="77777777" w:rsidR="00287F07" w:rsidRPr="00A26118" w:rsidRDefault="00287F07" w:rsidP="00F9081C">
            <w:pPr>
              <w:rPr>
                <w:rFonts w:ascii="Verdana" w:hAnsi="Verdana"/>
                <w:sz w:val="16"/>
                <w:szCs w:val="16"/>
              </w:rPr>
            </w:pPr>
            <w:r w:rsidRPr="00A26118">
              <w:rPr>
                <w:rFonts w:ascii="Verdana" w:hAnsi="Verdana"/>
                <w:sz w:val="16"/>
                <w:szCs w:val="16"/>
              </w:rPr>
              <w:t>-soms toxische stoffen</w:t>
            </w:r>
          </w:p>
          <w:p w14:paraId="678967B3" w14:textId="1D1584E5" w:rsidR="00287F07" w:rsidRPr="00A26118" w:rsidRDefault="00287F07" w:rsidP="00F9081C">
            <w:pPr>
              <w:rPr>
                <w:rFonts w:ascii="Verdana" w:hAnsi="Verdana"/>
                <w:sz w:val="16"/>
                <w:szCs w:val="16"/>
              </w:rPr>
            </w:pPr>
            <w:r w:rsidRPr="00A26118">
              <w:rPr>
                <w:rFonts w:ascii="Verdana" w:hAnsi="Verdana"/>
                <w:sz w:val="16"/>
                <w:szCs w:val="16"/>
              </w:rPr>
              <w:t>-soms afbraakenzymen</w:t>
            </w:r>
          </w:p>
        </w:tc>
        <w:tc>
          <w:tcPr>
            <w:tcW w:w="3069" w:type="dxa"/>
            <w:gridSpan w:val="3"/>
            <w:tcBorders>
              <w:left w:val="nil"/>
            </w:tcBorders>
          </w:tcPr>
          <w:p w14:paraId="524F1C57" w14:textId="3C77E15B" w:rsidR="00287F07" w:rsidRPr="00E04176" w:rsidRDefault="00E04176">
            <w:pPr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E04176">
              <w:rPr>
                <w:rFonts w:ascii="Verdana" w:hAnsi="Verdana"/>
                <w:i/>
                <w:iCs/>
                <w:sz w:val="16"/>
                <w:szCs w:val="16"/>
              </w:rPr>
              <w:t>Voorbeeld types:</w:t>
            </w:r>
          </w:p>
          <w:p w14:paraId="0E69F519" w14:textId="2D78A747" w:rsidR="00287F07" w:rsidRDefault="00E04176" w:rsidP="00F9081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   </w:t>
            </w:r>
            <w:r w:rsidR="00287F07">
              <w:rPr>
                <w:rFonts w:ascii="Verdana" w:hAnsi="Verdana"/>
                <w:sz w:val="16"/>
                <w:szCs w:val="16"/>
              </w:rPr>
              <w:t>-</w:t>
            </w:r>
            <w:r>
              <w:rPr>
                <w:rFonts w:ascii="Verdana" w:hAnsi="Verdana"/>
                <w:sz w:val="16"/>
                <w:szCs w:val="16"/>
              </w:rPr>
              <w:t>voedselvacuolen</w:t>
            </w:r>
          </w:p>
          <w:p w14:paraId="232BEA03" w14:textId="351496F6" w:rsidR="00E04176" w:rsidRDefault="00E04176" w:rsidP="00F9081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    bv. bij amoeben</w:t>
            </w:r>
          </w:p>
          <w:p w14:paraId="4BA08BB4" w14:textId="74C48192" w:rsidR="00E04176" w:rsidRDefault="00E04176" w:rsidP="00F9081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 -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kloppendevacuolen</w:t>
            </w:r>
            <w:proofErr w:type="spellEnd"/>
          </w:p>
          <w:p w14:paraId="4053723E" w14:textId="30C2481F" w:rsidR="00E04176" w:rsidRPr="00A26118" w:rsidRDefault="00E04176" w:rsidP="00F9081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bv. bij pantoffeldiertjes</w:t>
            </w:r>
          </w:p>
        </w:tc>
      </w:tr>
      <w:tr w:rsidR="00F9081C" w14:paraId="7C11D820" w14:textId="77777777" w:rsidTr="00F9081C">
        <w:trPr>
          <w:trHeight w:val="440"/>
        </w:trPr>
        <w:tc>
          <w:tcPr>
            <w:tcW w:w="1200" w:type="dxa"/>
          </w:tcPr>
          <w:p w14:paraId="0990A7AB" w14:textId="77777777" w:rsidR="00F9081C" w:rsidRPr="00F9081C" w:rsidRDefault="00F9081C" w:rsidP="00F9081C">
            <w:pPr>
              <w:rPr>
                <w:rFonts w:ascii="Verdana" w:hAnsi="Verdana"/>
                <w:sz w:val="18"/>
                <w:szCs w:val="18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744" w:type="dxa"/>
            <w:gridSpan w:val="2"/>
          </w:tcPr>
          <w:p w14:paraId="0D7CFCF4" w14:textId="30428F75" w:rsidR="00F9081C" w:rsidRPr="00D744E6" w:rsidRDefault="001108D9" w:rsidP="00F9081C">
            <w:pPr>
              <w:rPr>
                <w:rFonts w:ascii="Verdana" w:hAnsi="Verdana"/>
                <w:sz w:val="16"/>
                <w:szCs w:val="16"/>
              </w:rPr>
            </w:pPr>
            <w:r w:rsidRPr="001108D9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04863BCC" wp14:editId="6FB0B410">
                  <wp:extent cx="1320800" cy="952816"/>
                  <wp:effectExtent l="0" t="0" r="0" b="0"/>
                  <wp:docPr id="124188056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88056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34" cy="96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</w:tcPr>
          <w:p w14:paraId="0F00C81A" w14:textId="77777777" w:rsidR="00F9081C" w:rsidRPr="00F9081C" w:rsidRDefault="00F9081C" w:rsidP="00F9081C">
            <w:pPr>
              <w:rPr>
                <w:rFonts w:ascii="Verdana" w:hAnsi="Verdana"/>
                <w:sz w:val="18"/>
                <w:szCs w:val="18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899" w:type="dxa"/>
            <w:gridSpan w:val="5"/>
          </w:tcPr>
          <w:p w14:paraId="2C094E69" w14:textId="3AD56CAE" w:rsidR="00F9081C" w:rsidRDefault="007244C1" w:rsidP="00F9081C">
            <w:pPr>
              <w:rPr>
                <w:rFonts w:ascii="Verdana" w:hAnsi="Verdana"/>
              </w:rPr>
            </w:pPr>
            <w:r w:rsidRPr="007244C1">
              <w:rPr>
                <w:rFonts w:ascii="Verdana" w:hAnsi="Verdana"/>
                <w:noProof/>
              </w:rPr>
              <w:drawing>
                <wp:inline distT="0" distB="0" distL="0" distR="0" wp14:anchorId="5D14A770" wp14:editId="30EA9BAC">
                  <wp:extent cx="1219200" cy="1048612"/>
                  <wp:effectExtent l="0" t="0" r="0" b="0"/>
                  <wp:docPr id="114101309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01309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51" cy="106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92526">
              <w:rPr>
                <w:noProof/>
              </w:rPr>
              <w:t xml:space="preserve"> </w:t>
            </w:r>
            <w:r w:rsidR="00C92526" w:rsidRPr="00C92526">
              <w:rPr>
                <w:rFonts w:ascii="Verdana" w:hAnsi="Verdana"/>
                <w:noProof/>
              </w:rPr>
              <w:drawing>
                <wp:inline distT="0" distB="0" distL="0" distR="0" wp14:anchorId="0C2F501E" wp14:editId="5908C5BC">
                  <wp:extent cx="1057678" cy="635000"/>
                  <wp:effectExtent l="0" t="0" r="9525" b="0"/>
                  <wp:docPr id="18632312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2312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68397" cy="64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6532">
              <w:rPr>
                <w:noProof/>
              </w:rPr>
              <w:t xml:space="preserve"> </w:t>
            </w:r>
            <w:r w:rsidR="00CB6532" w:rsidRPr="00CB6532">
              <w:rPr>
                <w:noProof/>
              </w:rPr>
              <w:drawing>
                <wp:inline distT="0" distB="0" distL="0" distR="0" wp14:anchorId="33C1962F" wp14:editId="6E3D065E">
                  <wp:extent cx="797762" cy="539750"/>
                  <wp:effectExtent l="0" t="4445" r="0" b="0"/>
                  <wp:docPr id="189732469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32469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02419" cy="54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356E">
              <w:rPr>
                <w:noProof/>
              </w:rPr>
              <w:t xml:space="preserve"> </w:t>
            </w:r>
            <w:r w:rsidR="001B356E" w:rsidRPr="001B356E">
              <w:rPr>
                <w:noProof/>
              </w:rPr>
              <w:drawing>
                <wp:inline distT="0" distB="0" distL="0" distR="0" wp14:anchorId="577C9A7D" wp14:editId="3C709079">
                  <wp:extent cx="641350" cy="625236"/>
                  <wp:effectExtent l="0" t="0" r="6350" b="3810"/>
                  <wp:docPr id="143046215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6215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9" cy="63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891" w14:paraId="2CBEAE81" w14:textId="77777777" w:rsidTr="00584E00">
        <w:tc>
          <w:tcPr>
            <w:tcW w:w="6944" w:type="dxa"/>
            <w:gridSpan w:val="3"/>
            <w:shd w:val="clear" w:color="auto" w:fill="E8E8E8" w:themeFill="background2"/>
          </w:tcPr>
          <w:p w14:paraId="281264BB" w14:textId="6BDA2014" w:rsidR="006A0891" w:rsidRPr="00F9081C" w:rsidRDefault="008273E0">
            <w:pPr>
              <w:rPr>
                <w:rFonts w:ascii="Verdana" w:hAnsi="Verdana"/>
                <w:sz w:val="20"/>
                <w:szCs w:val="20"/>
              </w:rPr>
            </w:pPr>
            <w:r w:rsidRPr="00F9081C">
              <w:rPr>
                <w:rFonts w:ascii="Verdana" w:hAnsi="Verdana"/>
                <w:sz w:val="20"/>
                <w:szCs w:val="20"/>
              </w:rPr>
              <w:t>CHLOROPLASTEN</w:t>
            </w:r>
            <w:r w:rsidR="00BA4972">
              <w:rPr>
                <w:rFonts w:ascii="Verdana" w:hAnsi="Verdana"/>
                <w:sz w:val="20"/>
                <w:szCs w:val="20"/>
              </w:rPr>
              <w:t xml:space="preserve"> = BLADGROENKORRELS</w:t>
            </w:r>
          </w:p>
        </w:tc>
        <w:tc>
          <w:tcPr>
            <w:tcW w:w="7050" w:type="dxa"/>
            <w:gridSpan w:val="6"/>
            <w:shd w:val="clear" w:color="auto" w:fill="E8E8E8" w:themeFill="background2"/>
          </w:tcPr>
          <w:p w14:paraId="64AF1B7E" w14:textId="5D293D85" w:rsidR="006A0891" w:rsidRPr="00F9081C" w:rsidRDefault="00F9081C">
            <w:pPr>
              <w:rPr>
                <w:rFonts w:ascii="Verdana" w:hAnsi="Verdana"/>
                <w:sz w:val="20"/>
                <w:szCs w:val="20"/>
              </w:rPr>
            </w:pPr>
            <w:r w:rsidRPr="00F9081C">
              <w:rPr>
                <w:rFonts w:ascii="Verdana" w:hAnsi="Verdana"/>
                <w:sz w:val="20"/>
                <w:szCs w:val="20"/>
              </w:rPr>
              <w:t>ANDERE PLASTIDEN OF PLASTEN</w:t>
            </w:r>
          </w:p>
        </w:tc>
      </w:tr>
      <w:tr w:rsidR="00F9081C" w14:paraId="5961A9CA" w14:textId="6378BF49" w:rsidTr="00F9081C">
        <w:trPr>
          <w:trHeight w:val="190"/>
        </w:trPr>
        <w:tc>
          <w:tcPr>
            <w:tcW w:w="1230" w:type="dxa"/>
            <w:gridSpan w:val="2"/>
          </w:tcPr>
          <w:p w14:paraId="2A395CC3" w14:textId="6D32910C" w:rsidR="00F9081C" w:rsidRDefault="00F9081C" w:rsidP="00F9081C">
            <w:pPr>
              <w:rPr>
                <w:rFonts w:ascii="Verdana" w:hAnsi="Verdana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714" w:type="dxa"/>
          </w:tcPr>
          <w:p w14:paraId="5F3CC52A" w14:textId="77777777" w:rsidR="00E45AAF" w:rsidRDefault="000F44CC" w:rsidP="00F9081C">
            <w:pPr>
              <w:rPr>
                <w:rFonts w:ascii="Verdana" w:hAnsi="Verdana"/>
                <w:sz w:val="16"/>
                <w:szCs w:val="16"/>
              </w:rPr>
            </w:pPr>
            <w:r w:rsidRPr="00E45AAF">
              <w:rPr>
                <w:rFonts w:ascii="Verdana" w:hAnsi="Verdana"/>
                <w:sz w:val="16"/>
                <w:szCs w:val="16"/>
              </w:rPr>
              <w:t>-dubbele membraan</w:t>
            </w:r>
            <w:r w:rsidR="000133AA" w:rsidRPr="00E45AAF">
              <w:rPr>
                <w:rFonts w:ascii="Verdana" w:hAnsi="Verdana"/>
                <w:sz w:val="16"/>
                <w:szCs w:val="16"/>
              </w:rPr>
              <w:t>:</w:t>
            </w:r>
            <w:r w:rsidR="00E45AAF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133AA" w:rsidRPr="00E45AAF">
              <w:rPr>
                <w:rFonts w:ascii="Verdana" w:hAnsi="Verdana"/>
                <w:sz w:val="16"/>
                <w:szCs w:val="16"/>
              </w:rPr>
              <w:t xml:space="preserve">uitwendig en inwendig </w:t>
            </w:r>
          </w:p>
          <w:p w14:paraId="74007673" w14:textId="2A10BD59" w:rsidR="00F9081C" w:rsidRPr="00E45AAF" w:rsidRDefault="000133AA" w:rsidP="00F9081C">
            <w:pPr>
              <w:rPr>
                <w:rFonts w:ascii="Verdana" w:hAnsi="Verdana"/>
                <w:sz w:val="16"/>
                <w:szCs w:val="16"/>
              </w:rPr>
            </w:pPr>
            <w:r w:rsidRPr="00E45AAF">
              <w:rPr>
                <w:rFonts w:ascii="Verdana" w:hAnsi="Verdana"/>
                <w:sz w:val="16"/>
                <w:szCs w:val="16"/>
              </w:rPr>
              <w:t xml:space="preserve">= </w:t>
            </w:r>
            <w:proofErr w:type="spellStart"/>
            <w:r w:rsidRPr="00E45AAF">
              <w:rPr>
                <w:rFonts w:ascii="Verdana" w:hAnsi="Verdana"/>
                <w:b/>
                <w:bCs/>
                <w:sz w:val="16"/>
                <w:szCs w:val="16"/>
              </w:rPr>
              <w:t>thylakoidmembraan</w:t>
            </w:r>
            <w:proofErr w:type="spellEnd"/>
            <w:r w:rsidRPr="00E45AAF">
              <w:rPr>
                <w:rFonts w:ascii="Verdana" w:hAnsi="Verdana"/>
                <w:sz w:val="16"/>
                <w:szCs w:val="16"/>
              </w:rPr>
              <w:t xml:space="preserve"> &gt; ch</w:t>
            </w:r>
            <w:r w:rsidR="009B1302" w:rsidRPr="00E45AAF">
              <w:rPr>
                <w:rFonts w:ascii="Verdana" w:hAnsi="Verdana"/>
                <w:sz w:val="16"/>
                <w:szCs w:val="16"/>
              </w:rPr>
              <w:t>lorofyl moleculen</w:t>
            </w:r>
          </w:p>
          <w:p w14:paraId="1C6DDEB9" w14:textId="73A14F5E" w:rsidR="009B1302" w:rsidRPr="00E45AAF" w:rsidRDefault="009B1302" w:rsidP="00F9081C">
            <w:pPr>
              <w:rPr>
                <w:rFonts w:ascii="Verdana" w:hAnsi="Verdana"/>
                <w:sz w:val="16"/>
                <w:szCs w:val="16"/>
              </w:rPr>
            </w:pPr>
            <w:r w:rsidRPr="00E45AAF">
              <w:rPr>
                <w:rFonts w:ascii="Verdana" w:hAnsi="Verdana"/>
                <w:sz w:val="16"/>
                <w:szCs w:val="16"/>
              </w:rPr>
              <w:t>-</w:t>
            </w:r>
            <w:r w:rsidR="00072BA3">
              <w:rPr>
                <w:rFonts w:ascii="Verdana" w:hAnsi="Verdana"/>
                <w:sz w:val="16"/>
                <w:szCs w:val="16"/>
              </w:rPr>
              <w:t>in</w:t>
            </w:r>
            <w:r w:rsidR="00A96D21" w:rsidRPr="00E45AAF">
              <w:rPr>
                <w:rFonts w:ascii="Verdana" w:hAnsi="Verdana"/>
                <w:sz w:val="16"/>
                <w:szCs w:val="16"/>
              </w:rPr>
              <w:t xml:space="preserve">stulpingen: </w:t>
            </w:r>
            <w:proofErr w:type="spellStart"/>
            <w:r w:rsidRPr="00E45AAF">
              <w:rPr>
                <w:rFonts w:ascii="Verdana" w:hAnsi="Verdana"/>
                <w:b/>
                <w:bCs/>
                <w:sz w:val="16"/>
                <w:szCs w:val="16"/>
              </w:rPr>
              <w:t>thylakoïden</w:t>
            </w:r>
            <w:proofErr w:type="spellEnd"/>
          </w:p>
          <w:p w14:paraId="71076DA0" w14:textId="335D1DEE" w:rsidR="008A0030" w:rsidRPr="00491EE5" w:rsidRDefault="00491EE5" w:rsidP="00F9081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&gt;</w:t>
            </w:r>
            <w:r w:rsidR="00A96D21" w:rsidRPr="00E45AAF">
              <w:rPr>
                <w:rFonts w:ascii="Verdana" w:hAnsi="Verdana"/>
                <w:sz w:val="16"/>
                <w:szCs w:val="16"/>
              </w:rPr>
              <w:t xml:space="preserve">afgeplatte membraanzakjes: </w:t>
            </w:r>
            <w:proofErr w:type="spellStart"/>
            <w:r w:rsidR="00A96D21" w:rsidRPr="00E45AAF">
              <w:rPr>
                <w:rFonts w:ascii="Verdana" w:hAnsi="Verdana"/>
                <w:b/>
                <w:bCs/>
                <w:sz w:val="16"/>
                <w:szCs w:val="16"/>
              </w:rPr>
              <w:t>granum</w:t>
            </w:r>
            <w:proofErr w:type="spellEnd"/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&gt; </w:t>
            </w:r>
            <w:proofErr w:type="spellStart"/>
            <w:r>
              <w:rPr>
                <w:rFonts w:ascii="Verdana" w:hAnsi="Verdana"/>
                <w:b/>
                <w:bCs/>
                <w:sz w:val="16"/>
                <w:szCs w:val="16"/>
              </w:rPr>
              <w:t>thylakoid</w:t>
            </w:r>
            <w:proofErr w:type="spellEnd"/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Pr="00491EE5">
              <w:rPr>
                <w:rFonts w:ascii="Verdana" w:hAnsi="Verdana"/>
                <w:sz w:val="16"/>
                <w:szCs w:val="16"/>
              </w:rPr>
              <w:t>(centjes)</w:t>
            </w:r>
          </w:p>
          <w:p w14:paraId="7F279B91" w14:textId="517801DD" w:rsidR="00A96D21" w:rsidRDefault="00E45AAF" w:rsidP="00F9081C">
            <w:pPr>
              <w:rPr>
                <w:rFonts w:ascii="Verdana" w:hAnsi="Verdana"/>
              </w:rPr>
            </w:pPr>
            <w:r w:rsidRPr="00E45AAF">
              <w:rPr>
                <w:rFonts w:ascii="Verdana" w:hAnsi="Verdana"/>
                <w:sz w:val="16"/>
                <w:szCs w:val="16"/>
              </w:rPr>
              <w:t xml:space="preserve">-holte: </w:t>
            </w:r>
            <w:r w:rsidRPr="00E45AAF">
              <w:rPr>
                <w:rFonts w:ascii="Verdana" w:hAnsi="Verdana"/>
                <w:b/>
                <w:bCs/>
                <w:sz w:val="16"/>
                <w:szCs w:val="16"/>
              </w:rPr>
              <w:t>stroma</w:t>
            </w:r>
          </w:p>
        </w:tc>
        <w:tc>
          <w:tcPr>
            <w:tcW w:w="1212" w:type="dxa"/>
            <w:gridSpan w:val="2"/>
          </w:tcPr>
          <w:p w14:paraId="75A86CC5" w14:textId="6192A104" w:rsidR="00F9081C" w:rsidRDefault="00F9081C" w:rsidP="00F9081C">
            <w:pPr>
              <w:rPr>
                <w:rFonts w:ascii="Verdana" w:hAnsi="Verdana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Bouw</w:t>
            </w:r>
          </w:p>
        </w:tc>
        <w:tc>
          <w:tcPr>
            <w:tcW w:w="5838" w:type="dxa"/>
            <w:gridSpan w:val="4"/>
          </w:tcPr>
          <w:p w14:paraId="2A4F37ED" w14:textId="653DA6C8" w:rsidR="00F9081C" w:rsidRPr="0073764B" w:rsidRDefault="00BC0D85" w:rsidP="00F9081C">
            <w:pPr>
              <w:rPr>
                <w:rFonts w:ascii="Verdana" w:hAnsi="Verdana"/>
                <w:sz w:val="16"/>
                <w:szCs w:val="16"/>
              </w:rPr>
            </w:pPr>
            <w:r w:rsidRPr="0073764B">
              <w:rPr>
                <w:rFonts w:ascii="Verdana" w:hAnsi="Verdana"/>
                <w:sz w:val="16"/>
                <w:szCs w:val="16"/>
              </w:rPr>
              <w:t>-dubbele membraan</w:t>
            </w:r>
          </w:p>
        </w:tc>
      </w:tr>
      <w:tr w:rsidR="006C3D09" w14:paraId="1966AD38" w14:textId="3112E496" w:rsidTr="00BC0D85">
        <w:trPr>
          <w:trHeight w:val="130"/>
        </w:trPr>
        <w:tc>
          <w:tcPr>
            <w:tcW w:w="1230" w:type="dxa"/>
            <w:gridSpan w:val="2"/>
          </w:tcPr>
          <w:p w14:paraId="295184D1" w14:textId="45996126" w:rsidR="00BC0D85" w:rsidRPr="00F9081C" w:rsidRDefault="00BC0D85" w:rsidP="00F9081C">
            <w:pPr>
              <w:rPr>
                <w:rFonts w:ascii="Verdana" w:hAnsi="Verdana"/>
                <w:sz w:val="18"/>
                <w:szCs w:val="18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5714" w:type="dxa"/>
          </w:tcPr>
          <w:p w14:paraId="13221D9D" w14:textId="072F23DE" w:rsidR="00BC0D85" w:rsidRPr="00072BA3" w:rsidRDefault="00BC0D85" w:rsidP="00F9081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072BA3">
              <w:rPr>
                <w:rFonts w:ascii="Verdana" w:hAnsi="Verdana"/>
                <w:sz w:val="16"/>
                <w:szCs w:val="16"/>
                <w:lang w:val="en-US"/>
              </w:rPr>
              <w:t>-</w:t>
            </w:r>
            <w:proofErr w:type="spellStart"/>
            <w:r w:rsidRPr="00072BA3">
              <w:rPr>
                <w:rFonts w:ascii="Verdana" w:hAnsi="Verdana"/>
                <w:sz w:val="16"/>
                <w:szCs w:val="16"/>
                <w:lang w:val="en-US"/>
              </w:rPr>
              <w:t>fotosynthese</w:t>
            </w:r>
            <w:proofErr w:type="spellEnd"/>
            <w:r w:rsidRPr="00072BA3">
              <w:rPr>
                <w:rFonts w:ascii="Verdana" w:hAnsi="Verdana"/>
                <w:sz w:val="16"/>
                <w:szCs w:val="16"/>
                <w:lang w:val="en-US"/>
              </w:rPr>
              <w:t>:</w:t>
            </w:r>
          </w:p>
          <w:p w14:paraId="3760FF3F" w14:textId="2E1D4233" w:rsidR="00BC0D85" w:rsidRPr="0054073A" w:rsidRDefault="00BC0D85" w:rsidP="00F9081C">
            <w:pPr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54073A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6CO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vertAlign w:val="subscript"/>
                <w:lang w:val="en-US"/>
              </w:rPr>
              <w:t>2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 xml:space="preserve"> + 6H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vertAlign w:val="subscript"/>
                <w:lang w:val="en-US"/>
              </w:rPr>
              <w:t>2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0 –</w:t>
            </w:r>
            <w:proofErr w:type="spellStart"/>
            <w:r w:rsidRPr="0054073A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licht+chlorofyl</w:t>
            </w:r>
            <w:proofErr w:type="spellEnd"/>
            <w:r w:rsidRPr="0054073A">
              <w:rPr>
                <w:rFonts w:ascii="Verdana" w:hAnsi="Verdana"/>
                <w:b/>
                <w:bCs/>
                <w:sz w:val="16"/>
                <w:szCs w:val="16"/>
              </w:rPr>
              <w:sym w:font="Wingdings" w:char="F0E0"/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C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vertAlign w:val="subscript"/>
                <w:lang w:val="en-US"/>
              </w:rPr>
              <w:t>6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H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vertAlign w:val="subscript"/>
                <w:lang w:val="en-US"/>
              </w:rPr>
              <w:t>12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O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vertAlign w:val="subscript"/>
                <w:lang w:val="en-US"/>
              </w:rPr>
              <w:t>6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+6O</w:t>
            </w:r>
            <w:r w:rsidRPr="0054073A">
              <w:rPr>
                <w:rFonts w:ascii="Verdana" w:hAnsi="Verdana"/>
                <w:b/>
                <w:bCs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1212" w:type="dxa"/>
            <w:gridSpan w:val="2"/>
          </w:tcPr>
          <w:p w14:paraId="1F2CEC01" w14:textId="33FB8AC2" w:rsidR="00BC0D85" w:rsidRPr="00F9081C" w:rsidRDefault="00BC0D85" w:rsidP="00F9081C">
            <w:pPr>
              <w:rPr>
                <w:rFonts w:ascii="Verdana" w:hAnsi="Verdana"/>
                <w:sz w:val="18"/>
                <w:szCs w:val="18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Functie</w:t>
            </w:r>
          </w:p>
        </w:tc>
        <w:tc>
          <w:tcPr>
            <w:tcW w:w="2820" w:type="dxa"/>
            <w:gridSpan w:val="3"/>
          </w:tcPr>
          <w:p w14:paraId="02EC339F" w14:textId="14CC5C7B" w:rsidR="00BC0D85" w:rsidRPr="0073764B" w:rsidRDefault="0073764B" w:rsidP="00F9081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proofErr w:type="spellStart"/>
            <w:r w:rsidRPr="0073764B">
              <w:rPr>
                <w:rFonts w:ascii="Verdana" w:hAnsi="Verdana"/>
                <w:b/>
                <w:bCs/>
                <w:sz w:val="16"/>
                <w:szCs w:val="16"/>
              </w:rPr>
              <w:t>a</w:t>
            </w:r>
            <w:r w:rsidR="00BC0D85" w:rsidRPr="0073764B">
              <w:rPr>
                <w:rFonts w:ascii="Verdana" w:hAnsi="Verdana"/>
                <w:b/>
                <w:bCs/>
                <w:sz w:val="16"/>
                <w:szCs w:val="16"/>
              </w:rPr>
              <w:t>myloplast</w:t>
            </w:r>
            <w:proofErr w:type="spellEnd"/>
          </w:p>
          <w:p w14:paraId="1578F5E2" w14:textId="77777777" w:rsidR="0073764B" w:rsidRPr="0073764B" w:rsidRDefault="0073764B" w:rsidP="00F9081C">
            <w:pPr>
              <w:rPr>
                <w:rFonts w:ascii="Verdana" w:hAnsi="Verdana"/>
                <w:sz w:val="16"/>
                <w:szCs w:val="16"/>
              </w:rPr>
            </w:pPr>
          </w:p>
          <w:p w14:paraId="0DB9B9A3" w14:textId="25285901" w:rsidR="0073764B" w:rsidRPr="0073764B" w:rsidRDefault="0073764B" w:rsidP="00F9081C">
            <w:pPr>
              <w:rPr>
                <w:rFonts w:ascii="Verdana" w:hAnsi="Verdana"/>
                <w:sz w:val="16"/>
                <w:szCs w:val="16"/>
              </w:rPr>
            </w:pPr>
            <w:r w:rsidRPr="0073764B">
              <w:rPr>
                <w:rFonts w:ascii="Verdana" w:hAnsi="Verdana"/>
                <w:sz w:val="16"/>
                <w:szCs w:val="16"/>
              </w:rPr>
              <w:t>-opslag zetmeel</w:t>
            </w:r>
          </w:p>
        </w:tc>
        <w:tc>
          <w:tcPr>
            <w:tcW w:w="3018" w:type="dxa"/>
          </w:tcPr>
          <w:p w14:paraId="7E1F1A56" w14:textId="6BA0BA25" w:rsidR="00BC0D85" w:rsidRPr="0073764B" w:rsidRDefault="0073764B" w:rsidP="00BC0D8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proofErr w:type="spellStart"/>
            <w:r w:rsidRPr="0073764B">
              <w:rPr>
                <w:rFonts w:ascii="Verdana" w:hAnsi="Verdana"/>
                <w:b/>
                <w:bCs/>
                <w:sz w:val="16"/>
                <w:szCs w:val="16"/>
              </w:rPr>
              <w:t>c</w:t>
            </w:r>
            <w:r w:rsidR="00BC0D85" w:rsidRPr="0073764B">
              <w:rPr>
                <w:rFonts w:ascii="Verdana" w:hAnsi="Verdana"/>
                <w:b/>
                <w:bCs/>
                <w:sz w:val="16"/>
                <w:szCs w:val="16"/>
              </w:rPr>
              <w:t>hromoplast</w:t>
            </w:r>
            <w:proofErr w:type="spellEnd"/>
          </w:p>
          <w:p w14:paraId="1DD5050F" w14:textId="77777777" w:rsidR="0073764B" w:rsidRPr="0073764B" w:rsidRDefault="0073764B" w:rsidP="00BC0D85">
            <w:pPr>
              <w:rPr>
                <w:rFonts w:ascii="Verdana" w:hAnsi="Verdana"/>
                <w:color w:val="FF0000"/>
                <w:sz w:val="16"/>
                <w:szCs w:val="16"/>
              </w:rPr>
            </w:pPr>
          </w:p>
          <w:p w14:paraId="3CD81A18" w14:textId="34141E9E" w:rsidR="0073764B" w:rsidRPr="0073764B" w:rsidRDefault="0073764B" w:rsidP="00BC0D85">
            <w:pPr>
              <w:rPr>
                <w:rFonts w:ascii="Verdana" w:hAnsi="Verdana"/>
                <w:sz w:val="16"/>
                <w:szCs w:val="16"/>
              </w:rPr>
            </w:pPr>
            <w:r w:rsidRPr="0073764B">
              <w:rPr>
                <w:rFonts w:ascii="Verdana" w:hAnsi="Verdana"/>
                <w:sz w:val="16"/>
                <w:szCs w:val="16"/>
              </w:rPr>
              <w:t>-pigment</w:t>
            </w:r>
          </w:p>
        </w:tc>
      </w:tr>
      <w:tr w:rsidR="006C3D09" w14:paraId="09670B51" w14:textId="4F9E4C4B" w:rsidTr="00BC0D85">
        <w:trPr>
          <w:trHeight w:val="330"/>
        </w:trPr>
        <w:tc>
          <w:tcPr>
            <w:tcW w:w="1230" w:type="dxa"/>
            <w:gridSpan w:val="2"/>
          </w:tcPr>
          <w:p w14:paraId="7E372DCC" w14:textId="77777777" w:rsidR="00BC0D85" w:rsidRPr="00F9081C" w:rsidRDefault="00BC0D85" w:rsidP="00F9081C">
            <w:pPr>
              <w:rPr>
                <w:rFonts w:ascii="Verdana" w:hAnsi="Verdana"/>
                <w:sz w:val="18"/>
                <w:szCs w:val="18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5714" w:type="dxa"/>
          </w:tcPr>
          <w:p w14:paraId="25E4F880" w14:textId="7EE1BD60" w:rsidR="00BC0D85" w:rsidRPr="0054073A" w:rsidRDefault="00C7434F" w:rsidP="00F9081C">
            <w:pPr>
              <w:rPr>
                <w:rFonts w:ascii="Verdana" w:hAnsi="Verdana"/>
                <w:sz w:val="16"/>
                <w:szCs w:val="16"/>
              </w:rPr>
            </w:pPr>
            <w:r w:rsidRPr="00C7434F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7CEA889C" wp14:editId="624480C3">
                  <wp:extent cx="1094126" cy="946150"/>
                  <wp:effectExtent l="0" t="0" r="0" b="6350"/>
                  <wp:docPr id="51843675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43675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553" cy="95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0E32">
              <w:rPr>
                <w:noProof/>
              </w:rPr>
              <w:t xml:space="preserve"> </w:t>
            </w:r>
            <w:r w:rsidR="00B60E32" w:rsidRPr="00B60E32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4D46BE57" wp14:editId="6575877F">
                  <wp:extent cx="1587500" cy="1087731"/>
                  <wp:effectExtent l="0" t="0" r="0" b="0"/>
                  <wp:docPr id="19056741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6741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72" cy="108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72E4">
              <w:rPr>
                <w:noProof/>
              </w:rPr>
              <w:t xml:space="preserve"> </w:t>
            </w:r>
            <w:r w:rsidR="002272E4" w:rsidRPr="002272E4">
              <w:rPr>
                <w:noProof/>
              </w:rPr>
              <w:drawing>
                <wp:inline distT="0" distB="0" distL="0" distR="0" wp14:anchorId="0FE12C8C" wp14:editId="3506C888">
                  <wp:extent cx="1026635" cy="653754"/>
                  <wp:effectExtent l="0" t="4128" r="0" b="0"/>
                  <wp:docPr id="199364865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64865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1525" cy="66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5C1E170C" w14:textId="77777777" w:rsidR="00BC0D85" w:rsidRPr="00F9081C" w:rsidRDefault="00BC0D85" w:rsidP="00F9081C">
            <w:pPr>
              <w:rPr>
                <w:rFonts w:ascii="Verdana" w:hAnsi="Verdana"/>
                <w:sz w:val="18"/>
                <w:szCs w:val="18"/>
              </w:rPr>
            </w:pPr>
            <w:r w:rsidRPr="00F9081C">
              <w:rPr>
                <w:rFonts w:ascii="Verdana" w:hAnsi="Verdana"/>
                <w:sz w:val="18"/>
                <w:szCs w:val="18"/>
              </w:rPr>
              <w:t>afbeelding</w:t>
            </w:r>
          </w:p>
        </w:tc>
        <w:tc>
          <w:tcPr>
            <w:tcW w:w="2800" w:type="dxa"/>
            <w:gridSpan w:val="2"/>
          </w:tcPr>
          <w:p w14:paraId="40AAFAB8" w14:textId="42A158D8" w:rsidR="00BC0D85" w:rsidRPr="0073764B" w:rsidRDefault="006C3D09" w:rsidP="00F9081C">
            <w:pPr>
              <w:rPr>
                <w:rFonts w:ascii="Verdana" w:hAnsi="Verdana"/>
                <w:sz w:val="16"/>
                <w:szCs w:val="16"/>
              </w:rPr>
            </w:pPr>
            <w:r w:rsidRPr="006C3D09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42DA36AD" wp14:editId="6A05DC09">
                  <wp:extent cx="1205533" cy="1041400"/>
                  <wp:effectExtent l="0" t="0" r="0" b="6350"/>
                  <wp:docPr id="184293759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93759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72" cy="104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gridSpan w:val="2"/>
          </w:tcPr>
          <w:p w14:paraId="06E1BBDB" w14:textId="58C64C97" w:rsidR="00BC0D85" w:rsidRPr="0073764B" w:rsidRDefault="00872703" w:rsidP="00F9081C">
            <w:pPr>
              <w:rPr>
                <w:rFonts w:ascii="Verdana" w:hAnsi="Verdana"/>
                <w:sz w:val="16"/>
                <w:szCs w:val="16"/>
              </w:rPr>
            </w:pPr>
            <w:r w:rsidRPr="00872703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4A7515A5" wp14:editId="4D7C3492">
                  <wp:extent cx="1022350" cy="1016883"/>
                  <wp:effectExtent l="0" t="0" r="6350" b="0"/>
                  <wp:docPr id="21934175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4175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20" cy="102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5E830" w14:textId="77777777" w:rsidR="00526E6F" w:rsidRDefault="00526E6F">
      <w:pPr>
        <w:rPr>
          <w:rFonts w:ascii="Verdana" w:hAnsi="Verdana"/>
        </w:rPr>
      </w:pPr>
    </w:p>
    <w:p w14:paraId="451E3550" w14:textId="5FFC5B57" w:rsidR="00872703" w:rsidRPr="00695D2E" w:rsidRDefault="00872703">
      <w:pPr>
        <w:rPr>
          <w:rFonts w:ascii="Verdana" w:hAnsi="Verdana"/>
          <w:i/>
          <w:iCs/>
          <w:sz w:val="14"/>
          <w:szCs w:val="14"/>
        </w:rPr>
      </w:pPr>
      <w:r w:rsidRPr="00695D2E">
        <w:rPr>
          <w:rFonts w:ascii="Verdana" w:hAnsi="Verdana"/>
          <w:i/>
          <w:iCs/>
          <w:sz w:val="14"/>
          <w:szCs w:val="14"/>
        </w:rPr>
        <w:t xml:space="preserve">(Foto’s genomen uit handboek </w:t>
      </w:r>
      <w:r w:rsidR="00695D2E" w:rsidRPr="00695D2E">
        <w:rPr>
          <w:rFonts w:ascii="Verdana" w:hAnsi="Verdana"/>
          <w:i/>
          <w:iCs/>
          <w:sz w:val="14"/>
          <w:szCs w:val="14"/>
        </w:rPr>
        <w:t>GENIE Biologie)</w:t>
      </w:r>
    </w:p>
    <w:sectPr w:rsidR="00872703" w:rsidRPr="00695D2E" w:rsidSect="007C5E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403E3C"/>
    <w:multiLevelType w:val="hybridMultilevel"/>
    <w:tmpl w:val="676E401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1C56AF"/>
    <w:multiLevelType w:val="hybridMultilevel"/>
    <w:tmpl w:val="099E585E"/>
    <w:lvl w:ilvl="0" w:tplc="39D4C40E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9173317">
    <w:abstractNumId w:val="0"/>
  </w:num>
  <w:num w:numId="2" w16cid:durableId="1242718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proofState w:spelling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B5F"/>
    <w:rsid w:val="000133AA"/>
    <w:rsid w:val="0003071B"/>
    <w:rsid w:val="00072BA3"/>
    <w:rsid w:val="000777ED"/>
    <w:rsid w:val="00083730"/>
    <w:rsid w:val="000B7FE5"/>
    <w:rsid w:val="000D1391"/>
    <w:rsid w:val="000E663A"/>
    <w:rsid w:val="000F3C96"/>
    <w:rsid w:val="000F44CC"/>
    <w:rsid w:val="000F4C04"/>
    <w:rsid w:val="001108D9"/>
    <w:rsid w:val="0012038D"/>
    <w:rsid w:val="001776F5"/>
    <w:rsid w:val="00195BE1"/>
    <w:rsid w:val="001B356E"/>
    <w:rsid w:val="001C3963"/>
    <w:rsid w:val="001D064F"/>
    <w:rsid w:val="001D33FF"/>
    <w:rsid w:val="001D7D8A"/>
    <w:rsid w:val="001E31D0"/>
    <w:rsid w:val="00200E4B"/>
    <w:rsid w:val="00215030"/>
    <w:rsid w:val="002272E4"/>
    <w:rsid w:val="00230914"/>
    <w:rsid w:val="0028215F"/>
    <w:rsid w:val="00287F07"/>
    <w:rsid w:val="002A0979"/>
    <w:rsid w:val="002B2D0A"/>
    <w:rsid w:val="002D58FB"/>
    <w:rsid w:val="003266F2"/>
    <w:rsid w:val="00343195"/>
    <w:rsid w:val="00346B20"/>
    <w:rsid w:val="00352A86"/>
    <w:rsid w:val="0038284A"/>
    <w:rsid w:val="00382EBF"/>
    <w:rsid w:val="00387FD3"/>
    <w:rsid w:val="003B52B6"/>
    <w:rsid w:val="003C1049"/>
    <w:rsid w:val="003C2D85"/>
    <w:rsid w:val="003C4646"/>
    <w:rsid w:val="003D20C0"/>
    <w:rsid w:val="004371DE"/>
    <w:rsid w:val="00441F87"/>
    <w:rsid w:val="004528D2"/>
    <w:rsid w:val="00464C03"/>
    <w:rsid w:val="004668BE"/>
    <w:rsid w:val="004822E6"/>
    <w:rsid w:val="00491EE5"/>
    <w:rsid w:val="004A40E6"/>
    <w:rsid w:val="004B70DE"/>
    <w:rsid w:val="004D4E82"/>
    <w:rsid w:val="004E2929"/>
    <w:rsid w:val="00502F9A"/>
    <w:rsid w:val="00523DF0"/>
    <w:rsid w:val="00526E6F"/>
    <w:rsid w:val="0054073A"/>
    <w:rsid w:val="005430FD"/>
    <w:rsid w:val="00545DAB"/>
    <w:rsid w:val="0057158D"/>
    <w:rsid w:val="00584E00"/>
    <w:rsid w:val="00592999"/>
    <w:rsid w:val="005D6B05"/>
    <w:rsid w:val="00665761"/>
    <w:rsid w:val="00691C3B"/>
    <w:rsid w:val="00695D2E"/>
    <w:rsid w:val="006A0891"/>
    <w:rsid w:val="006B158D"/>
    <w:rsid w:val="006C3D09"/>
    <w:rsid w:val="006C4AF0"/>
    <w:rsid w:val="006E7C1D"/>
    <w:rsid w:val="006F07CE"/>
    <w:rsid w:val="007244C1"/>
    <w:rsid w:val="0073764B"/>
    <w:rsid w:val="00737C4C"/>
    <w:rsid w:val="00737CB9"/>
    <w:rsid w:val="00763009"/>
    <w:rsid w:val="00763118"/>
    <w:rsid w:val="0079474C"/>
    <w:rsid w:val="007C5E4A"/>
    <w:rsid w:val="007E040F"/>
    <w:rsid w:val="007F5AA0"/>
    <w:rsid w:val="008273E0"/>
    <w:rsid w:val="00836DB7"/>
    <w:rsid w:val="00846A0D"/>
    <w:rsid w:val="00853734"/>
    <w:rsid w:val="008571B6"/>
    <w:rsid w:val="0086428C"/>
    <w:rsid w:val="008708F4"/>
    <w:rsid w:val="00872703"/>
    <w:rsid w:val="00882DA2"/>
    <w:rsid w:val="008A0030"/>
    <w:rsid w:val="008A622D"/>
    <w:rsid w:val="008B6511"/>
    <w:rsid w:val="008B67FE"/>
    <w:rsid w:val="008D272C"/>
    <w:rsid w:val="008D4925"/>
    <w:rsid w:val="00933369"/>
    <w:rsid w:val="00937C43"/>
    <w:rsid w:val="0096449A"/>
    <w:rsid w:val="009657BE"/>
    <w:rsid w:val="00975390"/>
    <w:rsid w:val="009B1302"/>
    <w:rsid w:val="009F7094"/>
    <w:rsid w:val="00A214B5"/>
    <w:rsid w:val="00A26118"/>
    <w:rsid w:val="00A32F4C"/>
    <w:rsid w:val="00A43FF9"/>
    <w:rsid w:val="00A731E3"/>
    <w:rsid w:val="00A86C64"/>
    <w:rsid w:val="00A91E15"/>
    <w:rsid w:val="00A96D21"/>
    <w:rsid w:val="00AC5807"/>
    <w:rsid w:val="00AD4DCE"/>
    <w:rsid w:val="00AE480F"/>
    <w:rsid w:val="00AE4B5F"/>
    <w:rsid w:val="00B0561C"/>
    <w:rsid w:val="00B14BC4"/>
    <w:rsid w:val="00B26205"/>
    <w:rsid w:val="00B60E32"/>
    <w:rsid w:val="00B64C70"/>
    <w:rsid w:val="00BA187D"/>
    <w:rsid w:val="00BA4972"/>
    <w:rsid w:val="00BC0D85"/>
    <w:rsid w:val="00BF4C4C"/>
    <w:rsid w:val="00C12308"/>
    <w:rsid w:val="00C26724"/>
    <w:rsid w:val="00C55C74"/>
    <w:rsid w:val="00C7434F"/>
    <w:rsid w:val="00C92526"/>
    <w:rsid w:val="00CB6532"/>
    <w:rsid w:val="00CC1401"/>
    <w:rsid w:val="00CE36A0"/>
    <w:rsid w:val="00CF2C8B"/>
    <w:rsid w:val="00D20558"/>
    <w:rsid w:val="00D34BCC"/>
    <w:rsid w:val="00D35924"/>
    <w:rsid w:val="00D43EC9"/>
    <w:rsid w:val="00D60620"/>
    <w:rsid w:val="00D744E6"/>
    <w:rsid w:val="00DA26A9"/>
    <w:rsid w:val="00DB1D0E"/>
    <w:rsid w:val="00DB44FB"/>
    <w:rsid w:val="00DC0E0F"/>
    <w:rsid w:val="00DC217D"/>
    <w:rsid w:val="00DC7574"/>
    <w:rsid w:val="00DD1179"/>
    <w:rsid w:val="00DD629B"/>
    <w:rsid w:val="00E04176"/>
    <w:rsid w:val="00E441BA"/>
    <w:rsid w:val="00E45AAF"/>
    <w:rsid w:val="00E7091F"/>
    <w:rsid w:val="00E835E2"/>
    <w:rsid w:val="00E84F42"/>
    <w:rsid w:val="00E86135"/>
    <w:rsid w:val="00E922F4"/>
    <w:rsid w:val="00EA1F07"/>
    <w:rsid w:val="00EB2435"/>
    <w:rsid w:val="00ED0D64"/>
    <w:rsid w:val="00ED52CB"/>
    <w:rsid w:val="00EE46D7"/>
    <w:rsid w:val="00F04F90"/>
    <w:rsid w:val="00F05222"/>
    <w:rsid w:val="00F31E31"/>
    <w:rsid w:val="00F551FF"/>
    <w:rsid w:val="00F562F1"/>
    <w:rsid w:val="00F9081C"/>
    <w:rsid w:val="00F942D5"/>
    <w:rsid w:val="00FB154F"/>
    <w:rsid w:val="00FB272E"/>
    <w:rsid w:val="00FB2F5D"/>
    <w:rsid w:val="00FC03B1"/>
    <w:rsid w:val="00FD1BBA"/>
    <w:rsid w:val="00FE5718"/>
    <w:rsid w:val="00FE5E48"/>
    <w:rsid w:val="00FF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1FC09"/>
  <w15:chartTrackingRefBased/>
  <w15:docId w15:val="{2413ACCE-909D-4C6C-AF48-55C2DE3EC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20558"/>
  </w:style>
  <w:style w:type="paragraph" w:styleId="Kop1">
    <w:name w:val="heading 1"/>
    <w:basedOn w:val="Standaard"/>
    <w:next w:val="Standaard"/>
    <w:link w:val="Kop1Char"/>
    <w:uiPriority w:val="9"/>
    <w:qFormat/>
    <w:rsid w:val="00D205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205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205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205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205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205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205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205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205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205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205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205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2055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2055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2055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2055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2055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2055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205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205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205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205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jstalinea">
    <w:name w:val="List Paragraph"/>
    <w:basedOn w:val="Standaard"/>
    <w:uiPriority w:val="34"/>
    <w:qFormat/>
    <w:rsid w:val="00D20558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D205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20558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205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20558"/>
    <w:rPr>
      <w:i/>
      <w:iCs/>
      <w:color w:val="0F4761" w:themeColor="accent1" w:themeShade="BF"/>
    </w:rPr>
  </w:style>
  <w:style w:type="character" w:styleId="Intensievebenadrukking">
    <w:name w:val="Intense Emphasis"/>
    <w:basedOn w:val="Standaardalinea-lettertype"/>
    <w:uiPriority w:val="21"/>
    <w:qFormat/>
    <w:rsid w:val="00D2055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20558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7C5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5B0C2-16CA-40EB-BBD4-4A300022C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3</Pages>
  <Words>573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Van Aken</dc:creator>
  <cp:keywords/>
  <dc:description/>
  <cp:lastModifiedBy>Angelina Van Aken</cp:lastModifiedBy>
  <cp:revision>169</cp:revision>
  <dcterms:created xsi:type="dcterms:W3CDTF">2024-11-28T20:52:00Z</dcterms:created>
  <dcterms:modified xsi:type="dcterms:W3CDTF">2024-12-10T11:07:00Z</dcterms:modified>
</cp:coreProperties>
</file>