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AE3B7" w14:textId="07B27DD0" w:rsidR="00E7108D" w:rsidRPr="001B2013" w:rsidRDefault="00E7108D" w:rsidP="00E7108D">
      <w:pPr>
        <w:pStyle w:val="Kop1"/>
        <w:pBdr>
          <w:bottom w:val="single" w:sz="4" w:space="1" w:color="auto"/>
        </w:pBdr>
        <w:jc w:val="center"/>
        <w:rPr>
          <w:sz w:val="52"/>
          <w:szCs w:val="52"/>
          <w:lang w:val="en-US"/>
        </w:rPr>
      </w:pPr>
      <w:r w:rsidRPr="001B2013">
        <w:rPr>
          <w:sz w:val="52"/>
          <w:szCs w:val="52"/>
          <w:lang w:val="en-US"/>
        </w:rPr>
        <w:t>Speech</w:t>
      </w:r>
    </w:p>
    <w:p w14:paraId="0F4655A8" w14:textId="387F39E6" w:rsidR="00E7108D" w:rsidRPr="00213B66" w:rsidRDefault="00555BCF" w:rsidP="00213B66">
      <w:pPr>
        <w:jc w:val="center"/>
        <w:rPr>
          <w:color w:val="275317" w:themeColor="accent6" w:themeShade="80"/>
          <w:sz w:val="32"/>
          <w:szCs w:val="32"/>
          <w:lang w:val="en-US"/>
        </w:rPr>
      </w:pPr>
      <w:r>
        <w:rPr>
          <w:rFonts w:ascii="Algerian" w:hAnsi="Algerian"/>
          <w:color w:val="FF0000"/>
          <w:sz w:val="32"/>
          <w:szCs w:val="32"/>
          <w:lang w:val="en-US"/>
        </w:rPr>
        <w:t>T.</w:t>
      </w:r>
      <w:r w:rsidR="00E7108D" w:rsidRPr="001B2013">
        <w:rPr>
          <w:color w:val="FF0000"/>
          <w:sz w:val="32"/>
          <w:szCs w:val="32"/>
          <w:lang w:val="en-US"/>
        </w:rPr>
        <w:tab/>
      </w:r>
      <w:r w:rsidR="00E7108D" w:rsidRPr="001B2013">
        <w:rPr>
          <w:color w:val="FF0000"/>
          <w:sz w:val="32"/>
          <w:szCs w:val="32"/>
          <w:lang w:val="en-US"/>
        </w:rPr>
        <w:tab/>
      </w:r>
      <w:r w:rsidR="00E7108D" w:rsidRPr="001B2013">
        <w:rPr>
          <w:sz w:val="32"/>
          <w:szCs w:val="32"/>
          <w:lang w:val="en-US"/>
        </w:rPr>
        <w:t>5H6</w:t>
      </w:r>
      <w:r w:rsidR="00E7108D" w:rsidRPr="001B2013">
        <w:rPr>
          <w:sz w:val="32"/>
          <w:szCs w:val="32"/>
          <w:lang w:val="en-US"/>
        </w:rPr>
        <w:tab/>
      </w:r>
      <w:r w:rsidR="00E7108D" w:rsidRPr="001B2013">
        <w:rPr>
          <w:sz w:val="32"/>
          <w:szCs w:val="32"/>
          <w:lang w:val="en-US"/>
        </w:rPr>
        <w:tab/>
      </w:r>
      <w:r>
        <w:rPr>
          <w:rFonts w:ascii="Algerian" w:hAnsi="Algerian"/>
          <w:color w:val="275317" w:themeColor="accent6" w:themeShade="80"/>
          <w:sz w:val="32"/>
          <w:szCs w:val="32"/>
          <w:lang w:val="en-US"/>
        </w:rPr>
        <w:t>Saaff</w:t>
      </w:r>
    </w:p>
    <w:p w14:paraId="51BE6C2A" w14:textId="0DFCAAE2" w:rsidR="00854ACB" w:rsidRPr="00374030" w:rsidRDefault="00E7108D">
      <w:pPr>
        <w:rPr>
          <w:rFonts w:ascii="Calibri" w:hAnsi="Calibri" w:cs="Calibri"/>
          <w:lang w:val="en-US"/>
        </w:rPr>
      </w:pPr>
      <w:r w:rsidRPr="00374030">
        <w:rPr>
          <w:rFonts w:ascii="Calibri" w:hAnsi="Calibri" w:cs="Calibri"/>
          <w:lang w:val="en-US"/>
        </w:rPr>
        <w:t>Macbeth:</w:t>
      </w:r>
    </w:p>
    <w:p w14:paraId="48583630" w14:textId="71026401" w:rsidR="0093759F" w:rsidRDefault="00244DFF" w:rsidP="0093759F">
      <w:pPr>
        <w:rPr>
          <w:rFonts w:ascii="Calibri" w:hAnsi="Calibri" w:cs="Calibri"/>
          <w:color w:val="275317" w:themeColor="accent6" w:themeShade="80"/>
          <w:lang w:val="en-US"/>
        </w:rPr>
      </w:pPr>
      <w:r w:rsidRPr="00484C78">
        <w:rPr>
          <w:color w:val="FF0000"/>
          <w:lang w:val="en-US"/>
        </w:rPr>
        <w:t>Hello and welcome</w:t>
      </w:r>
      <w:r w:rsidR="0093759F" w:rsidRPr="00484C78">
        <w:rPr>
          <w:color w:val="FF0000"/>
          <w:lang w:val="en-US"/>
        </w:rPr>
        <w:t xml:space="preserve"> to </w:t>
      </w:r>
      <w:r w:rsidRPr="00484C78">
        <w:rPr>
          <w:color w:val="FF0000"/>
          <w:lang w:val="en-US"/>
        </w:rPr>
        <w:t>our speech about</w:t>
      </w:r>
      <w:r w:rsidR="0093759F" w:rsidRPr="00484C78">
        <w:rPr>
          <w:color w:val="FF0000"/>
          <w:lang w:val="en-US"/>
        </w:rPr>
        <w:t xml:space="preserve"> </w:t>
      </w:r>
      <w:r w:rsidR="008F5093" w:rsidRPr="00484C78">
        <w:rPr>
          <w:color w:val="FF0000"/>
          <w:lang w:val="en-US"/>
        </w:rPr>
        <w:t>a play</w:t>
      </w:r>
      <w:r w:rsidR="00DC7E70" w:rsidRPr="00484C78">
        <w:rPr>
          <w:color w:val="FF0000"/>
          <w:lang w:val="en-US"/>
        </w:rPr>
        <w:t xml:space="preserve"> </w:t>
      </w:r>
      <w:r w:rsidRPr="00484C78">
        <w:rPr>
          <w:color w:val="FF0000"/>
          <w:lang w:val="en-US"/>
        </w:rPr>
        <w:t>from Shakespeare’s called MacBeth.</w:t>
      </w:r>
      <w:r w:rsidR="0093759F" w:rsidRPr="00484C78">
        <w:rPr>
          <w:color w:val="FF0000"/>
          <w:lang w:val="en-US"/>
        </w:rPr>
        <w:t xml:space="preserve"> </w:t>
      </w:r>
      <w:r w:rsidR="0064010E" w:rsidRPr="0064010E">
        <w:rPr>
          <w:color w:val="FF0000"/>
          <w:lang w:val="en-US"/>
        </w:rPr>
        <w:t>Macbeth has had a reputation in theater circles for centuries as a cursed play. This superstition runs so deep that the name of the play is preferred not to be spoken aloud: it is safer to speak of "the Scottish play"</w:t>
      </w:r>
      <w:r w:rsidR="005058B5">
        <w:rPr>
          <w:color w:val="FF0000"/>
          <w:lang w:val="en-US"/>
        </w:rPr>
        <w:t>.</w:t>
      </w:r>
      <w:r w:rsidR="0064010E" w:rsidRPr="0064010E">
        <w:rPr>
          <w:color w:val="FF0000"/>
          <w:lang w:val="en-US"/>
        </w:rPr>
        <w:t xml:space="preserve"> </w:t>
      </w:r>
      <w:r w:rsidR="0064010E" w:rsidRPr="00FA6EB0">
        <w:rPr>
          <w:color w:val="275317" w:themeColor="accent6" w:themeShade="80"/>
          <w:highlight w:val="yellow"/>
          <w:lang w:val="en-US"/>
        </w:rPr>
        <w:t>There are also</w:t>
      </w:r>
      <w:r w:rsidR="00714D75">
        <w:rPr>
          <w:color w:val="275317" w:themeColor="accent6" w:themeShade="80"/>
          <w:lang w:val="en-US"/>
        </w:rPr>
        <w:t xml:space="preserve">, many </w:t>
      </w:r>
      <w:r w:rsidR="008271DE">
        <w:rPr>
          <w:color w:val="275317" w:themeColor="accent6" w:themeShade="80"/>
          <w:lang w:val="en-US"/>
        </w:rPr>
        <w:t>accidents related to the play</w:t>
      </w:r>
      <w:r w:rsidR="00714D75">
        <w:rPr>
          <w:color w:val="275317" w:themeColor="accent6" w:themeShade="80"/>
          <w:lang w:val="en-US"/>
        </w:rPr>
        <w:t xml:space="preserve"> have been</w:t>
      </w:r>
      <w:r w:rsidR="0064010E" w:rsidRPr="00A632E5">
        <w:rPr>
          <w:color w:val="275317" w:themeColor="accent6" w:themeShade="80"/>
          <w:lang w:val="en-US"/>
        </w:rPr>
        <w:t xml:space="preserve"> reported: from sets falling over and lighting equipment suddenly failing to broken bones and attempted suicides</w:t>
      </w:r>
      <w:r w:rsidR="0064010E" w:rsidRPr="00FF4953">
        <w:rPr>
          <w:color w:val="275317" w:themeColor="accent6" w:themeShade="80"/>
          <w:highlight w:val="yellow"/>
          <w:lang w:val="en-US"/>
        </w:rPr>
        <w:t>.</w:t>
      </w:r>
      <w:r w:rsidR="00580A07" w:rsidRPr="00FF4953">
        <w:rPr>
          <w:color w:val="275317" w:themeColor="accent6" w:themeShade="80"/>
          <w:highlight w:val="yellow"/>
          <w:lang w:val="en-US"/>
        </w:rPr>
        <w:t xml:space="preserve"> </w:t>
      </w:r>
      <w:r w:rsidR="00457F19">
        <w:rPr>
          <w:color w:val="275317" w:themeColor="accent6" w:themeShade="80"/>
          <w:highlight w:val="yellow"/>
          <w:lang w:val="en-US"/>
        </w:rPr>
        <w:t xml:space="preserve">We choose these themes because </w:t>
      </w:r>
      <w:r w:rsidR="00FF3527">
        <w:rPr>
          <w:color w:val="275317" w:themeColor="accent6" w:themeShade="80"/>
          <w:highlight w:val="yellow"/>
          <w:lang w:val="en-US"/>
        </w:rPr>
        <w:t>they</w:t>
      </w:r>
      <w:r w:rsidR="00FF3527" w:rsidRPr="00586C9A">
        <w:rPr>
          <w:color w:val="275317" w:themeColor="accent6" w:themeShade="80"/>
          <w:lang w:val="en-US"/>
        </w:rPr>
        <w:t xml:space="preserve"> </w:t>
      </w:r>
      <w:r w:rsidR="00586C9A" w:rsidRPr="00586C9A">
        <w:rPr>
          <w:color w:val="275317" w:themeColor="accent6" w:themeShade="80"/>
          <w:lang w:val="en-US"/>
        </w:rPr>
        <w:t>interested us</w:t>
      </w:r>
      <w:r w:rsidR="00586C9A">
        <w:rPr>
          <w:color w:val="275317" w:themeColor="accent6" w:themeShade="80"/>
          <w:lang w:val="en-US"/>
        </w:rPr>
        <w:t xml:space="preserve"> and we liked them.</w:t>
      </w:r>
      <w:r w:rsidRPr="00A632E5">
        <w:rPr>
          <w:color w:val="275317" w:themeColor="accent6" w:themeShade="80"/>
          <w:lang w:val="en-US"/>
        </w:rPr>
        <w:t xml:space="preserve"> </w:t>
      </w:r>
      <w:r w:rsidR="0093759F" w:rsidRPr="00374030">
        <w:rPr>
          <w:rFonts w:ascii="Calibri" w:hAnsi="Calibri" w:cs="Calibri"/>
          <w:color w:val="275317" w:themeColor="accent6" w:themeShade="80"/>
          <w:lang w:val="en-US"/>
        </w:rPr>
        <w:t>We will explore the themes “Corruption of power” and “Prophecy and destiny”. The theme Corruption of power will be put in</w:t>
      </w:r>
      <w:r w:rsidR="00673316" w:rsidRPr="00374030">
        <w:rPr>
          <w:rFonts w:ascii="Calibri" w:hAnsi="Calibri" w:cs="Calibri"/>
          <w:color w:val="275317" w:themeColor="accent6" w:themeShade="80"/>
          <w:lang w:val="en-US"/>
        </w:rPr>
        <w:t xml:space="preserve"> </w:t>
      </w:r>
      <w:r w:rsidR="006C0D0E" w:rsidRPr="00374030">
        <w:rPr>
          <w:rFonts w:ascii="Calibri" w:hAnsi="Calibri" w:cs="Calibri"/>
          <w:color w:val="275317" w:themeColor="accent6" w:themeShade="80"/>
          <w:lang w:val="en-US"/>
        </w:rPr>
        <w:t xml:space="preserve">a different context of </w:t>
      </w:r>
      <w:r w:rsidR="00673316" w:rsidRPr="00374030">
        <w:rPr>
          <w:rFonts w:ascii="Calibri" w:hAnsi="Calibri" w:cs="Calibri"/>
          <w:color w:val="275317" w:themeColor="accent6" w:themeShade="80"/>
          <w:lang w:val="en-US"/>
        </w:rPr>
        <w:t xml:space="preserve">the </w:t>
      </w:r>
      <w:r w:rsidR="005E0AB1" w:rsidRPr="00374030">
        <w:rPr>
          <w:rFonts w:ascii="Calibri" w:hAnsi="Calibri" w:cs="Calibri"/>
          <w:color w:val="275317" w:themeColor="accent6" w:themeShade="80"/>
          <w:lang w:val="en-US"/>
        </w:rPr>
        <w:t>modern time.</w:t>
      </w:r>
    </w:p>
    <w:p w14:paraId="5036B8E8" w14:textId="77777777" w:rsidR="00F43B18" w:rsidRDefault="00F43B18" w:rsidP="0093759F">
      <w:pPr>
        <w:rPr>
          <w:rFonts w:ascii="Calibri" w:hAnsi="Calibri" w:cs="Calibri"/>
          <w:color w:val="275317" w:themeColor="accent6" w:themeShade="80"/>
          <w:lang w:val="en-US"/>
        </w:rPr>
      </w:pPr>
    </w:p>
    <w:p w14:paraId="6C5C9DBD" w14:textId="77777777" w:rsidR="00B11FF6" w:rsidRPr="00702D01" w:rsidRDefault="00B11FF6" w:rsidP="00B11FF6">
      <w:pPr>
        <w:rPr>
          <w:rFonts w:ascii="Calibri" w:hAnsi="Calibri" w:cs="Calibri"/>
          <w:lang w:val="en-US"/>
        </w:rPr>
      </w:pPr>
    </w:p>
    <w:p w14:paraId="32816485" w14:textId="57267894" w:rsidR="00B11FF6" w:rsidRPr="00374030" w:rsidRDefault="00B11FF6" w:rsidP="00B11FF6">
      <w:pPr>
        <w:pStyle w:val="Kop1"/>
        <w:jc w:val="center"/>
        <w:rPr>
          <w:rFonts w:ascii="Calibri" w:hAnsi="Calibri" w:cs="Calibri"/>
          <w:color w:val="275317" w:themeColor="accent6" w:themeShade="80"/>
          <w:sz w:val="36"/>
          <w:szCs w:val="36"/>
          <w:lang w:val="en-US"/>
        </w:rPr>
      </w:pPr>
      <w:r w:rsidRPr="00374030">
        <w:rPr>
          <w:rFonts w:ascii="Calibri" w:hAnsi="Calibri" w:cs="Calibri"/>
          <w:color w:val="275317" w:themeColor="accent6" w:themeShade="80"/>
          <w:sz w:val="36"/>
          <w:szCs w:val="36"/>
          <w:lang w:val="en-GB"/>
        </w:rPr>
        <w:t>Corruption of power</w:t>
      </w:r>
    </w:p>
    <w:p w14:paraId="6D73F411" w14:textId="381C58A4" w:rsidR="00B11FF6" w:rsidRPr="00374030" w:rsidRDefault="00B11FF6" w:rsidP="00B11FF6">
      <w:pPr>
        <w:rPr>
          <w:rFonts w:ascii="Calibri" w:hAnsi="Calibri" w:cs="Calibri"/>
          <w:color w:val="275317" w:themeColor="accent6" w:themeShade="80"/>
          <w:lang w:val="en-GB"/>
        </w:rPr>
      </w:pPr>
      <w:r w:rsidRPr="00374030">
        <w:rPr>
          <w:rFonts w:ascii="Calibri" w:hAnsi="Calibri" w:cs="Calibri"/>
          <w:color w:val="275317" w:themeColor="accent6" w:themeShade="80"/>
          <w:lang w:val="en-GB"/>
        </w:rPr>
        <w:t xml:space="preserve">“For mine own good All causes shall give way. I am in blood Stepped in so far that, should I wade no more, Returning were as tedious as go o’er.” </w:t>
      </w:r>
      <w:r w:rsidRPr="00374030">
        <w:rPr>
          <w:rFonts w:ascii="Calibri" w:hAnsi="Calibri" w:cs="Calibri"/>
          <w:b/>
          <w:color w:val="275317" w:themeColor="accent6" w:themeShade="80"/>
          <w:lang w:val="en-GB"/>
        </w:rPr>
        <w:t>– Macbeth</w:t>
      </w:r>
    </w:p>
    <w:p w14:paraId="4F6F68E3" w14:textId="55B0A9F6" w:rsidR="00CD5A01" w:rsidRPr="00B73414" w:rsidRDefault="00D84B1A" w:rsidP="00B73414">
      <w:pPr>
        <w:rPr>
          <w:rFonts w:ascii="Calibri" w:hAnsi="Calibri" w:cs="Calibri"/>
          <w:color w:val="275317" w:themeColor="accent6" w:themeShade="80"/>
          <w:lang w:val="en-US"/>
        </w:rPr>
      </w:pPr>
      <w:r w:rsidRPr="00374030">
        <w:rPr>
          <w:rFonts w:ascii="Calibri" w:hAnsi="Calibri" w:cs="Calibri"/>
          <w:color w:val="275317" w:themeColor="accent6" w:themeShade="80"/>
          <w:lang w:val="en-GB"/>
        </w:rPr>
        <w:t xml:space="preserve">Macbeth couldn’t handle the power </w:t>
      </w:r>
      <w:r w:rsidR="00F84E80" w:rsidRPr="00374030">
        <w:rPr>
          <w:rFonts w:ascii="Calibri" w:hAnsi="Calibri" w:cs="Calibri"/>
          <w:color w:val="275317" w:themeColor="accent6" w:themeShade="80"/>
          <w:lang w:val="en-GB"/>
        </w:rPr>
        <w:t xml:space="preserve">he was given. You can </w:t>
      </w:r>
      <w:r w:rsidR="00476E3B" w:rsidRPr="00374030">
        <w:rPr>
          <w:rFonts w:ascii="Calibri" w:hAnsi="Calibri" w:cs="Calibri"/>
          <w:color w:val="275317" w:themeColor="accent6" w:themeShade="80"/>
          <w:lang w:val="en-GB"/>
        </w:rPr>
        <w:t>see that</w:t>
      </w:r>
      <w:r w:rsidR="004C6036" w:rsidRPr="00374030">
        <w:rPr>
          <w:rFonts w:ascii="Calibri" w:hAnsi="Calibri" w:cs="Calibri"/>
          <w:color w:val="275317" w:themeColor="accent6" w:themeShade="80"/>
          <w:lang w:val="en-GB"/>
        </w:rPr>
        <w:t xml:space="preserve"> in this quote</w:t>
      </w:r>
      <w:r w:rsidR="001C5A75" w:rsidRPr="00374030">
        <w:rPr>
          <w:rFonts w:ascii="Calibri" w:hAnsi="Calibri" w:cs="Calibri"/>
          <w:color w:val="275317" w:themeColor="accent6" w:themeShade="80"/>
          <w:lang w:val="en-GB"/>
        </w:rPr>
        <w:t xml:space="preserve">, in other words it says that Macbeth was too far gone to turn back </w:t>
      </w:r>
      <w:r w:rsidR="00333F6E" w:rsidRPr="00374030">
        <w:rPr>
          <w:rFonts w:ascii="Calibri" w:hAnsi="Calibri" w:cs="Calibri"/>
          <w:color w:val="275317" w:themeColor="accent6" w:themeShade="80"/>
          <w:lang w:val="en-GB"/>
        </w:rPr>
        <w:t>so he has to push forward and keep killing. Other evidence</w:t>
      </w:r>
      <w:r w:rsidR="00C73376" w:rsidRPr="00374030">
        <w:rPr>
          <w:rFonts w:ascii="Calibri" w:hAnsi="Calibri" w:cs="Calibri"/>
          <w:color w:val="275317" w:themeColor="accent6" w:themeShade="80"/>
          <w:lang w:val="en-GB"/>
        </w:rPr>
        <w:t xml:space="preserve"> from the play that support this theme </w:t>
      </w:r>
      <w:r w:rsidR="008E1E54" w:rsidRPr="00374030">
        <w:rPr>
          <w:rFonts w:ascii="Calibri" w:hAnsi="Calibri" w:cs="Calibri"/>
          <w:color w:val="275317" w:themeColor="accent6" w:themeShade="80"/>
          <w:lang w:val="en-GB"/>
        </w:rPr>
        <w:t>are</w:t>
      </w:r>
      <w:r w:rsidR="008E1E54" w:rsidRPr="00374030">
        <w:rPr>
          <w:rFonts w:ascii="Calibri" w:hAnsi="Calibri" w:cs="Calibri"/>
          <w:color w:val="275317" w:themeColor="accent6" w:themeShade="80"/>
          <w:lang w:val="en-US"/>
        </w:rPr>
        <w:t>:</w:t>
      </w:r>
      <w:r w:rsidR="006C42BB">
        <w:rPr>
          <w:rFonts w:ascii="Calibri" w:hAnsi="Calibri" w:cs="Calibri"/>
          <w:color w:val="275317" w:themeColor="accent6" w:themeShade="80"/>
          <w:lang w:val="en-US"/>
        </w:rPr>
        <w:t xml:space="preserve"> </w:t>
      </w:r>
      <w:r w:rsidR="00005D38" w:rsidRPr="009E49A6">
        <w:rPr>
          <w:rFonts w:ascii="Calibri" w:hAnsi="Calibri" w:cs="Calibri"/>
          <w:color w:val="275317" w:themeColor="accent6" w:themeShade="80"/>
          <w:lang w:val="en-US"/>
        </w:rPr>
        <w:t>Macbeth murder</w:t>
      </w:r>
      <w:r w:rsidR="0026727D" w:rsidRPr="009E49A6">
        <w:rPr>
          <w:rFonts w:ascii="Calibri" w:hAnsi="Calibri" w:cs="Calibri"/>
          <w:color w:val="275317" w:themeColor="accent6" w:themeShade="80"/>
          <w:lang w:val="en-US"/>
        </w:rPr>
        <w:t xml:space="preserve">ed king Duncan for his position </w:t>
      </w:r>
      <w:r w:rsidR="0005105F">
        <w:rPr>
          <w:rFonts w:ascii="Calibri" w:hAnsi="Calibri" w:cs="Calibri"/>
          <w:color w:val="275317" w:themeColor="accent6" w:themeShade="80"/>
          <w:lang w:val="en-US"/>
        </w:rPr>
        <w:t xml:space="preserve">because his wife pushed </w:t>
      </w:r>
      <w:r w:rsidR="007D39C9">
        <w:rPr>
          <w:rFonts w:ascii="Calibri" w:hAnsi="Calibri" w:cs="Calibri"/>
          <w:color w:val="275317" w:themeColor="accent6" w:themeShade="80"/>
          <w:lang w:val="en-US"/>
        </w:rPr>
        <w:t>him to it</w:t>
      </w:r>
      <w:r w:rsidR="00B40713">
        <w:rPr>
          <w:rFonts w:ascii="Calibri" w:hAnsi="Calibri" w:cs="Calibri"/>
          <w:color w:val="275317" w:themeColor="accent6" w:themeShade="80"/>
          <w:lang w:val="en-US"/>
        </w:rPr>
        <w:t xml:space="preserve"> </w:t>
      </w:r>
      <w:r w:rsidR="0030735C">
        <w:rPr>
          <w:rFonts w:ascii="Calibri" w:hAnsi="Calibri" w:cs="Calibri"/>
          <w:color w:val="275317" w:themeColor="accent6" w:themeShade="80"/>
          <w:lang w:val="en-US"/>
        </w:rPr>
        <w:t>a</w:t>
      </w:r>
      <w:r w:rsidR="007D39C9">
        <w:rPr>
          <w:rFonts w:ascii="Calibri" w:hAnsi="Calibri" w:cs="Calibri"/>
          <w:color w:val="275317" w:themeColor="accent6" w:themeShade="80"/>
          <w:lang w:val="en-US"/>
        </w:rPr>
        <w:t xml:space="preserve">nd he was </w:t>
      </w:r>
      <w:r w:rsidR="006952B6">
        <w:rPr>
          <w:rFonts w:ascii="Calibri" w:hAnsi="Calibri" w:cs="Calibri"/>
          <w:color w:val="275317" w:themeColor="accent6" w:themeShade="80"/>
          <w:lang w:val="en-US"/>
        </w:rPr>
        <w:t>felt forced</w:t>
      </w:r>
      <w:r w:rsidR="0030735C">
        <w:rPr>
          <w:rFonts w:ascii="Calibri" w:hAnsi="Calibri" w:cs="Calibri"/>
          <w:color w:val="275317" w:themeColor="accent6" w:themeShade="80"/>
          <w:lang w:val="en-US"/>
        </w:rPr>
        <w:t xml:space="preserve">. </w:t>
      </w:r>
      <w:r w:rsidR="00033FFD">
        <w:rPr>
          <w:rFonts w:ascii="Calibri" w:hAnsi="Calibri" w:cs="Calibri"/>
          <w:color w:val="275317" w:themeColor="accent6" w:themeShade="80"/>
          <w:lang w:val="en-US"/>
        </w:rPr>
        <w:t xml:space="preserve">His wife wants him to became </w:t>
      </w:r>
      <w:r w:rsidR="009C5249">
        <w:rPr>
          <w:rFonts w:ascii="Calibri" w:hAnsi="Calibri" w:cs="Calibri"/>
          <w:color w:val="275317" w:themeColor="accent6" w:themeShade="80"/>
          <w:lang w:val="en-US"/>
        </w:rPr>
        <w:t xml:space="preserve">king </w:t>
      </w:r>
      <w:r w:rsidR="008A68D4">
        <w:rPr>
          <w:rFonts w:ascii="Calibri" w:hAnsi="Calibri" w:cs="Calibri"/>
          <w:color w:val="275317" w:themeColor="accent6" w:themeShade="80"/>
          <w:lang w:val="en-US"/>
        </w:rPr>
        <w:t>by any means nec</w:t>
      </w:r>
      <w:r w:rsidR="00AB5897">
        <w:rPr>
          <w:rFonts w:ascii="Calibri" w:hAnsi="Calibri" w:cs="Calibri"/>
          <w:color w:val="275317" w:themeColor="accent6" w:themeShade="80"/>
          <w:lang w:val="en-US"/>
        </w:rPr>
        <w:t>essary</w:t>
      </w:r>
      <w:r w:rsidR="002A7ACE">
        <w:rPr>
          <w:rFonts w:ascii="Calibri" w:hAnsi="Calibri" w:cs="Calibri"/>
          <w:color w:val="275317" w:themeColor="accent6" w:themeShade="80"/>
          <w:lang w:val="en-US"/>
        </w:rPr>
        <w:t>.</w:t>
      </w:r>
      <w:r w:rsidR="00925762">
        <w:rPr>
          <w:rFonts w:ascii="Calibri" w:hAnsi="Calibri" w:cs="Calibri"/>
          <w:color w:val="275317" w:themeColor="accent6" w:themeShade="80"/>
          <w:lang w:val="en-US"/>
        </w:rPr>
        <w:t xml:space="preserve"> </w:t>
      </w:r>
      <w:r w:rsidR="005E2D9C" w:rsidRPr="00925762">
        <w:rPr>
          <w:rFonts w:ascii="Calibri" w:hAnsi="Calibri" w:cs="Calibri"/>
          <w:color w:val="275317" w:themeColor="accent6" w:themeShade="80"/>
          <w:lang w:val="en-US"/>
        </w:rPr>
        <w:t>Macbeth</w:t>
      </w:r>
      <w:r w:rsidR="004F3F88">
        <w:rPr>
          <w:rFonts w:ascii="Calibri" w:hAnsi="Calibri" w:cs="Calibri"/>
          <w:color w:val="275317" w:themeColor="accent6" w:themeShade="80"/>
          <w:lang w:val="en-US"/>
        </w:rPr>
        <w:t xml:space="preserve"> </w:t>
      </w:r>
      <w:r w:rsidR="00D84E40">
        <w:rPr>
          <w:rFonts w:ascii="Calibri" w:hAnsi="Calibri" w:cs="Calibri"/>
          <w:color w:val="275317" w:themeColor="accent6" w:themeShade="80"/>
          <w:lang w:val="en-US"/>
        </w:rPr>
        <w:t>also</w:t>
      </w:r>
      <w:r w:rsidR="005E2D9C" w:rsidRPr="00925762">
        <w:rPr>
          <w:rFonts w:ascii="Calibri" w:hAnsi="Calibri" w:cs="Calibri"/>
          <w:color w:val="275317" w:themeColor="accent6" w:themeShade="80"/>
          <w:lang w:val="en-US"/>
        </w:rPr>
        <w:t xml:space="preserve"> kills the guards</w:t>
      </w:r>
      <w:r w:rsidR="007F40BF" w:rsidRPr="00925762">
        <w:rPr>
          <w:rFonts w:ascii="Calibri" w:hAnsi="Calibri" w:cs="Calibri"/>
          <w:color w:val="275317" w:themeColor="accent6" w:themeShade="80"/>
          <w:lang w:val="en-US"/>
        </w:rPr>
        <w:t xml:space="preserve"> </w:t>
      </w:r>
      <w:r w:rsidR="008E3E8A">
        <w:rPr>
          <w:rFonts w:ascii="Calibri" w:hAnsi="Calibri" w:cs="Calibri"/>
          <w:color w:val="275317" w:themeColor="accent6" w:themeShade="80"/>
          <w:lang w:val="en-US"/>
        </w:rPr>
        <w:t>because he wants to</w:t>
      </w:r>
      <w:r w:rsidR="00852C4F">
        <w:rPr>
          <w:rFonts w:ascii="Calibri" w:hAnsi="Calibri" w:cs="Calibri"/>
          <w:color w:val="275317" w:themeColor="accent6" w:themeShade="80"/>
          <w:lang w:val="en-US"/>
        </w:rPr>
        <w:t xml:space="preserve"> show how much he </w:t>
      </w:r>
      <w:r w:rsidR="00D318B5">
        <w:rPr>
          <w:rFonts w:ascii="Calibri" w:hAnsi="Calibri" w:cs="Calibri"/>
          <w:color w:val="275317" w:themeColor="accent6" w:themeShade="80"/>
          <w:lang w:val="en-US"/>
        </w:rPr>
        <w:t xml:space="preserve">loved the </w:t>
      </w:r>
      <w:r w:rsidR="00713F4B">
        <w:rPr>
          <w:rFonts w:ascii="Calibri" w:hAnsi="Calibri" w:cs="Calibri"/>
          <w:color w:val="275317" w:themeColor="accent6" w:themeShade="80"/>
          <w:lang w:val="en-US"/>
        </w:rPr>
        <w:t>king</w:t>
      </w:r>
      <w:r w:rsidR="00BB2AC9">
        <w:rPr>
          <w:rFonts w:ascii="Calibri" w:hAnsi="Calibri" w:cs="Calibri"/>
          <w:color w:val="275317" w:themeColor="accent6" w:themeShade="80"/>
          <w:lang w:val="en-US"/>
        </w:rPr>
        <w:t xml:space="preserve"> </w:t>
      </w:r>
      <w:r w:rsidR="00D81238">
        <w:rPr>
          <w:rFonts w:ascii="Calibri" w:hAnsi="Calibri" w:cs="Calibri"/>
          <w:color w:val="275317" w:themeColor="accent6" w:themeShade="80"/>
          <w:lang w:val="en-US"/>
        </w:rPr>
        <w:t>and was overwhelmed by rage</w:t>
      </w:r>
      <w:r w:rsidR="00291D29">
        <w:rPr>
          <w:rFonts w:ascii="Calibri" w:hAnsi="Calibri" w:cs="Calibri"/>
          <w:color w:val="275317" w:themeColor="accent6" w:themeShade="80"/>
          <w:lang w:val="en-US"/>
        </w:rPr>
        <w:t xml:space="preserve">. In reality he </w:t>
      </w:r>
      <w:r w:rsidR="004E5BA8">
        <w:rPr>
          <w:rFonts w:ascii="Calibri" w:hAnsi="Calibri" w:cs="Calibri"/>
          <w:color w:val="275317" w:themeColor="accent6" w:themeShade="80"/>
          <w:lang w:val="en-US"/>
        </w:rPr>
        <w:t>just wanted to silence them because he was scared that the guards would talk about what happened.</w:t>
      </w:r>
      <w:r w:rsidR="006D2C92">
        <w:rPr>
          <w:rFonts w:ascii="Calibri" w:hAnsi="Calibri" w:cs="Calibri"/>
          <w:color w:val="275317" w:themeColor="accent6" w:themeShade="80"/>
          <w:lang w:val="en-US"/>
        </w:rPr>
        <w:t xml:space="preserve"> </w:t>
      </w:r>
      <w:r w:rsidR="00444AE1" w:rsidRPr="006D2C92">
        <w:rPr>
          <w:rFonts w:ascii="Calibri" w:hAnsi="Calibri" w:cs="Calibri"/>
          <w:color w:val="275317" w:themeColor="accent6" w:themeShade="80"/>
          <w:lang w:val="en-US"/>
        </w:rPr>
        <w:t>Macbeth</w:t>
      </w:r>
      <w:r w:rsidR="006B48B3">
        <w:rPr>
          <w:rFonts w:ascii="Calibri" w:hAnsi="Calibri" w:cs="Calibri"/>
          <w:color w:val="275317" w:themeColor="accent6" w:themeShade="80"/>
          <w:lang w:val="en-US"/>
        </w:rPr>
        <w:t xml:space="preserve"> then</w:t>
      </w:r>
      <w:r w:rsidR="00444AE1" w:rsidRPr="006D2C92">
        <w:rPr>
          <w:rFonts w:ascii="Calibri" w:hAnsi="Calibri" w:cs="Calibri"/>
          <w:color w:val="275317" w:themeColor="accent6" w:themeShade="80"/>
          <w:lang w:val="en-US"/>
        </w:rPr>
        <w:t xml:space="preserve"> </w:t>
      </w:r>
      <w:r w:rsidR="00277197">
        <w:rPr>
          <w:rFonts w:ascii="Calibri" w:hAnsi="Calibri" w:cs="Calibri"/>
          <w:color w:val="275317" w:themeColor="accent6" w:themeShade="80"/>
          <w:lang w:val="en-US"/>
        </w:rPr>
        <w:t>plotted to kill hi</w:t>
      </w:r>
      <w:r w:rsidR="00444AE1" w:rsidRPr="006D2C92">
        <w:rPr>
          <w:rFonts w:ascii="Calibri" w:hAnsi="Calibri" w:cs="Calibri"/>
          <w:color w:val="275317" w:themeColor="accent6" w:themeShade="80"/>
          <w:lang w:val="en-US"/>
        </w:rPr>
        <w:t xml:space="preserve">s friend </w:t>
      </w:r>
      <w:r w:rsidR="00552130" w:rsidRPr="006D2C92">
        <w:rPr>
          <w:rFonts w:ascii="Calibri" w:hAnsi="Calibri" w:cs="Calibri"/>
          <w:color w:val="275317" w:themeColor="accent6" w:themeShade="80"/>
          <w:lang w:val="en-US"/>
        </w:rPr>
        <w:t xml:space="preserve">Banquo </w:t>
      </w:r>
      <w:r w:rsidR="00D22CE7">
        <w:rPr>
          <w:rFonts w:ascii="Calibri" w:hAnsi="Calibri" w:cs="Calibri"/>
          <w:color w:val="275317" w:themeColor="accent6" w:themeShade="80"/>
          <w:lang w:val="en-US"/>
        </w:rPr>
        <w:t xml:space="preserve">and </w:t>
      </w:r>
      <w:r w:rsidR="002437A3">
        <w:rPr>
          <w:rFonts w:ascii="Calibri" w:hAnsi="Calibri" w:cs="Calibri"/>
          <w:color w:val="275317" w:themeColor="accent6" w:themeShade="80"/>
          <w:lang w:val="en-US"/>
        </w:rPr>
        <w:t>Flean</w:t>
      </w:r>
      <w:r w:rsidR="00DC3DCC">
        <w:rPr>
          <w:rFonts w:ascii="Calibri" w:hAnsi="Calibri" w:cs="Calibri"/>
          <w:color w:val="275317" w:themeColor="accent6" w:themeShade="80"/>
          <w:lang w:val="en-US"/>
        </w:rPr>
        <w:t>ce (his son)</w:t>
      </w:r>
      <w:r w:rsidR="002437A3">
        <w:rPr>
          <w:rFonts w:ascii="Calibri" w:hAnsi="Calibri" w:cs="Calibri"/>
          <w:color w:val="275317" w:themeColor="accent6" w:themeShade="80"/>
          <w:lang w:val="en-US"/>
        </w:rPr>
        <w:t xml:space="preserve"> </w:t>
      </w:r>
      <w:r w:rsidR="00552130" w:rsidRPr="006D2C92">
        <w:rPr>
          <w:rFonts w:ascii="Calibri" w:hAnsi="Calibri" w:cs="Calibri"/>
          <w:color w:val="275317" w:themeColor="accent6" w:themeShade="80"/>
          <w:lang w:val="en-US"/>
        </w:rPr>
        <w:t xml:space="preserve">because he was scarred that the prophecy </w:t>
      </w:r>
      <w:r w:rsidR="002C4C7B" w:rsidRPr="006D2C92">
        <w:rPr>
          <w:rFonts w:ascii="Calibri" w:hAnsi="Calibri" w:cs="Calibri"/>
          <w:color w:val="275317" w:themeColor="accent6" w:themeShade="80"/>
          <w:lang w:val="en-US"/>
        </w:rPr>
        <w:t xml:space="preserve">of Banquo’s </w:t>
      </w:r>
      <w:r w:rsidR="001E2635" w:rsidRPr="006D2C92">
        <w:rPr>
          <w:rFonts w:ascii="Calibri" w:hAnsi="Calibri" w:cs="Calibri"/>
          <w:color w:val="275317" w:themeColor="accent6" w:themeShade="80"/>
          <w:lang w:val="en-US"/>
        </w:rPr>
        <w:t>offspring would become true</w:t>
      </w:r>
      <w:r w:rsidR="00C23586" w:rsidRPr="006D2C92">
        <w:rPr>
          <w:rFonts w:ascii="Calibri" w:hAnsi="Calibri" w:cs="Calibri"/>
          <w:color w:val="275317" w:themeColor="accent6" w:themeShade="80"/>
          <w:lang w:val="en-US"/>
        </w:rPr>
        <w:t xml:space="preserve">. </w:t>
      </w:r>
      <w:r w:rsidR="00D22CE7">
        <w:rPr>
          <w:rFonts w:ascii="Calibri" w:hAnsi="Calibri" w:cs="Calibri"/>
          <w:color w:val="275317" w:themeColor="accent6" w:themeShade="80"/>
          <w:lang w:val="en-US"/>
        </w:rPr>
        <w:t xml:space="preserve">But </w:t>
      </w:r>
      <w:r w:rsidR="003125FB">
        <w:rPr>
          <w:rFonts w:ascii="Calibri" w:hAnsi="Calibri" w:cs="Calibri"/>
          <w:color w:val="275317" w:themeColor="accent6" w:themeShade="80"/>
          <w:lang w:val="en-US"/>
        </w:rPr>
        <w:t>Fleance</w:t>
      </w:r>
      <w:r w:rsidR="00D22CE7">
        <w:rPr>
          <w:rFonts w:ascii="Calibri" w:hAnsi="Calibri" w:cs="Calibri"/>
          <w:color w:val="275317" w:themeColor="accent6" w:themeShade="80"/>
          <w:lang w:val="en-US"/>
        </w:rPr>
        <w:t xml:space="preserve"> got away</w:t>
      </w:r>
      <w:r w:rsidR="00B73414">
        <w:rPr>
          <w:rFonts w:ascii="Calibri" w:hAnsi="Calibri" w:cs="Calibri"/>
          <w:color w:val="275317" w:themeColor="accent6" w:themeShade="80"/>
          <w:lang w:val="en-US"/>
        </w:rPr>
        <w:t xml:space="preserve">. </w:t>
      </w:r>
      <w:r w:rsidR="00CD5A01" w:rsidRPr="00B73414">
        <w:rPr>
          <w:rFonts w:ascii="Calibri" w:hAnsi="Calibri" w:cs="Calibri"/>
          <w:color w:val="275317" w:themeColor="accent6" w:themeShade="80"/>
          <w:lang w:val="en-US"/>
        </w:rPr>
        <w:t>Macbeth kills Macduff family because he heard that Macduff was building an army against him</w:t>
      </w:r>
      <w:r w:rsidR="004743A1" w:rsidRPr="00B73414">
        <w:rPr>
          <w:rFonts w:ascii="Calibri" w:hAnsi="Calibri" w:cs="Calibri"/>
          <w:color w:val="275317" w:themeColor="accent6" w:themeShade="80"/>
          <w:lang w:val="en-US"/>
        </w:rPr>
        <w:t>.</w:t>
      </w:r>
    </w:p>
    <w:p w14:paraId="45528160" w14:textId="37BC188D" w:rsidR="00642662" w:rsidRPr="00642662" w:rsidRDefault="003A2411" w:rsidP="00642662">
      <w:pPr>
        <w:rPr>
          <w:rFonts w:ascii="Calibri" w:hAnsi="Calibri" w:cs="Calibri"/>
          <w:color w:val="275317" w:themeColor="accent6" w:themeShade="80"/>
          <w:lang w:val="en-US"/>
        </w:rPr>
      </w:pPr>
      <w:r w:rsidRPr="00642662">
        <w:rPr>
          <w:rFonts w:ascii="Calibri" w:hAnsi="Calibri" w:cs="Calibri"/>
          <w:color w:val="275317" w:themeColor="accent6" w:themeShade="80"/>
          <w:lang w:val="en-US"/>
        </w:rPr>
        <w:t>Nor</w:t>
      </w:r>
      <w:r w:rsidR="004B0B9F" w:rsidRPr="00642662">
        <w:rPr>
          <w:rFonts w:ascii="Calibri" w:hAnsi="Calibri" w:cs="Calibri"/>
          <w:color w:val="275317" w:themeColor="accent6" w:themeShade="80"/>
          <w:lang w:val="en-US"/>
        </w:rPr>
        <w:t>th</w:t>
      </w:r>
      <w:r w:rsidRPr="00642662">
        <w:rPr>
          <w:rFonts w:ascii="Calibri" w:hAnsi="Calibri" w:cs="Calibri"/>
          <w:color w:val="275317" w:themeColor="accent6" w:themeShade="80"/>
          <w:lang w:val="en-US"/>
        </w:rPr>
        <w:t xml:space="preserve"> Korea is a great example </w:t>
      </w:r>
      <w:r w:rsidR="00C006A5" w:rsidRPr="00642662">
        <w:rPr>
          <w:rFonts w:ascii="Calibri" w:hAnsi="Calibri" w:cs="Calibri"/>
          <w:color w:val="275317" w:themeColor="accent6" w:themeShade="80"/>
          <w:lang w:val="en-US"/>
        </w:rPr>
        <w:t xml:space="preserve">and the modern version </w:t>
      </w:r>
      <w:r w:rsidRPr="00642662">
        <w:rPr>
          <w:rFonts w:ascii="Calibri" w:hAnsi="Calibri" w:cs="Calibri"/>
          <w:color w:val="275317" w:themeColor="accent6" w:themeShade="80"/>
          <w:lang w:val="en-US"/>
        </w:rPr>
        <w:t>of ‘</w:t>
      </w:r>
      <w:r w:rsidR="00C47E5D" w:rsidRPr="00642662">
        <w:rPr>
          <w:rFonts w:ascii="Calibri" w:hAnsi="Calibri" w:cs="Calibri"/>
          <w:color w:val="275317" w:themeColor="accent6" w:themeShade="80"/>
          <w:lang w:val="en-US"/>
        </w:rPr>
        <w:t>corruption of power</w:t>
      </w:r>
      <w:r w:rsidRPr="00642662">
        <w:rPr>
          <w:rFonts w:ascii="Calibri" w:hAnsi="Calibri" w:cs="Calibri"/>
          <w:color w:val="275317" w:themeColor="accent6" w:themeShade="80"/>
          <w:lang w:val="en-US"/>
        </w:rPr>
        <w:t xml:space="preserve">’ </w:t>
      </w:r>
      <w:r w:rsidR="004743A1" w:rsidRPr="00642662">
        <w:rPr>
          <w:rFonts w:ascii="Calibri" w:hAnsi="Calibri" w:cs="Calibri"/>
          <w:color w:val="275317" w:themeColor="accent6" w:themeShade="80"/>
          <w:lang w:val="en-US"/>
        </w:rPr>
        <w:t xml:space="preserve"> </w:t>
      </w:r>
      <w:r w:rsidR="00C006A5" w:rsidRPr="00642662">
        <w:rPr>
          <w:rFonts w:ascii="Calibri" w:hAnsi="Calibri" w:cs="Calibri"/>
          <w:color w:val="275317" w:themeColor="accent6" w:themeShade="80"/>
          <w:lang w:val="en-US"/>
        </w:rPr>
        <w:t xml:space="preserve">because you can see that </w:t>
      </w:r>
      <w:r w:rsidR="00B64389" w:rsidRPr="00642662">
        <w:rPr>
          <w:rFonts w:ascii="Calibri" w:hAnsi="Calibri" w:cs="Calibri"/>
          <w:color w:val="275317" w:themeColor="accent6" w:themeShade="80"/>
          <w:lang w:val="en-US"/>
        </w:rPr>
        <w:t xml:space="preserve">kim yong un </w:t>
      </w:r>
      <w:r w:rsidR="00363BBE" w:rsidRPr="00642662">
        <w:rPr>
          <w:rFonts w:ascii="Calibri" w:hAnsi="Calibri" w:cs="Calibri"/>
          <w:color w:val="275317" w:themeColor="accent6" w:themeShade="80"/>
          <w:lang w:val="en-US"/>
        </w:rPr>
        <w:t>abuses his power.</w:t>
      </w:r>
      <w:r w:rsidR="00107022" w:rsidRPr="00642662">
        <w:rPr>
          <w:rFonts w:ascii="Calibri" w:hAnsi="Calibri" w:cs="Calibri"/>
          <w:color w:val="275317" w:themeColor="accent6" w:themeShade="80"/>
          <w:lang w:val="en-US"/>
        </w:rPr>
        <w:t xml:space="preserve"> </w:t>
      </w:r>
      <w:r w:rsidR="002C7001" w:rsidRPr="00642662">
        <w:rPr>
          <w:rFonts w:ascii="Calibri" w:hAnsi="Calibri" w:cs="Calibri"/>
          <w:color w:val="275317" w:themeColor="accent6" w:themeShade="80"/>
          <w:lang w:val="en-US"/>
        </w:rPr>
        <w:t xml:space="preserve">Kim wants </w:t>
      </w:r>
      <w:r w:rsidR="00692849" w:rsidRPr="00642662">
        <w:rPr>
          <w:rFonts w:ascii="Calibri" w:hAnsi="Calibri" w:cs="Calibri"/>
          <w:color w:val="275317" w:themeColor="accent6" w:themeShade="80"/>
          <w:lang w:val="en-US"/>
        </w:rPr>
        <w:t xml:space="preserve">to show the world that North Korea </w:t>
      </w:r>
      <w:r w:rsidR="00E23FE7" w:rsidRPr="00642662">
        <w:rPr>
          <w:rFonts w:ascii="Calibri" w:hAnsi="Calibri" w:cs="Calibri"/>
          <w:color w:val="275317" w:themeColor="accent6" w:themeShade="80"/>
          <w:lang w:val="en-US"/>
        </w:rPr>
        <w:t>has the leaders and is the best country</w:t>
      </w:r>
      <w:r w:rsidR="006F4DFF" w:rsidRPr="00642662">
        <w:rPr>
          <w:rFonts w:ascii="Calibri" w:hAnsi="Calibri" w:cs="Calibri"/>
          <w:color w:val="275317" w:themeColor="accent6" w:themeShade="80"/>
          <w:lang w:val="en-US"/>
        </w:rPr>
        <w:t xml:space="preserve">, </w:t>
      </w:r>
      <w:r w:rsidR="00F46AD2" w:rsidRPr="00642662">
        <w:rPr>
          <w:rFonts w:ascii="Calibri" w:hAnsi="Calibri" w:cs="Calibri"/>
          <w:color w:val="275317" w:themeColor="accent6" w:themeShade="80"/>
          <w:lang w:val="en-US"/>
        </w:rPr>
        <w:t>he also wants that the citizens adore him</w:t>
      </w:r>
      <w:r w:rsidR="00066223" w:rsidRPr="00642662">
        <w:rPr>
          <w:rFonts w:ascii="Calibri" w:hAnsi="Calibri" w:cs="Calibri"/>
          <w:color w:val="275317" w:themeColor="accent6" w:themeShade="80"/>
          <w:lang w:val="en-US"/>
        </w:rPr>
        <w:t xml:space="preserve"> and have a ‘</w:t>
      </w:r>
      <w:r w:rsidR="00156F48">
        <w:rPr>
          <w:rFonts w:ascii="Calibri" w:hAnsi="Calibri" w:cs="Calibri"/>
          <w:color w:val="275317" w:themeColor="accent6" w:themeShade="80"/>
          <w:lang w:val="en-US"/>
        </w:rPr>
        <w:t xml:space="preserve">god like </w:t>
      </w:r>
      <w:r w:rsidR="00066223" w:rsidRPr="00642662">
        <w:rPr>
          <w:rFonts w:ascii="Calibri" w:hAnsi="Calibri" w:cs="Calibri"/>
          <w:color w:val="275317" w:themeColor="accent6" w:themeShade="80"/>
          <w:lang w:val="en-US"/>
        </w:rPr>
        <w:t>almighty and all powerful’</w:t>
      </w:r>
      <w:r w:rsidR="000442C8" w:rsidRPr="00642662">
        <w:rPr>
          <w:rFonts w:ascii="Calibri" w:hAnsi="Calibri" w:cs="Calibri"/>
          <w:color w:val="275317" w:themeColor="accent6" w:themeShade="80"/>
          <w:lang w:val="en-US"/>
        </w:rPr>
        <w:t xml:space="preserve"> image of him</w:t>
      </w:r>
      <w:r w:rsidR="006F4DFF" w:rsidRPr="00642662">
        <w:rPr>
          <w:rFonts w:ascii="Calibri" w:hAnsi="Calibri" w:cs="Calibri"/>
          <w:color w:val="275317" w:themeColor="accent6" w:themeShade="80"/>
          <w:lang w:val="en-US"/>
        </w:rPr>
        <w:t>. He will use whatever is necessary to accomplish those things</w:t>
      </w:r>
      <w:r w:rsidR="000442C8" w:rsidRPr="00642662">
        <w:rPr>
          <w:rFonts w:ascii="Calibri" w:hAnsi="Calibri" w:cs="Calibri"/>
          <w:color w:val="275317" w:themeColor="accent6" w:themeShade="80"/>
          <w:lang w:val="en-US"/>
        </w:rPr>
        <w:t xml:space="preserve"> that sometimes lead to extreme punishments </w:t>
      </w:r>
      <w:r w:rsidR="00642662" w:rsidRPr="00642662">
        <w:rPr>
          <w:rFonts w:ascii="Calibri" w:hAnsi="Calibri" w:cs="Calibri"/>
          <w:color w:val="275317" w:themeColor="accent6" w:themeShade="80"/>
          <w:lang w:val="en-US"/>
        </w:rPr>
        <w:t>or rules.</w:t>
      </w:r>
      <w:r w:rsidR="006F4DFF" w:rsidRPr="00642662">
        <w:rPr>
          <w:rFonts w:ascii="Calibri" w:hAnsi="Calibri" w:cs="Calibri"/>
          <w:color w:val="275317" w:themeColor="accent6" w:themeShade="80"/>
          <w:lang w:val="en-US"/>
        </w:rPr>
        <w:t xml:space="preserve"> </w:t>
      </w:r>
    </w:p>
    <w:p w14:paraId="5DF6884C" w14:textId="2C8EDE29" w:rsidR="00642662" w:rsidRPr="00642662" w:rsidRDefault="00363BBE" w:rsidP="00642662">
      <w:pPr>
        <w:rPr>
          <w:rFonts w:ascii="Calibri" w:hAnsi="Calibri" w:cs="Calibri"/>
          <w:color w:val="275317" w:themeColor="accent6" w:themeShade="80"/>
          <w:lang w:val="en-US"/>
        </w:rPr>
      </w:pPr>
      <w:r w:rsidRPr="00642662">
        <w:rPr>
          <w:rFonts w:ascii="Calibri" w:hAnsi="Calibri" w:cs="Calibri"/>
          <w:color w:val="275317" w:themeColor="accent6" w:themeShade="80"/>
          <w:lang w:val="en-US"/>
        </w:rPr>
        <w:lastRenderedPageBreak/>
        <w:t>Evidence to support this are</w:t>
      </w:r>
      <w:r w:rsidR="00C43C4A">
        <w:rPr>
          <w:rFonts w:ascii="Calibri" w:hAnsi="Calibri" w:cs="Calibri"/>
          <w:color w:val="275317" w:themeColor="accent6" w:themeShade="80"/>
          <w:lang w:val="en-US"/>
        </w:rPr>
        <w:t xml:space="preserve"> that</w:t>
      </w:r>
      <w:r w:rsidR="00642662" w:rsidRPr="00642662">
        <w:rPr>
          <w:rFonts w:ascii="Calibri" w:hAnsi="Calibri" w:cs="Calibri"/>
          <w:color w:val="275317" w:themeColor="accent6" w:themeShade="80"/>
          <w:lang w:val="en-US"/>
        </w:rPr>
        <w:t xml:space="preserve"> Kim Yong un is known for suppressing and limiting freedom of expression and information from and to the outside world</w:t>
      </w:r>
      <w:r w:rsidR="008150DD">
        <w:rPr>
          <w:rFonts w:ascii="Calibri" w:hAnsi="Calibri" w:cs="Calibri"/>
          <w:color w:val="275317" w:themeColor="accent6" w:themeShade="80"/>
          <w:lang w:val="en-US"/>
        </w:rPr>
        <w:t>.</w:t>
      </w:r>
      <w:r w:rsidR="000C70E0">
        <w:rPr>
          <w:rFonts w:ascii="Calibri" w:hAnsi="Calibri" w:cs="Calibri"/>
          <w:color w:val="275317" w:themeColor="accent6" w:themeShade="80"/>
          <w:lang w:val="en-US"/>
        </w:rPr>
        <w:t xml:space="preserve"> </w:t>
      </w:r>
      <w:r w:rsidR="00E125BB">
        <w:rPr>
          <w:rFonts w:ascii="Calibri" w:hAnsi="Calibri" w:cs="Calibri"/>
          <w:color w:val="275317" w:themeColor="accent6" w:themeShade="80"/>
          <w:lang w:val="en-US"/>
        </w:rPr>
        <w:t>He is known for using executions,</w:t>
      </w:r>
      <w:r w:rsidR="00C0069E">
        <w:rPr>
          <w:rFonts w:ascii="Calibri" w:hAnsi="Calibri" w:cs="Calibri"/>
          <w:color w:val="275317" w:themeColor="accent6" w:themeShade="80"/>
          <w:lang w:val="en-US"/>
        </w:rPr>
        <w:t xml:space="preserve"> and</w:t>
      </w:r>
      <w:r w:rsidR="00E125BB">
        <w:rPr>
          <w:rFonts w:ascii="Calibri" w:hAnsi="Calibri" w:cs="Calibri"/>
          <w:color w:val="275317" w:themeColor="accent6" w:themeShade="80"/>
          <w:lang w:val="en-US"/>
        </w:rPr>
        <w:t xml:space="preserve"> </w:t>
      </w:r>
      <w:r w:rsidR="003C33E0">
        <w:rPr>
          <w:rFonts w:ascii="Calibri" w:hAnsi="Calibri" w:cs="Calibri"/>
          <w:color w:val="275317" w:themeColor="accent6" w:themeShade="80"/>
          <w:lang w:val="en-US"/>
        </w:rPr>
        <w:t>restrictions on travel</w:t>
      </w:r>
      <w:r w:rsidR="00156F48">
        <w:rPr>
          <w:rFonts w:ascii="Calibri" w:hAnsi="Calibri" w:cs="Calibri"/>
          <w:color w:val="275317" w:themeColor="accent6" w:themeShade="80"/>
          <w:lang w:val="en-US"/>
        </w:rPr>
        <w:t>.</w:t>
      </w:r>
      <w:r w:rsidR="00330954">
        <w:rPr>
          <w:rFonts w:ascii="Calibri" w:hAnsi="Calibri" w:cs="Calibri"/>
          <w:color w:val="275317" w:themeColor="accent6" w:themeShade="80"/>
          <w:lang w:val="en-US"/>
        </w:rPr>
        <w:t xml:space="preserve"> You can link this back to </w:t>
      </w:r>
      <w:r w:rsidR="003B0503">
        <w:rPr>
          <w:rFonts w:ascii="Calibri" w:hAnsi="Calibri" w:cs="Calibri"/>
          <w:color w:val="275317" w:themeColor="accent6" w:themeShade="80"/>
          <w:lang w:val="en-US"/>
        </w:rPr>
        <w:t xml:space="preserve">Macbeth </w:t>
      </w:r>
      <w:r w:rsidR="00474636">
        <w:rPr>
          <w:rFonts w:ascii="Calibri" w:hAnsi="Calibri" w:cs="Calibri"/>
          <w:color w:val="275317" w:themeColor="accent6" w:themeShade="80"/>
          <w:lang w:val="en-US"/>
        </w:rPr>
        <w:t xml:space="preserve">misusing his power </w:t>
      </w:r>
      <w:r w:rsidR="00C0069E">
        <w:rPr>
          <w:rFonts w:ascii="Calibri" w:hAnsi="Calibri" w:cs="Calibri"/>
          <w:color w:val="275317" w:themeColor="accent6" w:themeShade="80"/>
          <w:lang w:val="en-US"/>
        </w:rPr>
        <w:t>to kill whoever st</w:t>
      </w:r>
      <w:r w:rsidR="0090481C">
        <w:rPr>
          <w:rFonts w:ascii="Calibri" w:hAnsi="Calibri" w:cs="Calibri"/>
          <w:color w:val="275317" w:themeColor="accent6" w:themeShade="80"/>
          <w:lang w:val="en-US"/>
        </w:rPr>
        <w:t>ands in his way</w:t>
      </w:r>
      <w:r w:rsidR="006200ED">
        <w:rPr>
          <w:rFonts w:ascii="Calibri" w:hAnsi="Calibri" w:cs="Calibri"/>
          <w:color w:val="275317" w:themeColor="accent6" w:themeShade="80"/>
          <w:lang w:val="en-US"/>
        </w:rPr>
        <w:t xml:space="preserve"> of </w:t>
      </w:r>
      <w:r w:rsidR="00F647C4">
        <w:rPr>
          <w:rFonts w:ascii="Calibri" w:hAnsi="Calibri" w:cs="Calibri"/>
          <w:color w:val="275317" w:themeColor="accent6" w:themeShade="80"/>
          <w:lang w:val="en-US"/>
        </w:rPr>
        <w:t>his leadership and power.</w:t>
      </w:r>
    </w:p>
    <w:p w14:paraId="4C7DFE01" w14:textId="3A7C10FF" w:rsidR="00346111" w:rsidRPr="00374030" w:rsidRDefault="00346111" w:rsidP="00346111">
      <w:pPr>
        <w:pStyle w:val="Kop1"/>
        <w:jc w:val="center"/>
        <w:rPr>
          <w:rFonts w:ascii="Calibri" w:hAnsi="Calibri" w:cs="Calibri"/>
          <w:color w:val="FF0000"/>
          <w:sz w:val="36"/>
          <w:szCs w:val="36"/>
          <w:lang w:val="en-US"/>
        </w:rPr>
      </w:pPr>
      <w:r w:rsidRPr="00374030">
        <w:rPr>
          <w:rFonts w:ascii="Calibri" w:hAnsi="Calibri" w:cs="Calibri"/>
          <w:color w:val="FF0000"/>
          <w:sz w:val="36"/>
          <w:szCs w:val="36"/>
          <w:lang w:val="en-US"/>
        </w:rPr>
        <w:t>Prophecy and destiny</w:t>
      </w:r>
    </w:p>
    <w:p w14:paraId="5284F5DA" w14:textId="77777777" w:rsidR="00346111" w:rsidRPr="00374030" w:rsidRDefault="00346111" w:rsidP="00346111">
      <w:pPr>
        <w:rPr>
          <w:rFonts w:ascii="Calibri" w:hAnsi="Calibri" w:cs="Calibri"/>
          <w:color w:val="FF0000"/>
          <w:lang w:val="en-US"/>
        </w:rPr>
      </w:pPr>
    </w:p>
    <w:p w14:paraId="17207033" w14:textId="34E15761" w:rsidR="00D50EBE" w:rsidRPr="00374030" w:rsidRDefault="00D50EBE" w:rsidP="00D50EBE">
      <w:pPr>
        <w:rPr>
          <w:rFonts w:ascii="Calibri" w:hAnsi="Calibri" w:cs="Calibri"/>
          <w:color w:val="FF0000"/>
          <w:lang w:val="en-US"/>
        </w:rPr>
      </w:pPr>
      <w:r w:rsidRPr="00374030">
        <w:rPr>
          <w:rFonts w:ascii="Calibri" w:hAnsi="Calibri" w:cs="Calibri"/>
          <w:color w:val="FF0000"/>
          <w:lang w:val="en-US"/>
        </w:rPr>
        <w:t xml:space="preserve">The quote </w:t>
      </w:r>
      <w:r w:rsidR="00E01BBA" w:rsidRPr="00374030">
        <w:rPr>
          <w:rFonts w:ascii="Calibri" w:hAnsi="Calibri" w:cs="Calibri"/>
          <w:color w:val="FF0000"/>
          <w:lang w:val="en-US"/>
        </w:rPr>
        <w:t>I a</w:t>
      </w:r>
      <w:r w:rsidRPr="00374030">
        <w:rPr>
          <w:rFonts w:ascii="Calibri" w:hAnsi="Calibri" w:cs="Calibri"/>
          <w:color w:val="FF0000"/>
          <w:lang w:val="en-US"/>
        </w:rPr>
        <w:t>m going to use is from Act 1, Scene 3, when the three witches say:</w:t>
      </w:r>
    </w:p>
    <w:p w14:paraId="527D1E2E" w14:textId="77777777" w:rsidR="00D50EBE" w:rsidRPr="00374030" w:rsidRDefault="00D50EBE" w:rsidP="00D50EBE">
      <w:pPr>
        <w:rPr>
          <w:rFonts w:ascii="Calibri" w:hAnsi="Calibri" w:cs="Calibri"/>
          <w:color w:val="FF0000"/>
          <w:lang w:val="en-US"/>
        </w:rPr>
      </w:pPr>
    </w:p>
    <w:p w14:paraId="24FBB9C2" w14:textId="0BA70BE5" w:rsidR="00D50EBE" w:rsidRPr="00374030" w:rsidRDefault="00D50EBE" w:rsidP="00D50EBE">
      <w:pPr>
        <w:rPr>
          <w:rFonts w:ascii="Calibri" w:hAnsi="Calibri" w:cs="Calibri"/>
          <w:color w:val="FF0000"/>
          <w:lang w:val="en-US"/>
        </w:rPr>
      </w:pPr>
      <w:r w:rsidRPr="00374030">
        <w:rPr>
          <w:rFonts w:ascii="Calibri" w:hAnsi="Calibri" w:cs="Calibri"/>
          <w:color w:val="FF0000"/>
          <w:lang w:val="en-US"/>
        </w:rPr>
        <w:t>"All hail, Macbeth! Hail to thee, Thane of Glamis!</w:t>
      </w:r>
    </w:p>
    <w:p w14:paraId="6812024B" w14:textId="77777777" w:rsidR="00D50EBE" w:rsidRPr="00374030" w:rsidRDefault="00D50EBE" w:rsidP="00D50EBE">
      <w:pPr>
        <w:rPr>
          <w:rFonts w:ascii="Calibri" w:hAnsi="Calibri" w:cs="Calibri"/>
          <w:color w:val="FF0000"/>
          <w:lang w:val="en-US"/>
        </w:rPr>
      </w:pPr>
      <w:r w:rsidRPr="00374030">
        <w:rPr>
          <w:rFonts w:ascii="Calibri" w:hAnsi="Calibri" w:cs="Calibri"/>
          <w:color w:val="FF0000"/>
          <w:lang w:val="en-US"/>
        </w:rPr>
        <w:t>All hail, Macbeth! Hail to thee, Thane of Cawdor!</w:t>
      </w:r>
    </w:p>
    <w:p w14:paraId="570F14F8" w14:textId="62598AB7" w:rsidR="00523F57" w:rsidRPr="00374030" w:rsidRDefault="00D50EBE" w:rsidP="00523F57">
      <w:pPr>
        <w:rPr>
          <w:rFonts w:ascii="Calibri" w:hAnsi="Calibri" w:cs="Calibri"/>
          <w:color w:val="FF0000"/>
          <w:lang w:val="en-US"/>
        </w:rPr>
      </w:pPr>
      <w:r w:rsidRPr="00374030">
        <w:rPr>
          <w:rFonts w:ascii="Calibri" w:hAnsi="Calibri" w:cs="Calibri"/>
          <w:color w:val="FF0000"/>
          <w:lang w:val="en-US"/>
        </w:rPr>
        <w:t>All hail, Macbeth, that shalt be king hereafter!"</w:t>
      </w:r>
    </w:p>
    <w:p w14:paraId="4F96BA80" w14:textId="77777777" w:rsidR="00A469F6" w:rsidRPr="00374030" w:rsidRDefault="00A469F6" w:rsidP="00A469F6">
      <w:pPr>
        <w:rPr>
          <w:rFonts w:ascii="Calibri" w:hAnsi="Calibri" w:cs="Calibri"/>
          <w:color w:val="FF0000"/>
          <w:lang w:val="en-US"/>
        </w:rPr>
      </w:pPr>
    </w:p>
    <w:p w14:paraId="42E71E25" w14:textId="5AD48EF1" w:rsidR="00A469F6" w:rsidRDefault="00A469F6" w:rsidP="00A469F6">
      <w:pPr>
        <w:rPr>
          <w:rFonts w:ascii="Calibri" w:hAnsi="Calibri" w:cs="Calibri"/>
          <w:color w:val="FF0000"/>
          <w:lang w:val="en-US"/>
        </w:rPr>
      </w:pPr>
      <w:r w:rsidRPr="00374030">
        <w:rPr>
          <w:rFonts w:ascii="Calibri" w:hAnsi="Calibri" w:cs="Calibri"/>
          <w:color w:val="FF0000"/>
          <w:lang w:val="en-US"/>
        </w:rPr>
        <w:t xml:space="preserve">Macbeth's story is like a complicated puzzle </w:t>
      </w:r>
      <w:r w:rsidR="00A66F3E">
        <w:rPr>
          <w:rFonts w:ascii="Calibri" w:hAnsi="Calibri" w:cs="Calibri"/>
          <w:color w:val="FF0000"/>
          <w:lang w:val="en-US"/>
        </w:rPr>
        <w:t>in which</w:t>
      </w:r>
      <w:r w:rsidRPr="00374030">
        <w:rPr>
          <w:rFonts w:ascii="Calibri" w:hAnsi="Calibri" w:cs="Calibri"/>
          <w:color w:val="FF0000"/>
          <w:lang w:val="en-US"/>
        </w:rPr>
        <w:t xml:space="preserve"> themes of prophecy and fate create a gripping tale of ambition and its consequences. It all starts when the three witches make their predictions about Macbeth</w:t>
      </w:r>
      <w:r w:rsidR="00AF1ED4">
        <w:rPr>
          <w:rFonts w:ascii="Calibri" w:hAnsi="Calibri" w:cs="Calibri"/>
          <w:color w:val="FF0000"/>
          <w:lang w:val="en-US"/>
        </w:rPr>
        <w:t>’s life (EXPLAIN!)</w:t>
      </w:r>
    </w:p>
    <w:p w14:paraId="58819430" w14:textId="77777777" w:rsidR="00213B66" w:rsidRPr="00374030" w:rsidRDefault="00213B66" w:rsidP="00A469F6">
      <w:pPr>
        <w:rPr>
          <w:rFonts w:ascii="Calibri" w:hAnsi="Calibri" w:cs="Calibri"/>
          <w:color w:val="FF0000"/>
          <w:lang w:val="en-US"/>
        </w:rPr>
      </w:pPr>
    </w:p>
    <w:p w14:paraId="0518F7DF" w14:textId="535328C6" w:rsidR="00103E3D" w:rsidRDefault="00A469F6" w:rsidP="00A469F6">
      <w:pPr>
        <w:rPr>
          <w:rFonts w:ascii="Calibri" w:hAnsi="Calibri" w:cs="Calibri"/>
          <w:color w:val="FF0000"/>
          <w:lang w:val="en-US"/>
        </w:rPr>
      </w:pPr>
      <w:r w:rsidRPr="00374030">
        <w:rPr>
          <w:rFonts w:ascii="Calibri" w:hAnsi="Calibri" w:cs="Calibri"/>
          <w:color w:val="FF0000"/>
          <w:lang w:val="en-US"/>
        </w:rPr>
        <w:t xml:space="preserve">The witches' words stick with us: "Hail, Macbeth! Hail to thee, Thane of Glamis! Hail to thee, Thane of Cawdor! Who shall be king hereafter!" These prophecies become a strong pull for Macbeth, pushing him towards the risky journey to become a king. </w:t>
      </w:r>
      <w:r w:rsidRPr="00766AD8">
        <w:rPr>
          <w:rFonts w:ascii="Calibri" w:hAnsi="Calibri" w:cs="Calibri"/>
          <w:color w:val="FF0000"/>
          <w:lang w:val="en-US"/>
        </w:rPr>
        <w:t>The power of these predictions is like an irresistible force that guides Macbeth down a dangerous path.</w:t>
      </w:r>
      <w:r w:rsidR="00263250" w:rsidRPr="00766AD8">
        <w:rPr>
          <w:rFonts w:ascii="Calibri" w:hAnsi="Calibri" w:cs="Calibri"/>
          <w:color w:val="FF0000"/>
          <w:lang w:val="en-US"/>
        </w:rPr>
        <w:t xml:space="preserve"> </w:t>
      </w:r>
      <w:r w:rsidR="008E0CDC">
        <w:rPr>
          <w:rFonts w:ascii="Calibri" w:hAnsi="Calibri" w:cs="Calibri"/>
          <w:color w:val="FF0000"/>
          <w:lang w:val="en-US"/>
        </w:rPr>
        <w:t xml:space="preserve">The first prediction came out so soon </w:t>
      </w:r>
      <w:r w:rsidR="003C4089">
        <w:rPr>
          <w:rFonts w:ascii="Calibri" w:hAnsi="Calibri" w:cs="Calibri"/>
          <w:color w:val="FF0000"/>
          <w:lang w:val="en-US"/>
        </w:rPr>
        <w:t xml:space="preserve">and that gave him a sign that the other </w:t>
      </w:r>
      <w:r w:rsidR="00D21541">
        <w:rPr>
          <w:rFonts w:ascii="Calibri" w:hAnsi="Calibri" w:cs="Calibri"/>
          <w:color w:val="FF0000"/>
          <w:lang w:val="en-US"/>
        </w:rPr>
        <w:t xml:space="preserve">prophecies </w:t>
      </w:r>
      <w:r w:rsidR="00F15298">
        <w:rPr>
          <w:rFonts w:ascii="Calibri" w:hAnsi="Calibri" w:cs="Calibri"/>
          <w:color w:val="FF0000"/>
          <w:lang w:val="en-US"/>
        </w:rPr>
        <w:t>are also true.</w:t>
      </w:r>
    </w:p>
    <w:p w14:paraId="7F8402A4" w14:textId="77777777" w:rsidR="00213B66" w:rsidRPr="00374030" w:rsidRDefault="00213B66" w:rsidP="00A469F6">
      <w:pPr>
        <w:rPr>
          <w:rFonts w:ascii="Calibri" w:hAnsi="Calibri" w:cs="Calibri"/>
          <w:color w:val="FF0000"/>
          <w:lang w:val="en-US"/>
        </w:rPr>
      </w:pPr>
    </w:p>
    <w:p w14:paraId="29E9E926" w14:textId="758B6C43" w:rsidR="00103E3D" w:rsidRPr="00374030" w:rsidRDefault="00103E3D" w:rsidP="00103E3D">
      <w:pPr>
        <w:rPr>
          <w:rFonts w:ascii="Calibri" w:hAnsi="Calibri" w:cs="Calibri"/>
          <w:color w:val="FF0000"/>
          <w:lang w:val="en-US"/>
        </w:rPr>
      </w:pPr>
      <w:r w:rsidRPr="00374030">
        <w:rPr>
          <w:rFonts w:ascii="Calibri" w:hAnsi="Calibri" w:cs="Calibri"/>
          <w:color w:val="FF0000"/>
          <w:lang w:val="en-US"/>
        </w:rPr>
        <w:t>In Macbeth, we see Macbeth, wrestling with the idea of whether fate controls him or if he has a say in what happens. His inner thoughts, show how torn he is between doing what he thinks he's meant to do and considering what's right. When he says, "If it were done when 'tis done, then 'twere well / It were done quickly," he's so focused on making his destiny happen fast that he forgets about doing things the right way.</w:t>
      </w:r>
      <w:r w:rsidR="00D64C33">
        <w:rPr>
          <w:rFonts w:ascii="Calibri" w:hAnsi="Calibri" w:cs="Calibri"/>
          <w:color w:val="FF0000"/>
          <w:lang w:val="en-US"/>
        </w:rPr>
        <w:t xml:space="preserve"> </w:t>
      </w:r>
      <w:r w:rsidR="008A17A0" w:rsidRPr="008A17A0">
        <w:rPr>
          <w:rFonts w:ascii="Calibri" w:hAnsi="Calibri" w:cs="Calibri"/>
          <w:color w:val="FF0000"/>
          <w:lang w:val="en-US"/>
        </w:rPr>
        <w:t xml:space="preserve">As Macbeth questions the nature of the vision, it becomes a powerful metaphor for the moral dilemma he faces. </w:t>
      </w:r>
      <w:r w:rsidR="000250E0">
        <w:rPr>
          <w:rFonts w:ascii="Calibri" w:hAnsi="Calibri" w:cs="Calibri"/>
          <w:color w:val="FF0000"/>
          <w:lang w:val="en-US"/>
        </w:rPr>
        <w:t xml:space="preserve">When he has </w:t>
      </w:r>
      <w:r w:rsidR="009A0FD9">
        <w:rPr>
          <w:rFonts w:ascii="Calibri" w:hAnsi="Calibri" w:cs="Calibri"/>
          <w:color w:val="FF0000"/>
          <w:lang w:val="en-US"/>
        </w:rPr>
        <w:t>a</w:t>
      </w:r>
      <w:r w:rsidR="000250E0">
        <w:rPr>
          <w:rFonts w:ascii="Calibri" w:hAnsi="Calibri" w:cs="Calibri"/>
          <w:color w:val="FF0000"/>
          <w:lang w:val="en-US"/>
        </w:rPr>
        <w:t xml:space="preserve"> </w:t>
      </w:r>
      <w:r w:rsidR="008A17A0" w:rsidRPr="008A17A0">
        <w:rPr>
          <w:rFonts w:ascii="Calibri" w:hAnsi="Calibri" w:cs="Calibri"/>
          <w:color w:val="FF0000"/>
          <w:lang w:val="en-US"/>
        </w:rPr>
        <w:t xml:space="preserve">hallucination </w:t>
      </w:r>
      <w:r w:rsidR="00C46E33">
        <w:rPr>
          <w:rFonts w:ascii="Calibri" w:hAnsi="Calibri" w:cs="Calibri"/>
          <w:color w:val="FF0000"/>
          <w:lang w:val="en-US"/>
        </w:rPr>
        <w:t>it</w:t>
      </w:r>
      <w:r w:rsidR="008A17A0" w:rsidRPr="008A17A0">
        <w:rPr>
          <w:rFonts w:ascii="Calibri" w:hAnsi="Calibri" w:cs="Calibri"/>
          <w:color w:val="FF0000"/>
          <w:lang w:val="en-US"/>
        </w:rPr>
        <w:t xml:space="preserve"> marks a turning point, foreshadowing the consequences of his unchecked ambition and descent into madness.</w:t>
      </w:r>
    </w:p>
    <w:p w14:paraId="28FC9D6C" w14:textId="77777777" w:rsidR="00103E3D" w:rsidRPr="00374030" w:rsidRDefault="00103E3D" w:rsidP="00103E3D">
      <w:pPr>
        <w:rPr>
          <w:rFonts w:ascii="Calibri" w:hAnsi="Calibri" w:cs="Calibri"/>
          <w:color w:val="FF0000"/>
          <w:lang w:val="en-US"/>
        </w:rPr>
      </w:pPr>
    </w:p>
    <w:p w14:paraId="74346ACE" w14:textId="057B15BF" w:rsidR="00C47E5D" w:rsidRPr="00374030" w:rsidRDefault="00103E3D" w:rsidP="00523F57">
      <w:pPr>
        <w:rPr>
          <w:rFonts w:ascii="Calibri" w:hAnsi="Calibri" w:cs="Calibri"/>
          <w:color w:val="FF0000"/>
          <w:lang w:val="en-US"/>
        </w:rPr>
      </w:pPr>
      <w:r w:rsidRPr="00374030">
        <w:rPr>
          <w:rFonts w:ascii="Calibri" w:hAnsi="Calibri" w:cs="Calibri"/>
          <w:color w:val="FF0000"/>
          <w:lang w:val="en-US"/>
        </w:rPr>
        <w:t xml:space="preserve">Thinking about Macbeth's </w:t>
      </w:r>
      <w:r w:rsidRPr="00B24DFE">
        <w:rPr>
          <w:rFonts w:ascii="Calibri" w:hAnsi="Calibri" w:cs="Calibri"/>
          <w:color w:val="FF0000"/>
          <w:lang w:val="en-US"/>
        </w:rPr>
        <w:t>story</w:t>
      </w:r>
      <w:r w:rsidRPr="00374030">
        <w:rPr>
          <w:rFonts w:ascii="Calibri" w:hAnsi="Calibri" w:cs="Calibri"/>
          <w:color w:val="FF0000"/>
          <w:lang w:val="en-US"/>
        </w:rPr>
        <w:t xml:space="preserve"> can make us think about our own lives. How often do we feel like we're stuck between what's supposed to happen and what we want to happen? </w:t>
      </w:r>
      <w:r w:rsidRPr="00374030">
        <w:rPr>
          <w:rFonts w:ascii="Calibri" w:hAnsi="Calibri" w:cs="Calibri"/>
          <w:color w:val="FF0000"/>
          <w:lang w:val="en-US"/>
        </w:rPr>
        <w:lastRenderedPageBreak/>
        <w:t>Macbeth's story tells us to be careful at these points and really think about our choices because they have a big impact on how our lives turn out. It's like a heads up to be aware of what we're doing and understand that the choices we make affect our whole journey.</w:t>
      </w:r>
      <w:r w:rsidR="00B24DFE">
        <w:rPr>
          <w:rFonts w:ascii="Calibri" w:hAnsi="Calibri" w:cs="Calibri"/>
          <w:color w:val="FF0000"/>
          <w:lang w:val="en-US"/>
        </w:rPr>
        <w:t xml:space="preserve"> This part is nice </w:t>
      </w:r>
      <w:r w:rsidR="00B24DFE" w:rsidRPr="00B24DFE">
        <w:rPr>
          <mc:AlternateContent>
            <mc:Choice Requires="w16se">
              <w:rFonts w:ascii="Calibri" w:hAnsi="Calibri" w:cs="Calibri"/>
            </mc:Choice>
            <mc:Fallback>
              <w:rFonts w:ascii="Segoe UI Emoji" w:eastAsia="Segoe UI Emoji" w:hAnsi="Segoe UI Emoji" w:cs="Segoe UI Emoji"/>
            </mc:Fallback>
          </mc:AlternateContent>
          <w:color w:val="FF0000"/>
          <w:lang w:val="en-US"/>
        </w:rPr>
        <mc:AlternateContent>
          <mc:Choice Requires="w16se">
            <w16se:symEx w16se:font="Segoe UI Emoji" w16se:char="1F60A"/>
          </mc:Choice>
          <mc:Fallback>
            <w:t>😊</w:t>
          </mc:Fallback>
        </mc:AlternateContent>
      </w:r>
    </w:p>
    <w:sectPr w:rsidR="00C47E5D" w:rsidRPr="00374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70850"/>
    <w:multiLevelType w:val="hybridMultilevel"/>
    <w:tmpl w:val="236E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4B3AC3"/>
    <w:multiLevelType w:val="hybridMultilevel"/>
    <w:tmpl w:val="0F92B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873521">
    <w:abstractNumId w:val="0"/>
  </w:num>
  <w:num w:numId="2" w16cid:durableId="1347558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8D"/>
    <w:rsid w:val="00005D38"/>
    <w:rsid w:val="0001192B"/>
    <w:rsid w:val="000250E0"/>
    <w:rsid w:val="00032927"/>
    <w:rsid w:val="00033FFD"/>
    <w:rsid w:val="00037DA2"/>
    <w:rsid w:val="000442C8"/>
    <w:rsid w:val="0005010A"/>
    <w:rsid w:val="0005105F"/>
    <w:rsid w:val="000528E7"/>
    <w:rsid w:val="00066223"/>
    <w:rsid w:val="00070715"/>
    <w:rsid w:val="00080DC3"/>
    <w:rsid w:val="000978BD"/>
    <w:rsid w:val="000C2429"/>
    <w:rsid w:val="000C70E0"/>
    <w:rsid w:val="000E1435"/>
    <w:rsid w:val="00103E3D"/>
    <w:rsid w:val="00107022"/>
    <w:rsid w:val="001135E9"/>
    <w:rsid w:val="001152A2"/>
    <w:rsid w:val="0012754F"/>
    <w:rsid w:val="001344D9"/>
    <w:rsid w:val="00156F48"/>
    <w:rsid w:val="00160C36"/>
    <w:rsid w:val="0016579E"/>
    <w:rsid w:val="0017522F"/>
    <w:rsid w:val="00195D08"/>
    <w:rsid w:val="001B2013"/>
    <w:rsid w:val="001B2FFA"/>
    <w:rsid w:val="001C1DFC"/>
    <w:rsid w:val="001C5A75"/>
    <w:rsid w:val="001E2635"/>
    <w:rsid w:val="00200A26"/>
    <w:rsid w:val="00200BB2"/>
    <w:rsid w:val="00202C28"/>
    <w:rsid w:val="00213B66"/>
    <w:rsid w:val="00222BD9"/>
    <w:rsid w:val="002237FA"/>
    <w:rsid w:val="00231841"/>
    <w:rsid w:val="002353E7"/>
    <w:rsid w:val="002437A3"/>
    <w:rsid w:val="00244DFF"/>
    <w:rsid w:val="00263250"/>
    <w:rsid w:val="0026727D"/>
    <w:rsid w:val="00277197"/>
    <w:rsid w:val="00291D29"/>
    <w:rsid w:val="0029355F"/>
    <w:rsid w:val="002A7ACE"/>
    <w:rsid w:val="002B4AE8"/>
    <w:rsid w:val="002C4C7B"/>
    <w:rsid w:val="002C512F"/>
    <w:rsid w:val="002C7001"/>
    <w:rsid w:val="002E2F06"/>
    <w:rsid w:val="0030735C"/>
    <w:rsid w:val="0030761E"/>
    <w:rsid w:val="003125FB"/>
    <w:rsid w:val="00330954"/>
    <w:rsid w:val="00333F6E"/>
    <w:rsid w:val="00346111"/>
    <w:rsid w:val="003504B9"/>
    <w:rsid w:val="00363BBE"/>
    <w:rsid w:val="00373364"/>
    <w:rsid w:val="00374030"/>
    <w:rsid w:val="003A2411"/>
    <w:rsid w:val="003B0503"/>
    <w:rsid w:val="003B5F31"/>
    <w:rsid w:val="003C33E0"/>
    <w:rsid w:val="003C4089"/>
    <w:rsid w:val="003E4045"/>
    <w:rsid w:val="003E7605"/>
    <w:rsid w:val="003F364F"/>
    <w:rsid w:val="0043117B"/>
    <w:rsid w:val="00434556"/>
    <w:rsid w:val="00436D33"/>
    <w:rsid w:val="00444AE1"/>
    <w:rsid w:val="004556FC"/>
    <w:rsid w:val="00457F19"/>
    <w:rsid w:val="004743A1"/>
    <w:rsid w:val="00474636"/>
    <w:rsid w:val="00476E3B"/>
    <w:rsid w:val="00484C78"/>
    <w:rsid w:val="004954AF"/>
    <w:rsid w:val="004B0B9F"/>
    <w:rsid w:val="004B7CD0"/>
    <w:rsid w:val="004C6036"/>
    <w:rsid w:val="004C7713"/>
    <w:rsid w:val="004D2A07"/>
    <w:rsid w:val="004E06A4"/>
    <w:rsid w:val="004E441A"/>
    <w:rsid w:val="004E5BA8"/>
    <w:rsid w:val="004F3F88"/>
    <w:rsid w:val="005058B5"/>
    <w:rsid w:val="00510B8C"/>
    <w:rsid w:val="00523F57"/>
    <w:rsid w:val="00552130"/>
    <w:rsid w:val="00555BCF"/>
    <w:rsid w:val="00555BF2"/>
    <w:rsid w:val="005724BC"/>
    <w:rsid w:val="00580A07"/>
    <w:rsid w:val="00580D96"/>
    <w:rsid w:val="00586C9A"/>
    <w:rsid w:val="00587F76"/>
    <w:rsid w:val="005A18C6"/>
    <w:rsid w:val="005C4A2A"/>
    <w:rsid w:val="005E0AB1"/>
    <w:rsid w:val="005E2D9C"/>
    <w:rsid w:val="00600BED"/>
    <w:rsid w:val="0061167F"/>
    <w:rsid w:val="006200ED"/>
    <w:rsid w:val="00632AEE"/>
    <w:rsid w:val="0064010E"/>
    <w:rsid w:val="0064216E"/>
    <w:rsid w:val="00642662"/>
    <w:rsid w:val="00673316"/>
    <w:rsid w:val="00687C31"/>
    <w:rsid w:val="00692849"/>
    <w:rsid w:val="006952B6"/>
    <w:rsid w:val="006B1FE7"/>
    <w:rsid w:val="006B48B3"/>
    <w:rsid w:val="006B5F8D"/>
    <w:rsid w:val="006C0926"/>
    <w:rsid w:val="006C0D0E"/>
    <w:rsid w:val="006C42BB"/>
    <w:rsid w:val="006D0E78"/>
    <w:rsid w:val="006D2C92"/>
    <w:rsid w:val="006F0ECB"/>
    <w:rsid w:val="006F4DFF"/>
    <w:rsid w:val="00702D01"/>
    <w:rsid w:val="007030DB"/>
    <w:rsid w:val="00713F4B"/>
    <w:rsid w:val="00714D75"/>
    <w:rsid w:val="0073142A"/>
    <w:rsid w:val="0073366A"/>
    <w:rsid w:val="00740882"/>
    <w:rsid w:val="00743DDA"/>
    <w:rsid w:val="00744817"/>
    <w:rsid w:val="00760E63"/>
    <w:rsid w:val="00766AD8"/>
    <w:rsid w:val="007744BD"/>
    <w:rsid w:val="00781C41"/>
    <w:rsid w:val="0078405A"/>
    <w:rsid w:val="0079274A"/>
    <w:rsid w:val="007C64BD"/>
    <w:rsid w:val="007D39C9"/>
    <w:rsid w:val="007F40BF"/>
    <w:rsid w:val="007F6D95"/>
    <w:rsid w:val="008123D4"/>
    <w:rsid w:val="008150DD"/>
    <w:rsid w:val="008271DE"/>
    <w:rsid w:val="00852C4F"/>
    <w:rsid w:val="00854ACB"/>
    <w:rsid w:val="00867720"/>
    <w:rsid w:val="008A17A0"/>
    <w:rsid w:val="008A68D4"/>
    <w:rsid w:val="008B3551"/>
    <w:rsid w:val="008B77A7"/>
    <w:rsid w:val="008C6707"/>
    <w:rsid w:val="008D547E"/>
    <w:rsid w:val="008D61C5"/>
    <w:rsid w:val="008D7C97"/>
    <w:rsid w:val="008E0CDC"/>
    <w:rsid w:val="008E1E54"/>
    <w:rsid w:val="008E3E8A"/>
    <w:rsid w:val="008F5093"/>
    <w:rsid w:val="0090481C"/>
    <w:rsid w:val="00906DF7"/>
    <w:rsid w:val="00925762"/>
    <w:rsid w:val="0093759F"/>
    <w:rsid w:val="00951135"/>
    <w:rsid w:val="00954A2E"/>
    <w:rsid w:val="00967B03"/>
    <w:rsid w:val="009735B6"/>
    <w:rsid w:val="00993415"/>
    <w:rsid w:val="00997F39"/>
    <w:rsid w:val="009A0EA8"/>
    <w:rsid w:val="009A0FD9"/>
    <w:rsid w:val="009B6DA3"/>
    <w:rsid w:val="009C5249"/>
    <w:rsid w:val="009C78D9"/>
    <w:rsid w:val="009D2472"/>
    <w:rsid w:val="009D2DDC"/>
    <w:rsid w:val="009D5C01"/>
    <w:rsid w:val="009E49A6"/>
    <w:rsid w:val="00A02922"/>
    <w:rsid w:val="00A26DC3"/>
    <w:rsid w:val="00A32E94"/>
    <w:rsid w:val="00A469F6"/>
    <w:rsid w:val="00A632E5"/>
    <w:rsid w:val="00A66F3E"/>
    <w:rsid w:val="00A74C20"/>
    <w:rsid w:val="00A90602"/>
    <w:rsid w:val="00AB5897"/>
    <w:rsid w:val="00AD13EF"/>
    <w:rsid w:val="00AD5D93"/>
    <w:rsid w:val="00AD6F31"/>
    <w:rsid w:val="00AF1ED4"/>
    <w:rsid w:val="00B032AF"/>
    <w:rsid w:val="00B11FF6"/>
    <w:rsid w:val="00B24DFE"/>
    <w:rsid w:val="00B40713"/>
    <w:rsid w:val="00B64389"/>
    <w:rsid w:val="00B73414"/>
    <w:rsid w:val="00B83383"/>
    <w:rsid w:val="00BB2AC9"/>
    <w:rsid w:val="00BB3484"/>
    <w:rsid w:val="00BC10DC"/>
    <w:rsid w:val="00BC1A6C"/>
    <w:rsid w:val="00BD3E12"/>
    <w:rsid w:val="00C0069E"/>
    <w:rsid w:val="00C006A5"/>
    <w:rsid w:val="00C23586"/>
    <w:rsid w:val="00C4192C"/>
    <w:rsid w:val="00C43C4A"/>
    <w:rsid w:val="00C469A5"/>
    <w:rsid w:val="00C46E33"/>
    <w:rsid w:val="00C47E5D"/>
    <w:rsid w:val="00C73376"/>
    <w:rsid w:val="00C929BD"/>
    <w:rsid w:val="00C9751A"/>
    <w:rsid w:val="00CC2E06"/>
    <w:rsid w:val="00CC47C3"/>
    <w:rsid w:val="00CD0930"/>
    <w:rsid w:val="00CD40E5"/>
    <w:rsid w:val="00CD5A01"/>
    <w:rsid w:val="00CE4ADB"/>
    <w:rsid w:val="00CF58A3"/>
    <w:rsid w:val="00D21541"/>
    <w:rsid w:val="00D22CE7"/>
    <w:rsid w:val="00D24EF5"/>
    <w:rsid w:val="00D318B5"/>
    <w:rsid w:val="00D44275"/>
    <w:rsid w:val="00D50EBE"/>
    <w:rsid w:val="00D5453F"/>
    <w:rsid w:val="00D64C33"/>
    <w:rsid w:val="00D81238"/>
    <w:rsid w:val="00D84B1A"/>
    <w:rsid w:val="00D84E40"/>
    <w:rsid w:val="00DB7665"/>
    <w:rsid w:val="00DC3DCC"/>
    <w:rsid w:val="00DC5BF2"/>
    <w:rsid w:val="00DC7E70"/>
    <w:rsid w:val="00E01BBA"/>
    <w:rsid w:val="00E125BB"/>
    <w:rsid w:val="00E23FE7"/>
    <w:rsid w:val="00E7108D"/>
    <w:rsid w:val="00ED5209"/>
    <w:rsid w:val="00EF00BE"/>
    <w:rsid w:val="00F007DB"/>
    <w:rsid w:val="00F15298"/>
    <w:rsid w:val="00F43B18"/>
    <w:rsid w:val="00F46AD2"/>
    <w:rsid w:val="00F647C4"/>
    <w:rsid w:val="00F73662"/>
    <w:rsid w:val="00F8073E"/>
    <w:rsid w:val="00F84E80"/>
    <w:rsid w:val="00F87DE3"/>
    <w:rsid w:val="00F91CFE"/>
    <w:rsid w:val="00F92A02"/>
    <w:rsid w:val="00FA4827"/>
    <w:rsid w:val="00FA6EB0"/>
    <w:rsid w:val="00FC2FE3"/>
    <w:rsid w:val="00FC44F6"/>
    <w:rsid w:val="00FE3E21"/>
    <w:rsid w:val="00FE48DC"/>
    <w:rsid w:val="00FF3527"/>
    <w:rsid w:val="00FF4953"/>
    <w:rsid w:val="00FF5D01"/>
    <w:rsid w:val="00FF620C"/>
    <w:rsid w:val="00FF747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FFC9"/>
  <w15:chartTrackingRefBased/>
  <w15:docId w15:val="{38DFED84-E4AC-4151-A61B-BE4057E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1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71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710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710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710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710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10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10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10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10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710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10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10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10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10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10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10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108D"/>
    <w:rPr>
      <w:rFonts w:eastAsiaTheme="majorEastAsia" w:cstheme="majorBidi"/>
      <w:color w:val="272727" w:themeColor="text1" w:themeTint="D8"/>
    </w:rPr>
  </w:style>
  <w:style w:type="paragraph" w:styleId="Titel">
    <w:name w:val="Title"/>
    <w:basedOn w:val="Standaard"/>
    <w:next w:val="Standaard"/>
    <w:link w:val="TitelChar"/>
    <w:uiPriority w:val="10"/>
    <w:qFormat/>
    <w:rsid w:val="00E71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10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10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10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10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108D"/>
    <w:rPr>
      <w:i/>
      <w:iCs/>
      <w:color w:val="404040" w:themeColor="text1" w:themeTint="BF"/>
    </w:rPr>
  </w:style>
  <w:style w:type="paragraph" w:styleId="Lijstalinea">
    <w:name w:val="List Paragraph"/>
    <w:basedOn w:val="Standaard"/>
    <w:uiPriority w:val="34"/>
    <w:qFormat/>
    <w:rsid w:val="00E7108D"/>
    <w:pPr>
      <w:ind w:left="720"/>
      <w:contextualSpacing/>
    </w:pPr>
  </w:style>
  <w:style w:type="character" w:styleId="Intensievebenadrukking">
    <w:name w:val="Intense Emphasis"/>
    <w:basedOn w:val="Standaardalinea-lettertype"/>
    <w:uiPriority w:val="21"/>
    <w:qFormat/>
    <w:rsid w:val="00E7108D"/>
    <w:rPr>
      <w:i/>
      <w:iCs/>
      <w:color w:val="0F4761" w:themeColor="accent1" w:themeShade="BF"/>
    </w:rPr>
  </w:style>
  <w:style w:type="paragraph" w:styleId="Duidelijkcitaat">
    <w:name w:val="Intense Quote"/>
    <w:basedOn w:val="Standaard"/>
    <w:next w:val="Standaard"/>
    <w:link w:val="DuidelijkcitaatChar"/>
    <w:uiPriority w:val="30"/>
    <w:qFormat/>
    <w:rsid w:val="00E71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7108D"/>
    <w:rPr>
      <w:i/>
      <w:iCs/>
      <w:color w:val="0F4761" w:themeColor="accent1" w:themeShade="BF"/>
    </w:rPr>
  </w:style>
  <w:style w:type="character" w:styleId="Intensieveverwijzing">
    <w:name w:val="Intense Reference"/>
    <w:basedOn w:val="Standaardalinea-lettertype"/>
    <w:uiPriority w:val="32"/>
    <w:qFormat/>
    <w:rsid w:val="00E710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6549">
      <w:bodyDiv w:val="1"/>
      <w:marLeft w:val="0"/>
      <w:marRight w:val="0"/>
      <w:marTop w:val="0"/>
      <w:marBottom w:val="0"/>
      <w:divBdr>
        <w:top w:val="none" w:sz="0" w:space="0" w:color="auto"/>
        <w:left w:val="none" w:sz="0" w:space="0" w:color="auto"/>
        <w:bottom w:val="none" w:sz="0" w:space="0" w:color="auto"/>
        <w:right w:val="none" w:sz="0" w:space="0" w:color="auto"/>
      </w:divBdr>
    </w:div>
    <w:div w:id="71582856">
      <w:bodyDiv w:val="1"/>
      <w:marLeft w:val="0"/>
      <w:marRight w:val="0"/>
      <w:marTop w:val="0"/>
      <w:marBottom w:val="0"/>
      <w:divBdr>
        <w:top w:val="none" w:sz="0" w:space="0" w:color="auto"/>
        <w:left w:val="none" w:sz="0" w:space="0" w:color="auto"/>
        <w:bottom w:val="none" w:sz="0" w:space="0" w:color="auto"/>
        <w:right w:val="none" w:sz="0" w:space="0" w:color="auto"/>
      </w:divBdr>
    </w:div>
    <w:div w:id="80108862">
      <w:bodyDiv w:val="1"/>
      <w:marLeft w:val="0"/>
      <w:marRight w:val="0"/>
      <w:marTop w:val="0"/>
      <w:marBottom w:val="0"/>
      <w:divBdr>
        <w:top w:val="none" w:sz="0" w:space="0" w:color="auto"/>
        <w:left w:val="none" w:sz="0" w:space="0" w:color="auto"/>
        <w:bottom w:val="none" w:sz="0" w:space="0" w:color="auto"/>
        <w:right w:val="none" w:sz="0" w:space="0" w:color="auto"/>
      </w:divBdr>
    </w:div>
    <w:div w:id="1148977640">
      <w:bodyDiv w:val="1"/>
      <w:marLeft w:val="0"/>
      <w:marRight w:val="0"/>
      <w:marTop w:val="0"/>
      <w:marBottom w:val="0"/>
      <w:divBdr>
        <w:top w:val="none" w:sz="0" w:space="0" w:color="auto"/>
        <w:left w:val="none" w:sz="0" w:space="0" w:color="auto"/>
        <w:bottom w:val="none" w:sz="0" w:space="0" w:color="auto"/>
        <w:right w:val="none" w:sz="0" w:space="0" w:color="auto"/>
      </w:divBdr>
    </w:div>
    <w:div w:id="1500072121">
      <w:bodyDiv w:val="1"/>
      <w:marLeft w:val="0"/>
      <w:marRight w:val="0"/>
      <w:marTop w:val="0"/>
      <w:marBottom w:val="0"/>
      <w:divBdr>
        <w:top w:val="none" w:sz="0" w:space="0" w:color="auto"/>
        <w:left w:val="none" w:sz="0" w:space="0" w:color="auto"/>
        <w:bottom w:val="none" w:sz="0" w:space="0" w:color="auto"/>
        <w:right w:val="none" w:sz="0" w:space="0" w:color="auto"/>
      </w:divBdr>
    </w:div>
    <w:div w:id="1553079556">
      <w:bodyDiv w:val="1"/>
      <w:marLeft w:val="0"/>
      <w:marRight w:val="0"/>
      <w:marTop w:val="0"/>
      <w:marBottom w:val="0"/>
      <w:divBdr>
        <w:top w:val="none" w:sz="0" w:space="0" w:color="auto"/>
        <w:left w:val="none" w:sz="0" w:space="0" w:color="auto"/>
        <w:bottom w:val="none" w:sz="0" w:space="0" w:color="auto"/>
        <w:right w:val="none" w:sz="0" w:space="0" w:color="auto"/>
      </w:divBdr>
    </w:div>
    <w:div w:id="173041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95DC4459405645B5B8F17161197B9D" ma:contentTypeVersion="17" ma:contentTypeDescription="Een nieuw document maken." ma:contentTypeScope="" ma:versionID="b998efa15fceee0e5afcf0aaea180ae6">
  <xsd:schema xmlns:xsd="http://www.w3.org/2001/XMLSchema" xmlns:xs="http://www.w3.org/2001/XMLSchema" xmlns:p="http://schemas.microsoft.com/office/2006/metadata/properties" xmlns:ns3="a9989c97-7a6d-498d-b99c-4c8338a65917" xmlns:ns4="181900ca-73da-48e6-8bde-fe4bce6f66e5" targetNamespace="http://schemas.microsoft.com/office/2006/metadata/properties" ma:root="true" ma:fieldsID="cfaa950214090242b9c6ceacbfba6317" ns3:_="" ns4:_="">
    <xsd:import namespace="a9989c97-7a6d-498d-b99c-4c8338a65917"/>
    <xsd:import namespace="181900ca-73da-48e6-8bde-fe4bce6f66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89c97-7a6d-498d-b99c-4c8338a65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900ca-73da-48e6-8bde-fe4bce6f66e5"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989c97-7a6d-498d-b99c-4c8338a65917" xsi:nil="true"/>
  </documentManagement>
</p:properties>
</file>

<file path=customXml/itemProps1.xml><?xml version="1.0" encoding="utf-8"?>
<ds:datastoreItem xmlns:ds="http://schemas.openxmlformats.org/officeDocument/2006/customXml" ds:itemID="{69D5C66B-E194-42C1-86E9-6F4DD07F2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89c97-7a6d-498d-b99c-4c8338a65917"/>
    <ds:schemaRef ds:uri="181900ca-73da-48e6-8bde-fe4bce6f6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9B7F4-F9DA-4329-AFC0-8BA093C8E2D1}">
  <ds:schemaRefs>
    <ds:schemaRef ds:uri="http://schemas.microsoft.com/sharepoint/v3/contenttype/forms"/>
  </ds:schemaRefs>
</ds:datastoreItem>
</file>

<file path=customXml/itemProps3.xml><?xml version="1.0" encoding="utf-8"?>
<ds:datastoreItem xmlns:ds="http://schemas.openxmlformats.org/officeDocument/2006/customXml" ds:itemID="{7C3F15EA-FACE-4223-84CB-FAC5EE76AC7A}">
  <ds:schemaRefs>
    <ds:schemaRef ds:uri="http://purl.org/dc/dcmitype/"/>
    <ds:schemaRef ds:uri="a9989c97-7a6d-498d-b99c-4c8338a65917"/>
    <ds:schemaRef ds:uri="http://schemas.microsoft.com/office/2006/documentManagement/types"/>
    <ds:schemaRef ds:uri="http://schemas.microsoft.com/office/2006/metadata/properties"/>
    <ds:schemaRef ds:uri="181900ca-73da-48e6-8bde-fe4bce6f66e5"/>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Akgün</dc:creator>
  <cp:keywords/>
  <dc:description/>
  <cp:lastModifiedBy>Safiero Isselt</cp:lastModifiedBy>
  <cp:revision>3</cp:revision>
  <dcterms:created xsi:type="dcterms:W3CDTF">2024-01-24T15:42:00Z</dcterms:created>
  <dcterms:modified xsi:type="dcterms:W3CDTF">2024-09-01T16:57:00Z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0x010100CD95DC4459405645B5B8F17161197B9D</vt:lpwstr>
  </property>
</Properties>
</file>