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32786" w14:textId="5F2B837A" w:rsidR="004863F6" w:rsidRDefault="001908EA" w:rsidP="004863F6">
      <w:pPr>
        <w:pStyle w:val="Titel"/>
      </w:pPr>
      <w:r>
        <w:t>Thema tafelen</w:t>
      </w:r>
    </w:p>
    <w:p w14:paraId="30B8E2DE" w14:textId="007B174E" w:rsidR="00C93A9A" w:rsidRPr="00C93A9A" w:rsidRDefault="00C93A9A" w:rsidP="00F63360">
      <w:pPr>
        <w:pStyle w:val="Kop1"/>
        <w:numPr>
          <w:ilvl w:val="0"/>
          <w:numId w:val="2"/>
        </w:numPr>
      </w:pPr>
      <w:r>
        <w:t>Wat verbind mensen aan tafel?</w:t>
      </w:r>
    </w:p>
    <w:p w14:paraId="4546AC13" w14:textId="77777777" w:rsidR="00974CD8" w:rsidRDefault="00974CD8" w:rsidP="00974CD8">
      <w:pPr>
        <w:pStyle w:val="Kop2"/>
      </w:pPr>
      <w:r>
        <w:t>Verbondenheid</w:t>
      </w:r>
    </w:p>
    <w:p w14:paraId="65BA9546" w14:textId="77777777" w:rsidR="00974CD8" w:rsidRDefault="00974CD8" w:rsidP="00974CD8">
      <w:r>
        <w:t>Samen tafelen creëert momenten van verbonden en maakt ons gelukkiger. Beleven van verbondenheid = samenzijn met mensen.</w:t>
      </w:r>
      <w:r w:rsidRPr="00974CD8">
        <w:t xml:space="preserve"> </w:t>
      </w:r>
    </w:p>
    <w:p w14:paraId="5C064EC6" w14:textId="4B5DBA22" w:rsidR="00974CD8" w:rsidRDefault="00974CD8" w:rsidP="00974CD8">
      <w:pPr>
        <w:pStyle w:val="Kop2"/>
      </w:pPr>
      <w:r>
        <w:t>Rituelen</w:t>
      </w:r>
    </w:p>
    <w:p w14:paraId="0D34FFD1" w14:textId="47869F2E" w:rsidR="00974CD8" w:rsidRDefault="00974CD8" w:rsidP="004863F6">
      <w:r>
        <w:t>In het uitvoeren van rituelen voelen we onze verbondenheid met anderen, handelingen worde krachtiger en krijgen diepere betekenis.</w:t>
      </w:r>
    </w:p>
    <w:p w14:paraId="66F9B79B" w14:textId="0BA80B44" w:rsidR="004863F6" w:rsidRDefault="004863F6" w:rsidP="00D972DE">
      <w:pPr>
        <w:pStyle w:val="Kop2"/>
      </w:pPr>
      <w:r>
        <w:t>Verhalen</w:t>
      </w:r>
    </w:p>
    <w:p w14:paraId="10B96FD8" w14:textId="348A57FD" w:rsidR="00D972DE" w:rsidRDefault="00D972DE" w:rsidP="00D972DE">
      <w:r>
        <w:t>Verhalen vertellen = verbondenheid vergroten, inkijk geven in de manier van leven van verschillende gemeenschappen</w:t>
      </w:r>
    </w:p>
    <w:p w14:paraId="6237A946" w14:textId="6988AC24" w:rsidR="00F63360" w:rsidRDefault="00F63360" w:rsidP="00F63360">
      <w:pPr>
        <w:pStyle w:val="Kop1"/>
        <w:numPr>
          <w:ilvl w:val="0"/>
          <w:numId w:val="2"/>
        </w:numPr>
      </w:pPr>
      <w:r>
        <w:t>Wat verbind jezus en zijn volgelingen aan tafel?</w:t>
      </w:r>
    </w:p>
    <w:p w14:paraId="1A0EB585" w14:textId="30AD5E10" w:rsidR="00BA3C5B" w:rsidRDefault="00BA3C5B" w:rsidP="00F63360">
      <w:r w:rsidRPr="00013CF6">
        <w:rPr>
          <w:b/>
          <w:bCs/>
        </w:rPr>
        <w:t>Verbond</w:t>
      </w:r>
      <w:r w:rsidRPr="00013CF6">
        <w:t xml:space="preserve">: </w:t>
      </w:r>
      <w:r w:rsidR="00013CF6" w:rsidRPr="00013CF6">
        <w:t xml:space="preserve">Een verbond is een afspraak tussen  twee mensen of groepen die iets aan elkaar beloven. Zo’n afspraak wordt meestal uitgedrukt in een gebaar of symbool. In het Eerste Testament sluit God voor het eerst een verbond met </w:t>
      </w:r>
      <w:proofErr w:type="spellStart"/>
      <w:r w:rsidR="00013CF6" w:rsidRPr="00013CF6">
        <w:t>Noach</w:t>
      </w:r>
      <w:proofErr w:type="spellEnd"/>
      <w:r w:rsidR="00013CF6" w:rsidRPr="00013CF6">
        <w:t>. Als teken plaatst hij een regenboog tussen hem en de aarde. Later sluit hij een verbond met Abraham, en nog later met het hele volk van Israël. Het Tweede Testament spreekt over een verbond van God met alle mensen. Jezus brengt dit verbond onder de mensen</w:t>
      </w:r>
      <w:r w:rsidR="00013CF6">
        <w:t>.</w:t>
      </w:r>
      <w:r w:rsidR="00013CF6">
        <w:br/>
      </w:r>
      <w:r w:rsidRPr="00013CF6">
        <w:rPr>
          <w:b/>
          <w:bCs/>
        </w:rPr>
        <w:t>Hostie</w:t>
      </w:r>
      <w:r>
        <w:t>:</w:t>
      </w:r>
      <w:r w:rsidR="00341120">
        <w:t xml:space="preserve"> </w:t>
      </w:r>
      <w:r w:rsidR="00341120" w:rsidRPr="00341120">
        <w:t xml:space="preserve">Hostie komt van het Latijnse </w:t>
      </w:r>
      <w:proofErr w:type="spellStart"/>
      <w:r w:rsidR="00341120" w:rsidRPr="00341120">
        <w:t>hostia</w:t>
      </w:r>
      <w:proofErr w:type="spellEnd"/>
      <w:r w:rsidR="00341120" w:rsidRPr="00341120">
        <w:t>, wat (slacht)offer betekent.</w:t>
      </w:r>
    </w:p>
    <w:p w14:paraId="4D0C6E17" w14:textId="699331A1" w:rsidR="00BA3C5B" w:rsidRDefault="00BA3C5B" w:rsidP="00EC606B">
      <w:pPr>
        <w:pStyle w:val="Kop2"/>
      </w:pPr>
      <w:r>
        <w:t>In de sporen van  de kerkgemeenschap</w:t>
      </w:r>
    </w:p>
    <w:p w14:paraId="31794705" w14:textId="6BEF2C23" w:rsidR="00BA3C5B" w:rsidRDefault="00FC3077" w:rsidP="00BA3C5B">
      <w:pPr>
        <w:pStyle w:val="Lijstalinea"/>
        <w:numPr>
          <w:ilvl w:val="0"/>
          <w:numId w:val="4"/>
        </w:numPr>
      </w:pPr>
      <w:r>
        <w:t>‘</w:t>
      </w:r>
      <w:r w:rsidR="00BA3C5B">
        <w:t xml:space="preserve">Ze </w:t>
      </w:r>
      <w:r w:rsidR="00622D7C">
        <w:t xml:space="preserve"> beleven trouw aan het onderricht van de apostelen</w:t>
      </w:r>
    </w:p>
    <w:p w14:paraId="3B4DB93C" w14:textId="4989DAE1" w:rsidR="00731E2D" w:rsidRDefault="00FC3077" w:rsidP="00BA3C5B">
      <w:pPr>
        <w:pStyle w:val="Lijstalinea"/>
        <w:numPr>
          <w:ilvl w:val="0"/>
          <w:numId w:val="4"/>
        </w:numPr>
      </w:pPr>
      <w:r>
        <w:t>v</w:t>
      </w:r>
      <w:r w:rsidR="00731E2D">
        <w:t>orm</w:t>
      </w:r>
      <w:r w:rsidR="00622D7C">
        <w:t>den met elkaar een gemeenschap,</w:t>
      </w:r>
    </w:p>
    <w:p w14:paraId="38E3C328" w14:textId="0BDC0C4C" w:rsidR="00731E2D" w:rsidRDefault="00FC3077" w:rsidP="00BA3C5B">
      <w:pPr>
        <w:pStyle w:val="Lijstalinea"/>
        <w:numPr>
          <w:ilvl w:val="0"/>
          <w:numId w:val="4"/>
        </w:numPr>
      </w:pPr>
      <w:r>
        <w:t>b</w:t>
      </w:r>
      <w:r w:rsidR="00731E2D">
        <w:t>raken</w:t>
      </w:r>
      <w:r>
        <w:t xml:space="preserve"> het brood</w:t>
      </w:r>
    </w:p>
    <w:p w14:paraId="34009F20" w14:textId="3FADBB39" w:rsidR="00731E2D" w:rsidRDefault="00FC3077" w:rsidP="00BA3C5B">
      <w:pPr>
        <w:pStyle w:val="Lijstalinea"/>
        <w:numPr>
          <w:ilvl w:val="0"/>
          <w:numId w:val="4"/>
        </w:numPr>
      </w:pPr>
      <w:r>
        <w:t>e</w:t>
      </w:r>
      <w:r w:rsidR="00731E2D">
        <w:t xml:space="preserve">n </w:t>
      </w:r>
      <w:r>
        <w:t>wijden zich aan het gebed’</w:t>
      </w:r>
    </w:p>
    <w:p w14:paraId="5AD3C4DD" w14:textId="57725989" w:rsidR="00C93A9A" w:rsidRPr="00D972DE" w:rsidRDefault="00731E2D" w:rsidP="00D972DE">
      <w:pPr>
        <w:pStyle w:val="Kop1"/>
        <w:numPr>
          <w:ilvl w:val="0"/>
          <w:numId w:val="2"/>
        </w:numPr>
      </w:pPr>
      <w:r>
        <w:t>wat verbind gelovingen aan tafel?</w:t>
      </w:r>
    </w:p>
    <w:p w14:paraId="3219AD87" w14:textId="29EA0C52" w:rsidR="001908EA" w:rsidRDefault="004863F6" w:rsidP="00013CF6">
      <w:pPr>
        <w:pStyle w:val="Kop1"/>
        <w:pBdr>
          <w:left w:val="single" w:sz="12" w:space="13" w:color="E97132" w:themeColor="accent2"/>
        </w:pBdr>
      </w:pPr>
      <w:r w:rsidRPr="00D972DE">
        <w:t>Jodendom (david)</w:t>
      </w:r>
    </w:p>
    <w:p w14:paraId="0BC0F667" w14:textId="77777777" w:rsidR="00585826" w:rsidRDefault="00974CD8" w:rsidP="0015349A">
      <w:r w:rsidRPr="00AA6B9C">
        <w:rPr>
          <w:rStyle w:val="Kop3Char"/>
        </w:rPr>
        <w:t xml:space="preserve">Verbondenheid: </w:t>
      </w:r>
      <w:r w:rsidR="00AA6B9C" w:rsidRPr="00AA6B9C">
        <w:rPr>
          <w:rStyle w:val="Kop3Char"/>
        </w:rPr>
        <w:t xml:space="preserve">gedekte tafel en </w:t>
      </w:r>
      <w:r w:rsidRPr="00AA6B9C">
        <w:rPr>
          <w:rStyle w:val="Kop3Char"/>
        </w:rPr>
        <w:t>een lege stoel</w:t>
      </w:r>
      <w:r w:rsidR="00AA6B9C">
        <w:br/>
      </w:r>
      <w:r w:rsidR="00AA6B9C" w:rsidRPr="00AA6B9C">
        <w:rPr>
          <w:b/>
          <w:bCs/>
        </w:rPr>
        <w:t>gastvrijheid</w:t>
      </w:r>
      <w:r w:rsidR="00AA6B9C">
        <w:t>: voor de vreemdeling, de vluchteling, de mens die een beroep doet op onze gastvrijheid en ons leven binnenkomt om het te verrijken.</w:t>
      </w:r>
    </w:p>
    <w:p w14:paraId="6345FFEF" w14:textId="04B97B5A" w:rsidR="0074723C" w:rsidRDefault="00AA6B9C" w:rsidP="0015349A">
      <w:pPr>
        <w:rPr>
          <w:rStyle w:val="Kop3Char"/>
        </w:rPr>
      </w:pPr>
      <w:r w:rsidRPr="00AA6B9C">
        <w:rPr>
          <w:b/>
          <w:bCs/>
        </w:rPr>
        <w:t>openheid</w:t>
      </w:r>
      <w:r>
        <w:t xml:space="preserve">: voor de hele gelovige gemeenschap is de lege school aan een feestelijke tafel een zichtbare herinnering aan het feit dat de plaatst voor de vreemdeling, de onverwachte gast altijd moet worden opengehouden. Zonder die lege stoel zou enkel een familiegebeuren zijn, een feest van </w:t>
      </w:r>
      <w:r>
        <w:lastRenderedPageBreak/>
        <w:t>‘ons kent ons’.</w:t>
      </w:r>
      <w:r w:rsidR="00974CD8">
        <w:br/>
      </w:r>
      <w:r w:rsidR="00974CD8" w:rsidRPr="00AA6B9C">
        <w:rPr>
          <w:rStyle w:val="Kop3Char"/>
        </w:rPr>
        <w:t>Rituelen: koosjer (rein maken van de tafel)</w:t>
      </w:r>
    </w:p>
    <w:p w14:paraId="62A8092F" w14:textId="1ED5B006" w:rsidR="0015349A" w:rsidRDefault="00B3125B" w:rsidP="00B3125B">
      <w:proofErr w:type="spellStart"/>
      <w:r w:rsidRPr="009F47C2">
        <w:rPr>
          <w:b/>
          <w:bCs/>
        </w:rPr>
        <w:t>Chameets</w:t>
      </w:r>
      <w:proofErr w:type="spellEnd"/>
      <w:r>
        <w:t>:</w:t>
      </w:r>
      <w:r w:rsidR="009F47C2">
        <w:t xml:space="preserve"> Alle eetwaren die bereid zijn met de vijf soorten graan (tarwe, gerst, haver, spelt en rogge) en gegist, gerezen of gefermenteerd zijn, zoals brood, crackers, cake of alcohol.</w:t>
      </w:r>
    </w:p>
    <w:p w14:paraId="3FBF9E75" w14:textId="327EBB10" w:rsidR="009F47C2" w:rsidRPr="0015349A" w:rsidRDefault="009F47C2" w:rsidP="00B3125B">
      <w:r w:rsidRPr="000E0BFA">
        <w:rPr>
          <w:b/>
          <w:bCs/>
        </w:rPr>
        <w:t>Spijswetten</w:t>
      </w:r>
      <w:r>
        <w:t xml:space="preserve">: </w:t>
      </w:r>
      <w:r w:rsidR="000E0BFA">
        <w:t>Koosjer eten (ritueel goedgekeurd, volgens de joodse spijswetten bereid): joodse maaltijden moeten worden bereid volgens een reeks aanwijzingen uit de Thora.</w:t>
      </w:r>
    </w:p>
    <w:p w14:paraId="07212AC0" w14:textId="77777777" w:rsidR="00585826" w:rsidRDefault="00D972DE" w:rsidP="000206A4">
      <w:pPr>
        <w:rPr>
          <w:rStyle w:val="Kop3Char"/>
        </w:rPr>
      </w:pPr>
      <w:r w:rsidRPr="00AA6B9C">
        <w:rPr>
          <w:rStyle w:val="Kop3Char"/>
        </w:rPr>
        <w:t>Verhalen: Mozes ( uittocht uit Egypte)</w:t>
      </w:r>
    </w:p>
    <w:p w14:paraId="48ED5269" w14:textId="54276A2D" w:rsidR="000206A4" w:rsidRPr="00AA6B9C" w:rsidRDefault="00D35010" w:rsidP="000206A4">
      <w:pPr>
        <w:rPr>
          <w:rStyle w:val="Kop3Char"/>
        </w:rPr>
      </w:pPr>
      <w:r>
        <w:t xml:space="preserve">Aan de feestelijk gedekte tafel aan de vooravond van Pesach worden verhalen verteld over de uittocht uit Egypte. De leidraad hiervoor is de </w:t>
      </w:r>
      <w:proofErr w:type="spellStart"/>
      <w:r>
        <w:t>hagada</w:t>
      </w:r>
      <w:proofErr w:type="spellEnd"/>
      <w:r>
        <w:t xml:space="preserve">, een boek van het volk en voor het volk, waarin naast de orde of volgorde van verschillende rituele gebruiken ook wijsheden, gebeden, verhalen en liederen staan. </w:t>
      </w:r>
    </w:p>
    <w:p w14:paraId="729A9B34" w14:textId="70C4DECA" w:rsidR="00F31066" w:rsidRDefault="004863F6" w:rsidP="00F31066">
      <w:pPr>
        <w:pStyle w:val="Kop1"/>
      </w:pPr>
      <w:r w:rsidRPr="00974CD8">
        <w:t>Christendom (irina)</w:t>
      </w:r>
    </w:p>
    <w:p w14:paraId="33ADFC0B" w14:textId="390274AD" w:rsidR="00F31066" w:rsidRPr="00F31066" w:rsidRDefault="00F31066" w:rsidP="00FC6B03">
      <w:pPr>
        <w:pStyle w:val="Kop2"/>
      </w:pPr>
      <w:r>
        <w:t>katholieke</w:t>
      </w:r>
    </w:p>
    <w:p w14:paraId="17B495CF" w14:textId="77777777" w:rsidR="00BB0149" w:rsidRDefault="00974CD8" w:rsidP="00BB0149">
      <w:pPr>
        <w:pStyle w:val="Kop3"/>
      </w:pPr>
      <w:r>
        <w:t xml:space="preserve">Verbondenheid: </w:t>
      </w:r>
      <w:r w:rsidR="00F31066">
        <w:t>euharistie (deelnemen aan het nieuwe verbond)</w:t>
      </w:r>
    </w:p>
    <w:p w14:paraId="13C61522" w14:textId="697674BF" w:rsidR="00BB0149" w:rsidRPr="00BB0149" w:rsidRDefault="00BB0149" w:rsidP="00BB0149">
      <w:r>
        <w:t>Het is tijd van het jaar waarop je extra aandacht schenkt aan familie en vrienden.</w:t>
      </w:r>
      <w:r>
        <w:br/>
        <w:t>kerst is voor ons ook een periode van bezinning. We denken aan mensen die het minder goed hebben door een deel ban ons kerstbudget aan een goed doel te besteden, om net al Jezus een beetje licht in de wereld te brengen.</w:t>
      </w:r>
    </w:p>
    <w:p w14:paraId="5BB517E9" w14:textId="11EE66F3" w:rsidR="003C05C8" w:rsidRDefault="003C05C8" w:rsidP="003C05C8">
      <w:pPr>
        <w:pStyle w:val="Kop3"/>
      </w:pPr>
      <w:r>
        <w:t>Rituelen: brood breken, wijn drinken</w:t>
      </w:r>
      <w:r w:rsidRPr="00974CD8">
        <w:t xml:space="preserve"> </w:t>
      </w:r>
    </w:p>
    <w:p w14:paraId="59191B16" w14:textId="2D9E1B24" w:rsidR="00F31066" w:rsidRDefault="003C05C8" w:rsidP="003C05C8">
      <w:pPr>
        <w:pStyle w:val="Kop3"/>
      </w:pPr>
      <w:r>
        <w:t>Verhalen: het laatste avondmaal</w:t>
      </w:r>
    </w:p>
    <w:p w14:paraId="03FAB294" w14:textId="794EA4A2" w:rsidR="00EA1E05" w:rsidRPr="00EA1E05" w:rsidRDefault="00EA1E05" w:rsidP="00EA1E05">
      <w:r>
        <w:t>In mijn familie ontmoeten twee verschillende culturen elkaar aan tafel. Het is een bonte mix van mensen, gerechten en tradities. Oma steelt niet alleen de show door haar kookkunsten. Vaak vertelt ze verhalen uit haar eigen kindertijd. Het verhaal van vadertje Panov is mijn absolute favoriet.</w:t>
      </w:r>
    </w:p>
    <w:p w14:paraId="1D4E8C51" w14:textId="3A66F1D3" w:rsidR="00F31066" w:rsidRDefault="00F31066" w:rsidP="00FC6B03">
      <w:pPr>
        <w:pStyle w:val="Kop2"/>
      </w:pPr>
      <w:r>
        <w:t>orthodoxe</w:t>
      </w:r>
    </w:p>
    <w:p w14:paraId="1B50FA22" w14:textId="6B9D48FE" w:rsidR="00F31066" w:rsidRPr="003C05C8" w:rsidRDefault="00974CD8" w:rsidP="004863F6">
      <w:pPr>
        <w:rPr>
          <w:rFonts w:asciiTheme="majorHAnsi" w:eastAsiaTheme="majorEastAsia" w:hAnsiTheme="majorHAnsi" w:cstheme="majorBidi"/>
          <w:caps/>
          <w:sz w:val="28"/>
          <w:szCs w:val="28"/>
        </w:rPr>
      </w:pPr>
      <w:r w:rsidRPr="00F31066">
        <w:rPr>
          <w:rStyle w:val="Kop3Char"/>
        </w:rPr>
        <w:t>Verbondenheid: kerstmaaltijd (vieren met de familie)</w:t>
      </w:r>
      <w:r w:rsidR="00F31066" w:rsidRPr="00F31066">
        <w:rPr>
          <w:rStyle w:val="Kop3Char"/>
        </w:rPr>
        <w:br/>
      </w:r>
      <w:r w:rsidR="00F31066">
        <w:t>Onze katholieke kerst ligt dus pal in haar vastenperiode. Maar oma zegt dat je niet te veel eet en drinkt, dat geen probleem is.</w:t>
      </w:r>
      <w:r w:rsidR="00F31066">
        <w:br/>
      </w:r>
      <w:r w:rsidR="00BB0149">
        <w:t>Elke tien minuten volgen nieuwe schalen vol eten. En aan het einde van de avond eten we papa uit dezelfde kom. Meer dan één kan je met je familie niet worden. Na de maaltijd gaat oma naar de nachtkerkdienst.</w:t>
      </w:r>
      <w:r w:rsidR="00D972DE">
        <w:br/>
      </w:r>
      <w:r w:rsidR="00D972DE" w:rsidRPr="00F31066">
        <w:rPr>
          <w:rStyle w:val="Kop3Char"/>
        </w:rPr>
        <w:t>Rituelen: vasten voor de orthodoxen</w:t>
      </w:r>
      <w:r w:rsidRPr="00F31066">
        <w:rPr>
          <w:rStyle w:val="Kop3Char"/>
        </w:rPr>
        <w:br/>
        <w:t>Verhalen: Jezus</w:t>
      </w:r>
    </w:p>
    <w:p w14:paraId="364CC9B4" w14:textId="255F5836" w:rsidR="004863F6" w:rsidRPr="00974CD8" w:rsidRDefault="004863F6" w:rsidP="004863F6">
      <w:pPr>
        <w:pStyle w:val="Kop1"/>
      </w:pPr>
      <w:r w:rsidRPr="00974CD8">
        <w:lastRenderedPageBreak/>
        <w:t>islam (amina)</w:t>
      </w:r>
    </w:p>
    <w:p w14:paraId="361008A2" w14:textId="77777777" w:rsidR="00D24CE0" w:rsidRDefault="00974CD8" w:rsidP="00D972DE">
      <w:pPr>
        <w:rPr>
          <w:rStyle w:val="Kop3Char"/>
        </w:rPr>
      </w:pPr>
      <w:r w:rsidRPr="00F31066">
        <w:rPr>
          <w:rStyle w:val="Kop3Char"/>
        </w:rPr>
        <w:t>Verbondenheid: iftar (samen de vasten breken)</w:t>
      </w:r>
      <w:r w:rsidR="00F31066">
        <w:br/>
      </w:r>
      <w:r w:rsidR="00F31066" w:rsidRPr="00F31066">
        <w:rPr>
          <w:b/>
          <w:bCs/>
        </w:rPr>
        <w:t>Bezinning</w:t>
      </w:r>
      <w:r w:rsidR="00F31066">
        <w:t>: de laatste minuten voor de zonsondergang zitten we met het gezin rond de tafel in stilte te bidden voor we de vasten breken met dadels en water.</w:t>
      </w:r>
      <w:r w:rsidR="00F31066">
        <w:br/>
      </w:r>
      <w:r w:rsidR="00F31066" w:rsidRPr="00F31066">
        <w:rPr>
          <w:b/>
          <w:bCs/>
        </w:rPr>
        <w:t>verbondenheid</w:t>
      </w:r>
      <w:r w:rsidR="00F31066">
        <w:t xml:space="preserve">: De </w:t>
      </w:r>
      <w:proofErr w:type="spellStart"/>
      <w:r w:rsidR="00F31066">
        <w:t>iftar</w:t>
      </w:r>
      <w:proofErr w:type="spellEnd"/>
      <w:r w:rsidR="00F31066">
        <w:t xml:space="preserve"> helpt ons de banden die we hebben met anderen te versterken.</w:t>
      </w:r>
      <w:r>
        <w:br/>
      </w:r>
      <w:r w:rsidR="00D972DE" w:rsidRPr="00F31066">
        <w:rPr>
          <w:rStyle w:val="Kop3Char"/>
        </w:rPr>
        <w:t>Rituelen: halal ‘bismallah’</w:t>
      </w:r>
    </w:p>
    <w:p w14:paraId="601D8855" w14:textId="5FC24E03" w:rsidR="009C0C0E" w:rsidRPr="009C0C0E" w:rsidRDefault="009C0C0E" w:rsidP="009C0C0E">
      <w:r w:rsidRPr="009C0C0E">
        <w:rPr>
          <w:b/>
          <w:bCs/>
        </w:rPr>
        <w:t>bismallah</w:t>
      </w:r>
      <w:r w:rsidRPr="009C0C0E">
        <w:t xml:space="preserve">: ‘in de naam van </w:t>
      </w:r>
      <w:proofErr w:type="spellStart"/>
      <w:r w:rsidRPr="009C0C0E">
        <w:t>allah</w:t>
      </w:r>
      <w:proofErr w:type="spellEnd"/>
      <w:r>
        <w:t>’</w:t>
      </w:r>
    </w:p>
    <w:p w14:paraId="3956428B" w14:textId="0C439E03" w:rsidR="00D972DE" w:rsidRPr="00D24CE0" w:rsidRDefault="009C0C0E" w:rsidP="00D24CE0">
      <w:pPr>
        <w:rPr>
          <w:rFonts w:asciiTheme="majorHAnsi" w:eastAsiaTheme="majorEastAsia" w:hAnsiTheme="majorHAnsi" w:cstheme="majorBidi"/>
          <w:caps/>
          <w:sz w:val="28"/>
          <w:szCs w:val="28"/>
        </w:rPr>
      </w:pPr>
      <w:proofErr w:type="spellStart"/>
      <w:r w:rsidRPr="009C0C0E">
        <w:rPr>
          <w:b/>
          <w:bCs/>
        </w:rPr>
        <w:t>hallal</w:t>
      </w:r>
      <w:proofErr w:type="spellEnd"/>
      <w:r w:rsidRPr="009C0C0E">
        <w:rPr>
          <w:b/>
          <w:bCs/>
        </w:rPr>
        <w:t xml:space="preserve"> en haram in voeding:</w:t>
      </w:r>
      <w:r w:rsidRPr="009C0C0E">
        <w:t xml:space="preserve"> </w:t>
      </w:r>
      <w:r>
        <w:t xml:space="preserve">Groenten, fruit en zeedieren zijn zonder verdere rituelen halal. Alleen vlees van dieren die volgens de </w:t>
      </w:r>
      <w:r w:rsidRPr="009C0C0E">
        <w:t>rituele voorschriften geslacht zijn, is toegelaten. Dat houdt onder meer in dat de dieren met de kop in de richting van Mekka gedood moeten worden, dat de slachter de zin ‘In naam van God, God is groot’ uitspreekt, en dat de halsslagader</w:t>
      </w:r>
      <w:r>
        <w:t xml:space="preserve"> in één beweging doorgesneden moet worden. De dieren mogen niet onnodig lijden. Het vlees moet ook uitgebloed zijn, want bloed is als voedsel haram (onrein), net zoals varkensvlees en alcohol.</w:t>
      </w:r>
      <w:r w:rsidR="00974CD8" w:rsidRPr="00F31066">
        <w:rPr>
          <w:rStyle w:val="Kop3Char"/>
        </w:rPr>
        <w:br/>
        <w:t>Verhalen: de profeet Mohammed</w:t>
      </w:r>
      <w:r w:rsidR="00974CD8">
        <w:br/>
      </w:r>
      <w:r w:rsidR="00A368E5">
        <w:t xml:space="preserve">Tijdens de </w:t>
      </w:r>
      <w:proofErr w:type="spellStart"/>
      <w:r w:rsidR="00A368E5">
        <w:t>iftar</w:t>
      </w:r>
      <w:proofErr w:type="spellEnd"/>
      <w:r w:rsidR="00A368E5">
        <w:t xml:space="preserve"> worden veel verhalen verteld over de profeet Mohammed. De twaalfjarige Mohammed woonde als weeskind woonde bij zijn oom Abu </w:t>
      </w:r>
      <w:proofErr w:type="spellStart"/>
      <w:r w:rsidR="00A368E5">
        <w:t>Talib</w:t>
      </w:r>
      <w:proofErr w:type="spellEnd"/>
      <w:r w:rsidR="00A368E5">
        <w:t xml:space="preserve"> in Mekka. Mohammed ging graag om met mensen van verschillende origine.</w:t>
      </w:r>
      <w:r w:rsidR="00D972DE">
        <w:br/>
      </w:r>
    </w:p>
    <w:p w14:paraId="579FF061" w14:textId="77777777" w:rsidR="004863F6" w:rsidRPr="00D972DE" w:rsidRDefault="004863F6" w:rsidP="001908EA"/>
    <w:sectPr w:rsidR="004863F6" w:rsidRPr="00D972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B026C"/>
    <w:multiLevelType w:val="hybridMultilevel"/>
    <w:tmpl w:val="58D8C43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5C36DE9"/>
    <w:multiLevelType w:val="hybridMultilevel"/>
    <w:tmpl w:val="FC6088D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CD06D19"/>
    <w:multiLevelType w:val="hybridMultilevel"/>
    <w:tmpl w:val="FB34AA6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707A3AFC"/>
    <w:multiLevelType w:val="hybridMultilevel"/>
    <w:tmpl w:val="7B388BA8"/>
    <w:lvl w:ilvl="0" w:tplc="056A2136">
      <w:numFmt w:val="bullet"/>
      <w:lvlText w:val="-"/>
      <w:lvlJc w:val="left"/>
      <w:pPr>
        <w:ind w:left="720" w:hanging="360"/>
      </w:pPr>
      <w:rPr>
        <w:rFonts w:ascii="Aptos" w:eastAsiaTheme="minorEastAsia"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0083663">
    <w:abstractNumId w:val="3"/>
  </w:num>
  <w:num w:numId="2" w16cid:durableId="1523517424">
    <w:abstractNumId w:val="0"/>
  </w:num>
  <w:num w:numId="3" w16cid:durableId="1571649713">
    <w:abstractNumId w:val="1"/>
  </w:num>
  <w:num w:numId="4" w16cid:durableId="1655330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EA"/>
    <w:rsid w:val="00013CF6"/>
    <w:rsid w:val="000206A4"/>
    <w:rsid w:val="00076EB5"/>
    <w:rsid w:val="000E0BFA"/>
    <w:rsid w:val="00110C12"/>
    <w:rsid w:val="0015349A"/>
    <w:rsid w:val="001908EA"/>
    <w:rsid w:val="002A0692"/>
    <w:rsid w:val="002A3304"/>
    <w:rsid w:val="00341120"/>
    <w:rsid w:val="003421CA"/>
    <w:rsid w:val="003C05C8"/>
    <w:rsid w:val="004863F6"/>
    <w:rsid w:val="00585826"/>
    <w:rsid w:val="00622D7C"/>
    <w:rsid w:val="006C06D0"/>
    <w:rsid w:val="00731E2D"/>
    <w:rsid w:val="0074723C"/>
    <w:rsid w:val="00973362"/>
    <w:rsid w:val="00974CD8"/>
    <w:rsid w:val="009C0C0E"/>
    <w:rsid w:val="009F47C2"/>
    <w:rsid w:val="00A368E5"/>
    <w:rsid w:val="00A5632A"/>
    <w:rsid w:val="00A77A13"/>
    <w:rsid w:val="00AA6B9C"/>
    <w:rsid w:val="00B3125B"/>
    <w:rsid w:val="00BA3C5B"/>
    <w:rsid w:val="00BB0149"/>
    <w:rsid w:val="00BF3537"/>
    <w:rsid w:val="00C93A9A"/>
    <w:rsid w:val="00D24CE0"/>
    <w:rsid w:val="00D35010"/>
    <w:rsid w:val="00D972DE"/>
    <w:rsid w:val="00EA1E05"/>
    <w:rsid w:val="00EC606B"/>
    <w:rsid w:val="00F31066"/>
    <w:rsid w:val="00F63360"/>
    <w:rsid w:val="00FC3077"/>
    <w:rsid w:val="00FC6B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B579D"/>
  <w15:chartTrackingRefBased/>
  <w15:docId w15:val="{AA9684FA-2380-4C19-8F5A-FF7AF951E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nl-BE"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08EA"/>
  </w:style>
  <w:style w:type="paragraph" w:styleId="Kop1">
    <w:name w:val="heading 1"/>
    <w:basedOn w:val="Standaard"/>
    <w:next w:val="Standaard"/>
    <w:link w:val="Kop1Char"/>
    <w:uiPriority w:val="9"/>
    <w:qFormat/>
    <w:rsid w:val="00013CF6"/>
    <w:pPr>
      <w:keepNext/>
      <w:keepLines/>
      <w:pBdr>
        <w:left w:val="single" w:sz="12" w:space="12" w:color="E97132"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Kop2">
    <w:name w:val="heading 2"/>
    <w:basedOn w:val="Standaard"/>
    <w:next w:val="Standaard"/>
    <w:link w:val="Kop2Char"/>
    <w:uiPriority w:val="9"/>
    <w:unhideWhenUsed/>
    <w:qFormat/>
    <w:rsid w:val="001908EA"/>
    <w:pPr>
      <w:keepNext/>
      <w:keepLines/>
      <w:spacing w:before="120" w:after="0" w:line="240" w:lineRule="auto"/>
      <w:outlineLvl w:val="1"/>
    </w:pPr>
    <w:rPr>
      <w:rFonts w:asciiTheme="majorHAnsi" w:eastAsiaTheme="majorEastAsia" w:hAnsiTheme="majorHAnsi" w:cstheme="majorBidi"/>
      <w:sz w:val="36"/>
      <w:szCs w:val="36"/>
    </w:rPr>
  </w:style>
  <w:style w:type="paragraph" w:styleId="Kop3">
    <w:name w:val="heading 3"/>
    <w:basedOn w:val="Standaard"/>
    <w:next w:val="Standaard"/>
    <w:link w:val="Kop3Char"/>
    <w:uiPriority w:val="9"/>
    <w:unhideWhenUsed/>
    <w:qFormat/>
    <w:rsid w:val="001908EA"/>
    <w:pPr>
      <w:keepNext/>
      <w:keepLines/>
      <w:spacing w:before="80" w:after="0" w:line="240" w:lineRule="auto"/>
      <w:outlineLvl w:val="2"/>
    </w:pPr>
    <w:rPr>
      <w:rFonts w:asciiTheme="majorHAnsi" w:eastAsiaTheme="majorEastAsia" w:hAnsiTheme="majorHAnsi" w:cstheme="majorBidi"/>
      <w:caps/>
      <w:sz w:val="28"/>
      <w:szCs w:val="28"/>
    </w:rPr>
  </w:style>
  <w:style w:type="paragraph" w:styleId="Kop4">
    <w:name w:val="heading 4"/>
    <w:basedOn w:val="Standaard"/>
    <w:next w:val="Standaard"/>
    <w:link w:val="Kop4Char"/>
    <w:uiPriority w:val="9"/>
    <w:semiHidden/>
    <w:unhideWhenUsed/>
    <w:qFormat/>
    <w:rsid w:val="001908EA"/>
    <w:pPr>
      <w:keepNext/>
      <w:keepLines/>
      <w:spacing w:before="80" w:after="0" w:line="240" w:lineRule="auto"/>
      <w:outlineLvl w:val="3"/>
    </w:pPr>
    <w:rPr>
      <w:rFonts w:asciiTheme="majorHAnsi" w:eastAsiaTheme="majorEastAsia" w:hAnsiTheme="majorHAnsi" w:cstheme="majorBidi"/>
      <w:i/>
      <w:iCs/>
      <w:sz w:val="28"/>
      <w:szCs w:val="28"/>
    </w:rPr>
  </w:style>
  <w:style w:type="paragraph" w:styleId="Kop5">
    <w:name w:val="heading 5"/>
    <w:basedOn w:val="Standaard"/>
    <w:next w:val="Standaard"/>
    <w:link w:val="Kop5Char"/>
    <w:uiPriority w:val="9"/>
    <w:semiHidden/>
    <w:unhideWhenUsed/>
    <w:qFormat/>
    <w:rsid w:val="001908EA"/>
    <w:pPr>
      <w:keepNext/>
      <w:keepLines/>
      <w:spacing w:before="80" w:after="0" w:line="240" w:lineRule="auto"/>
      <w:outlineLvl w:val="4"/>
    </w:pPr>
    <w:rPr>
      <w:rFonts w:asciiTheme="majorHAnsi" w:eastAsiaTheme="majorEastAsia" w:hAnsiTheme="majorHAnsi" w:cstheme="majorBidi"/>
      <w:sz w:val="24"/>
      <w:szCs w:val="24"/>
    </w:rPr>
  </w:style>
  <w:style w:type="paragraph" w:styleId="Kop6">
    <w:name w:val="heading 6"/>
    <w:basedOn w:val="Standaard"/>
    <w:next w:val="Standaard"/>
    <w:link w:val="Kop6Char"/>
    <w:uiPriority w:val="9"/>
    <w:semiHidden/>
    <w:unhideWhenUsed/>
    <w:qFormat/>
    <w:rsid w:val="001908EA"/>
    <w:pPr>
      <w:keepNext/>
      <w:keepLines/>
      <w:spacing w:before="80" w:after="0" w:line="240" w:lineRule="auto"/>
      <w:outlineLvl w:val="5"/>
    </w:pPr>
    <w:rPr>
      <w:rFonts w:asciiTheme="majorHAnsi" w:eastAsiaTheme="majorEastAsia" w:hAnsiTheme="majorHAnsi" w:cstheme="majorBidi"/>
      <w:i/>
      <w:iCs/>
      <w:sz w:val="24"/>
      <w:szCs w:val="24"/>
    </w:rPr>
  </w:style>
  <w:style w:type="paragraph" w:styleId="Kop7">
    <w:name w:val="heading 7"/>
    <w:basedOn w:val="Standaard"/>
    <w:next w:val="Standaard"/>
    <w:link w:val="Kop7Char"/>
    <w:uiPriority w:val="9"/>
    <w:semiHidden/>
    <w:unhideWhenUsed/>
    <w:qFormat/>
    <w:rsid w:val="001908EA"/>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Kop8">
    <w:name w:val="heading 8"/>
    <w:basedOn w:val="Standaard"/>
    <w:next w:val="Standaard"/>
    <w:link w:val="Kop8Char"/>
    <w:uiPriority w:val="9"/>
    <w:semiHidden/>
    <w:unhideWhenUsed/>
    <w:qFormat/>
    <w:rsid w:val="001908EA"/>
    <w:pPr>
      <w:keepNext/>
      <w:keepLines/>
      <w:spacing w:before="80" w:after="0" w:line="240" w:lineRule="auto"/>
      <w:outlineLvl w:val="7"/>
    </w:pPr>
    <w:rPr>
      <w:rFonts w:asciiTheme="majorHAnsi" w:eastAsiaTheme="majorEastAsia" w:hAnsiTheme="majorHAnsi" w:cstheme="majorBidi"/>
      <w:caps/>
    </w:rPr>
  </w:style>
  <w:style w:type="paragraph" w:styleId="Kop9">
    <w:name w:val="heading 9"/>
    <w:basedOn w:val="Standaard"/>
    <w:next w:val="Standaard"/>
    <w:link w:val="Kop9Char"/>
    <w:uiPriority w:val="9"/>
    <w:semiHidden/>
    <w:unhideWhenUsed/>
    <w:qFormat/>
    <w:rsid w:val="001908EA"/>
    <w:pPr>
      <w:keepNext/>
      <w:keepLines/>
      <w:spacing w:before="80" w:after="0" w:line="240" w:lineRule="auto"/>
      <w:outlineLvl w:val="8"/>
    </w:pPr>
    <w:rPr>
      <w:rFonts w:asciiTheme="majorHAnsi" w:eastAsiaTheme="majorEastAsia" w:hAnsiTheme="majorHAnsi" w:cstheme="majorBidi"/>
      <w:i/>
      <w:iCs/>
      <w:cap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3CF6"/>
    <w:rPr>
      <w:rFonts w:asciiTheme="majorHAnsi" w:eastAsiaTheme="majorEastAsia" w:hAnsiTheme="majorHAnsi" w:cstheme="majorBidi"/>
      <w:caps/>
      <w:spacing w:val="10"/>
      <w:sz w:val="36"/>
      <w:szCs w:val="36"/>
    </w:rPr>
  </w:style>
  <w:style w:type="character" w:customStyle="1" w:styleId="Kop2Char">
    <w:name w:val="Kop 2 Char"/>
    <w:basedOn w:val="Standaardalinea-lettertype"/>
    <w:link w:val="Kop2"/>
    <w:uiPriority w:val="9"/>
    <w:rsid w:val="001908EA"/>
    <w:rPr>
      <w:rFonts w:asciiTheme="majorHAnsi" w:eastAsiaTheme="majorEastAsia" w:hAnsiTheme="majorHAnsi" w:cstheme="majorBidi"/>
      <w:sz w:val="36"/>
      <w:szCs w:val="36"/>
    </w:rPr>
  </w:style>
  <w:style w:type="character" w:customStyle="1" w:styleId="Kop3Char">
    <w:name w:val="Kop 3 Char"/>
    <w:basedOn w:val="Standaardalinea-lettertype"/>
    <w:link w:val="Kop3"/>
    <w:uiPriority w:val="9"/>
    <w:rsid w:val="001908EA"/>
    <w:rPr>
      <w:rFonts w:asciiTheme="majorHAnsi" w:eastAsiaTheme="majorEastAsia" w:hAnsiTheme="majorHAnsi" w:cstheme="majorBidi"/>
      <w:caps/>
      <w:sz w:val="28"/>
      <w:szCs w:val="28"/>
    </w:rPr>
  </w:style>
  <w:style w:type="character" w:customStyle="1" w:styleId="Kop4Char">
    <w:name w:val="Kop 4 Char"/>
    <w:basedOn w:val="Standaardalinea-lettertype"/>
    <w:link w:val="Kop4"/>
    <w:uiPriority w:val="9"/>
    <w:semiHidden/>
    <w:rsid w:val="001908EA"/>
    <w:rPr>
      <w:rFonts w:asciiTheme="majorHAnsi" w:eastAsiaTheme="majorEastAsia" w:hAnsiTheme="majorHAnsi" w:cstheme="majorBidi"/>
      <w:i/>
      <w:iCs/>
      <w:sz w:val="28"/>
      <w:szCs w:val="28"/>
    </w:rPr>
  </w:style>
  <w:style w:type="character" w:customStyle="1" w:styleId="Kop5Char">
    <w:name w:val="Kop 5 Char"/>
    <w:basedOn w:val="Standaardalinea-lettertype"/>
    <w:link w:val="Kop5"/>
    <w:uiPriority w:val="9"/>
    <w:semiHidden/>
    <w:rsid w:val="001908EA"/>
    <w:rPr>
      <w:rFonts w:asciiTheme="majorHAnsi" w:eastAsiaTheme="majorEastAsia" w:hAnsiTheme="majorHAnsi" w:cstheme="majorBidi"/>
      <w:sz w:val="24"/>
      <w:szCs w:val="24"/>
    </w:rPr>
  </w:style>
  <w:style w:type="character" w:customStyle="1" w:styleId="Kop6Char">
    <w:name w:val="Kop 6 Char"/>
    <w:basedOn w:val="Standaardalinea-lettertype"/>
    <w:link w:val="Kop6"/>
    <w:uiPriority w:val="9"/>
    <w:semiHidden/>
    <w:rsid w:val="001908EA"/>
    <w:rPr>
      <w:rFonts w:asciiTheme="majorHAnsi" w:eastAsiaTheme="majorEastAsia" w:hAnsiTheme="majorHAnsi" w:cstheme="majorBidi"/>
      <w:i/>
      <w:iCs/>
      <w:sz w:val="24"/>
      <w:szCs w:val="24"/>
    </w:rPr>
  </w:style>
  <w:style w:type="character" w:customStyle="1" w:styleId="Kop7Char">
    <w:name w:val="Kop 7 Char"/>
    <w:basedOn w:val="Standaardalinea-lettertype"/>
    <w:link w:val="Kop7"/>
    <w:uiPriority w:val="9"/>
    <w:semiHidden/>
    <w:rsid w:val="001908EA"/>
    <w:rPr>
      <w:rFonts w:asciiTheme="majorHAnsi" w:eastAsiaTheme="majorEastAsia" w:hAnsiTheme="majorHAnsi" w:cstheme="majorBidi"/>
      <w:color w:val="595959" w:themeColor="text1" w:themeTint="A6"/>
      <w:sz w:val="24"/>
      <w:szCs w:val="24"/>
    </w:rPr>
  </w:style>
  <w:style w:type="character" w:customStyle="1" w:styleId="Kop8Char">
    <w:name w:val="Kop 8 Char"/>
    <w:basedOn w:val="Standaardalinea-lettertype"/>
    <w:link w:val="Kop8"/>
    <w:uiPriority w:val="9"/>
    <w:semiHidden/>
    <w:rsid w:val="001908EA"/>
    <w:rPr>
      <w:rFonts w:asciiTheme="majorHAnsi" w:eastAsiaTheme="majorEastAsia" w:hAnsiTheme="majorHAnsi" w:cstheme="majorBidi"/>
      <w:caps/>
    </w:rPr>
  </w:style>
  <w:style w:type="character" w:customStyle="1" w:styleId="Kop9Char">
    <w:name w:val="Kop 9 Char"/>
    <w:basedOn w:val="Standaardalinea-lettertype"/>
    <w:link w:val="Kop9"/>
    <w:uiPriority w:val="9"/>
    <w:semiHidden/>
    <w:rsid w:val="001908EA"/>
    <w:rPr>
      <w:rFonts w:asciiTheme="majorHAnsi" w:eastAsiaTheme="majorEastAsia" w:hAnsiTheme="majorHAnsi" w:cstheme="majorBidi"/>
      <w:i/>
      <w:iCs/>
      <w:caps/>
    </w:rPr>
  </w:style>
  <w:style w:type="paragraph" w:styleId="Titel">
    <w:name w:val="Title"/>
    <w:basedOn w:val="Standaard"/>
    <w:next w:val="Standaard"/>
    <w:link w:val="TitelChar"/>
    <w:uiPriority w:val="10"/>
    <w:qFormat/>
    <w:rsid w:val="001908EA"/>
    <w:pPr>
      <w:spacing w:after="0" w:line="240" w:lineRule="auto"/>
      <w:contextualSpacing/>
    </w:pPr>
    <w:rPr>
      <w:rFonts w:asciiTheme="majorHAnsi" w:eastAsiaTheme="majorEastAsia" w:hAnsiTheme="majorHAnsi" w:cstheme="majorBidi"/>
      <w:caps/>
      <w:spacing w:val="40"/>
      <w:sz w:val="76"/>
      <w:szCs w:val="76"/>
    </w:rPr>
  </w:style>
  <w:style w:type="character" w:customStyle="1" w:styleId="TitelChar">
    <w:name w:val="Titel Char"/>
    <w:basedOn w:val="Standaardalinea-lettertype"/>
    <w:link w:val="Titel"/>
    <w:uiPriority w:val="10"/>
    <w:rsid w:val="001908EA"/>
    <w:rPr>
      <w:rFonts w:asciiTheme="majorHAnsi" w:eastAsiaTheme="majorEastAsia" w:hAnsiTheme="majorHAnsi" w:cstheme="majorBidi"/>
      <w:caps/>
      <w:spacing w:val="40"/>
      <w:sz w:val="76"/>
      <w:szCs w:val="76"/>
    </w:rPr>
  </w:style>
  <w:style w:type="paragraph" w:styleId="Ondertitel">
    <w:name w:val="Subtitle"/>
    <w:basedOn w:val="Standaard"/>
    <w:next w:val="Standaard"/>
    <w:link w:val="OndertitelChar"/>
    <w:uiPriority w:val="11"/>
    <w:qFormat/>
    <w:rsid w:val="001908EA"/>
    <w:pPr>
      <w:numPr>
        <w:ilvl w:val="1"/>
      </w:numPr>
      <w:spacing w:after="240"/>
    </w:pPr>
    <w:rPr>
      <w:color w:val="000000" w:themeColor="text1"/>
      <w:sz w:val="24"/>
      <w:szCs w:val="24"/>
    </w:rPr>
  </w:style>
  <w:style w:type="character" w:customStyle="1" w:styleId="OndertitelChar">
    <w:name w:val="Ondertitel Char"/>
    <w:basedOn w:val="Standaardalinea-lettertype"/>
    <w:link w:val="Ondertitel"/>
    <w:uiPriority w:val="11"/>
    <w:rsid w:val="001908EA"/>
    <w:rPr>
      <w:color w:val="000000" w:themeColor="text1"/>
      <w:sz w:val="24"/>
      <w:szCs w:val="24"/>
    </w:rPr>
  </w:style>
  <w:style w:type="paragraph" w:styleId="Citaat">
    <w:name w:val="Quote"/>
    <w:basedOn w:val="Standaard"/>
    <w:next w:val="Standaard"/>
    <w:link w:val="CitaatChar"/>
    <w:uiPriority w:val="29"/>
    <w:qFormat/>
    <w:rsid w:val="001908EA"/>
    <w:pPr>
      <w:spacing w:before="160"/>
      <w:ind w:left="720"/>
    </w:pPr>
    <w:rPr>
      <w:rFonts w:asciiTheme="majorHAnsi" w:eastAsiaTheme="majorEastAsia" w:hAnsiTheme="majorHAnsi" w:cstheme="majorBidi"/>
      <w:sz w:val="24"/>
      <w:szCs w:val="24"/>
    </w:rPr>
  </w:style>
  <w:style w:type="character" w:customStyle="1" w:styleId="CitaatChar">
    <w:name w:val="Citaat Char"/>
    <w:basedOn w:val="Standaardalinea-lettertype"/>
    <w:link w:val="Citaat"/>
    <w:uiPriority w:val="29"/>
    <w:rsid w:val="001908EA"/>
    <w:rPr>
      <w:rFonts w:asciiTheme="majorHAnsi" w:eastAsiaTheme="majorEastAsia" w:hAnsiTheme="majorHAnsi" w:cstheme="majorBidi"/>
      <w:sz w:val="24"/>
      <w:szCs w:val="24"/>
    </w:rPr>
  </w:style>
  <w:style w:type="paragraph" w:styleId="Lijstalinea">
    <w:name w:val="List Paragraph"/>
    <w:basedOn w:val="Standaard"/>
    <w:uiPriority w:val="34"/>
    <w:qFormat/>
    <w:rsid w:val="001908EA"/>
    <w:pPr>
      <w:ind w:left="720"/>
      <w:contextualSpacing/>
    </w:pPr>
  </w:style>
  <w:style w:type="character" w:styleId="Intensievebenadrukking">
    <w:name w:val="Intense Emphasis"/>
    <w:basedOn w:val="Standaardalinea-lettertype"/>
    <w:uiPriority w:val="21"/>
    <w:qFormat/>
    <w:rsid w:val="001908EA"/>
    <w:rPr>
      <w:rFonts w:asciiTheme="minorHAnsi" w:eastAsiaTheme="minorEastAsia" w:hAnsiTheme="minorHAnsi" w:cstheme="minorBidi"/>
      <w:b/>
      <w:bCs/>
      <w:i/>
      <w:iCs/>
      <w:color w:val="BF4E14" w:themeColor="accent2" w:themeShade="BF"/>
      <w:spacing w:val="0"/>
      <w:w w:val="100"/>
      <w:position w:val="0"/>
      <w:sz w:val="20"/>
      <w:szCs w:val="20"/>
    </w:rPr>
  </w:style>
  <w:style w:type="paragraph" w:styleId="Duidelijkcitaat">
    <w:name w:val="Intense Quote"/>
    <w:basedOn w:val="Standaard"/>
    <w:next w:val="Standaard"/>
    <w:link w:val="DuidelijkcitaatChar"/>
    <w:uiPriority w:val="30"/>
    <w:qFormat/>
    <w:rsid w:val="001908EA"/>
    <w:pPr>
      <w:spacing w:before="100" w:beforeAutospacing="1" w:after="240"/>
      <w:ind w:left="936" w:right="936"/>
      <w:jc w:val="center"/>
    </w:pPr>
    <w:rPr>
      <w:rFonts w:asciiTheme="majorHAnsi" w:eastAsiaTheme="majorEastAsia" w:hAnsiTheme="majorHAnsi" w:cstheme="majorBidi"/>
      <w:caps/>
      <w:color w:val="BF4E14" w:themeColor="accent2" w:themeShade="BF"/>
      <w:spacing w:val="10"/>
      <w:sz w:val="28"/>
      <w:szCs w:val="28"/>
    </w:rPr>
  </w:style>
  <w:style w:type="character" w:customStyle="1" w:styleId="DuidelijkcitaatChar">
    <w:name w:val="Duidelijk citaat Char"/>
    <w:basedOn w:val="Standaardalinea-lettertype"/>
    <w:link w:val="Duidelijkcitaat"/>
    <w:uiPriority w:val="30"/>
    <w:rsid w:val="001908EA"/>
    <w:rPr>
      <w:rFonts w:asciiTheme="majorHAnsi" w:eastAsiaTheme="majorEastAsia" w:hAnsiTheme="majorHAnsi" w:cstheme="majorBidi"/>
      <w:caps/>
      <w:color w:val="BF4E14" w:themeColor="accent2" w:themeShade="BF"/>
      <w:spacing w:val="10"/>
      <w:sz w:val="28"/>
      <w:szCs w:val="28"/>
    </w:rPr>
  </w:style>
  <w:style w:type="character" w:styleId="Intensieveverwijzing">
    <w:name w:val="Intense Reference"/>
    <w:basedOn w:val="Standaardalinea-lettertype"/>
    <w:uiPriority w:val="32"/>
    <w:qFormat/>
    <w:rsid w:val="001908EA"/>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paragraph" w:styleId="Bijschrift">
    <w:name w:val="caption"/>
    <w:basedOn w:val="Standaard"/>
    <w:next w:val="Standaard"/>
    <w:uiPriority w:val="35"/>
    <w:semiHidden/>
    <w:unhideWhenUsed/>
    <w:qFormat/>
    <w:rsid w:val="001908EA"/>
    <w:pPr>
      <w:spacing w:line="240" w:lineRule="auto"/>
    </w:pPr>
    <w:rPr>
      <w:b/>
      <w:bCs/>
      <w:color w:val="E97132" w:themeColor="accent2"/>
      <w:spacing w:val="10"/>
      <w:sz w:val="16"/>
      <w:szCs w:val="16"/>
    </w:rPr>
  </w:style>
  <w:style w:type="character" w:styleId="Zwaar">
    <w:name w:val="Strong"/>
    <w:basedOn w:val="Standaardalinea-lettertype"/>
    <w:uiPriority w:val="22"/>
    <w:qFormat/>
    <w:rsid w:val="001908EA"/>
    <w:rPr>
      <w:rFonts w:asciiTheme="minorHAnsi" w:eastAsiaTheme="minorEastAsia" w:hAnsiTheme="minorHAnsi" w:cstheme="minorBidi"/>
      <w:b/>
      <w:bCs/>
      <w:spacing w:val="0"/>
      <w:w w:val="100"/>
      <w:position w:val="0"/>
      <w:sz w:val="20"/>
      <w:szCs w:val="20"/>
    </w:rPr>
  </w:style>
  <w:style w:type="character" w:styleId="Nadruk">
    <w:name w:val="Emphasis"/>
    <w:basedOn w:val="Standaardalinea-lettertype"/>
    <w:uiPriority w:val="20"/>
    <w:qFormat/>
    <w:rsid w:val="001908EA"/>
    <w:rPr>
      <w:rFonts w:asciiTheme="minorHAnsi" w:eastAsiaTheme="minorEastAsia" w:hAnsiTheme="minorHAnsi" w:cstheme="minorBidi"/>
      <w:i/>
      <w:iCs/>
      <w:color w:val="BF4E14" w:themeColor="accent2" w:themeShade="BF"/>
      <w:sz w:val="20"/>
      <w:szCs w:val="20"/>
    </w:rPr>
  </w:style>
  <w:style w:type="paragraph" w:styleId="Geenafstand">
    <w:name w:val="No Spacing"/>
    <w:uiPriority w:val="1"/>
    <w:qFormat/>
    <w:rsid w:val="001908EA"/>
    <w:pPr>
      <w:spacing w:after="0" w:line="240" w:lineRule="auto"/>
    </w:pPr>
  </w:style>
  <w:style w:type="character" w:styleId="Subtielebenadrukking">
    <w:name w:val="Subtle Emphasis"/>
    <w:basedOn w:val="Standaardalinea-lettertype"/>
    <w:uiPriority w:val="19"/>
    <w:qFormat/>
    <w:rsid w:val="001908EA"/>
    <w:rPr>
      <w:i/>
      <w:iCs/>
      <w:color w:val="auto"/>
    </w:rPr>
  </w:style>
  <w:style w:type="character" w:styleId="Subtieleverwijzing">
    <w:name w:val="Subtle Reference"/>
    <w:basedOn w:val="Standaardalinea-lettertype"/>
    <w:uiPriority w:val="31"/>
    <w:qFormat/>
    <w:rsid w:val="001908EA"/>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Titelvanboek">
    <w:name w:val="Book Title"/>
    <w:basedOn w:val="Standaardalinea-lettertype"/>
    <w:uiPriority w:val="33"/>
    <w:qFormat/>
    <w:rsid w:val="001908EA"/>
    <w:rPr>
      <w:rFonts w:asciiTheme="minorHAnsi" w:eastAsiaTheme="minorEastAsia" w:hAnsiTheme="minorHAnsi" w:cstheme="minorBidi"/>
      <w:b/>
      <w:bCs/>
      <w:i/>
      <w:iCs/>
      <w:caps w:val="0"/>
      <w:smallCaps w:val="0"/>
      <w:color w:val="auto"/>
      <w:spacing w:val="10"/>
      <w:w w:val="100"/>
      <w:sz w:val="20"/>
      <w:szCs w:val="20"/>
    </w:rPr>
  </w:style>
  <w:style w:type="paragraph" w:styleId="Kopvaninhoudsopgave">
    <w:name w:val="TOC Heading"/>
    <w:basedOn w:val="Kop1"/>
    <w:next w:val="Standaard"/>
    <w:uiPriority w:val="39"/>
    <w:semiHidden/>
    <w:unhideWhenUsed/>
    <w:qFormat/>
    <w:rsid w:val="001908E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B30AEF116358409ED162CE9F10CAFD" ma:contentTypeVersion="17" ma:contentTypeDescription="Een nieuw document maken." ma:contentTypeScope="" ma:versionID="258c1f34a0cbffdef420c457d6d0645e">
  <xsd:schema xmlns:xsd="http://www.w3.org/2001/XMLSchema" xmlns:xs="http://www.w3.org/2001/XMLSchema" xmlns:p="http://schemas.microsoft.com/office/2006/metadata/properties" xmlns:ns3="7bfbdbd8-354b-49cf-be25-3437738554cf" xmlns:ns4="db5d78c0-f122-4e4a-8b2d-149176c24050" targetNamespace="http://schemas.microsoft.com/office/2006/metadata/properties" ma:root="true" ma:fieldsID="1de0570e3a502825bf6df7cdd8ae909a" ns3:_="" ns4:_="">
    <xsd:import namespace="7bfbdbd8-354b-49cf-be25-3437738554cf"/>
    <xsd:import namespace="db5d78c0-f122-4e4a-8b2d-149176c240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bdbd8-354b-49cf-be25-343773855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5d78c0-f122-4e4a-8b2d-149176c2405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bfbdbd8-354b-49cf-be25-3437738554cf" xsi:nil="true"/>
  </documentManagement>
</p:properties>
</file>

<file path=customXml/itemProps1.xml><?xml version="1.0" encoding="utf-8"?>
<ds:datastoreItem xmlns:ds="http://schemas.openxmlformats.org/officeDocument/2006/customXml" ds:itemID="{5B91E4A6-9230-44FF-8660-F0390100E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bdbd8-354b-49cf-be25-3437738554cf"/>
    <ds:schemaRef ds:uri="db5d78c0-f122-4e4a-8b2d-149176c24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1C1706-DC7C-43CE-9E50-7DF3927D4AD0}">
  <ds:schemaRefs>
    <ds:schemaRef ds:uri="http://schemas.microsoft.com/sharepoint/v3/contenttype/forms"/>
  </ds:schemaRefs>
</ds:datastoreItem>
</file>

<file path=customXml/itemProps3.xml><?xml version="1.0" encoding="utf-8"?>
<ds:datastoreItem xmlns:ds="http://schemas.openxmlformats.org/officeDocument/2006/customXml" ds:itemID="{D481A13B-B68B-446F-A782-9647D3071BA2}">
  <ds:schemaRefs>
    <ds:schemaRef ds:uri="http://schemas.microsoft.com/office/2006/metadata/properties"/>
    <ds:schemaRef ds:uri="http://schemas.microsoft.com/office/infopath/2007/PartnerControls"/>
    <ds:schemaRef ds:uri="7bfbdbd8-354b-49cf-be25-3437738554c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4158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Callens</dc:creator>
  <cp:keywords/>
  <dc:description/>
  <cp:lastModifiedBy>Aline Callens</cp:lastModifiedBy>
  <cp:revision>28</cp:revision>
  <dcterms:created xsi:type="dcterms:W3CDTF">2024-05-16T15:23:00Z</dcterms:created>
  <dcterms:modified xsi:type="dcterms:W3CDTF">2024-05-16T18:40:00Z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0x010100D5B30AEF116358409ED162CE9F10CAFD</vt:lpwstr>
  </property>
</Properties>
</file>