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1377D" w14:textId="62E70800" w:rsidR="002F43FD" w:rsidRPr="00954DF0" w:rsidRDefault="004740A0" w:rsidP="00954DF0">
      <w:pPr>
        <w:pStyle w:val="Geenafstand"/>
        <w:rPr>
          <w:b/>
          <w:sz w:val="36"/>
          <w:szCs w:val="32"/>
        </w:rPr>
      </w:pPr>
      <w:r w:rsidRPr="00954DF0">
        <w:rPr>
          <w:b/>
          <w:sz w:val="36"/>
          <w:szCs w:val="32"/>
        </w:rPr>
        <w:t xml:space="preserve">Welke factoren hebben invloed </w:t>
      </w:r>
      <w:r w:rsidR="00286E49" w:rsidRPr="00954DF0">
        <w:rPr>
          <w:b/>
          <w:sz w:val="36"/>
          <w:szCs w:val="32"/>
        </w:rPr>
        <w:t>op je stemgedrag</w:t>
      </w:r>
      <w:r w:rsidR="000C6B2E" w:rsidRPr="00954DF0">
        <w:rPr>
          <w:b/>
          <w:sz w:val="36"/>
          <w:szCs w:val="32"/>
        </w:rPr>
        <w:t xml:space="preserve"> in de gemeente Heerenveen</w:t>
      </w:r>
      <w:r w:rsidR="00286E49" w:rsidRPr="00954DF0">
        <w:rPr>
          <w:b/>
          <w:sz w:val="36"/>
          <w:szCs w:val="32"/>
        </w:rPr>
        <w:t>?</w:t>
      </w:r>
    </w:p>
    <w:p w14:paraId="0AC6FA7E" w14:textId="77777777" w:rsidR="00DB20BE" w:rsidRPr="00DB20BE" w:rsidRDefault="00DB20BE" w:rsidP="00DB20BE"/>
    <w:p w14:paraId="5A5F551F" w14:textId="0FB43A16" w:rsidR="0051497A" w:rsidRPr="00286E49" w:rsidRDefault="00B448BB" w:rsidP="00E9205B">
      <w:r>
        <w:rPr>
          <w:noProof/>
        </w:rPr>
        <w:drawing>
          <wp:anchor distT="0" distB="0" distL="114300" distR="114300" simplePos="0" relativeHeight="251658240" behindDoc="1" locked="0" layoutInCell="1" allowOverlap="1" wp14:anchorId="04C6F4E6" wp14:editId="102516F1">
            <wp:simplePos x="0" y="0"/>
            <wp:positionH relativeFrom="margin">
              <wp:align>left</wp:align>
            </wp:positionH>
            <wp:positionV relativeFrom="paragraph">
              <wp:posOffset>26670</wp:posOffset>
            </wp:positionV>
            <wp:extent cx="6307455" cy="5349875"/>
            <wp:effectExtent l="0" t="0" r="0" b="317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7455" cy="5349875"/>
                    </a:xfrm>
                    <a:prstGeom prst="rect">
                      <a:avLst/>
                    </a:prstGeom>
                  </pic:spPr>
                </pic:pic>
              </a:graphicData>
            </a:graphic>
            <wp14:sizeRelH relativeFrom="margin">
              <wp14:pctWidth>0</wp14:pctWidth>
            </wp14:sizeRelH>
            <wp14:sizeRelV relativeFrom="margin">
              <wp14:pctHeight>0</wp14:pctHeight>
            </wp14:sizeRelV>
          </wp:anchor>
        </w:drawing>
      </w:r>
    </w:p>
    <w:p w14:paraId="2BBFA38E" w14:textId="0A2BC8AD" w:rsidR="00EC621F" w:rsidRDefault="00EC621F" w:rsidP="00EC621F"/>
    <w:p w14:paraId="3D76F292" w14:textId="77777777" w:rsidR="00B448BB" w:rsidRPr="00C13D1E" w:rsidRDefault="00B448BB"/>
    <w:p w14:paraId="415627D0" w14:textId="77777777" w:rsidR="00B448BB" w:rsidRPr="00C13D1E" w:rsidRDefault="00B448BB"/>
    <w:p w14:paraId="038F8DDC" w14:textId="77777777" w:rsidR="00B448BB" w:rsidRPr="00C13D1E" w:rsidRDefault="00B448BB"/>
    <w:p w14:paraId="3DA17AAE" w14:textId="77777777" w:rsidR="00B448BB" w:rsidRPr="00C13D1E" w:rsidRDefault="00B448BB"/>
    <w:p w14:paraId="622CF105" w14:textId="77777777" w:rsidR="00B448BB" w:rsidRPr="00C13D1E" w:rsidRDefault="00B448BB"/>
    <w:p w14:paraId="0858B1CF" w14:textId="77777777" w:rsidR="00B448BB" w:rsidRPr="00C13D1E" w:rsidRDefault="00B448BB"/>
    <w:p w14:paraId="0CA326CD" w14:textId="77777777" w:rsidR="00B448BB" w:rsidRPr="00C13D1E" w:rsidRDefault="00B448BB"/>
    <w:p w14:paraId="26DD1B7C" w14:textId="77777777" w:rsidR="00B448BB" w:rsidRPr="00C13D1E" w:rsidRDefault="00B448BB"/>
    <w:p w14:paraId="009D3702" w14:textId="77777777" w:rsidR="00B448BB" w:rsidRPr="00C13D1E" w:rsidRDefault="00B448BB"/>
    <w:p w14:paraId="751D7170" w14:textId="77777777" w:rsidR="00B448BB" w:rsidRPr="00C13D1E" w:rsidRDefault="00B448BB"/>
    <w:p w14:paraId="5DDE48D5" w14:textId="77777777" w:rsidR="00B448BB" w:rsidRPr="00C13D1E" w:rsidRDefault="00B448BB"/>
    <w:p w14:paraId="2B4A3535" w14:textId="77777777" w:rsidR="00B448BB" w:rsidRPr="00C13D1E" w:rsidRDefault="00B448BB"/>
    <w:p w14:paraId="58F9A854" w14:textId="77777777" w:rsidR="00B448BB" w:rsidRPr="00C13D1E" w:rsidRDefault="00B448BB"/>
    <w:p w14:paraId="42778507" w14:textId="77777777" w:rsidR="00B448BB" w:rsidRPr="00C13D1E" w:rsidRDefault="00B448BB"/>
    <w:p w14:paraId="00EB449B" w14:textId="585A55AC" w:rsidR="00AB50F1" w:rsidRPr="001A7D89" w:rsidRDefault="008E2684">
      <w:pPr>
        <w:rPr>
          <w:lang w:val="en-GB"/>
        </w:rPr>
      </w:pPr>
      <w:r w:rsidRPr="001A7D89">
        <w:rPr>
          <w:lang w:val="en-GB"/>
        </w:rPr>
        <w:t>-</w:t>
      </w:r>
    </w:p>
    <w:p w14:paraId="0A348002" w14:textId="77777777" w:rsidR="00DB20BE" w:rsidRDefault="00DB20BE">
      <w:pPr>
        <w:rPr>
          <w:lang w:val="en-GB"/>
        </w:rPr>
      </w:pPr>
    </w:p>
    <w:p w14:paraId="1E341EE0" w14:textId="68FDFB3A" w:rsidR="007340B0" w:rsidRPr="00636A46" w:rsidRDefault="00D00B9C">
      <w:pPr>
        <w:rPr>
          <w:lang w:val="en-GB"/>
        </w:rPr>
      </w:pPr>
      <w:r w:rsidRPr="00636A46">
        <w:rPr>
          <w:lang w:val="en-GB"/>
        </w:rPr>
        <w:t xml:space="preserve">Door: </w:t>
      </w:r>
      <w:r w:rsidR="007340B0" w:rsidRPr="00636A46">
        <w:rPr>
          <w:lang w:val="en-GB"/>
        </w:rPr>
        <w:t>Morris &amp; Johan</w:t>
      </w:r>
    </w:p>
    <w:p w14:paraId="5091424D" w14:textId="24516ED7" w:rsidR="007340B0" w:rsidRDefault="00004595">
      <w:r>
        <w:t xml:space="preserve">School: </w:t>
      </w:r>
      <w:r w:rsidR="007340B0">
        <w:t xml:space="preserve">Bornego college </w:t>
      </w:r>
    </w:p>
    <w:p w14:paraId="6FA97663" w14:textId="142632B9" w:rsidR="007340B0" w:rsidRDefault="00004595">
      <w:r>
        <w:t xml:space="preserve">Plaats: Gemeente </w:t>
      </w:r>
      <w:r w:rsidR="007340B0">
        <w:t xml:space="preserve">Heerenveen </w:t>
      </w:r>
    </w:p>
    <w:p w14:paraId="32A3B26B" w14:textId="15EC06CA" w:rsidR="002F43FD" w:rsidRDefault="001B1FB7">
      <w:r>
        <w:t xml:space="preserve">Datum: </w:t>
      </w:r>
      <w:r w:rsidR="007340B0">
        <w:t>19</w:t>
      </w:r>
      <w:r w:rsidR="00EA16B6">
        <w:t>-11-</w:t>
      </w:r>
      <w:r w:rsidR="007340B0">
        <w:t>2023</w:t>
      </w:r>
    </w:p>
    <w:p w14:paraId="7ACF3B4D" w14:textId="53B0C3A7" w:rsidR="002F43FD" w:rsidRDefault="001B1FB7">
      <w:r>
        <w:t xml:space="preserve">Begeleider: </w:t>
      </w:r>
      <w:r w:rsidR="002F43FD">
        <w:t xml:space="preserve">Hugo Kramer </w:t>
      </w:r>
    </w:p>
    <w:p w14:paraId="7856E95B" w14:textId="1B1F914A" w:rsidR="00EC621F" w:rsidRDefault="00DB20BE">
      <w:pPr>
        <w:spacing w:line="259" w:lineRule="auto"/>
      </w:pPr>
      <w:r>
        <w:br w:type="page"/>
      </w:r>
    </w:p>
    <w:p w14:paraId="13CE5C02" w14:textId="37F3B08F" w:rsidR="00EC621F" w:rsidRDefault="00EC621F" w:rsidP="00EC621F">
      <w:pPr>
        <w:pStyle w:val="Kop1"/>
      </w:pPr>
      <w:bookmarkStart w:id="0" w:name="_Toc151320040"/>
      <w:r>
        <w:lastRenderedPageBreak/>
        <w:t>Voorwoord</w:t>
      </w:r>
      <w:bookmarkEnd w:id="0"/>
      <w:r w:rsidR="000C13FD">
        <w:t xml:space="preserve"> </w:t>
      </w:r>
    </w:p>
    <w:p w14:paraId="07633BA9" w14:textId="77777777" w:rsidR="00BF18A6" w:rsidRDefault="00BF18A6" w:rsidP="00BF18A6"/>
    <w:p w14:paraId="2EE5EAB8" w14:textId="05275802" w:rsidR="003D1BCA" w:rsidRDefault="00BF18A6" w:rsidP="003D1BCA">
      <w:r>
        <w:t xml:space="preserve">De keuze voor </w:t>
      </w:r>
      <w:r w:rsidR="00B64F95">
        <w:t>een onderwerp van</w:t>
      </w:r>
      <w:r w:rsidR="00EC50AD">
        <w:t xml:space="preserve"> dit </w:t>
      </w:r>
      <w:r w:rsidR="00C0297E">
        <w:t xml:space="preserve">profielwerkstuk </w:t>
      </w:r>
      <w:r w:rsidR="00553C45">
        <w:t>hebben wij</w:t>
      </w:r>
      <w:r w:rsidR="00C0297E">
        <w:t xml:space="preserve"> snel gemaakt. </w:t>
      </w:r>
      <w:r w:rsidR="00006C9C">
        <w:t xml:space="preserve">Iets wat </w:t>
      </w:r>
      <w:r w:rsidR="00553C45">
        <w:t>ons</w:t>
      </w:r>
      <w:r w:rsidR="00006C9C">
        <w:t xml:space="preserve"> altijd al interesseerde was de politiek. Het </w:t>
      </w:r>
      <w:r w:rsidR="00E77BD8">
        <w:t xml:space="preserve">duurde daarom ook niet lang voordat </w:t>
      </w:r>
      <w:r w:rsidR="00553C45">
        <w:t xml:space="preserve">we wisten </w:t>
      </w:r>
      <w:r w:rsidR="00B86565">
        <w:t xml:space="preserve">dat we het </w:t>
      </w:r>
      <w:r w:rsidR="00E77BD8">
        <w:t xml:space="preserve">over de politiek </w:t>
      </w:r>
      <w:r w:rsidR="00B86565">
        <w:t>zouden doen</w:t>
      </w:r>
      <w:r w:rsidR="00E77BD8">
        <w:t xml:space="preserve">. </w:t>
      </w:r>
      <w:r w:rsidR="00B86565">
        <w:t xml:space="preserve">Wij </w:t>
      </w:r>
      <w:r w:rsidR="00D36128">
        <w:t>vroeg</w:t>
      </w:r>
      <w:r w:rsidR="00B86565">
        <w:t>en</w:t>
      </w:r>
      <w:r w:rsidR="00D36128">
        <w:t xml:space="preserve"> </w:t>
      </w:r>
      <w:r w:rsidR="00B86565">
        <w:t>o</w:t>
      </w:r>
      <w:r w:rsidR="00362897">
        <w:t xml:space="preserve">nszelf </w:t>
      </w:r>
      <w:r w:rsidR="00D36128">
        <w:t xml:space="preserve">altijd al af wat de </w:t>
      </w:r>
      <w:r w:rsidR="00257387">
        <w:t xml:space="preserve">factoren zijn waarom mensen op </w:t>
      </w:r>
      <w:r w:rsidR="00AA4E13">
        <w:t xml:space="preserve">een bepaalde </w:t>
      </w:r>
      <w:r w:rsidR="00257387">
        <w:t>partij stemmen.</w:t>
      </w:r>
      <w:r w:rsidR="00AA4E13">
        <w:t xml:space="preserve"> </w:t>
      </w:r>
      <w:r w:rsidR="00362897">
        <w:t>Ons</w:t>
      </w:r>
      <w:r w:rsidR="00AA4E13">
        <w:t xml:space="preserve"> profielwerkstuk gaat dus over</w:t>
      </w:r>
      <w:r w:rsidR="008C17DE">
        <w:t xml:space="preserve"> “W</w:t>
      </w:r>
      <w:r w:rsidR="0085524F">
        <w:t>elke</w:t>
      </w:r>
      <w:r w:rsidR="008C17DE">
        <w:t xml:space="preserve"> factoren </w:t>
      </w:r>
      <w:r w:rsidR="0085524F">
        <w:t xml:space="preserve">hebben invloed op je </w:t>
      </w:r>
      <w:r w:rsidR="008C17DE">
        <w:t>stemgedra</w:t>
      </w:r>
      <w:r w:rsidR="000E4DCE">
        <w:t>g</w:t>
      </w:r>
      <w:r w:rsidR="00781E5D">
        <w:t xml:space="preserve"> in de gemeente Heerenveen</w:t>
      </w:r>
      <w:r w:rsidR="000E4DCE">
        <w:t xml:space="preserve">?” </w:t>
      </w:r>
      <w:r w:rsidR="0031495A">
        <w:t>Hiervoor hebben</w:t>
      </w:r>
      <w:r w:rsidR="00214068">
        <w:t xml:space="preserve"> </w:t>
      </w:r>
      <w:r w:rsidR="0031495A">
        <w:t xml:space="preserve">wij </w:t>
      </w:r>
      <w:r w:rsidR="00214068">
        <w:t xml:space="preserve">veel hulp gekregen van </w:t>
      </w:r>
      <w:r w:rsidR="0031495A">
        <w:t xml:space="preserve">onze </w:t>
      </w:r>
      <w:r w:rsidR="00214068">
        <w:t xml:space="preserve">begeleider </w:t>
      </w:r>
      <w:r w:rsidR="003C651F">
        <w:t xml:space="preserve">Kramer waarvoor </w:t>
      </w:r>
      <w:r w:rsidR="00DF1652">
        <w:t xml:space="preserve">wij hem hartelijk willen </w:t>
      </w:r>
      <w:r w:rsidR="003C651F">
        <w:t>bedanken.</w:t>
      </w:r>
      <w:r w:rsidR="00B46F0A">
        <w:t xml:space="preserve"> Ook</w:t>
      </w:r>
      <w:r w:rsidR="002810A2">
        <w:t xml:space="preserve"> onze </w:t>
      </w:r>
      <w:r w:rsidR="00F475AC">
        <w:t>vrienden</w:t>
      </w:r>
      <w:r w:rsidR="00DF1652">
        <w:t xml:space="preserve"> </w:t>
      </w:r>
      <w:r w:rsidR="002810A2">
        <w:t xml:space="preserve">willen we </w:t>
      </w:r>
      <w:r w:rsidR="00B46F0A">
        <w:t xml:space="preserve">bedanken voor het </w:t>
      </w:r>
      <w:r w:rsidR="00F475AC">
        <w:t xml:space="preserve">mee bedenken en filosoferen over goede </w:t>
      </w:r>
      <w:r w:rsidR="00395F4E">
        <w:t>ideeën die in het profielwerkstuk handig kunnen zijn.</w:t>
      </w:r>
      <w:r w:rsidR="00374572">
        <w:t xml:space="preserve"> De gegevens heb</w:t>
      </w:r>
      <w:r w:rsidR="00C32F7A">
        <w:t xml:space="preserve">ben we </w:t>
      </w:r>
      <w:r w:rsidR="00374572">
        <w:t>gekregen van Wouter</w:t>
      </w:r>
      <w:r w:rsidR="00051D3B">
        <w:t xml:space="preserve"> van Bijsterveld</w:t>
      </w:r>
      <w:r w:rsidR="00374572">
        <w:t xml:space="preserve"> </w:t>
      </w:r>
      <w:r w:rsidR="00D4701A">
        <w:t xml:space="preserve">van </w:t>
      </w:r>
      <w:r w:rsidR="00D4701A">
        <w:rPr>
          <w:i/>
          <w:iCs/>
        </w:rPr>
        <w:t>alle cijfers</w:t>
      </w:r>
      <w:r w:rsidR="00D4701A">
        <w:t xml:space="preserve"> die zelfs zo aardig was om de gegevens persoonlijk naar ons toe te sturen</w:t>
      </w:r>
      <w:r w:rsidR="00051D3B">
        <w:t xml:space="preserve"> die normaal gesproken meer dan 60 euro zouden kosten</w:t>
      </w:r>
      <w:r w:rsidR="00D4701A">
        <w:t xml:space="preserve">. </w:t>
      </w:r>
      <w:r w:rsidR="003655B3">
        <w:t>Daarom dank aan al de</w:t>
      </w:r>
      <w:r w:rsidR="00DA799F">
        <w:t xml:space="preserve">ze mensen </w:t>
      </w:r>
      <w:r w:rsidR="008555B6">
        <w:t xml:space="preserve">waardoor wij </w:t>
      </w:r>
      <w:r w:rsidR="003655B3">
        <w:t xml:space="preserve">een mooi profielwerkstuk </w:t>
      </w:r>
      <w:r w:rsidR="008555B6">
        <w:t xml:space="preserve">hebben </w:t>
      </w:r>
      <w:r w:rsidR="003655B3">
        <w:t>kunnen maken.</w:t>
      </w:r>
    </w:p>
    <w:p w14:paraId="7516E0EB" w14:textId="7408181C" w:rsidR="003B3A9A" w:rsidRDefault="003B3A9A" w:rsidP="003D1BCA">
      <w:r>
        <w:t>Wij hopen dat u dit onderzoek interessant vindt en wensen u veel leesplezier</w:t>
      </w:r>
      <w:r w:rsidR="000039DA">
        <w:t>.</w:t>
      </w:r>
    </w:p>
    <w:p w14:paraId="5DDAD9CB" w14:textId="4E658393" w:rsidR="003D7683" w:rsidRDefault="003D7683">
      <w:pPr>
        <w:spacing w:line="259" w:lineRule="auto"/>
        <w:rPr>
          <w:rFonts w:asciiTheme="majorHAnsi" w:eastAsiaTheme="majorEastAsia" w:hAnsiTheme="majorHAnsi" w:cstheme="majorBidi"/>
          <w:color w:val="2F5496" w:themeColor="accent1" w:themeShade="BF"/>
          <w:sz w:val="32"/>
          <w:szCs w:val="32"/>
        </w:rPr>
      </w:pPr>
    </w:p>
    <w:p w14:paraId="643EA9E7" w14:textId="77777777" w:rsidR="00891048" w:rsidRDefault="00891048">
      <w:pPr>
        <w:spacing w:line="259" w:lineRule="auto"/>
        <w:rPr>
          <w:rFonts w:asciiTheme="majorHAnsi" w:eastAsiaTheme="majorEastAsia" w:hAnsiTheme="majorHAnsi" w:cstheme="majorBidi"/>
          <w:color w:val="2F5496" w:themeColor="accent1" w:themeShade="BF"/>
          <w:sz w:val="32"/>
          <w:szCs w:val="32"/>
        </w:rPr>
      </w:pPr>
    </w:p>
    <w:p w14:paraId="5DAC7D5B" w14:textId="77777777" w:rsidR="009428B0" w:rsidRDefault="00891048" w:rsidP="002832BF">
      <w:pPr>
        <w:spacing w:line="259" w:lineRule="auto"/>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14:paraId="69B3EE48" w14:textId="1CA41453" w:rsidR="000C13FD" w:rsidRPr="002832BF" w:rsidRDefault="000C13FD" w:rsidP="001E3572">
      <w:pPr>
        <w:pStyle w:val="Kop1"/>
      </w:pPr>
      <w:bookmarkStart w:id="1" w:name="_Toc151320041"/>
      <w:r>
        <w:lastRenderedPageBreak/>
        <w:t>Samenvatting</w:t>
      </w:r>
      <w:bookmarkEnd w:id="1"/>
      <w:r>
        <w:t xml:space="preserve"> </w:t>
      </w:r>
    </w:p>
    <w:p w14:paraId="50F77390" w14:textId="3E4CB41F" w:rsidR="000B5BB9" w:rsidRDefault="007F56A4" w:rsidP="000C13FD">
      <w:r>
        <w:t xml:space="preserve">Dit </w:t>
      </w:r>
      <w:r w:rsidR="00182163">
        <w:t>P</w:t>
      </w:r>
      <w:r w:rsidR="002B45E7">
        <w:t>rofiel Werkstuk (</w:t>
      </w:r>
      <w:r w:rsidR="00182163">
        <w:t>PWS</w:t>
      </w:r>
      <w:r w:rsidR="002B45E7">
        <w:t>)</w:t>
      </w:r>
      <w:r w:rsidR="00182163">
        <w:t xml:space="preserve"> gaat over</w:t>
      </w:r>
      <w:r w:rsidR="001840BE">
        <w:t xml:space="preserve"> </w:t>
      </w:r>
      <w:r w:rsidR="0082123A">
        <w:t xml:space="preserve">welke factoren invloed hebben op ons stemgedrag. </w:t>
      </w:r>
      <w:r w:rsidR="00B773EC">
        <w:t xml:space="preserve">De onderzoeksvraag </w:t>
      </w:r>
      <w:r w:rsidR="003C2385">
        <w:t>is: “</w:t>
      </w:r>
      <w:r w:rsidR="00F91EA0" w:rsidRPr="0036321B">
        <w:t xml:space="preserve">Hoe beïnvloeden </w:t>
      </w:r>
      <w:r w:rsidR="00F91EA0">
        <w:t xml:space="preserve">de sociale factoren economische status, afkomst en educatie </w:t>
      </w:r>
      <w:r w:rsidR="00F91EA0" w:rsidRPr="0036321B">
        <w:t>de politieke voorkeu</w:t>
      </w:r>
      <w:r w:rsidR="00F91EA0">
        <w:t xml:space="preserve">r </w:t>
      </w:r>
      <w:r w:rsidR="00F91EA0" w:rsidRPr="0036321B">
        <w:t>e</w:t>
      </w:r>
      <w:r w:rsidR="00F91EA0">
        <w:t>n</w:t>
      </w:r>
      <w:r w:rsidR="00F91EA0" w:rsidRPr="0036321B">
        <w:t xml:space="preserve"> stemgedrag van kiezers in </w:t>
      </w:r>
      <w:r w:rsidR="00F91EA0">
        <w:t>de gemeente Heerenveen?</w:t>
      </w:r>
      <w:r w:rsidR="000B5BB9">
        <w:t>”</w:t>
      </w:r>
    </w:p>
    <w:p w14:paraId="0C04DC61" w14:textId="3B9C9858" w:rsidR="00B773EC" w:rsidRDefault="00034928" w:rsidP="000C13FD">
      <w:r>
        <w:t xml:space="preserve">Er is gestart met een </w:t>
      </w:r>
      <w:r w:rsidR="003C621E">
        <w:t>literatuuronderzoek</w:t>
      </w:r>
      <w:r w:rsidR="00117C71">
        <w:t>. Het</w:t>
      </w:r>
      <w:r w:rsidR="003C621E">
        <w:t xml:space="preserve"> blijkt dat er al heel veel onderzoek naar </w:t>
      </w:r>
      <w:r w:rsidR="00FD62B8">
        <w:t>dit onderwerp</w:t>
      </w:r>
      <w:r w:rsidR="003C621E">
        <w:t xml:space="preserve"> gedaan is. </w:t>
      </w:r>
      <w:r w:rsidR="00997408">
        <w:t xml:space="preserve">En </w:t>
      </w:r>
      <w:r w:rsidR="00DE0871">
        <w:t>u</w:t>
      </w:r>
      <w:r w:rsidR="00F6092F">
        <w:t>it ons literatuurond</w:t>
      </w:r>
      <w:r w:rsidR="008B62F3">
        <w:t>e</w:t>
      </w:r>
      <w:r w:rsidR="00F6092F">
        <w:t>rzoek blijk</w:t>
      </w:r>
      <w:r w:rsidR="00022087">
        <w:t xml:space="preserve">en ook andere </w:t>
      </w:r>
      <w:r w:rsidR="002B50CB">
        <w:t xml:space="preserve">factoren die van belang zijn in de politieke keuze. </w:t>
      </w:r>
      <w:r w:rsidR="00B70016">
        <w:t>Bijvoorbeeld</w:t>
      </w:r>
      <w:r w:rsidR="00F6092F">
        <w:t xml:space="preserve"> dat </w:t>
      </w:r>
      <w:r w:rsidR="0027210C">
        <w:t>je van jongs af aan al veel meekrijgt</w:t>
      </w:r>
      <w:r w:rsidR="001152A4">
        <w:t xml:space="preserve"> </w:t>
      </w:r>
      <w:r w:rsidR="00B70016">
        <w:t>en daarmee</w:t>
      </w:r>
      <w:r w:rsidR="001152A4">
        <w:t xml:space="preserve"> je ouders een grote rol </w:t>
      </w:r>
      <w:r w:rsidR="00B70016">
        <w:t xml:space="preserve">spelen </w:t>
      </w:r>
      <w:r w:rsidR="001152A4">
        <w:t>op w</w:t>
      </w:r>
      <w:r w:rsidR="00147D19">
        <w:t>elke partij</w:t>
      </w:r>
      <w:r w:rsidR="001152A4">
        <w:t xml:space="preserve"> je later gaat stemmen.</w:t>
      </w:r>
      <w:r w:rsidR="000F66CD">
        <w:t xml:space="preserve"> </w:t>
      </w:r>
      <w:r w:rsidR="00116D83">
        <w:t xml:space="preserve">Uit ander onderzoek blijkt bijvoorbeeld dat </w:t>
      </w:r>
      <w:r w:rsidR="000F66CD">
        <w:t xml:space="preserve">het </w:t>
      </w:r>
      <w:r w:rsidR="00116D83">
        <w:t>o</w:t>
      </w:r>
      <w:r w:rsidR="000F66CD">
        <w:t xml:space="preserve">ok </w:t>
      </w:r>
      <w:r w:rsidR="00116D83">
        <w:t>u</w:t>
      </w:r>
      <w:r w:rsidR="000F66CD">
        <w:t>it</w:t>
      </w:r>
      <w:r w:rsidR="00116D83">
        <w:t>maakt</w:t>
      </w:r>
      <w:r w:rsidR="000F66CD">
        <w:t xml:space="preserve"> of er oorlog of vrede is in de omgeving. Uit onderzoek blijkt dat je in tijd van vrede eerder links stemt en in tijden van </w:t>
      </w:r>
      <w:r w:rsidR="00350F4A">
        <w:t>onrust</w:t>
      </w:r>
      <w:r w:rsidR="000F66CD">
        <w:t xml:space="preserve"> eerder rechts. </w:t>
      </w:r>
      <w:r w:rsidR="002467DD">
        <w:t>Dit geld ook of je jezelf veilig voe</w:t>
      </w:r>
      <w:r w:rsidR="004A22C9">
        <w:t>l</w:t>
      </w:r>
      <w:r w:rsidR="00350F4A">
        <w:t>t</w:t>
      </w:r>
      <w:r w:rsidR="009C40EC">
        <w:t xml:space="preserve"> in je eigen buurt.</w:t>
      </w:r>
      <w:r w:rsidR="00294C1D">
        <w:t xml:space="preserve"> </w:t>
      </w:r>
      <w:r w:rsidR="00D40BFD">
        <w:t xml:space="preserve">Als we langer in de tijd </w:t>
      </w:r>
      <w:r w:rsidR="003C2385">
        <w:t>terugkijken</w:t>
      </w:r>
      <w:r w:rsidR="00D40BFD">
        <w:t xml:space="preserve"> </w:t>
      </w:r>
      <w:r w:rsidR="00F20ADF">
        <w:t>was het ooit zo</w:t>
      </w:r>
      <w:r w:rsidR="00D40BFD">
        <w:t xml:space="preserve"> dat de </w:t>
      </w:r>
      <w:r w:rsidR="00DF7486">
        <w:t xml:space="preserve">politieke standpunten van de verschillende partijen </w:t>
      </w:r>
      <w:r w:rsidR="00286632">
        <w:t xml:space="preserve">niet eens zo belangrijk waren. Men stemde gewoon op de partij die hoorde bij de groepering waar je bij hoorde. Bijvoorbeeld </w:t>
      </w:r>
      <w:r w:rsidR="00C57CFD">
        <w:t>het</w:t>
      </w:r>
      <w:r w:rsidR="00286632">
        <w:t xml:space="preserve"> kerkelijk geloof. Pas later kwam het op dat mensen gingen kijken naar de </w:t>
      </w:r>
      <w:r w:rsidR="00C57CFD">
        <w:t>verkiezingsstandpunten.</w:t>
      </w:r>
      <w:r w:rsidR="00DF7486">
        <w:t xml:space="preserve"> </w:t>
      </w:r>
    </w:p>
    <w:p w14:paraId="663526B3" w14:textId="796F1C00" w:rsidR="00976868" w:rsidRDefault="00976868" w:rsidP="000C13FD">
      <w:r>
        <w:t>Voor ons onderzoek hebben we gebruik gemaakt van de database van openinfo.nl de database kan je online vinden en kopen voor 60 euro</w:t>
      </w:r>
      <w:r w:rsidR="003278A6">
        <w:t>.</w:t>
      </w:r>
      <w:r>
        <w:t xml:space="preserve"> Hierin staan heel veel gegevens over bewonerskenmerken en gegevens over de specifieke wijken en buurten. In dit onderzoek zijn de gegevens die we wilden onderzoeken eruit gehaald en in een werkmap gezet. Ditzelfde is gedaan met de </w:t>
      </w:r>
      <w:r w:rsidR="009349CE">
        <w:t>verkiezingsuitslagen</w:t>
      </w:r>
      <w:r w:rsidR="00710D02">
        <w:t>, die openbaar zijn.</w:t>
      </w:r>
      <w:r w:rsidR="00710D02" w:rsidRPr="00710D02">
        <w:t xml:space="preserve"> </w:t>
      </w:r>
      <w:r>
        <w:t xml:space="preserve">In het onderzoek zijn de buurten die meerdere </w:t>
      </w:r>
      <w:r w:rsidR="00710D02">
        <w:t>stemloket</w:t>
      </w:r>
      <w:r w:rsidR="00AB39DE">
        <w:t>t</w:t>
      </w:r>
      <w:r w:rsidR="00710D02">
        <w:t>en</w:t>
      </w:r>
      <w:r>
        <w:t xml:space="preserve"> hadden bij elkaar opgeteld en de buurten die geen </w:t>
      </w:r>
      <w:r w:rsidR="00710D02">
        <w:t>stemloke</w:t>
      </w:r>
      <w:r w:rsidR="00AB39DE">
        <w:t>t</w:t>
      </w:r>
      <w:r w:rsidR="00710D02">
        <w:t>ten</w:t>
      </w:r>
      <w:r>
        <w:t xml:space="preserve"> hadden verwijderd. Op deze manier beschikte </w:t>
      </w:r>
      <w:r w:rsidR="00710D02">
        <w:t>het</w:t>
      </w:r>
      <w:r>
        <w:t xml:space="preserve"> onderzoek concreet naast elkaar de verschillende gegevens.</w:t>
      </w:r>
      <w:r w:rsidR="00710D02">
        <w:t xml:space="preserve"> </w:t>
      </w:r>
    </w:p>
    <w:p w14:paraId="6348C2DE" w14:textId="5D82E85D" w:rsidR="000F66CD" w:rsidRDefault="000C0D98" w:rsidP="000C13FD">
      <w:r>
        <w:t>De gebruikte m</w:t>
      </w:r>
      <w:r w:rsidR="001A1FE7">
        <w:t>ethode:</w:t>
      </w:r>
      <w:r w:rsidR="00CF1149">
        <w:t xml:space="preserve"> We</w:t>
      </w:r>
      <w:r w:rsidR="0093016E">
        <w:t xml:space="preserve"> hebben we gebruik gemaakt van de Excel toets correlatie. </w:t>
      </w:r>
      <w:r w:rsidR="00CF1149">
        <w:t>D</w:t>
      </w:r>
      <w:r w:rsidR="0093016E">
        <w:t xml:space="preserve">eze toets </w:t>
      </w:r>
      <w:r w:rsidR="00CF1149">
        <w:t>maakt</w:t>
      </w:r>
      <w:r w:rsidR="0093016E">
        <w:t xml:space="preserve"> gebruik van de correlatiecoëfficiënt formule. Hiermee kan je concreet zien hoeveel samenhang iets heeft. Een correlatie van 1 is perfecte samenhang en -1 is geen samenhang.</w:t>
      </w:r>
      <w:r w:rsidR="001A4E7C">
        <w:t xml:space="preserve"> Door deze formule los te laten</w:t>
      </w:r>
      <w:r w:rsidR="00830177">
        <w:t xml:space="preserve"> </w:t>
      </w:r>
      <w:r w:rsidR="001A4E7C">
        <w:t>op</w:t>
      </w:r>
      <w:r w:rsidR="00830177">
        <w:t xml:space="preserve"> </w:t>
      </w:r>
      <w:r w:rsidR="001A4E7C">
        <w:t xml:space="preserve">de data die we in </w:t>
      </w:r>
      <w:r w:rsidR="003C2385">
        <w:t>Excel</w:t>
      </w:r>
      <w:r w:rsidR="001A4E7C">
        <w:t xml:space="preserve"> he</w:t>
      </w:r>
      <w:r w:rsidR="005A713A">
        <w:t>b</w:t>
      </w:r>
      <w:r w:rsidR="001A4E7C">
        <w:t xml:space="preserve">ben gezet kunnen we zien of er wel of niet samenhang is tussen de factoren en </w:t>
      </w:r>
      <w:r w:rsidR="00B57011">
        <w:t>het stemgedrag.</w:t>
      </w:r>
    </w:p>
    <w:p w14:paraId="59D2DC90" w14:textId="377E999B" w:rsidR="00AE3133" w:rsidRDefault="00B57011" w:rsidP="000C13FD">
      <w:r>
        <w:t xml:space="preserve">De </w:t>
      </w:r>
      <w:r w:rsidR="00117215">
        <w:t>belangrijkste bevindingen</w:t>
      </w:r>
      <w:r w:rsidR="0033538D">
        <w:t xml:space="preserve"> </w:t>
      </w:r>
      <w:r w:rsidR="00B50FCD">
        <w:t xml:space="preserve">van dit onderzoek </w:t>
      </w:r>
      <w:r w:rsidR="0033538D">
        <w:t>zitten in drie verschillende factoren: Economische status (</w:t>
      </w:r>
      <w:r w:rsidR="00E862C2">
        <w:t xml:space="preserve">het vermogen van mensen), </w:t>
      </w:r>
      <w:r w:rsidR="00C81709">
        <w:t>hun a</w:t>
      </w:r>
      <w:r w:rsidR="00AE3133">
        <w:t>fkomst</w:t>
      </w:r>
      <w:r w:rsidR="00C81709">
        <w:t xml:space="preserve"> </w:t>
      </w:r>
      <w:r w:rsidR="00247EC4">
        <w:t>(</w:t>
      </w:r>
      <w:r w:rsidR="00C81709">
        <w:t xml:space="preserve">bijvoorbeeld waar </w:t>
      </w:r>
      <w:r w:rsidR="00247EC4">
        <w:t>in</w:t>
      </w:r>
      <w:r w:rsidR="00C81709">
        <w:t xml:space="preserve"> de wereld </w:t>
      </w:r>
      <w:r w:rsidR="00247EC4">
        <w:t xml:space="preserve">ben je geboren) en tenslotte </w:t>
      </w:r>
      <w:r w:rsidR="00716B90">
        <w:t>het opleidingsniveau (mate van educatie)</w:t>
      </w:r>
      <w:r w:rsidR="00700FB0">
        <w:t xml:space="preserve">. </w:t>
      </w:r>
    </w:p>
    <w:p w14:paraId="23986239" w14:textId="1A410508" w:rsidR="00117215" w:rsidRDefault="0010051F" w:rsidP="000C13FD">
      <w:r>
        <w:t xml:space="preserve">Wat betreft </w:t>
      </w:r>
      <w:r w:rsidR="00BA553F">
        <w:t>opleidingsniveau</w:t>
      </w:r>
      <w:r w:rsidR="00F9040C">
        <w:t xml:space="preserve"> en </w:t>
      </w:r>
      <w:r w:rsidR="00103085">
        <w:t>educatie</w:t>
      </w:r>
      <w:r w:rsidR="00BA553F">
        <w:t>:</w:t>
      </w:r>
      <w:r>
        <w:t xml:space="preserve"> </w:t>
      </w:r>
      <w:r w:rsidR="00F607AE">
        <w:t>De buurten die de grootste verschillen laten zien zijn de buurten de Heide en Skoatterwold met beiden een hoog aantal hoogopgeleiden</w:t>
      </w:r>
      <w:r w:rsidR="00A01D15">
        <w:t>.</w:t>
      </w:r>
      <w:r w:rsidR="00D3379A">
        <w:t xml:space="preserve"> </w:t>
      </w:r>
      <w:r w:rsidR="00F607AE">
        <w:t>Andere uitschieters zijn de buurten Haskerdijken, Jubbega en Ouderschoot. Deze buurten hebben een veel hoger aantal laagopgeleiden</w:t>
      </w:r>
      <w:r w:rsidR="00A01D15">
        <w:t xml:space="preserve">. Wat blijkt: </w:t>
      </w:r>
      <w:r w:rsidR="000B4C27">
        <w:t>D</w:t>
      </w:r>
      <w:r w:rsidR="002D7BED">
        <w:t xml:space="preserve">e gebieden de Heide en Skoatterwald </w:t>
      </w:r>
      <w:r w:rsidR="000B4C27">
        <w:t>stemmen</w:t>
      </w:r>
      <w:r w:rsidR="002D7BED">
        <w:t xml:space="preserve"> veel VVD en D66. De buurten Jubbega en Oudeschoot </w:t>
      </w:r>
      <w:r w:rsidR="006C14E4">
        <w:t xml:space="preserve">springen er juist uit door veel mensen met een lager opleidingsniveau. Deze buurten </w:t>
      </w:r>
      <w:r w:rsidR="002D7BED">
        <w:t xml:space="preserve">laten een heel ander beeld zien dan de andere buurten. Hier is de PVV heel hoog net als de SP. In Jubbega is </w:t>
      </w:r>
      <w:r w:rsidR="002D7BED">
        <w:lastRenderedPageBreak/>
        <w:t xml:space="preserve">de PVV zelfs groter dan de VVD wat nergens anders in de gemeente Heerenveen voorkomt. De belangrijkst kenmerken van deze buurten is de slechte economische status van de bewoners. Ook de educatie valt op, maar 15% van de inwoners van Jubbega is hoogopgeleid en 35% is laagopgeleid. </w:t>
      </w:r>
    </w:p>
    <w:p w14:paraId="5A1E59AC" w14:textId="0070B241" w:rsidR="00B3165F" w:rsidRDefault="00B934F5" w:rsidP="002D7BED">
      <w:r>
        <w:t xml:space="preserve">Het laatste wat we willen noemen is </w:t>
      </w:r>
      <w:r w:rsidR="00714E01">
        <w:t>afkomst. Dat zien we vooral in het centrum.</w:t>
      </w:r>
      <w:r w:rsidR="00A7531C">
        <w:t xml:space="preserve"> Immers, op het platteland zijn nauwelijks mensen van buitenlandse komaf, in het centrum veel meer. </w:t>
      </w:r>
      <w:r w:rsidR="00B3165F">
        <w:t>In het Centrum stemmen ze duidelijk meer PvdA</w:t>
      </w:r>
      <w:r w:rsidR="005464BE">
        <w:t xml:space="preserve">. </w:t>
      </w:r>
      <w:r w:rsidR="00B3165F">
        <w:t xml:space="preserve">Met 14% niet-westerse inwoners is deze buurt een van de meest diverse buurten. </w:t>
      </w:r>
      <w:r w:rsidR="0065677D">
        <w:t>H</w:t>
      </w:r>
      <w:r w:rsidR="00B3165F">
        <w:t>et CDA is hier ook populair. Zij nemen het voornamelijk op voor de middenklasse en die is in het Centrum best groot.</w:t>
      </w:r>
    </w:p>
    <w:p w14:paraId="5733246A" w14:textId="5AA0A256" w:rsidR="00B773EC" w:rsidRDefault="00571748">
      <w:pPr>
        <w:spacing w:line="259" w:lineRule="auto"/>
      </w:pPr>
      <w:r>
        <w:br w:type="page"/>
      </w:r>
    </w:p>
    <w:p w14:paraId="7F14C9F7" w14:textId="2B98918B" w:rsidR="00D0045A" w:rsidRPr="005B59C4" w:rsidRDefault="00D0045A" w:rsidP="005B59C4">
      <w:pPr>
        <w:pStyle w:val="Kop1"/>
      </w:pPr>
      <w:bookmarkStart w:id="2" w:name="_Toc151320042"/>
      <w:r w:rsidRPr="005B59C4">
        <w:lastRenderedPageBreak/>
        <w:t>Inhoudsopgave</w:t>
      </w:r>
      <w:bookmarkEnd w:id="2"/>
      <w:r w:rsidRPr="005B59C4">
        <w:t xml:space="preserve"> </w:t>
      </w:r>
    </w:p>
    <w:sdt>
      <w:sdtPr>
        <w:rPr>
          <w:sz w:val="22"/>
        </w:rPr>
        <w:id w:val="1530372378"/>
        <w:docPartObj>
          <w:docPartGallery w:val="Table of Contents"/>
          <w:docPartUnique/>
        </w:docPartObj>
      </w:sdtPr>
      <w:sdtEndPr>
        <w:rPr>
          <w:b/>
          <w:bCs/>
          <w:sz w:val="24"/>
        </w:rPr>
      </w:sdtEndPr>
      <w:sdtContent>
        <w:p w14:paraId="534A94A5" w14:textId="031D0B60" w:rsidR="00E9205B" w:rsidRDefault="00C75981">
          <w:pPr>
            <w:pStyle w:val="Inhopg1"/>
            <w:tabs>
              <w:tab w:val="right" w:leader="dot" w:pos="9062"/>
            </w:tabs>
            <w:rPr>
              <w:rFonts w:eastAsiaTheme="minorEastAsia"/>
              <w:noProof/>
              <w:kern w:val="2"/>
              <w:sz w:val="22"/>
              <w:lang w:eastAsia="nl-NL"/>
              <w14:ligatures w14:val="standardContextual"/>
            </w:rPr>
          </w:pPr>
          <w:r w:rsidRPr="005B59C4">
            <w:rPr>
              <w:sz w:val="22"/>
            </w:rPr>
            <w:fldChar w:fldCharType="begin"/>
          </w:r>
          <w:r w:rsidRPr="005B59C4">
            <w:rPr>
              <w:sz w:val="22"/>
            </w:rPr>
            <w:instrText xml:space="preserve"> TOC \o "1-3" \h \z \u </w:instrText>
          </w:r>
          <w:r w:rsidRPr="005B59C4">
            <w:rPr>
              <w:sz w:val="22"/>
            </w:rPr>
            <w:fldChar w:fldCharType="separate"/>
          </w:r>
          <w:hyperlink w:anchor="_Toc151320040" w:history="1">
            <w:r w:rsidR="00E9205B" w:rsidRPr="00486A56">
              <w:rPr>
                <w:rStyle w:val="Hyperlink"/>
                <w:noProof/>
              </w:rPr>
              <w:t>Voorwoord</w:t>
            </w:r>
            <w:r w:rsidR="00E9205B">
              <w:rPr>
                <w:noProof/>
                <w:webHidden/>
              </w:rPr>
              <w:tab/>
            </w:r>
            <w:r w:rsidR="00E9205B">
              <w:rPr>
                <w:noProof/>
                <w:webHidden/>
              </w:rPr>
              <w:fldChar w:fldCharType="begin"/>
            </w:r>
            <w:r w:rsidR="00E9205B">
              <w:rPr>
                <w:noProof/>
                <w:webHidden/>
              </w:rPr>
              <w:instrText xml:space="preserve"> PAGEREF _Toc151320040 \h </w:instrText>
            </w:r>
            <w:r w:rsidR="00E9205B">
              <w:rPr>
                <w:noProof/>
                <w:webHidden/>
              </w:rPr>
            </w:r>
            <w:r w:rsidR="00E9205B">
              <w:rPr>
                <w:noProof/>
                <w:webHidden/>
              </w:rPr>
              <w:fldChar w:fldCharType="separate"/>
            </w:r>
            <w:r w:rsidR="00E9205B">
              <w:rPr>
                <w:noProof/>
                <w:webHidden/>
              </w:rPr>
              <w:t>2</w:t>
            </w:r>
            <w:r w:rsidR="00E9205B">
              <w:rPr>
                <w:noProof/>
                <w:webHidden/>
              </w:rPr>
              <w:fldChar w:fldCharType="end"/>
            </w:r>
          </w:hyperlink>
        </w:p>
        <w:p w14:paraId="6F356497" w14:textId="5E654DF5" w:rsidR="00E9205B" w:rsidRDefault="001765EB">
          <w:pPr>
            <w:pStyle w:val="Inhopg1"/>
            <w:tabs>
              <w:tab w:val="right" w:leader="dot" w:pos="9062"/>
            </w:tabs>
            <w:rPr>
              <w:rFonts w:eastAsiaTheme="minorEastAsia"/>
              <w:noProof/>
              <w:kern w:val="2"/>
              <w:sz w:val="22"/>
              <w:lang w:eastAsia="nl-NL"/>
              <w14:ligatures w14:val="standardContextual"/>
            </w:rPr>
          </w:pPr>
          <w:hyperlink w:anchor="_Toc151320041" w:history="1">
            <w:r w:rsidR="00E9205B" w:rsidRPr="00486A56">
              <w:rPr>
                <w:rStyle w:val="Hyperlink"/>
                <w:noProof/>
              </w:rPr>
              <w:t>Samenvatting</w:t>
            </w:r>
            <w:r w:rsidR="00E9205B">
              <w:rPr>
                <w:noProof/>
                <w:webHidden/>
              </w:rPr>
              <w:tab/>
            </w:r>
            <w:r w:rsidR="00E9205B">
              <w:rPr>
                <w:noProof/>
                <w:webHidden/>
              </w:rPr>
              <w:fldChar w:fldCharType="begin"/>
            </w:r>
            <w:r w:rsidR="00E9205B">
              <w:rPr>
                <w:noProof/>
                <w:webHidden/>
              </w:rPr>
              <w:instrText xml:space="preserve"> PAGEREF _Toc151320041 \h </w:instrText>
            </w:r>
            <w:r w:rsidR="00E9205B">
              <w:rPr>
                <w:noProof/>
                <w:webHidden/>
              </w:rPr>
            </w:r>
            <w:r w:rsidR="00E9205B">
              <w:rPr>
                <w:noProof/>
                <w:webHidden/>
              </w:rPr>
              <w:fldChar w:fldCharType="separate"/>
            </w:r>
            <w:r w:rsidR="00E9205B">
              <w:rPr>
                <w:noProof/>
                <w:webHidden/>
              </w:rPr>
              <w:t>3</w:t>
            </w:r>
            <w:r w:rsidR="00E9205B">
              <w:rPr>
                <w:noProof/>
                <w:webHidden/>
              </w:rPr>
              <w:fldChar w:fldCharType="end"/>
            </w:r>
          </w:hyperlink>
        </w:p>
        <w:p w14:paraId="6E60EF36" w14:textId="2CD1DF2D" w:rsidR="00E9205B" w:rsidRDefault="001765EB">
          <w:pPr>
            <w:pStyle w:val="Inhopg1"/>
            <w:tabs>
              <w:tab w:val="right" w:leader="dot" w:pos="9062"/>
            </w:tabs>
            <w:rPr>
              <w:rFonts w:eastAsiaTheme="minorEastAsia"/>
              <w:noProof/>
              <w:kern w:val="2"/>
              <w:sz w:val="22"/>
              <w:lang w:eastAsia="nl-NL"/>
              <w14:ligatures w14:val="standardContextual"/>
            </w:rPr>
          </w:pPr>
          <w:hyperlink w:anchor="_Toc151320042" w:history="1">
            <w:r w:rsidR="00E9205B" w:rsidRPr="00486A56">
              <w:rPr>
                <w:rStyle w:val="Hyperlink"/>
                <w:noProof/>
              </w:rPr>
              <w:t>Inhoudsopgave</w:t>
            </w:r>
            <w:r w:rsidR="00E9205B">
              <w:rPr>
                <w:noProof/>
                <w:webHidden/>
              </w:rPr>
              <w:tab/>
            </w:r>
            <w:r w:rsidR="00E9205B">
              <w:rPr>
                <w:noProof/>
                <w:webHidden/>
              </w:rPr>
              <w:fldChar w:fldCharType="begin"/>
            </w:r>
            <w:r w:rsidR="00E9205B">
              <w:rPr>
                <w:noProof/>
                <w:webHidden/>
              </w:rPr>
              <w:instrText xml:space="preserve"> PAGEREF _Toc151320042 \h </w:instrText>
            </w:r>
            <w:r w:rsidR="00E9205B">
              <w:rPr>
                <w:noProof/>
                <w:webHidden/>
              </w:rPr>
            </w:r>
            <w:r w:rsidR="00E9205B">
              <w:rPr>
                <w:noProof/>
                <w:webHidden/>
              </w:rPr>
              <w:fldChar w:fldCharType="separate"/>
            </w:r>
            <w:r w:rsidR="00E9205B">
              <w:rPr>
                <w:noProof/>
                <w:webHidden/>
              </w:rPr>
              <w:t>5</w:t>
            </w:r>
            <w:r w:rsidR="00E9205B">
              <w:rPr>
                <w:noProof/>
                <w:webHidden/>
              </w:rPr>
              <w:fldChar w:fldCharType="end"/>
            </w:r>
          </w:hyperlink>
        </w:p>
        <w:p w14:paraId="17C5DC49" w14:textId="2ED2F2AB" w:rsidR="00E9205B" w:rsidRDefault="001765EB">
          <w:pPr>
            <w:pStyle w:val="Inhopg1"/>
            <w:tabs>
              <w:tab w:val="right" w:leader="dot" w:pos="9062"/>
            </w:tabs>
            <w:rPr>
              <w:rFonts w:eastAsiaTheme="minorEastAsia"/>
              <w:noProof/>
              <w:kern w:val="2"/>
              <w:sz w:val="22"/>
              <w:lang w:eastAsia="nl-NL"/>
              <w14:ligatures w14:val="standardContextual"/>
            </w:rPr>
          </w:pPr>
          <w:hyperlink w:anchor="_Toc151320043" w:history="1">
            <w:r w:rsidR="00E9205B" w:rsidRPr="00486A56">
              <w:rPr>
                <w:rStyle w:val="Hyperlink"/>
                <w:noProof/>
              </w:rPr>
              <w:t>Inleiding</w:t>
            </w:r>
            <w:r w:rsidR="00E9205B">
              <w:rPr>
                <w:noProof/>
                <w:webHidden/>
              </w:rPr>
              <w:tab/>
            </w:r>
            <w:r w:rsidR="00E9205B">
              <w:rPr>
                <w:noProof/>
                <w:webHidden/>
              </w:rPr>
              <w:fldChar w:fldCharType="begin"/>
            </w:r>
            <w:r w:rsidR="00E9205B">
              <w:rPr>
                <w:noProof/>
                <w:webHidden/>
              </w:rPr>
              <w:instrText xml:space="preserve"> PAGEREF _Toc151320043 \h </w:instrText>
            </w:r>
            <w:r w:rsidR="00E9205B">
              <w:rPr>
                <w:noProof/>
                <w:webHidden/>
              </w:rPr>
            </w:r>
            <w:r w:rsidR="00E9205B">
              <w:rPr>
                <w:noProof/>
                <w:webHidden/>
              </w:rPr>
              <w:fldChar w:fldCharType="separate"/>
            </w:r>
            <w:r w:rsidR="00E9205B">
              <w:rPr>
                <w:noProof/>
                <w:webHidden/>
              </w:rPr>
              <w:t>6</w:t>
            </w:r>
            <w:r w:rsidR="00E9205B">
              <w:rPr>
                <w:noProof/>
                <w:webHidden/>
              </w:rPr>
              <w:fldChar w:fldCharType="end"/>
            </w:r>
          </w:hyperlink>
        </w:p>
        <w:p w14:paraId="1CA0A521" w14:textId="519AE3AC" w:rsidR="00E9205B" w:rsidRDefault="001765EB">
          <w:pPr>
            <w:pStyle w:val="Inhopg1"/>
            <w:tabs>
              <w:tab w:val="right" w:leader="dot" w:pos="9062"/>
            </w:tabs>
            <w:rPr>
              <w:rFonts w:eastAsiaTheme="minorEastAsia"/>
              <w:noProof/>
              <w:kern w:val="2"/>
              <w:sz w:val="22"/>
              <w:lang w:eastAsia="nl-NL"/>
              <w14:ligatures w14:val="standardContextual"/>
            </w:rPr>
          </w:pPr>
          <w:hyperlink w:anchor="_Toc151320044" w:history="1">
            <w:r w:rsidR="00E9205B" w:rsidRPr="00486A56">
              <w:rPr>
                <w:rStyle w:val="Hyperlink"/>
                <w:noProof/>
              </w:rPr>
              <w:t>De onderzoeksvraag</w:t>
            </w:r>
            <w:r w:rsidR="00E9205B">
              <w:rPr>
                <w:noProof/>
                <w:webHidden/>
              </w:rPr>
              <w:tab/>
            </w:r>
            <w:r w:rsidR="00E9205B">
              <w:rPr>
                <w:noProof/>
                <w:webHidden/>
              </w:rPr>
              <w:fldChar w:fldCharType="begin"/>
            </w:r>
            <w:r w:rsidR="00E9205B">
              <w:rPr>
                <w:noProof/>
                <w:webHidden/>
              </w:rPr>
              <w:instrText xml:space="preserve"> PAGEREF _Toc151320044 \h </w:instrText>
            </w:r>
            <w:r w:rsidR="00E9205B">
              <w:rPr>
                <w:noProof/>
                <w:webHidden/>
              </w:rPr>
            </w:r>
            <w:r w:rsidR="00E9205B">
              <w:rPr>
                <w:noProof/>
                <w:webHidden/>
              </w:rPr>
              <w:fldChar w:fldCharType="separate"/>
            </w:r>
            <w:r w:rsidR="00E9205B">
              <w:rPr>
                <w:noProof/>
                <w:webHidden/>
              </w:rPr>
              <w:t>7</w:t>
            </w:r>
            <w:r w:rsidR="00E9205B">
              <w:rPr>
                <w:noProof/>
                <w:webHidden/>
              </w:rPr>
              <w:fldChar w:fldCharType="end"/>
            </w:r>
          </w:hyperlink>
        </w:p>
        <w:p w14:paraId="59EB96D6" w14:textId="615A2528" w:rsidR="00E9205B" w:rsidRDefault="001765EB">
          <w:pPr>
            <w:pStyle w:val="Inhopg1"/>
            <w:tabs>
              <w:tab w:val="right" w:leader="dot" w:pos="9062"/>
            </w:tabs>
            <w:rPr>
              <w:rFonts w:eastAsiaTheme="minorEastAsia"/>
              <w:noProof/>
              <w:kern w:val="2"/>
              <w:sz w:val="22"/>
              <w:lang w:eastAsia="nl-NL"/>
              <w14:ligatures w14:val="standardContextual"/>
            </w:rPr>
          </w:pPr>
          <w:hyperlink w:anchor="_Toc151320045" w:history="1">
            <w:r w:rsidR="00E9205B" w:rsidRPr="00486A56">
              <w:rPr>
                <w:rStyle w:val="Hyperlink"/>
                <w:noProof/>
              </w:rPr>
              <w:t>Deelvragen</w:t>
            </w:r>
            <w:r w:rsidR="00E9205B">
              <w:rPr>
                <w:noProof/>
                <w:webHidden/>
              </w:rPr>
              <w:tab/>
            </w:r>
            <w:r w:rsidR="00E9205B">
              <w:rPr>
                <w:noProof/>
                <w:webHidden/>
              </w:rPr>
              <w:fldChar w:fldCharType="begin"/>
            </w:r>
            <w:r w:rsidR="00E9205B">
              <w:rPr>
                <w:noProof/>
                <w:webHidden/>
              </w:rPr>
              <w:instrText xml:space="preserve"> PAGEREF _Toc151320045 \h </w:instrText>
            </w:r>
            <w:r w:rsidR="00E9205B">
              <w:rPr>
                <w:noProof/>
                <w:webHidden/>
              </w:rPr>
            </w:r>
            <w:r w:rsidR="00E9205B">
              <w:rPr>
                <w:noProof/>
                <w:webHidden/>
              </w:rPr>
              <w:fldChar w:fldCharType="separate"/>
            </w:r>
            <w:r w:rsidR="00E9205B">
              <w:rPr>
                <w:noProof/>
                <w:webHidden/>
              </w:rPr>
              <w:t>7</w:t>
            </w:r>
            <w:r w:rsidR="00E9205B">
              <w:rPr>
                <w:noProof/>
                <w:webHidden/>
              </w:rPr>
              <w:fldChar w:fldCharType="end"/>
            </w:r>
          </w:hyperlink>
        </w:p>
        <w:p w14:paraId="3E068442" w14:textId="2D216BFA" w:rsidR="00E9205B" w:rsidRDefault="001765EB">
          <w:pPr>
            <w:pStyle w:val="Inhopg1"/>
            <w:tabs>
              <w:tab w:val="right" w:leader="dot" w:pos="9062"/>
            </w:tabs>
            <w:rPr>
              <w:rFonts w:eastAsiaTheme="minorEastAsia"/>
              <w:noProof/>
              <w:kern w:val="2"/>
              <w:sz w:val="22"/>
              <w:lang w:eastAsia="nl-NL"/>
              <w14:ligatures w14:val="standardContextual"/>
            </w:rPr>
          </w:pPr>
          <w:hyperlink w:anchor="_Toc151320046" w:history="1">
            <w:r w:rsidR="00E9205B" w:rsidRPr="00486A56">
              <w:rPr>
                <w:rStyle w:val="Hyperlink"/>
                <w:noProof/>
              </w:rPr>
              <w:t>De hypothese</w:t>
            </w:r>
            <w:r w:rsidR="00E9205B">
              <w:rPr>
                <w:noProof/>
                <w:webHidden/>
              </w:rPr>
              <w:tab/>
            </w:r>
            <w:r w:rsidR="00E9205B">
              <w:rPr>
                <w:noProof/>
                <w:webHidden/>
              </w:rPr>
              <w:fldChar w:fldCharType="begin"/>
            </w:r>
            <w:r w:rsidR="00E9205B">
              <w:rPr>
                <w:noProof/>
                <w:webHidden/>
              </w:rPr>
              <w:instrText xml:space="preserve"> PAGEREF _Toc151320046 \h </w:instrText>
            </w:r>
            <w:r w:rsidR="00E9205B">
              <w:rPr>
                <w:noProof/>
                <w:webHidden/>
              </w:rPr>
            </w:r>
            <w:r w:rsidR="00E9205B">
              <w:rPr>
                <w:noProof/>
                <w:webHidden/>
              </w:rPr>
              <w:fldChar w:fldCharType="separate"/>
            </w:r>
            <w:r w:rsidR="00E9205B">
              <w:rPr>
                <w:noProof/>
                <w:webHidden/>
              </w:rPr>
              <w:t>8</w:t>
            </w:r>
            <w:r w:rsidR="00E9205B">
              <w:rPr>
                <w:noProof/>
                <w:webHidden/>
              </w:rPr>
              <w:fldChar w:fldCharType="end"/>
            </w:r>
          </w:hyperlink>
        </w:p>
        <w:p w14:paraId="1B0C9CC3" w14:textId="602EEB15" w:rsidR="00E9205B" w:rsidRDefault="001765EB">
          <w:pPr>
            <w:pStyle w:val="Inhopg1"/>
            <w:tabs>
              <w:tab w:val="right" w:leader="dot" w:pos="9062"/>
            </w:tabs>
            <w:rPr>
              <w:rFonts w:eastAsiaTheme="minorEastAsia"/>
              <w:noProof/>
              <w:kern w:val="2"/>
              <w:sz w:val="22"/>
              <w:lang w:eastAsia="nl-NL"/>
              <w14:ligatures w14:val="standardContextual"/>
            </w:rPr>
          </w:pPr>
          <w:hyperlink w:anchor="_Toc151320047" w:history="1">
            <w:r w:rsidR="00E9205B" w:rsidRPr="00486A56">
              <w:rPr>
                <w:rStyle w:val="Hyperlink"/>
                <w:noProof/>
              </w:rPr>
              <w:t>Voorspellingen</w:t>
            </w:r>
            <w:r w:rsidR="00E9205B">
              <w:rPr>
                <w:noProof/>
                <w:webHidden/>
              </w:rPr>
              <w:tab/>
            </w:r>
            <w:r w:rsidR="00E9205B">
              <w:rPr>
                <w:noProof/>
                <w:webHidden/>
              </w:rPr>
              <w:fldChar w:fldCharType="begin"/>
            </w:r>
            <w:r w:rsidR="00E9205B">
              <w:rPr>
                <w:noProof/>
                <w:webHidden/>
              </w:rPr>
              <w:instrText xml:space="preserve"> PAGEREF _Toc151320047 \h </w:instrText>
            </w:r>
            <w:r w:rsidR="00E9205B">
              <w:rPr>
                <w:noProof/>
                <w:webHidden/>
              </w:rPr>
            </w:r>
            <w:r w:rsidR="00E9205B">
              <w:rPr>
                <w:noProof/>
                <w:webHidden/>
              </w:rPr>
              <w:fldChar w:fldCharType="separate"/>
            </w:r>
            <w:r w:rsidR="00E9205B">
              <w:rPr>
                <w:noProof/>
                <w:webHidden/>
              </w:rPr>
              <w:t>9</w:t>
            </w:r>
            <w:r w:rsidR="00E9205B">
              <w:rPr>
                <w:noProof/>
                <w:webHidden/>
              </w:rPr>
              <w:fldChar w:fldCharType="end"/>
            </w:r>
          </w:hyperlink>
        </w:p>
        <w:p w14:paraId="4DE6B4F0" w14:textId="6746E726" w:rsidR="00E9205B" w:rsidRDefault="001765EB">
          <w:pPr>
            <w:pStyle w:val="Inhopg1"/>
            <w:tabs>
              <w:tab w:val="right" w:leader="dot" w:pos="9062"/>
            </w:tabs>
            <w:rPr>
              <w:rFonts w:eastAsiaTheme="minorEastAsia"/>
              <w:noProof/>
              <w:kern w:val="2"/>
              <w:sz w:val="22"/>
              <w:lang w:eastAsia="nl-NL"/>
              <w14:ligatures w14:val="standardContextual"/>
            </w:rPr>
          </w:pPr>
          <w:hyperlink w:anchor="_Toc151320048" w:history="1">
            <w:r w:rsidR="00E9205B" w:rsidRPr="00486A56">
              <w:rPr>
                <w:rStyle w:val="Hyperlink"/>
                <w:noProof/>
              </w:rPr>
              <w:t>De partijen uitgelegd.</w:t>
            </w:r>
            <w:r w:rsidR="00E9205B">
              <w:rPr>
                <w:noProof/>
                <w:webHidden/>
              </w:rPr>
              <w:tab/>
            </w:r>
            <w:r w:rsidR="00E9205B">
              <w:rPr>
                <w:noProof/>
                <w:webHidden/>
              </w:rPr>
              <w:fldChar w:fldCharType="begin"/>
            </w:r>
            <w:r w:rsidR="00E9205B">
              <w:rPr>
                <w:noProof/>
                <w:webHidden/>
              </w:rPr>
              <w:instrText xml:space="preserve"> PAGEREF _Toc151320048 \h </w:instrText>
            </w:r>
            <w:r w:rsidR="00E9205B">
              <w:rPr>
                <w:noProof/>
                <w:webHidden/>
              </w:rPr>
            </w:r>
            <w:r w:rsidR="00E9205B">
              <w:rPr>
                <w:noProof/>
                <w:webHidden/>
              </w:rPr>
              <w:fldChar w:fldCharType="separate"/>
            </w:r>
            <w:r w:rsidR="00E9205B">
              <w:rPr>
                <w:noProof/>
                <w:webHidden/>
              </w:rPr>
              <w:t>10</w:t>
            </w:r>
            <w:r w:rsidR="00E9205B">
              <w:rPr>
                <w:noProof/>
                <w:webHidden/>
              </w:rPr>
              <w:fldChar w:fldCharType="end"/>
            </w:r>
          </w:hyperlink>
        </w:p>
        <w:p w14:paraId="26B83BB2" w14:textId="0EC8C30C" w:rsidR="00E9205B" w:rsidRDefault="001765EB">
          <w:pPr>
            <w:pStyle w:val="Inhopg1"/>
            <w:tabs>
              <w:tab w:val="right" w:leader="dot" w:pos="9062"/>
            </w:tabs>
            <w:rPr>
              <w:rFonts w:eastAsiaTheme="minorEastAsia"/>
              <w:noProof/>
              <w:kern w:val="2"/>
              <w:sz w:val="22"/>
              <w:lang w:eastAsia="nl-NL"/>
              <w14:ligatures w14:val="standardContextual"/>
            </w:rPr>
          </w:pPr>
          <w:hyperlink w:anchor="_Toc151320049" w:history="1">
            <w:r w:rsidR="00E9205B" w:rsidRPr="00486A56">
              <w:rPr>
                <w:rStyle w:val="Hyperlink"/>
                <w:noProof/>
              </w:rPr>
              <w:t>Verschillende wijken en stembureaus</w:t>
            </w:r>
            <w:r w:rsidR="00E9205B">
              <w:rPr>
                <w:noProof/>
                <w:webHidden/>
              </w:rPr>
              <w:tab/>
            </w:r>
            <w:r w:rsidR="00E9205B">
              <w:rPr>
                <w:noProof/>
                <w:webHidden/>
              </w:rPr>
              <w:fldChar w:fldCharType="begin"/>
            </w:r>
            <w:r w:rsidR="00E9205B">
              <w:rPr>
                <w:noProof/>
                <w:webHidden/>
              </w:rPr>
              <w:instrText xml:space="preserve"> PAGEREF _Toc151320049 \h </w:instrText>
            </w:r>
            <w:r w:rsidR="00E9205B">
              <w:rPr>
                <w:noProof/>
                <w:webHidden/>
              </w:rPr>
            </w:r>
            <w:r w:rsidR="00E9205B">
              <w:rPr>
                <w:noProof/>
                <w:webHidden/>
              </w:rPr>
              <w:fldChar w:fldCharType="separate"/>
            </w:r>
            <w:r w:rsidR="00E9205B">
              <w:rPr>
                <w:noProof/>
                <w:webHidden/>
              </w:rPr>
              <w:t>11</w:t>
            </w:r>
            <w:r w:rsidR="00E9205B">
              <w:rPr>
                <w:noProof/>
                <w:webHidden/>
              </w:rPr>
              <w:fldChar w:fldCharType="end"/>
            </w:r>
          </w:hyperlink>
        </w:p>
        <w:p w14:paraId="04D6F3B5" w14:textId="20EB3FE6" w:rsidR="00E9205B" w:rsidRDefault="001765EB">
          <w:pPr>
            <w:pStyle w:val="Inhopg1"/>
            <w:tabs>
              <w:tab w:val="right" w:leader="dot" w:pos="9062"/>
            </w:tabs>
            <w:rPr>
              <w:rFonts w:eastAsiaTheme="minorEastAsia"/>
              <w:noProof/>
              <w:kern w:val="2"/>
              <w:sz w:val="22"/>
              <w:lang w:eastAsia="nl-NL"/>
              <w14:ligatures w14:val="standardContextual"/>
            </w:rPr>
          </w:pPr>
          <w:hyperlink w:anchor="_Toc151320050" w:history="1">
            <w:r w:rsidR="00E9205B" w:rsidRPr="00486A56">
              <w:rPr>
                <w:rStyle w:val="Hyperlink"/>
                <w:noProof/>
              </w:rPr>
              <w:t>Werkwijze</w:t>
            </w:r>
            <w:r w:rsidR="00E9205B">
              <w:rPr>
                <w:noProof/>
                <w:webHidden/>
              </w:rPr>
              <w:tab/>
            </w:r>
            <w:r w:rsidR="00E9205B">
              <w:rPr>
                <w:noProof/>
                <w:webHidden/>
              </w:rPr>
              <w:fldChar w:fldCharType="begin"/>
            </w:r>
            <w:r w:rsidR="00E9205B">
              <w:rPr>
                <w:noProof/>
                <w:webHidden/>
              </w:rPr>
              <w:instrText xml:space="preserve"> PAGEREF _Toc151320050 \h </w:instrText>
            </w:r>
            <w:r w:rsidR="00E9205B">
              <w:rPr>
                <w:noProof/>
                <w:webHidden/>
              </w:rPr>
            </w:r>
            <w:r w:rsidR="00E9205B">
              <w:rPr>
                <w:noProof/>
                <w:webHidden/>
              </w:rPr>
              <w:fldChar w:fldCharType="separate"/>
            </w:r>
            <w:r w:rsidR="00E9205B">
              <w:rPr>
                <w:noProof/>
                <w:webHidden/>
              </w:rPr>
              <w:t>12</w:t>
            </w:r>
            <w:r w:rsidR="00E9205B">
              <w:rPr>
                <w:noProof/>
                <w:webHidden/>
              </w:rPr>
              <w:fldChar w:fldCharType="end"/>
            </w:r>
          </w:hyperlink>
        </w:p>
        <w:p w14:paraId="45502AA4" w14:textId="0E97C730" w:rsidR="00E9205B" w:rsidRDefault="001765EB">
          <w:pPr>
            <w:pStyle w:val="Inhopg1"/>
            <w:tabs>
              <w:tab w:val="right" w:leader="dot" w:pos="9062"/>
            </w:tabs>
            <w:rPr>
              <w:rFonts w:eastAsiaTheme="minorEastAsia"/>
              <w:noProof/>
              <w:kern w:val="2"/>
              <w:sz w:val="22"/>
              <w:lang w:eastAsia="nl-NL"/>
              <w14:ligatures w14:val="standardContextual"/>
            </w:rPr>
          </w:pPr>
          <w:hyperlink w:anchor="_Toc151320051" w:history="1">
            <w:r w:rsidR="00E9205B" w:rsidRPr="00486A56">
              <w:rPr>
                <w:rStyle w:val="Hyperlink"/>
                <w:noProof/>
              </w:rPr>
              <w:t>Literatuuronderzoek</w:t>
            </w:r>
            <w:r w:rsidR="00E9205B">
              <w:rPr>
                <w:noProof/>
                <w:webHidden/>
              </w:rPr>
              <w:tab/>
            </w:r>
            <w:r w:rsidR="00E9205B">
              <w:rPr>
                <w:noProof/>
                <w:webHidden/>
              </w:rPr>
              <w:fldChar w:fldCharType="begin"/>
            </w:r>
            <w:r w:rsidR="00E9205B">
              <w:rPr>
                <w:noProof/>
                <w:webHidden/>
              </w:rPr>
              <w:instrText xml:space="preserve"> PAGEREF _Toc151320051 \h </w:instrText>
            </w:r>
            <w:r w:rsidR="00E9205B">
              <w:rPr>
                <w:noProof/>
                <w:webHidden/>
              </w:rPr>
            </w:r>
            <w:r w:rsidR="00E9205B">
              <w:rPr>
                <w:noProof/>
                <w:webHidden/>
              </w:rPr>
              <w:fldChar w:fldCharType="separate"/>
            </w:r>
            <w:r w:rsidR="00E9205B">
              <w:rPr>
                <w:noProof/>
                <w:webHidden/>
              </w:rPr>
              <w:t>13</w:t>
            </w:r>
            <w:r w:rsidR="00E9205B">
              <w:rPr>
                <w:noProof/>
                <w:webHidden/>
              </w:rPr>
              <w:fldChar w:fldCharType="end"/>
            </w:r>
          </w:hyperlink>
        </w:p>
        <w:p w14:paraId="2F809EC9" w14:textId="05C04674" w:rsidR="00E9205B" w:rsidRDefault="001765EB">
          <w:pPr>
            <w:pStyle w:val="Inhopg2"/>
            <w:tabs>
              <w:tab w:val="right" w:leader="dot" w:pos="9062"/>
            </w:tabs>
            <w:rPr>
              <w:rFonts w:eastAsiaTheme="minorEastAsia"/>
              <w:noProof/>
              <w:kern w:val="2"/>
              <w:sz w:val="22"/>
              <w:lang w:eastAsia="nl-NL"/>
              <w14:ligatures w14:val="standardContextual"/>
            </w:rPr>
          </w:pPr>
          <w:hyperlink w:anchor="_Toc151320052" w:history="1">
            <w:r w:rsidR="00E9205B" w:rsidRPr="00486A56">
              <w:rPr>
                <w:rStyle w:val="Hyperlink"/>
                <w:noProof/>
              </w:rPr>
              <w:t>De invloed van je kindertijd op je stemgedrag</w:t>
            </w:r>
            <w:r w:rsidR="00E9205B">
              <w:rPr>
                <w:noProof/>
                <w:webHidden/>
              </w:rPr>
              <w:tab/>
            </w:r>
            <w:r w:rsidR="00E9205B">
              <w:rPr>
                <w:noProof/>
                <w:webHidden/>
              </w:rPr>
              <w:fldChar w:fldCharType="begin"/>
            </w:r>
            <w:r w:rsidR="00E9205B">
              <w:rPr>
                <w:noProof/>
                <w:webHidden/>
              </w:rPr>
              <w:instrText xml:space="preserve"> PAGEREF _Toc151320052 \h </w:instrText>
            </w:r>
            <w:r w:rsidR="00E9205B">
              <w:rPr>
                <w:noProof/>
                <w:webHidden/>
              </w:rPr>
            </w:r>
            <w:r w:rsidR="00E9205B">
              <w:rPr>
                <w:noProof/>
                <w:webHidden/>
              </w:rPr>
              <w:fldChar w:fldCharType="separate"/>
            </w:r>
            <w:r w:rsidR="00E9205B">
              <w:rPr>
                <w:noProof/>
                <w:webHidden/>
              </w:rPr>
              <w:t>13</w:t>
            </w:r>
            <w:r w:rsidR="00E9205B">
              <w:rPr>
                <w:noProof/>
                <w:webHidden/>
              </w:rPr>
              <w:fldChar w:fldCharType="end"/>
            </w:r>
          </w:hyperlink>
        </w:p>
        <w:p w14:paraId="74584A40" w14:textId="69759469" w:rsidR="00E9205B" w:rsidRDefault="001765EB">
          <w:pPr>
            <w:pStyle w:val="Inhopg2"/>
            <w:tabs>
              <w:tab w:val="right" w:leader="dot" w:pos="9062"/>
            </w:tabs>
            <w:rPr>
              <w:rFonts w:eastAsiaTheme="minorEastAsia"/>
              <w:noProof/>
              <w:kern w:val="2"/>
              <w:sz w:val="22"/>
              <w:lang w:eastAsia="nl-NL"/>
              <w14:ligatures w14:val="standardContextual"/>
            </w:rPr>
          </w:pPr>
          <w:hyperlink w:anchor="_Toc151320053" w:history="1">
            <w:r w:rsidR="00E9205B" w:rsidRPr="00486A56">
              <w:rPr>
                <w:rStyle w:val="Hyperlink"/>
                <w:noProof/>
              </w:rPr>
              <w:t>De electorale kenmerken bij een woonplaats</w:t>
            </w:r>
            <w:r w:rsidR="00E9205B">
              <w:rPr>
                <w:noProof/>
                <w:webHidden/>
              </w:rPr>
              <w:tab/>
            </w:r>
            <w:r w:rsidR="00E9205B">
              <w:rPr>
                <w:noProof/>
                <w:webHidden/>
              </w:rPr>
              <w:fldChar w:fldCharType="begin"/>
            </w:r>
            <w:r w:rsidR="00E9205B">
              <w:rPr>
                <w:noProof/>
                <w:webHidden/>
              </w:rPr>
              <w:instrText xml:space="preserve"> PAGEREF _Toc151320053 \h </w:instrText>
            </w:r>
            <w:r w:rsidR="00E9205B">
              <w:rPr>
                <w:noProof/>
                <w:webHidden/>
              </w:rPr>
            </w:r>
            <w:r w:rsidR="00E9205B">
              <w:rPr>
                <w:noProof/>
                <w:webHidden/>
              </w:rPr>
              <w:fldChar w:fldCharType="separate"/>
            </w:r>
            <w:r w:rsidR="00E9205B">
              <w:rPr>
                <w:noProof/>
                <w:webHidden/>
              </w:rPr>
              <w:t>14</w:t>
            </w:r>
            <w:r w:rsidR="00E9205B">
              <w:rPr>
                <w:noProof/>
                <w:webHidden/>
              </w:rPr>
              <w:fldChar w:fldCharType="end"/>
            </w:r>
          </w:hyperlink>
        </w:p>
        <w:p w14:paraId="7A257328" w14:textId="6DC01F1D" w:rsidR="00E9205B" w:rsidRDefault="001765EB">
          <w:pPr>
            <w:pStyle w:val="Inhopg2"/>
            <w:tabs>
              <w:tab w:val="right" w:leader="dot" w:pos="9062"/>
            </w:tabs>
            <w:rPr>
              <w:rFonts w:eastAsiaTheme="minorEastAsia"/>
              <w:noProof/>
              <w:kern w:val="2"/>
              <w:sz w:val="22"/>
              <w:lang w:eastAsia="nl-NL"/>
              <w14:ligatures w14:val="standardContextual"/>
            </w:rPr>
          </w:pPr>
          <w:hyperlink w:anchor="_Toc151320054" w:history="1">
            <w:r w:rsidR="00E9205B" w:rsidRPr="00486A56">
              <w:rPr>
                <w:rStyle w:val="Hyperlink"/>
                <w:noProof/>
              </w:rPr>
              <w:t>De invloed van opleidingsniveau op het stemgedrag. Waarom mensen in tijden van vrede meer links stemmen en in tijden van gevaar meer rechts</w:t>
            </w:r>
            <w:r w:rsidR="00E9205B">
              <w:rPr>
                <w:noProof/>
                <w:webHidden/>
              </w:rPr>
              <w:tab/>
            </w:r>
            <w:r w:rsidR="00E9205B">
              <w:rPr>
                <w:noProof/>
                <w:webHidden/>
              </w:rPr>
              <w:fldChar w:fldCharType="begin"/>
            </w:r>
            <w:r w:rsidR="00E9205B">
              <w:rPr>
                <w:noProof/>
                <w:webHidden/>
              </w:rPr>
              <w:instrText xml:space="preserve"> PAGEREF _Toc151320054 \h </w:instrText>
            </w:r>
            <w:r w:rsidR="00E9205B">
              <w:rPr>
                <w:noProof/>
                <w:webHidden/>
              </w:rPr>
            </w:r>
            <w:r w:rsidR="00E9205B">
              <w:rPr>
                <w:noProof/>
                <w:webHidden/>
              </w:rPr>
              <w:fldChar w:fldCharType="separate"/>
            </w:r>
            <w:r w:rsidR="00E9205B">
              <w:rPr>
                <w:noProof/>
                <w:webHidden/>
              </w:rPr>
              <w:t>15</w:t>
            </w:r>
            <w:r w:rsidR="00E9205B">
              <w:rPr>
                <w:noProof/>
                <w:webHidden/>
              </w:rPr>
              <w:fldChar w:fldCharType="end"/>
            </w:r>
          </w:hyperlink>
        </w:p>
        <w:p w14:paraId="09BFB3C1" w14:textId="17B30D29" w:rsidR="00E9205B" w:rsidRDefault="001765EB">
          <w:pPr>
            <w:pStyle w:val="Inhopg2"/>
            <w:tabs>
              <w:tab w:val="right" w:leader="dot" w:pos="9062"/>
            </w:tabs>
            <w:rPr>
              <w:rFonts w:eastAsiaTheme="minorEastAsia"/>
              <w:noProof/>
              <w:kern w:val="2"/>
              <w:sz w:val="22"/>
              <w:lang w:eastAsia="nl-NL"/>
              <w14:ligatures w14:val="standardContextual"/>
            </w:rPr>
          </w:pPr>
          <w:hyperlink w:anchor="_Toc151320055" w:history="1">
            <w:r w:rsidR="00E9205B" w:rsidRPr="00486A56">
              <w:rPr>
                <w:rStyle w:val="Hyperlink"/>
                <w:noProof/>
              </w:rPr>
              <w:t>De invloed van opleidingsniveau op het stemgedrag.</w:t>
            </w:r>
            <w:r w:rsidR="00E9205B">
              <w:rPr>
                <w:noProof/>
                <w:webHidden/>
              </w:rPr>
              <w:tab/>
            </w:r>
            <w:r w:rsidR="00E9205B">
              <w:rPr>
                <w:noProof/>
                <w:webHidden/>
              </w:rPr>
              <w:fldChar w:fldCharType="begin"/>
            </w:r>
            <w:r w:rsidR="00E9205B">
              <w:rPr>
                <w:noProof/>
                <w:webHidden/>
              </w:rPr>
              <w:instrText xml:space="preserve"> PAGEREF _Toc151320055 \h </w:instrText>
            </w:r>
            <w:r w:rsidR="00E9205B">
              <w:rPr>
                <w:noProof/>
                <w:webHidden/>
              </w:rPr>
            </w:r>
            <w:r w:rsidR="00E9205B">
              <w:rPr>
                <w:noProof/>
                <w:webHidden/>
              </w:rPr>
              <w:fldChar w:fldCharType="separate"/>
            </w:r>
            <w:r w:rsidR="00E9205B">
              <w:rPr>
                <w:noProof/>
                <w:webHidden/>
              </w:rPr>
              <w:t>17</w:t>
            </w:r>
            <w:r w:rsidR="00E9205B">
              <w:rPr>
                <w:noProof/>
                <w:webHidden/>
              </w:rPr>
              <w:fldChar w:fldCharType="end"/>
            </w:r>
          </w:hyperlink>
        </w:p>
        <w:p w14:paraId="1A5FAE16" w14:textId="66EBBD61" w:rsidR="00E9205B" w:rsidRDefault="001765EB">
          <w:pPr>
            <w:pStyle w:val="Inhopg2"/>
            <w:tabs>
              <w:tab w:val="right" w:leader="dot" w:pos="9062"/>
            </w:tabs>
            <w:rPr>
              <w:rFonts w:eastAsiaTheme="minorEastAsia"/>
              <w:noProof/>
              <w:kern w:val="2"/>
              <w:sz w:val="22"/>
              <w:lang w:eastAsia="nl-NL"/>
              <w14:ligatures w14:val="standardContextual"/>
            </w:rPr>
          </w:pPr>
          <w:hyperlink w:anchor="_Toc151320056" w:history="1">
            <w:r w:rsidR="00E9205B" w:rsidRPr="00486A56">
              <w:rPr>
                <w:rStyle w:val="Hyperlink"/>
                <w:noProof/>
              </w:rPr>
              <w:t>Onderzoeken door de jaren heen.</w:t>
            </w:r>
            <w:r w:rsidR="00E9205B">
              <w:rPr>
                <w:noProof/>
                <w:webHidden/>
              </w:rPr>
              <w:tab/>
            </w:r>
            <w:r w:rsidR="00E9205B">
              <w:rPr>
                <w:noProof/>
                <w:webHidden/>
              </w:rPr>
              <w:fldChar w:fldCharType="begin"/>
            </w:r>
            <w:r w:rsidR="00E9205B">
              <w:rPr>
                <w:noProof/>
                <w:webHidden/>
              </w:rPr>
              <w:instrText xml:space="preserve"> PAGEREF _Toc151320056 \h </w:instrText>
            </w:r>
            <w:r w:rsidR="00E9205B">
              <w:rPr>
                <w:noProof/>
                <w:webHidden/>
              </w:rPr>
            </w:r>
            <w:r w:rsidR="00E9205B">
              <w:rPr>
                <w:noProof/>
                <w:webHidden/>
              </w:rPr>
              <w:fldChar w:fldCharType="separate"/>
            </w:r>
            <w:r w:rsidR="00E9205B">
              <w:rPr>
                <w:noProof/>
                <w:webHidden/>
              </w:rPr>
              <w:t>18</w:t>
            </w:r>
            <w:r w:rsidR="00E9205B">
              <w:rPr>
                <w:noProof/>
                <w:webHidden/>
              </w:rPr>
              <w:fldChar w:fldCharType="end"/>
            </w:r>
          </w:hyperlink>
        </w:p>
        <w:p w14:paraId="63A63398" w14:textId="2CC7D14E" w:rsidR="00E9205B" w:rsidRDefault="001765EB">
          <w:pPr>
            <w:pStyle w:val="Inhopg1"/>
            <w:tabs>
              <w:tab w:val="right" w:leader="dot" w:pos="9062"/>
            </w:tabs>
            <w:rPr>
              <w:rFonts w:eastAsiaTheme="minorEastAsia"/>
              <w:noProof/>
              <w:kern w:val="2"/>
              <w:sz w:val="22"/>
              <w:lang w:eastAsia="nl-NL"/>
              <w14:ligatures w14:val="standardContextual"/>
            </w:rPr>
          </w:pPr>
          <w:hyperlink w:anchor="_Toc151320057" w:history="1">
            <w:r w:rsidR="00E9205B" w:rsidRPr="00486A56">
              <w:rPr>
                <w:rStyle w:val="Hyperlink"/>
                <w:noProof/>
              </w:rPr>
              <w:t>Materiaal en methoden</w:t>
            </w:r>
            <w:r w:rsidR="00E9205B">
              <w:rPr>
                <w:noProof/>
                <w:webHidden/>
              </w:rPr>
              <w:tab/>
            </w:r>
            <w:r w:rsidR="00E9205B">
              <w:rPr>
                <w:noProof/>
                <w:webHidden/>
              </w:rPr>
              <w:fldChar w:fldCharType="begin"/>
            </w:r>
            <w:r w:rsidR="00E9205B">
              <w:rPr>
                <w:noProof/>
                <w:webHidden/>
              </w:rPr>
              <w:instrText xml:space="preserve"> PAGEREF _Toc151320057 \h </w:instrText>
            </w:r>
            <w:r w:rsidR="00E9205B">
              <w:rPr>
                <w:noProof/>
                <w:webHidden/>
              </w:rPr>
            </w:r>
            <w:r w:rsidR="00E9205B">
              <w:rPr>
                <w:noProof/>
                <w:webHidden/>
              </w:rPr>
              <w:fldChar w:fldCharType="separate"/>
            </w:r>
            <w:r w:rsidR="00E9205B">
              <w:rPr>
                <w:noProof/>
                <w:webHidden/>
              </w:rPr>
              <w:t>19</w:t>
            </w:r>
            <w:r w:rsidR="00E9205B">
              <w:rPr>
                <w:noProof/>
                <w:webHidden/>
              </w:rPr>
              <w:fldChar w:fldCharType="end"/>
            </w:r>
          </w:hyperlink>
        </w:p>
        <w:p w14:paraId="7A16317F" w14:textId="6DAC219C" w:rsidR="00E9205B" w:rsidRDefault="001765EB">
          <w:pPr>
            <w:pStyle w:val="Inhopg2"/>
            <w:tabs>
              <w:tab w:val="right" w:leader="dot" w:pos="9062"/>
            </w:tabs>
            <w:rPr>
              <w:rFonts w:eastAsiaTheme="minorEastAsia"/>
              <w:noProof/>
              <w:kern w:val="2"/>
              <w:sz w:val="22"/>
              <w:lang w:eastAsia="nl-NL"/>
              <w14:ligatures w14:val="standardContextual"/>
            </w:rPr>
          </w:pPr>
          <w:hyperlink w:anchor="_Toc151320058" w:history="1">
            <w:r w:rsidR="00E9205B" w:rsidRPr="00486A56">
              <w:rPr>
                <w:rStyle w:val="Hyperlink"/>
                <w:noProof/>
              </w:rPr>
              <w:t>De formule.</w:t>
            </w:r>
            <w:r w:rsidR="00E9205B">
              <w:rPr>
                <w:noProof/>
                <w:webHidden/>
              </w:rPr>
              <w:tab/>
            </w:r>
            <w:r w:rsidR="00E9205B">
              <w:rPr>
                <w:noProof/>
                <w:webHidden/>
              </w:rPr>
              <w:fldChar w:fldCharType="begin"/>
            </w:r>
            <w:r w:rsidR="00E9205B">
              <w:rPr>
                <w:noProof/>
                <w:webHidden/>
              </w:rPr>
              <w:instrText xml:space="preserve"> PAGEREF _Toc151320058 \h </w:instrText>
            </w:r>
            <w:r w:rsidR="00E9205B">
              <w:rPr>
                <w:noProof/>
                <w:webHidden/>
              </w:rPr>
            </w:r>
            <w:r w:rsidR="00E9205B">
              <w:rPr>
                <w:noProof/>
                <w:webHidden/>
              </w:rPr>
              <w:fldChar w:fldCharType="separate"/>
            </w:r>
            <w:r w:rsidR="00E9205B">
              <w:rPr>
                <w:noProof/>
                <w:webHidden/>
              </w:rPr>
              <w:t>20</w:t>
            </w:r>
            <w:r w:rsidR="00E9205B">
              <w:rPr>
                <w:noProof/>
                <w:webHidden/>
              </w:rPr>
              <w:fldChar w:fldCharType="end"/>
            </w:r>
          </w:hyperlink>
        </w:p>
        <w:p w14:paraId="4075C8D4" w14:textId="57E373C1" w:rsidR="00E9205B" w:rsidRDefault="001765EB">
          <w:pPr>
            <w:pStyle w:val="Inhopg1"/>
            <w:tabs>
              <w:tab w:val="right" w:leader="dot" w:pos="9062"/>
            </w:tabs>
            <w:rPr>
              <w:rFonts w:eastAsiaTheme="minorEastAsia"/>
              <w:noProof/>
              <w:kern w:val="2"/>
              <w:sz w:val="22"/>
              <w:lang w:eastAsia="nl-NL"/>
              <w14:ligatures w14:val="standardContextual"/>
            </w:rPr>
          </w:pPr>
          <w:hyperlink w:anchor="_Toc151320059" w:history="1">
            <w:r w:rsidR="00E9205B" w:rsidRPr="00486A56">
              <w:rPr>
                <w:rStyle w:val="Hyperlink"/>
                <w:noProof/>
              </w:rPr>
              <w:t>Resultaten</w:t>
            </w:r>
            <w:r w:rsidR="00E9205B">
              <w:rPr>
                <w:noProof/>
                <w:webHidden/>
              </w:rPr>
              <w:tab/>
            </w:r>
            <w:r w:rsidR="00E9205B">
              <w:rPr>
                <w:noProof/>
                <w:webHidden/>
              </w:rPr>
              <w:fldChar w:fldCharType="begin"/>
            </w:r>
            <w:r w:rsidR="00E9205B">
              <w:rPr>
                <w:noProof/>
                <w:webHidden/>
              </w:rPr>
              <w:instrText xml:space="preserve"> PAGEREF _Toc151320059 \h </w:instrText>
            </w:r>
            <w:r w:rsidR="00E9205B">
              <w:rPr>
                <w:noProof/>
                <w:webHidden/>
              </w:rPr>
            </w:r>
            <w:r w:rsidR="00E9205B">
              <w:rPr>
                <w:noProof/>
                <w:webHidden/>
              </w:rPr>
              <w:fldChar w:fldCharType="separate"/>
            </w:r>
            <w:r w:rsidR="00E9205B">
              <w:rPr>
                <w:noProof/>
                <w:webHidden/>
              </w:rPr>
              <w:t>21</w:t>
            </w:r>
            <w:r w:rsidR="00E9205B">
              <w:rPr>
                <w:noProof/>
                <w:webHidden/>
              </w:rPr>
              <w:fldChar w:fldCharType="end"/>
            </w:r>
          </w:hyperlink>
        </w:p>
        <w:p w14:paraId="01A631E1" w14:textId="283A7990" w:rsidR="00E9205B" w:rsidRDefault="001765EB">
          <w:pPr>
            <w:pStyle w:val="Inhopg2"/>
            <w:tabs>
              <w:tab w:val="right" w:leader="dot" w:pos="9062"/>
            </w:tabs>
            <w:rPr>
              <w:rFonts w:eastAsiaTheme="minorEastAsia"/>
              <w:noProof/>
              <w:kern w:val="2"/>
              <w:sz w:val="22"/>
              <w:lang w:eastAsia="nl-NL"/>
              <w14:ligatures w14:val="standardContextual"/>
            </w:rPr>
          </w:pPr>
          <w:hyperlink w:anchor="_Toc151320060" w:history="1">
            <w:r w:rsidR="00E9205B" w:rsidRPr="00486A56">
              <w:rPr>
                <w:rStyle w:val="Hyperlink"/>
                <w:noProof/>
              </w:rPr>
              <w:t>Wat zijn de bewonerskenmerken van gemeente Heerenveen?</w:t>
            </w:r>
            <w:r w:rsidR="00E9205B">
              <w:rPr>
                <w:noProof/>
                <w:webHidden/>
              </w:rPr>
              <w:tab/>
            </w:r>
            <w:r w:rsidR="00E9205B">
              <w:rPr>
                <w:noProof/>
                <w:webHidden/>
              </w:rPr>
              <w:fldChar w:fldCharType="begin"/>
            </w:r>
            <w:r w:rsidR="00E9205B">
              <w:rPr>
                <w:noProof/>
                <w:webHidden/>
              </w:rPr>
              <w:instrText xml:space="preserve"> PAGEREF _Toc151320060 \h </w:instrText>
            </w:r>
            <w:r w:rsidR="00E9205B">
              <w:rPr>
                <w:noProof/>
                <w:webHidden/>
              </w:rPr>
            </w:r>
            <w:r w:rsidR="00E9205B">
              <w:rPr>
                <w:noProof/>
                <w:webHidden/>
              </w:rPr>
              <w:fldChar w:fldCharType="separate"/>
            </w:r>
            <w:r w:rsidR="00E9205B">
              <w:rPr>
                <w:noProof/>
                <w:webHidden/>
              </w:rPr>
              <w:t>21</w:t>
            </w:r>
            <w:r w:rsidR="00E9205B">
              <w:rPr>
                <w:noProof/>
                <w:webHidden/>
              </w:rPr>
              <w:fldChar w:fldCharType="end"/>
            </w:r>
          </w:hyperlink>
        </w:p>
        <w:p w14:paraId="5FD43571" w14:textId="6FEEA5F9" w:rsidR="00E9205B" w:rsidRDefault="001765EB">
          <w:pPr>
            <w:pStyle w:val="Inhopg2"/>
            <w:tabs>
              <w:tab w:val="right" w:leader="dot" w:pos="9062"/>
            </w:tabs>
            <w:rPr>
              <w:rFonts w:eastAsiaTheme="minorEastAsia"/>
              <w:noProof/>
              <w:kern w:val="2"/>
              <w:sz w:val="22"/>
              <w:lang w:eastAsia="nl-NL"/>
              <w14:ligatures w14:val="standardContextual"/>
            </w:rPr>
          </w:pPr>
          <w:hyperlink w:anchor="_Toc151320061" w:history="1">
            <w:r w:rsidR="00E9205B" w:rsidRPr="00486A56">
              <w:rPr>
                <w:rStyle w:val="Hyperlink"/>
                <w:noProof/>
              </w:rPr>
              <w:t>Wat zijn de electorale kenmerken van Heerenveen?</w:t>
            </w:r>
            <w:r w:rsidR="00E9205B">
              <w:rPr>
                <w:noProof/>
                <w:webHidden/>
              </w:rPr>
              <w:tab/>
            </w:r>
            <w:r w:rsidR="00E9205B">
              <w:rPr>
                <w:noProof/>
                <w:webHidden/>
              </w:rPr>
              <w:fldChar w:fldCharType="begin"/>
            </w:r>
            <w:r w:rsidR="00E9205B">
              <w:rPr>
                <w:noProof/>
                <w:webHidden/>
              </w:rPr>
              <w:instrText xml:space="preserve"> PAGEREF _Toc151320061 \h </w:instrText>
            </w:r>
            <w:r w:rsidR="00E9205B">
              <w:rPr>
                <w:noProof/>
                <w:webHidden/>
              </w:rPr>
            </w:r>
            <w:r w:rsidR="00E9205B">
              <w:rPr>
                <w:noProof/>
                <w:webHidden/>
              </w:rPr>
              <w:fldChar w:fldCharType="separate"/>
            </w:r>
            <w:r w:rsidR="00E9205B">
              <w:rPr>
                <w:noProof/>
                <w:webHidden/>
              </w:rPr>
              <w:t>24</w:t>
            </w:r>
            <w:r w:rsidR="00E9205B">
              <w:rPr>
                <w:noProof/>
                <w:webHidden/>
              </w:rPr>
              <w:fldChar w:fldCharType="end"/>
            </w:r>
          </w:hyperlink>
        </w:p>
        <w:p w14:paraId="6B130C70" w14:textId="17EAF105" w:rsidR="00E9205B" w:rsidRDefault="001765EB">
          <w:pPr>
            <w:pStyle w:val="Inhopg2"/>
            <w:tabs>
              <w:tab w:val="right" w:leader="dot" w:pos="9062"/>
            </w:tabs>
            <w:rPr>
              <w:rFonts w:eastAsiaTheme="minorEastAsia"/>
              <w:noProof/>
              <w:kern w:val="2"/>
              <w:sz w:val="22"/>
              <w:lang w:eastAsia="nl-NL"/>
              <w14:ligatures w14:val="standardContextual"/>
            </w:rPr>
          </w:pPr>
          <w:hyperlink w:anchor="_Toc151320062" w:history="1">
            <w:r w:rsidR="00E9205B" w:rsidRPr="00486A56">
              <w:rPr>
                <w:rStyle w:val="Hyperlink"/>
                <w:noProof/>
              </w:rPr>
              <w:t>Welke invloed hebben de sociale factoren educatie afkomst en economische status op het stemgerdag</w:t>
            </w:r>
            <w:r w:rsidR="00E9205B">
              <w:rPr>
                <w:noProof/>
                <w:webHidden/>
              </w:rPr>
              <w:tab/>
            </w:r>
            <w:r w:rsidR="00E9205B">
              <w:rPr>
                <w:noProof/>
                <w:webHidden/>
              </w:rPr>
              <w:fldChar w:fldCharType="begin"/>
            </w:r>
            <w:r w:rsidR="00E9205B">
              <w:rPr>
                <w:noProof/>
                <w:webHidden/>
              </w:rPr>
              <w:instrText xml:space="preserve"> PAGEREF _Toc151320062 \h </w:instrText>
            </w:r>
            <w:r w:rsidR="00E9205B">
              <w:rPr>
                <w:noProof/>
                <w:webHidden/>
              </w:rPr>
            </w:r>
            <w:r w:rsidR="00E9205B">
              <w:rPr>
                <w:noProof/>
                <w:webHidden/>
              </w:rPr>
              <w:fldChar w:fldCharType="separate"/>
            </w:r>
            <w:r w:rsidR="00E9205B">
              <w:rPr>
                <w:noProof/>
                <w:webHidden/>
              </w:rPr>
              <w:t>30</w:t>
            </w:r>
            <w:r w:rsidR="00E9205B">
              <w:rPr>
                <w:noProof/>
                <w:webHidden/>
              </w:rPr>
              <w:fldChar w:fldCharType="end"/>
            </w:r>
          </w:hyperlink>
        </w:p>
        <w:p w14:paraId="54D10891" w14:textId="316828FF" w:rsidR="00E9205B" w:rsidRDefault="001765EB">
          <w:pPr>
            <w:pStyle w:val="Inhopg1"/>
            <w:tabs>
              <w:tab w:val="right" w:leader="dot" w:pos="9062"/>
            </w:tabs>
            <w:rPr>
              <w:rFonts w:eastAsiaTheme="minorEastAsia"/>
              <w:noProof/>
              <w:kern w:val="2"/>
              <w:sz w:val="22"/>
              <w:lang w:eastAsia="nl-NL"/>
              <w14:ligatures w14:val="standardContextual"/>
            </w:rPr>
          </w:pPr>
          <w:hyperlink w:anchor="_Toc151320063" w:history="1">
            <w:r w:rsidR="00E9205B" w:rsidRPr="00486A56">
              <w:rPr>
                <w:rStyle w:val="Hyperlink"/>
                <w:noProof/>
              </w:rPr>
              <w:t>Conclusie</w:t>
            </w:r>
            <w:r w:rsidR="00E9205B">
              <w:rPr>
                <w:noProof/>
                <w:webHidden/>
              </w:rPr>
              <w:tab/>
            </w:r>
            <w:r w:rsidR="00E9205B">
              <w:rPr>
                <w:noProof/>
                <w:webHidden/>
              </w:rPr>
              <w:fldChar w:fldCharType="begin"/>
            </w:r>
            <w:r w:rsidR="00E9205B">
              <w:rPr>
                <w:noProof/>
                <w:webHidden/>
              </w:rPr>
              <w:instrText xml:space="preserve"> PAGEREF _Toc151320063 \h </w:instrText>
            </w:r>
            <w:r w:rsidR="00E9205B">
              <w:rPr>
                <w:noProof/>
                <w:webHidden/>
              </w:rPr>
            </w:r>
            <w:r w:rsidR="00E9205B">
              <w:rPr>
                <w:noProof/>
                <w:webHidden/>
              </w:rPr>
              <w:fldChar w:fldCharType="separate"/>
            </w:r>
            <w:r w:rsidR="00E9205B">
              <w:rPr>
                <w:noProof/>
                <w:webHidden/>
              </w:rPr>
              <w:t>33</w:t>
            </w:r>
            <w:r w:rsidR="00E9205B">
              <w:rPr>
                <w:noProof/>
                <w:webHidden/>
              </w:rPr>
              <w:fldChar w:fldCharType="end"/>
            </w:r>
          </w:hyperlink>
        </w:p>
        <w:p w14:paraId="72428175" w14:textId="17148E98" w:rsidR="00E9205B" w:rsidRDefault="001765EB">
          <w:pPr>
            <w:pStyle w:val="Inhopg1"/>
            <w:tabs>
              <w:tab w:val="right" w:leader="dot" w:pos="9062"/>
            </w:tabs>
            <w:rPr>
              <w:rFonts w:eastAsiaTheme="minorEastAsia"/>
              <w:noProof/>
              <w:kern w:val="2"/>
              <w:sz w:val="22"/>
              <w:lang w:eastAsia="nl-NL"/>
              <w14:ligatures w14:val="standardContextual"/>
            </w:rPr>
          </w:pPr>
          <w:hyperlink w:anchor="_Toc151320064" w:history="1">
            <w:r w:rsidR="00E9205B" w:rsidRPr="00486A56">
              <w:rPr>
                <w:rStyle w:val="Hyperlink"/>
                <w:noProof/>
              </w:rPr>
              <w:t>Bronnenlijst</w:t>
            </w:r>
            <w:r w:rsidR="00E9205B">
              <w:rPr>
                <w:noProof/>
                <w:webHidden/>
              </w:rPr>
              <w:tab/>
            </w:r>
            <w:r w:rsidR="00E9205B">
              <w:rPr>
                <w:noProof/>
                <w:webHidden/>
              </w:rPr>
              <w:fldChar w:fldCharType="begin"/>
            </w:r>
            <w:r w:rsidR="00E9205B">
              <w:rPr>
                <w:noProof/>
                <w:webHidden/>
              </w:rPr>
              <w:instrText xml:space="preserve"> PAGEREF _Toc151320064 \h </w:instrText>
            </w:r>
            <w:r w:rsidR="00E9205B">
              <w:rPr>
                <w:noProof/>
                <w:webHidden/>
              </w:rPr>
            </w:r>
            <w:r w:rsidR="00E9205B">
              <w:rPr>
                <w:noProof/>
                <w:webHidden/>
              </w:rPr>
              <w:fldChar w:fldCharType="separate"/>
            </w:r>
            <w:r w:rsidR="00E9205B">
              <w:rPr>
                <w:noProof/>
                <w:webHidden/>
              </w:rPr>
              <w:t>35</w:t>
            </w:r>
            <w:r w:rsidR="00E9205B">
              <w:rPr>
                <w:noProof/>
                <w:webHidden/>
              </w:rPr>
              <w:fldChar w:fldCharType="end"/>
            </w:r>
          </w:hyperlink>
        </w:p>
        <w:p w14:paraId="7C6D5D16" w14:textId="5FAF6545" w:rsidR="00E9205B" w:rsidRDefault="001765EB">
          <w:pPr>
            <w:pStyle w:val="Inhopg1"/>
            <w:tabs>
              <w:tab w:val="right" w:leader="dot" w:pos="9062"/>
            </w:tabs>
            <w:rPr>
              <w:rFonts w:eastAsiaTheme="minorEastAsia"/>
              <w:noProof/>
              <w:kern w:val="2"/>
              <w:sz w:val="22"/>
              <w:lang w:eastAsia="nl-NL"/>
              <w14:ligatures w14:val="standardContextual"/>
            </w:rPr>
          </w:pPr>
          <w:hyperlink w:anchor="_Toc151320065" w:history="1">
            <w:r w:rsidR="00E9205B" w:rsidRPr="00486A56">
              <w:rPr>
                <w:rStyle w:val="Hyperlink"/>
                <w:noProof/>
              </w:rPr>
              <w:t>Bijlagen</w:t>
            </w:r>
            <w:r w:rsidR="00E9205B">
              <w:rPr>
                <w:noProof/>
                <w:webHidden/>
              </w:rPr>
              <w:tab/>
            </w:r>
            <w:r w:rsidR="00E9205B">
              <w:rPr>
                <w:noProof/>
                <w:webHidden/>
              </w:rPr>
              <w:fldChar w:fldCharType="begin"/>
            </w:r>
            <w:r w:rsidR="00E9205B">
              <w:rPr>
                <w:noProof/>
                <w:webHidden/>
              </w:rPr>
              <w:instrText xml:space="preserve"> PAGEREF _Toc151320065 \h </w:instrText>
            </w:r>
            <w:r w:rsidR="00E9205B">
              <w:rPr>
                <w:noProof/>
                <w:webHidden/>
              </w:rPr>
            </w:r>
            <w:r w:rsidR="00E9205B">
              <w:rPr>
                <w:noProof/>
                <w:webHidden/>
              </w:rPr>
              <w:fldChar w:fldCharType="separate"/>
            </w:r>
            <w:r w:rsidR="00E9205B">
              <w:rPr>
                <w:noProof/>
                <w:webHidden/>
              </w:rPr>
              <w:t>37</w:t>
            </w:r>
            <w:r w:rsidR="00E9205B">
              <w:rPr>
                <w:noProof/>
                <w:webHidden/>
              </w:rPr>
              <w:fldChar w:fldCharType="end"/>
            </w:r>
          </w:hyperlink>
        </w:p>
        <w:p w14:paraId="0A99114D" w14:textId="61AB4FF7" w:rsidR="00E9205B" w:rsidRDefault="001765EB">
          <w:pPr>
            <w:pStyle w:val="Inhopg1"/>
            <w:tabs>
              <w:tab w:val="right" w:leader="dot" w:pos="9062"/>
            </w:tabs>
            <w:rPr>
              <w:rFonts w:eastAsiaTheme="minorEastAsia"/>
              <w:noProof/>
              <w:kern w:val="2"/>
              <w:sz w:val="22"/>
              <w:lang w:eastAsia="nl-NL"/>
              <w14:ligatures w14:val="standardContextual"/>
            </w:rPr>
          </w:pPr>
          <w:hyperlink w:anchor="_Toc151320066" w:history="1">
            <w:r w:rsidR="00E9205B" w:rsidRPr="00486A56">
              <w:rPr>
                <w:rStyle w:val="Hyperlink"/>
                <w:noProof/>
              </w:rPr>
              <w:t>Logboek Johan.</w:t>
            </w:r>
            <w:r w:rsidR="00E9205B">
              <w:rPr>
                <w:noProof/>
                <w:webHidden/>
              </w:rPr>
              <w:tab/>
            </w:r>
            <w:r w:rsidR="00E9205B">
              <w:rPr>
                <w:noProof/>
                <w:webHidden/>
              </w:rPr>
              <w:fldChar w:fldCharType="begin"/>
            </w:r>
            <w:r w:rsidR="00E9205B">
              <w:rPr>
                <w:noProof/>
                <w:webHidden/>
              </w:rPr>
              <w:instrText xml:space="preserve"> PAGEREF _Toc151320066 \h </w:instrText>
            </w:r>
            <w:r w:rsidR="00E9205B">
              <w:rPr>
                <w:noProof/>
                <w:webHidden/>
              </w:rPr>
            </w:r>
            <w:r w:rsidR="00E9205B">
              <w:rPr>
                <w:noProof/>
                <w:webHidden/>
              </w:rPr>
              <w:fldChar w:fldCharType="separate"/>
            </w:r>
            <w:r w:rsidR="00E9205B">
              <w:rPr>
                <w:noProof/>
                <w:webHidden/>
              </w:rPr>
              <w:t>41</w:t>
            </w:r>
            <w:r w:rsidR="00E9205B">
              <w:rPr>
                <w:noProof/>
                <w:webHidden/>
              </w:rPr>
              <w:fldChar w:fldCharType="end"/>
            </w:r>
          </w:hyperlink>
        </w:p>
        <w:p w14:paraId="2D3977A3" w14:textId="443E1027" w:rsidR="00E9205B" w:rsidRDefault="001765EB">
          <w:pPr>
            <w:pStyle w:val="Inhopg1"/>
            <w:tabs>
              <w:tab w:val="right" w:leader="dot" w:pos="9062"/>
            </w:tabs>
            <w:rPr>
              <w:rFonts w:eastAsiaTheme="minorEastAsia"/>
              <w:noProof/>
              <w:kern w:val="2"/>
              <w:sz w:val="22"/>
              <w:lang w:eastAsia="nl-NL"/>
              <w14:ligatures w14:val="standardContextual"/>
            </w:rPr>
          </w:pPr>
          <w:hyperlink w:anchor="_Toc151320067" w:history="1">
            <w:r w:rsidR="00E9205B" w:rsidRPr="00486A56">
              <w:rPr>
                <w:rStyle w:val="Hyperlink"/>
                <w:noProof/>
              </w:rPr>
              <w:t>Logboek Morris</w:t>
            </w:r>
            <w:r w:rsidR="00E9205B">
              <w:rPr>
                <w:noProof/>
                <w:webHidden/>
              </w:rPr>
              <w:tab/>
            </w:r>
            <w:r w:rsidR="00E9205B">
              <w:rPr>
                <w:noProof/>
                <w:webHidden/>
              </w:rPr>
              <w:fldChar w:fldCharType="begin"/>
            </w:r>
            <w:r w:rsidR="00E9205B">
              <w:rPr>
                <w:noProof/>
                <w:webHidden/>
              </w:rPr>
              <w:instrText xml:space="preserve"> PAGEREF _Toc151320067 \h </w:instrText>
            </w:r>
            <w:r w:rsidR="00E9205B">
              <w:rPr>
                <w:noProof/>
                <w:webHidden/>
              </w:rPr>
            </w:r>
            <w:r w:rsidR="00E9205B">
              <w:rPr>
                <w:noProof/>
                <w:webHidden/>
              </w:rPr>
              <w:fldChar w:fldCharType="separate"/>
            </w:r>
            <w:r w:rsidR="00E9205B">
              <w:rPr>
                <w:noProof/>
                <w:webHidden/>
              </w:rPr>
              <w:t>42</w:t>
            </w:r>
            <w:r w:rsidR="00E9205B">
              <w:rPr>
                <w:noProof/>
                <w:webHidden/>
              </w:rPr>
              <w:fldChar w:fldCharType="end"/>
            </w:r>
          </w:hyperlink>
        </w:p>
        <w:p w14:paraId="551541BB" w14:textId="10AF78B1" w:rsidR="00032708" w:rsidRDefault="00C75981" w:rsidP="005B59C4">
          <w:r w:rsidRPr="005B59C4">
            <w:rPr>
              <w:b/>
              <w:bCs/>
              <w:sz w:val="22"/>
            </w:rPr>
            <w:fldChar w:fldCharType="end"/>
          </w:r>
        </w:p>
      </w:sdtContent>
    </w:sdt>
    <w:p w14:paraId="4D748198" w14:textId="2725D6F4" w:rsidR="002B1813" w:rsidRDefault="001C40AD" w:rsidP="001C40AD">
      <w:pPr>
        <w:pStyle w:val="Kop1"/>
      </w:pPr>
      <w:bookmarkStart w:id="3" w:name="_Toc151320043"/>
      <w:r>
        <w:lastRenderedPageBreak/>
        <w:t>Inleiding</w:t>
      </w:r>
      <w:bookmarkEnd w:id="3"/>
    </w:p>
    <w:p w14:paraId="717F8713" w14:textId="77777777" w:rsidR="003A0181" w:rsidRDefault="003A0181" w:rsidP="00403E80">
      <w:pPr>
        <w:rPr>
          <w:b/>
          <w:bCs/>
        </w:rPr>
      </w:pPr>
    </w:p>
    <w:p w14:paraId="57010E01" w14:textId="4A9C83F7" w:rsidR="006D5D55" w:rsidRPr="00C53223" w:rsidRDefault="00242F65" w:rsidP="00403E80">
      <w:pPr>
        <w:rPr>
          <w:b/>
        </w:rPr>
      </w:pPr>
      <w:r>
        <w:rPr>
          <w:b/>
          <w:bCs/>
        </w:rPr>
        <w:t>“</w:t>
      </w:r>
      <w:r w:rsidR="00C53223" w:rsidRPr="00C53223">
        <w:rPr>
          <w:b/>
          <w:bCs/>
        </w:rPr>
        <w:t>BBB ploegt het politieke landschap om</w:t>
      </w:r>
      <w:r>
        <w:rPr>
          <w:b/>
          <w:bCs/>
        </w:rPr>
        <w:t>”</w:t>
      </w:r>
    </w:p>
    <w:p w14:paraId="5130744E" w14:textId="37B5D36D" w:rsidR="007A122E" w:rsidRPr="007A122E" w:rsidRDefault="00167A17" w:rsidP="007D2F2C">
      <w:r>
        <w:t xml:space="preserve">Het idee van dit onderwerp is ontstaan toen wij een aantal weken terug groepjes moesten maken voor het </w:t>
      </w:r>
      <w:r w:rsidR="008D69BB">
        <w:t>PWS</w:t>
      </w:r>
      <w:r>
        <w:t>.</w:t>
      </w:r>
      <w:r w:rsidR="00CD00F9">
        <w:t xml:space="preserve"> Wij zijn beide altijd al </w:t>
      </w:r>
      <w:r w:rsidR="00C0107E">
        <w:t>geïnteresseerd</w:t>
      </w:r>
      <w:r w:rsidR="00CD00F9">
        <w:t xml:space="preserve"> geweest in de politiek en hebben het daar vaak over tijdens onze pauzes.</w:t>
      </w:r>
      <w:r w:rsidR="00573916">
        <w:t xml:space="preserve"> </w:t>
      </w:r>
      <w:r w:rsidR="00746EE5">
        <w:t xml:space="preserve">Helemaal toen de provinciale verkiezingen </w:t>
      </w:r>
      <w:r w:rsidR="00E5101B">
        <w:t>wa</w:t>
      </w:r>
      <w:r w:rsidR="00C91CA4">
        <w:t xml:space="preserve">ren </w:t>
      </w:r>
      <w:r w:rsidR="008A72C3">
        <w:t xml:space="preserve">geweest </w:t>
      </w:r>
      <w:r w:rsidR="00C91CA4">
        <w:t>e</w:t>
      </w:r>
      <w:r w:rsidR="00E6064C">
        <w:t>n het politieke landschap werd opgeschud door de BBB</w:t>
      </w:r>
      <w:r w:rsidR="00301A9F">
        <w:t xml:space="preserve">. </w:t>
      </w:r>
      <w:r w:rsidR="00497276">
        <w:t xml:space="preserve">Wij wouden </w:t>
      </w:r>
      <w:r w:rsidR="002D5AC3">
        <w:t>dit graag</w:t>
      </w:r>
      <w:r w:rsidR="00E5101B">
        <w:t xml:space="preserve"> </w:t>
      </w:r>
      <w:r w:rsidR="00301A9F">
        <w:t>gaan</w:t>
      </w:r>
      <w:r w:rsidR="00E6064C">
        <w:t xml:space="preserve"> </w:t>
      </w:r>
      <w:r w:rsidR="004175E1">
        <w:t>verklar</w:t>
      </w:r>
      <w:r w:rsidR="002D5AC3">
        <w:t>en</w:t>
      </w:r>
      <w:r w:rsidR="004175E1">
        <w:t xml:space="preserve"> hoe dit </w:t>
      </w:r>
      <w:r w:rsidR="00DB4D2F">
        <w:t xml:space="preserve">mogelijk was. </w:t>
      </w:r>
      <w:r w:rsidR="00573916">
        <w:t>O</w:t>
      </w:r>
      <w:r w:rsidR="00C0107E">
        <w:t xml:space="preserve">p een dag </w:t>
      </w:r>
      <w:r w:rsidR="00573916">
        <w:t>schoot Johan het</w:t>
      </w:r>
      <w:r w:rsidR="00C0107E">
        <w:t xml:space="preserve"> onderwerp</w:t>
      </w:r>
      <w:r w:rsidR="00573916">
        <w:t xml:space="preserve"> te boven</w:t>
      </w:r>
      <w:r w:rsidR="00DB3C25">
        <w:t>,</w:t>
      </w:r>
      <w:r w:rsidR="00573916">
        <w:t xml:space="preserve"> en </w:t>
      </w:r>
      <w:r w:rsidR="00514436">
        <w:t>Morris</w:t>
      </w:r>
      <w:r w:rsidR="00573916">
        <w:t xml:space="preserve"> was </w:t>
      </w:r>
      <w:r w:rsidR="00304027">
        <w:t xml:space="preserve">het er gelijk mee eens omdat hij </w:t>
      </w:r>
      <w:r w:rsidR="00493999">
        <w:t>dit ook een interessant onderwerp vindt</w:t>
      </w:r>
      <w:r w:rsidR="00C0107E">
        <w:t>.</w:t>
      </w:r>
      <w:r w:rsidR="000139C6">
        <w:t xml:space="preserve"> </w:t>
      </w:r>
      <w:r w:rsidR="00C0250B">
        <w:t>Toen</w:t>
      </w:r>
      <w:r w:rsidR="00475C75">
        <w:t xml:space="preserve"> in een bron van inspiratie zijn wij gelijk begonnen met het uitwerken van ons onderwerp en het zoeken naar informatie.</w:t>
      </w:r>
    </w:p>
    <w:p w14:paraId="5459E464" w14:textId="60467535" w:rsidR="005F36B6" w:rsidRDefault="007D2F2C" w:rsidP="005F36B6">
      <w:r>
        <w:t>Het onderwerp waar w</w:t>
      </w:r>
      <w:r w:rsidR="00473060">
        <w:t>e</w:t>
      </w:r>
      <w:r>
        <w:t xml:space="preserve"> het over</w:t>
      </w:r>
      <w:r w:rsidR="00473060">
        <w:t xml:space="preserve"> gaan</w:t>
      </w:r>
      <w:r>
        <w:t xml:space="preserve"> </w:t>
      </w:r>
      <w:r w:rsidR="00473060">
        <w:t>hebben</w:t>
      </w:r>
      <w:r>
        <w:t xml:space="preserve"> is </w:t>
      </w:r>
      <w:r w:rsidR="0000275F">
        <w:t xml:space="preserve">hoe je stemgedrag </w:t>
      </w:r>
      <w:r w:rsidR="00CF3866">
        <w:t>beïnvloed</w:t>
      </w:r>
      <w:r w:rsidR="00306536">
        <w:t xml:space="preserve"> kan worden</w:t>
      </w:r>
      <w:r w:rsidR="00CB3ED2">
        <w:t xml:space="preserve"> in de gemeente Heerenveen</w:t>
      </w:r>
      <w:r w:rsidR="003B0B93">
        <w:t>.</w:t>
      </w:r>
      <w:r w:rsidR="00100B1D">
        <w:t xml:space="preserve"> Welke factoren daarbij en rol spelen</w:t>
      </w:r>
      <w:r w:rsidR="00E45DD5">
        <w:t xml:space="preserve"> en of dit per </w:t>
      </w:r>
      <w:r w:rsidR="00CB3ED2">
        <w:t>buurt</w:t>
      </w:r>
      <w:r w:rsidR="00E45DD5">
        <w:t xml:space="preserve"> erg verschilt</w:t>
      </w:r>
      <w:r w:rsidR="00B246C3">
        <w:t xml:space="preserve">. </w:t>
      </w:r>
      <w:r w:rsidR="007F1349">
        <w:t xml:space="preserve">Onze onderzoeksvraag gaat daar ook over, namelijk </w:t>
      </w:r>
      <w:r w:rsidR="0062272F">
        <w:t>“</w:t>
      </w:r>
      <w:r w:rsidR="005F36B6" w:rsidRPr="0036321B">
        <w:t xml:space="preserve">Hoe beïnvloeden </w:t>
      </w:r>
      <w:r w:rsidR="005F36B6">
        <w:t xml:space="preserve">de sociale factoren economische status, afkomst en educatie </w:t>
      </w:r>
      <w:r w:rsidR="005F36B6" w:rsidRPr="0036321B">
        <w:t>de politieke voorkeu</w:t>
      </w:r>
      <w:r w:rsidR="005F36B6">
        <w:t xml:space="preserve">r </w:t>
      </w:r>
      <w:r w:rsidR="005F36B6" w:rsidRPr="0036321B">
        <w:t>e</w:t>
      </w:r>
      <w:r w:rsidR="005F36B6">
        <w:t>n</w:t>
      </w:r>
      <w:r w:rsidR="005F36B6" w:rsidRPr="0036321B">
        <w:t xml:space="preserve"> stemgedrag van kiezers in </w:t>
      </w:r>
      <w:r w:rsidR="005F36B6">
        <w:t>de gemeente Heerenveen?</w:t>
      </w:r>
      <w:r w:rsidR="0062272F">
        <w:t xml:space="preserve">”. Het </w:t>
      </w:r>
      <w:r w:rsidR="001F38BA">
        <w:t>volgende hoofdstuk gaat daar verder op in.</w:t>
      </w:r>
    </w:p>
    <w:p w14:paraId="22A21C60" w14:textId="61B96E9B" w:rsidR="00E56F17" w:rsidRDefault="00E56F17" w:rsidP="005F36B6">
      <w:r>
        <w:t xml:space="preserve">Ook is in dit </w:t>
      </w:r>
      <w:r w:rsidR="00DE54F8">
        <w:t xml:space="preserve">onderzoek </w:t>
      </w:r>
      <w:r>
        <w:t xml:space="preserve">een stuk </w:t>
      </w:r>
      <w:r w:rsidR="003420FF">
        <w:t>literatuuronderzoek terug te vinden. Dat is namelijk erg helpend, om te kijken hoe andere onderzoeken dit onderwerp al hebben aangepakt</w:t>
      </w:r>
      <w:r w:rsidR="000E4147">
        <w:t>.</w:t>
      </w:r>
      <w:r>
        <w:t xml:space="preserve"> </w:t>
      </w:r>
    </w:p>
    <w:p w14:paraId="3EB075BB" w14:textId="3D79AE3E" w:rsidR="00A94691" w:rsidRDefault="00DD76A2" w:rsidP="00403E80">
      <w:r>
        <w:t xml:space="preserve">En natuurlijk vind je in de </w:t>
      </w:r>
      <w:r w:rsidR="008931F3">
        <w:t xml:space="preserve">eerste </w:t>
      </w:r>
      <w:r>
        <w:t>hoofdstukken</w:t>
      </w:r>
      <w:r w:rsidR="008931F3">
        <w:t xml:space="preserve"> nadere informatie </w:t>
      </w:r>
      <w:r w:rsidR="000E103C">
        <w:t>over de verschillende politieke partijen</w:t>
      </w:r>
      <w:r w:rsidR="005A14E3">
        <w:t xml:space="preserve"> en de buurten </w:t>
      </w:r>
      <w:r w:rsidR="000421CF">
        <w:t xml:space="preserve">waarvan we de uitslagen hebben kunnen bestuderen, en de gebruikte </w:t>
      </w:r>
      <w:r w:rsidR="00D2268A">
        <w:t xml:space="preserve">werkwijze. </w:t>
      </w:r>
      <w:r w:rsidR="00943288">
        <w:t xml:space="preserve">In essentie is onze werkwijze geweest dat we </w:t>
      </w:r>
      <w:r w:rsidR="00A9491A">
        <w:t xml:space="preserve">de data van de stembureau uitslagen gekoppeld hebben aan kenmerken die we hebben van wijken en dorpen. Met behulp van </w:t>
      </w:r>
      <w:r w:rsidR="00120A79">
        <w:t>E</w:t>
      </w:r>
      <w:r w:rsidR="00A9491A">
        <w:t>xcel is de mate van correlatie (samenhang) tussen uitslagen en die kenmerken vastgesteld.</w:t>
      </w:r>
    </w:p>
    <w:p w14:paraId="31A3B8D6" w14:textId="5723B70A" w:rsidR="00150D8A" w:rsidRDefault="00DE54F8" w:rsidP="00403E80">
      <w:r>
        <w:t>In ons onderzoek</w:t>
      </w:r>
      <w:r w:rsidR="00B246C3">
        <w:t xml:space="preserve"> </w:t>
      </w:r>
      <w:r w:rsidR="009240A7">
        <w:t>g</w:t>
      </w:r>
      <w:r w:rsidR="00B246C3">
        <w:t>aan wij in o</w:t>
      </w:r>
      <w:r w:rsidR="00CA1C6B">
        <w:t>p de</w:t>
      </w:r>
      <w:r w:rsidR="00B246C3">
        <w:t xml:space="preserve"> </w:t>
      </w:r>
      <w:r w:rsidR="0024188C">
        <w:t>sociale factoren</w:t>
      </w:r>
      <w:r w:rsidR="00B76C35">
        <w:t xml:space="preserve">, </w:t>
      </w:r>
      <w:r w:rsidR="00CD557A">
        <w:t>educatie, afkomst</w:t>
      </w:r>
      <w:r w:rsidR="009B0EF1">
        <w:t>,</w:t>
      </w:r>
      <w:r w:rsidR="002B66DF">
        <w:t xml:space="preserve"> </w:t>
      </w:r>
      <w:r w:rsidR="004217B3">
        <w:t xml:space="preserve">en economische status. </w:t>
      </w:r>
      <w:r w:rsidR="006C3687">
        <w:t xml:space="preserve">Met deze factoren zal er een duidelijk beeld ontstaan </w:t>
      </w:r>
      <w:r w:rsidR="00AB6C82">
        <w:t>wat</w:t>
      </w:r>
      <w:r w:rsidR="0044382F">
        <w:t xml:space="preserve"> belangrijkste </w:t>
      </w:r>
      <w:r w:rsidR="00AB6C82">
        <w:t xml:space="preserve">is van </w:t>
      </w:r>
      <w:r w:rsidR="0025263D">
        <w:t>ieman</w:t>
      </w:r>
      <w:r w:rsidR="0044382F">
        <w:t>d</w:t>
      </w:r>
      <w:r w:rsidR="00705B72">
        <w:t xml:space="preserve">s </w:t>
      </w:r>
      <w:r w:rsidR="0025263D">
        <w:t>politiek</w:t>
      </w:r>
      <w:r w:rsidR="006D3766">
        <w:t xml:space="preserve">e </w:t>
      </w:r>
      <w:r w:rsidR="0025263D">
        <w:t>overtuigingen</w:t>
      </w:r>
      <w:r w:rsidR="00C57D97">
        <w:t>.</w:t>
      </w:r>
      <w:r w:rsidR="00783AF5">
        <w:t xml:space="preserve"> Nu zal er een duidelijk beeld ontstaan</w:t>
      </w:r>
      <w:r w:rsidR="00EB6D27">
        <w:t xml:space="preserve"> welke </w:t>
      </w:r>
      <w:r w:rsidR="0024188C">
        <w:t>sociale factoren</w:t>
      </w:r>
      <w:r w:rsidR="00EB6D27">
        <w:t xml:space="preserve"> de meeste invloed </w:t>
      </w:r>
      <w:r w:rsidR="00EB6D27" w:rsidRPr="00354011">
        <w:t>hebben</w:t>
      </w:r>
      <w:r w:rsidR="00EB6D27">
        <w:t xml:space="preserve"> op het stemgedrag</w:t>
      </w:r>
      <w:r w:rsidR="000E593C">
        <w:t>.</w:t>
      </w:r>
    </w:p>
    <w:p w14:paraId="350DFA2B" w14:textId="28CBA443" w:rsidR="007D2F2C" w:rsidRDefault="00113C47" w:rsidP="00403E80">
      <w:r>
        <w:t xml:space="preserve">Het doel van dit </w:t>
      </w:r>
      <w:r w:rsidR="00BB2FA6">
        <w:t xml:space="preserve">onderzoek </w:t>
      </w:r>
      <w:r w:rsidR="007C6156">
        <w:t xml:space="preserve">is </w:t>
      </w:r>
      <w:r w:rsidR="0054043A">
        <w:t xml:space="preserve">om </w:t>
      </w:r>
      <w:r w:rsidR="00BB2FA6">
        <w:t xml:space="preserve">duidelijk </w:t>
      </w:r>
      <w:r w:rsidR="0054043A">
        <w:t xml:space="preserve">te </w:t>
      </w:r>
      <w:r w:rsidR="00BB2FA6">
        <w:t xml:space="preserve">maken </w:t>
      </w:r>
      <w:r w:rsidR="007D2F2C">
        <w:t>welke sociale factoren ervoor zorgen dat je op s</w:t>
      </w:r>
      <w:r w:rsidR="00B01897">
        <w:t>pecifieke</w:t>
      </w:r>
      <w:r w:rsidR="00BB2FA6">
        <w:t xml:space="preserve"> partijen stem</w:t>
      </w:r>
      <w:r w:rsidR="007D2F2C">
        <w:t>t</w:t>
      </w:r>
      <w:r w:rsidR="00BB2FA6">
        <w:t>.</w:t>
      </w:r>
      <w:r w:rsidR="00381EB8">
        <w:t xml:space="preserve"> Met </w:t>
      </w:r>
      <w:r w:rsidR="00936581">
        <w:t>de gegevens over het stemgedr</w:t>
      </w:r>
      <w:r w:rsidR="00311BF9">
        <w:t>ag in</w:t>
      </w:r>
      <w:r w:rsidR="00D5440A">
        <w:t xml:space="preserve"> de gemeente Heerenveen</w:t>
      </w:r>
      <w:r w:rsidR="00381EB8">
        <w:t xml:space="preserve"> wil</w:t>
      </w:r>
      <w:r w:rsidR="00211720">
        <w:t>len we</w:t>
      </w:r>
      <w:r w:rsidR="00661FA4">
        <w:t xml:space="preserve"> </w:t>
      </w:r>
      <w:r w:rsidR="00381EB8">
        <w:t>ook een beter beeld schetsen over de politieke voorkeuren van de</w:t>
      </w:r>
      <w:r w:rsidR="00472254">
        <w:t xml:space="preserve"> inwoners </w:t>
      </w:r>
      <w:r w:rsidR="007D2F2C">
        <w:t>in</w:t>
      </w:r>
      <w:r w:rsidR="00381EB8">
        <w:t xml:space="preserve"> gemeente Heerenveen.</w:t>
      </w:r>
      <w:r w:rsidR="007D2F2C">
        <w:t xml:space="preserve"> </w:t>
      </w:r>
      <w:r w:rsidR="006353DA">
        <w:t xml:space="preserve">Dit </w:t>
      </w:r>
      <w:r w:rsidR="00A8724C">
        <w:t xml:space="preserve">zal </w:t>
      </w:r>
      <w:r w:rsidR="004870C5">
        <w:t>dus</w:t>
      </w:r>
      <w:r w:rsidR="00A8724C">
        <w:t xml:space="preserve"> duidelijk maken wat bewoners van de gemeente </w:t>
      </w:r>
      <w:r w:rsidR="00BB4052">
        <w:t xml:space="preserve">Heerenveen </w:t>
      </w:r>
      <w:r w:rsidR="00C363D6">
        <w:t>per buurt</w:t>
      </w:r>
      <w:r w:rsidR="00BB4052">
        <w:t xml:space="preserve"> </w:t>
      </w:r>
      <w:r w:rsidR="00C363D6">
        <w:t>stemmen.</w:t>
      </w:r>
      <w:r w:rsidR="009C6728">
        <w:t xml:space="preserve"> Dit zal voor de gemeente Heerenveen handig zijn, omdat ze </w:t>
      </w:r>
      <w:r w:rsidR="00F91CD3">
        <w:t xml:space="preserve">zo </w:t>
      </w:r>
      <w:r w:rsidR="009C6728">
        <w:t xml:space="preserve">kunnen zien </w:t>
      </w:r>
      <w:r w:rsidR="005F6542">
        <w:t xml:space="preserve">wat bewoners per buurt belangrijk vinden. </w:t>
      </w:r>
      <w:r w:rsidR="006B458F">
        <w:t xml:space="preserve">Zo </w:t>
      </w:r>
      <w:r w:rsidR="003A2B54">
        <w:t xml:space="preserve">kunnen ze </w:t>
      </w:r>
      <w:r w:rsidR="00345DFD">
        <w:t xml:space="preserve">hun </w:t>
      </w:r>
      <w:r w:rsidR="006B458F">
        <w:t>beleid</w:t>
      </w:r>
      <w:r w:rsidR="003A2B54">
        <w:t xml:space="preserve"> per buurt </w:t>
      </w:r>
      <w:r w:rsidR="0053103D">
        <w:t>a</w:t>
      </w:r>
      <w:r w:rsidR="003A2B54">
        <w:t>fstellen</w:t>
      </w:r>
      <w:r w:rsidR="00345DFD">
        <w:t xml:space="preserve"> </w:t>
      </w:r>
      <w:r w:rsidR="0053103D">
        <w:t>o</w:t>
      </w:r>
      <w:r w:rsidR="009D573F">
        <w:t xml:space="preserve">p wat de </w:t>
      </w:r>
      <w:r w:rsidR="004E5C2B">
        <w:t>bewoners</w:t>
      </w:r>
      <w:r w:rsidR="009D573F">
        <w:t xml:space="preserve"> per buurt belangrijk vinden en </w:t>
      </w:r>
      <w:r w:rsidR="008725B7">
        <w:t>zo het vertrouwen in de politiek weer vergroten</w:t>
      </w:r>
      <w:r w:rsidR="00905502">
        <w:t xml:space="preserve">. </w:t>
      </w:r>
      <w:r w:rsidR="00964634">
        <w:t>Iets</w:t>
      </w:r>
      <w:r w:rsidR="00CA0043">
        <w:t xml:space="preserve"> wat nu ook voor de </w:t>
      </w:r>
      <w:r w:rsidR="00C16A80">
        <w:t>plaatse</w:t>
      </w:r>
      <w:r w:rsidR="0028674C">
        <w:t xml:space="preserve">lijke politiek een probleem is. </w:t>
      </w:r>
    </w:p>
    <w:p w14:paraId="25373781" w14:textId="4FE5DAE8" w:rsidR="00AD3F75" w:rsidRPr="00AD3F75" w:rsidRDefault="00403E80" w:rsidP="005B59C4">
      <w:pPr>
        <w:pStyle w:val="Kop1"/>
      </w:pPr>
      <w:bookmarkStart w:id="4" w:name="_Toc151320044"/>
      <w:r>
        <w:lastRenderedPageBreak/>
        <w:t>De onderzoeksvraa</w:t>
      </w:r>
      <w:r w:rsidR="00AD3F75">
        <w:t>g</w:t>
      </w:r>
      <w:bookmarkEnd w:id="4"/>
    </w:p>
    <w:p w14:paraId="03960D1A" w14:textId="6D49609E" w:rsidR="006008CE" w:rsidRDefault="006008CE" w:rsidP="00403E80">
      <w:r w:rsidRPr="0036321B">
        <w:t xml:space="preserve">Hoe beïnvloeden </w:t>
      </w:r>
      <w:r w:rsidR="00817C1D">
        <w:t xml:space="preserve">de </w:t>
      </w:r>
      <w:r w:rsidR="0024188C">
        <w:t>sociale factoren</w:t>
      </w:r>
      <w:r>
        <w:t xml:space="preserve"> </w:t>
      </w:r>
      <w:r w:rsidR="002E634E">
        <w:t>economische</w:t>
      </w:r>
      <w:r w:rsidR="00F075F0">
        <w:t xml:space="preserve"> status</w:t>
      </w:r>
      <w:r w:rsidR="00B75F93">
        <w:t>, afkomst en educatie</w:t>
      </w:r>
      <w:r>
        <w:t xml:space="preserve"> </w:t>
      </w:r>
      <w:r w:rsidRPr="0036321B">
        <w:t>de politieke voorkeu</w:t>
      </w:r>
      <w:r w:rsidR="00115A71">
        <w:t xml:space="preserve">r </w:t>
      </w:r>
      <w:r w:rsidRPr="0036321B">
        <w:t>e</w:t>
      </w:r>
      <w:r>
        <w:t>n</w:t>
      </w:r>
      <w:r w:rsidRPr="0036321B">
        <w:t xml:space="preserve"> stemgedrag van kiezers in </w:t>
      </w:r>
      <w:r>
        <w:t>de gemeente Heerenveen</w:t>
      </w:r>
      <w:r w:rsidR="00D35460">
        <w:t>?</w:t>
      </w:r>
    </w:p>
    <w:p w14:paraId="44FF55FA" w14:textId="1363BB62" w:rsidR="00D35460" w:rsidRDefault="00D35460" w:rsidP="00403E80">
      <w:r>
        <w:t xml:space="preserve">De sociale factoren die wij willen </w:t>
      </w:r>
      <w:r w:rsidR="005B2530">
        <w:t xml:space="preserve">onderzoeken </w:t>
      </w:r>
      <w:r>
        <w:t>zijn: afkomst</w:t>
      </w:r>
      <w:r w:rsidR="00966608">
        <w:t xml:space="preserve">, </w:t>
      </w:r>
      <w:r>
        <w:t>educatie</w:t>
      </w:r>
      <w:r w:rsidR="001C6804">
        <w:t xml:space="preserve"> en </w:t>
      </w:r>
      <w:r>
        <w:t>economische status</w:t>
      </w:r>
      <w:r w:rsidR="002B4F9D">
        <w:t>.</w:t>
      </w:r>
      <w:r w:rsidR="00823E19">
        <w:t xml:space="preserve"> Hieronder zij die 3 </w:t>
      </w:r>
      <w:r w:rsidR="008B2299">
        <w:t xml:space="preserve">factoren </w:t>
      </w:r>
      <w:r w:rsidR="00336316">
        <w:t>uitgelegd</w:t>
      </w:r>
      <w:r w:rsidR="00D212E9">
        <w:t>.</w:t>
      </w:r>
    </w:p>
    <w:p w14:paraId="33BBDE0B" w14:textId="339BF03E" w:rsidR="005E5EE7" w:rsidRDefault="00D35460" w:rsidP="00403E80">
      <w:r>
        <w:t xml:space="preserve">Met afkomst gaan wij </w:t>
      </w:r>
      <w:r w:rsidR="00150940">
        <w:t xml:space="preserve">in </w:t>
      </w:r>
      <w:r>
        <w:t xml:space="preserve">op waar de persoon vandaan komt. Is de persoon </w:t>
      </w:r>
      <w:r w:rsidR="007F482C">
        <w:t>niet</w:t>
      </w:r>
      <w:r w:rsidR="006809E0">
        <w:t>-</w:t>
      </w:r>
      <w:r w:rsidR="00A01B98">
        <w:t>westers</w:t>
      </w:r>
      <w:r w:rsidR="002D6A15">
        <w:t xml:space="preserve"> en zorgt dat ervoor dat </w:t>
      </w:r>
      <w:r w:rsidR="003A29C7">
        <w:t>hij/zij dan anders gaa</w:t>
      </w:r>
      <w:r w:rsidR="00DA544B">
        <w:t>t</w:t>
      </w:r>
      <w:r w:rsidR="003A29C7">
        <w:t xml:space="preserve"> stemmen</w:t>
      </w:r>
      <w:r w:rsidR="00F84DFC">
        <w:t>?</w:t>
      </w:r>
      <w:r w:rsidR="005B2530">
        <w:t xml:space="preserve"> </w:t>
      </w:r>
      <w:r w:rsidR="00D57B11">
        <w:t>Dit gaan wij onderzoeken met behulp van onze database over de gemeente Heerenveen</w:t>
      </w:r>
      <w:r w:rsidR="00D57B11">
        <w:rPr>
          <w:rStyle w:val="Voetnootmarkering"/>
        </w:rPr>
        <w:footnoteReference w:id="2"/>
      </w:r>
      <w:r w:rsidR="005E5EE7">
        <w:t xml:space="preserve">. </w:t>
      </w:r>
      <w:r w:rsidR="002E23C5">
        <w:t>Wij</w:t>
      </w:r>
      <w:r w:rsidR="005E5EE7">
        <w:t xml:space="preserve"> kijken naar </w:t>
      </w:r>
      <w:r w:rsidR="002E23C5">
        <w:t xml:space="preserve">het verband tussen </w:t>
      </w:r>
      <w:r w:rsidR="00555587">
        <w:t>verschillende factore</w:t>
      </w:r>
      <w:r w:rsidR="00CF4D15">
        <w:t>n</w:t>
      </w:r>
      <w:r w:rsidR="00555587">
        <w:t xml:space="preserve"> die invloed hebben op het stemgedrag.</w:t>
      </w:r>
      <w:r w:rsidR="004028EC">
        <w:t xml:space="preserve"> </w:t>
      </w:r>
      <w:r w:rsidR="00451D57">
        <w:t>Het</w:t>
      </w:r>
      <w:r w:rsidR="001202BA">
        <w:t xml:space="preserve"> zal in de correlatie </w:t>
      </w:r>
      <w:r w:rsidR="00AF28A7">
        <w:t xml:space="preserve">zo </w:t>
      </w:r>
      <w:r w:rsidR="001202BA">
        <w:t>duidelijk worden</w:t>
      </w:r>
      <w:r w:rsidR="00451D57">
        <w:t xml:space="preserve"> of </w:t>
      </w:r>
      <w:r w:rsidR="00681E9C">
        <w:t>afkom</w:t>
      </w:r>
      <w:r w:rsidR="006C2295">
        <w:t>s</w:t>
      </w:r>
      <w:r w:rsidR="00681E9C">
        <w:t xml:space="preserve">t </w:t>
      </w:r>
      <w:r w:rsidR="00CF4D15">
        <w:t>ook</w:t>
      </w:r>
      <w:r w:rsidR="00681E9C">
        <w:t xml:space="preserve"> samenhan</w:t>
      </w:r>
      <w:r w:rsidR="00AF28A7">
        <w:t xml:space="preserve">gt met je </w:t>
      </w:r>
      <w:r w:rsidR="00CF00BC">
        <w:t>stemgedrag.</w:t>
      </w:r>
    </w:p>
    <w:p w14:paraId="77A10CE8" w14:textId="4BFBA628" w:rsidR="00292F2C" w:rsidRDefault="00292F2C" w:rsidP="00403E80">
      <w:r>
        <w:t xml:space="preserve">Met economische status </w:t>
      </w:r>
      <w:r w:rsidR="00D70159">
        <w:t>kijken wij naar wat het gemiddelde jaarlijkse inkomen</w:t>
      </w:r>
      <w:r w:rsidR="00120C0A">
        <w:t xml:space="preserve"> per buurt in de gemeente Heerenveen</w:t>
      </w:r>
      <w:r w:rsidR="00AA5442">
        <w:t xml:space="preserve"> is. </w:t>
      </w:r>
      <w:r w:rsidR="00CF4D15">
        <w:t xml:space="preserve">We hebben die in drie </w:t>
      </w:r>
      <w:r w:rsidR="00A805B5">
        <w:t>soorten inkomen</w:t>
      </w:r>
      <w:r w:rsidR="00AC155E">
        <w:t xml:space="preserve"> verdeeld</w:t>
      </w:r>
      <w:r w:rsidR="00B74DAC">
        <w:t>: hoog, midden en laag</w:t>
      </w:r>
      <w:r w:rsidR="00AC155E">
        <w:t xml:space="preserve"> </w:t>
      </w:r>
      <w:r w:rsidR="00B74DAC">
        <w:t>inkomen</w:t>
      </w:r>
      <w:r w:rsidR="00B80383">
        <w:t xml:space="preserve">. </w:t>
      </w:r>
      <w:r w:rsidR="003B2CBF">
        <w:t>Deze drie inkomens</w:t>
      </w:r>
      <w:r w:rsidR="00AC155E">
        <w:t>groepen</w:t>
      </w:r>
      <w:r w:rsidR="0004456A">
        <w:t xml:space="preserve"> gaan wij vergelijken met het stemgedrag per wijk. Hieruit </w:t>
      </w:r>
      <w:r w:rsidR="006D480C">
        <w:t xml:space="preserve">zal hopelijk blijken dat </w:t>
      </w:r>
      <w:r w:rsidR="007A7E07">
        <w:t>bij</w:t>
      </w:r>
      <w:r w:rsidR="00201CF2">
        <w:t xml:space="preserve"> een hoger inkomen </w:t>
      </w:r>
      <w:r w:rsidR="00182C30">
        <w:t>mensen anders stemmen dan als ze een laag inkomen hebben.</w:t>
      </w:r>
      <w:r w:rsidR="00550789">
        <w:t xml:space="preserve"> </w:t>
      </w:r>
      <w:r w:rsidR="00D64C5B">
        <w:t>La</w:t>
      </w:r>
      <w:r w:rsidR="006B0AA7">
        <w:t>ge inkomens heb</w:t>
      </w:r>
      <w:r w:rsidR="00D75F29">
        <w:t>ben we</w:t>
      </w:r>
      <w:r w:rsidR="006B0AA7">
        <w:t xml:space="preserve"> aangeven met onder </w:t>
      </w:r>
      <w:r w:rsidR="002B160F">
        <w:rPr>
          <w:rFonts w:cstheme="minorHAnsi"/>
        </w:rPr>
        <w:t>€</w:t>
      </w:r>
      <w:r w:rsidR="006B0AA7">
        <w:t>21</w:t>
      </w:r>
      <w:r w:rsidR="00012216">
        <w:t xml:space="preserve">.400 </w:t>
      </w:r>
      <w:r w:rsidR="0088600F">
        <w:t>per persoon</w:t>
      </w:r>
      <w:r w:rsidR="00E43CAF">
        <w:t xml:space="preserve">, de </w:t>
      </w:r>
      <w:r w:rsidR="00336316">
        <w:t>middeninkomens</w:t>
      </w:r>
      <w:r w:rsidR="00E43CAF">
        <w:t xml:space="preserve"> tussen </w:t>
      </w:r>
      <w:r w:rsidR="002B160F">
        <w:rPr>
          <w:rFonts w:cstheme="minorHAnsi"/>
        </w:rPr>
        <w:t>€</w:t>
      </w:r>
      <w:r w:rsidR="00A22BD4">
        <w:t xml:space="preserve">21.400 en </w:t>
      </w:r>
      <w:r w:rsidR="002B160F">
        <w:rPr>
          <w:rFonts w:cstheme="minorHAnsi"/>
        </w:rPr>
        <w:t>€</w:t>
      </w:r>
      <w:r w:rsidR="00751CFA">
        <w:t>30</w:t>
      </w:r>
      <w:r w:rsidR="006804CF">
        <w:t>.</w:t>
      </w:r>
      <w:r w:rsidR="00024290">
        <w:t>0</w:t>
      </w:r>
      <w:r w:rsidR="006804CF">
        <w:t>00</w:t>
      </w:r>
      <w:r w:rsidR="00F55F90">
        <w:t xml:space="preserve"> en de hoge inkomens boven </w:t>
      </w:r>
      <w:r w:rsidR="00196C9E">
        <w:rPr>
          <w:rFonts w:cstheme="minorHAnsi"/>
        </w:rPr>
        <w:t>€</w:t>
      </w:r>
      <w:r w:rsidR="006F3392">
        <w:t>30.</w:t>
      </w:r>
      <w:r w:rsidR="00024290">
        <w:t>0</w:t>
      </w:r>
      <w:r w:rsidR="006F3392">
        <w:t>00 per persoon</w:t>
      </w:r>
      <w:r w:rsidR="00ED6217">
        <w:t>.</w:t>
      </w:r>
      <w:r>
        <w:t xml:space="preserve"> </w:t>
      </w:r>
    </w:p>
    <w:p w14:paraId="0A401A44" w14:textId="16542ED8" w:rsidR="005D5DAC" w:rsidRDefault="00721BBF" w:rsidP="00403E80">
      <w:r>
        <w:t xml:space="preserve">Met educatie bedoelen </w:t>
      </w:r>
      <w:r w:rsidR="00D75F29">
        <w:t>we</w:t>
      </w:r>
      <w:r>
        <w:t xml:space="preserve"> </w:t>
      </w:r>
      <w:r w:rsidR="0076674A">
        <w:t xml:space="preserve">de verschillende </w:t>
      </w:r>
      <w:r w:rsidR="00DF1CCD">
        <w:t>opleidingsniveaus</w:t>
      </w:r>
      <w:r w:rsidR="0076674A">
        <w:t xml:space="preserve"> die </w:t>
      </w:r>
      <w:r w:rsidR="00025670">
        <w:t>de</w:t>
      </w:r>
      <w:r w:rsidR="0076674A">
        <w:t xml:space="preserve"> </w:t>
      </w:r>
      <w:r w:rsidR="00F52EDD">
        <w:t>kiezers hebben</w:t>
      </w:r>
      <w:r w:rsidR="0076674A">
        <w:t xml:space="preserve"> afgerond</w:t>
      </w:r>
      <w:r w:rsidR="00633AE9">
        <w:t>. D</w:t>
      </w:r>
      <w:r w:rsidR="0076674A">
        <w:t>it categoriseren</w:t>
      </w:r>
      <w:r w:rsidR="00D34485">
        <w:t xml:space="preserve"> </w:t>
      </w:r>
      <w:r w:rsidR="00633AE9">
        <w:t xml:space="preserve">we </w:t>
      </w:r>
      <w:r w:rsidR="00D34485">
        <w:t>in laag opgeleid, middelbaar opgeleid en hoog opgeleid. Onder laag opgeleid val</w:t>
      </w:r>
      <w:r w:rsidR="0082276F">
        <w:t xml:space="preserve">len de mensen die het </w:t>
      </w:r>
      <w:r w:rsidR="00025670">
        <w:t>basisonderwijs</w:t>
      </w:r>
      <w:r w:rsidR="00EE58CB">
        <w:t>, het vmbo, de eerste 3 leerjaren van havo of vwo en de entre</w:t>
      </w:r>
      <w:r w:rsidR="00131DC8">
        <w:t>eopleiding, de voormalige assistentenopleiding en praktijkonderwijs.</w:t>
      </w:r>
      <w:r w:rsidR="00985DE7">
        <w:t xml:space="preserve"> Onder middelbaar onderwijs valt de bovenbouw van havo of vwo, de basisberoepsopleiding, de vakopleiding en de middenkader-en specialistenopleidingen</w:t>
      </w:r>
      <w:r w:rsidR="00993103">
        <w:t xml:space="preserve"> onder hoog opgeleid vallen de mensen die </w:t>
      </w:r>
      <w:r w:rsidR="00AA5878">
        <w:t>hbo of wo hebben afgerond.</w:t>
      </w:r>
      <w:r w:rsidR="005F6B3C">
        <w:t xml:space="preserve"> </w:t>
      </w:r>
    </w:p>
    <w:p w14:paraId="1CC26F56" w14:textId="77777777" w:rsidR="0007002B" w:rsidRDefault="0007002B" w:rsidP="00403E80"/>
    <w:p w14:paraId="3478E54E" w14:textId="53B6AE09" w:rsidR="0007002B" w:rsidRDefault="001C6491" w:rsidP="001C6491">
      <w:pPr>
        <w:pStyle w:val="Kop1"/>
      </w:pPr>
      <w:bookmarkStart w:id="5" w:name="_Toc151320045"/>
      <w:r>
        <w:t>Deelvragen</w:t>
      </w:r>
      <w:bookmarkEnd w:id="5"/>
    </w:p>
    <w:p w14:paraId="778A7380" w14:textId="4FD18A20" w:rsidR="001C6491" w:rsidRDefault="001C6491" w:rsidP="00403E80">
      <w:r>
        <w:t xml:space="preserve">Om een goed </w:t>
      </w:r>
      <w:r w:rsidR="002E33A5">
        <w:t>antwoord</w:t>
      </w:r>
      <w:r>
        <w:t xml:space="preserve"> te krijgen op onze onderzoeksvraag hebben we ook een aantal helpende deelvragen opgesteld. Dit zijn:</w:t>
      </w:r>
    </w:p>
    <w:p w14:paraId="2E2C9B02" w14:textId="03D44F43" w:rsidR="00061443" w:rsidRDefault="00E90956" w:rsidP="00061443">
      <w:pPr>
        <w:pStyle w:val="Lijstalinea"/>
        <w:numPr>
          <w:ilvl w:val="0"/>
          <w:numId w:val="2"/>
        </w:numPr>
      </w:pPr>
      <w:r>
        <w:t>Wat zijn de verschillen tussen de buurten in Heerenveen?</w:t>
      </w:r>
    </w:p>
    <w:p w14:paraId="670A8842" w14:textId="2003992E" w:rsidR="002E33A5" w:rsidRDefault="00A37E8E" w:rsidP="0009476B">
      <w:pPr>
        <w:pStyle w:val="Lijstalinea"/>
        <w:numPr>
          <w:ilvl w:val="0"/>
          <w:numId w:val="2"/>
        </w:numPr>
      </w:pPr>
      <w:r>
        <w:t xml:space="preserve">Wat zijn de electorale verschillen in </w:t>
      </w:r>
      <w:r w:rsidR="002E76B0">
        <w:t>H</w:t>
      </w:r>
      <w:r>
        <w:t>eer</w:t>
      </w:r>
      <w:r w:rsidR="00482129">
        <w:t>e</w:t>
      </w:r>
      <w:r w:rsidR="000000A0">
        <w:t>n</w:t>
      </w:r>
      <w:r>
        <w:t>veen</w:t>
      </w:r>
      <w:r w:rsidR="002E76B0">
        <w:t>?</w:t>
      </w:r>
    </w:p>
    <w:p w14:paraId="164622A1" w14:textId="27DD9A43" w:rsidR="00875BE5" w:rsidRDefault="00ED6AC0" w:rsidP="00960AD8">
      <w:pPr>
        <w:pStyle w:val="Lijstalinea"/>
        <w:numPr>
          <w:ilvl w:val="0"/>
          <w:numId w:val="2"/>
        </w:numPr>
      </w:pPr>
      <w:r>
        <w:t>Welke</w:t>
      </w:r>
      <w:r w:rsidR="001F2B09">
        <w:t xml:space="preserve"> </w:t>
      </w:r>
      <w:r w:rsidR="00032270">
        <w:t>invloed</w:t>
      </w:r>
      <w:r w:rsidR="001F2B09">
        <w:t xml:space="preserve"> he</w:t>
      </w:r>
      <w:r w:rsidR="007D7D21">
        <w:t xml:space="preserve">bben de sociale factoren educatie, afkomst en </w:t>
      </w:r>
      <w:r w:rsidR="00032270">
        <w:t>economische</w:t>
      </w:r>
      <w:r w:rsidR="00BE760F">
        <w:t xml:space="preserve"> </w:t>
      </w:r>
      <w:r w:rsidR="00032270">
        <w:t>status op het stemgedrag?</w:t>
      </w:r>
    </w:p>
    <w:p w14:paraId="05465384" w14:textId="77777777" w:rsidR="00D47E9C" w:rsidRDefault="00D47E9C" w:rsidP="00403E80"/>
    <w:p w14:paraId="6CD7F9D2" w14:textId="77777777" w:rsidR="00EE16F5" w:rsidRDefault="00EE16F5" w:rsidP="00A71755"/>
    <w:p w14:paraId="52392E81" w14:textId="61AE0A8F" w:rsidR="007616B7" w:rsidRDefault="007616B7" w:rsidP="000737B2">
      <w:pPr>
        <w:pStyle w:val="Kop1"/>
      </w:pPr>
      <w:bookmarkStart w:id="6" w:name="_Toc151320046"/>
      <w:r>
        <w:lastRenderedPageBreak/>
        <w:t>De hypothese</w:t>
      </w:r>
      <w:bookmarkEnd w:id="6"/>
      <w:r w:rsidR="00D71CF6">
        <w:t xml:space="preserve"> </w:t>
      </w:r>
    </w:p>
    <w:p w14:paraId="215B0A2D" w14:textId="77777777" w:rsidR="00D738B7" w:rsidRPr="00D738B7" w:rsidRDefault="00D738B7" w:rsidP="00D738B7"/>
    <w:p w14:paraId="09DDF877" w14:textId="7BD99D79" w:rsidR="00215B5C" w:rsidRDefault="00E42596" w:rsidP="00563FAC">
      <w:r>
        <w:t xml:space="preserve">De </w:t>
      </w:r>
      <w:r w:rsidR="009327A0">
        <w:t xml:space="preserve">hypothese </w:t>
      </w:r>
      <w:r>
        <w:t>in dit onderzoek</w:t>
      </w:r>
      <w:r w:rsidR="009327A0">
        <w:t xml:space="preserve"> is </w:t>
      </w:r>
      <w:r w:rsidR="00095A3F">
        <w:t xml:space="preserve">dat </w:t>
      </w:r>
      <w:r w:rsidR="00FB2868">
        <w:t>de f</w:t>
      </w:r>
      <w:r w:rsidR="00FA5416">
        <w:t>actoren</w:t>
      </w:r>
      <w:r w:rsidR="001D22E3">
        <w:t xml:space="preserve"> </w:t>
      </w:r>
      <w:r w:rsidR="00206ACC">
        <w:t>educatie</w:t>
      </w:r>
      <w:r w:rsidR="001D22E3">
        <w:t xml:space="preserve">, afkomst en </w:t>
      </w:r>
      <w:r w:rsidR="00206ACC">
        <w:t xml:space="preserve">de economische status </w:t>
      </w:r>
      <w:r w:rsidR="00794A19">
        <w:t>per inwoner</w:t>
      </w:r>
      <w:r w:rsidR="002F7D42">
        <w:t xml:space="preserve"> </w:t>
      </w:r>
      <w:r w:rsidR="00095A3F">
        <w:t>veel invloed z</w:t>
      </w:r>
      <w:r w:rsidR="004A1993">
        <w:t>al</w:t>
      </w:r>
      <w:r w:rsidR="00095A3F">
        <w:t xml:space="preserve"> gaan hebben op </w:t>
      </w:r>
      <w:r w:rsidR="00215B5C">
        <w:t xml:space="preserve">het eindresultaat. </w:t>
      </w:r>
      <w:r w:rsidR="00110E5F">
        <w:t>De belangrijk</w:t>
      </w:r>
      <w:r w:rsidR="00971DCF">
        <w:t xml:space="preserve">ste factor </w:t>
      </w:r>
      <w:r w:rsidR="00215B5C">
        <w:t xml:space="preserve">zal </w:t>
      </w:r>
      <w:r w:rsidR="000A3E4A">
        <w:t>vermoedlelijk</w:t>
      </w:r>
      <w:r w:rsidR="00215B5C">
        <w:t xml:space="preserve"> je </w:t>
      </w:r>
      <w:r w:rsidR="00D71CF6">
        <w:t>educatie</w:t>
      </w:r>
      <w:r w:rsidR="00215B5C">
        <w:t xml:space="preserve"> zijn. Ook de </w:t>
      </w:r>
      <w:r w:rsidR="006C17FF">
        <w:t xml:space="preserve">economische </w:t>
      </w:r>
      <w:r w:rsidR="000F5342">
        <w:t>status</w:t>
      </w:r>
      <w:r w:rsidR="00215B5C">
        <w:t xml:space="preserve"> </w:t>
      </w:r>
      <w:r w:rsidR="00880F22">
        <w:t xml:space="preserve">en je afkomst </w:t>
      </w:r>
      <w:r w:rsidR="0088799B">
        <w:t xml:space="preserve">zal </w:t>
      </w:r>
      <w:r w:rsidR="00631829">
        <w:t>gaan</w:t>
      </w:r>
      <w:r w:rsidR="0088799B">
        <w:t xml:space="preserve"> bepalen </w:t>
      </w:r>
      <w:r w:rsidR="000F044D">
        <w:t xml:space="preserve">hoe </w:t>
      </w:r>
      <w:r w:rsidR="004C4330">
        <w:t>je gaat stemmen.</w:t>
      </w:r>
      <w:r w:rsidR="006F3EA3">
        <w:t xml:space="preserve"> </w:t>
      </w:r>
      <w:r w:rsidR="000F5342">
        <w:t xml:space="preserve">De factoren die </w:t>
      </w:r>
      <w:r w:rsidR="00A95264">
        <w:t>in de hypothese</w:t>
      </w:r>
      <w:r w:rsidR="000F5342">
        <w:t xml:space="preserve"> het meeste invloed gaan hebben </w:t>
      </w:r>
      <w:r w:rsidR="006B163A">
        <w:t xml:space="preserve">op je stemgedrag is </w:t>
      </w:r>
      <w:r w:rsidR="000F5342">
        <w:t>educatie en economische status.</w:t>
      </w:r>
      <w:r w:rsidR="006B163A">
        <w:t xml:space="preserve"> Je afkomst zal in zekere maten ook van invloed zijn</w:t>
      </w:r>
      <w:r w:rsidR="000A7621">
        <w:t xml:space="preserve">, maar zal </w:t>
      </w:r>
      <w:r w:rsidR="001B7CA8">
        <w:t>waarschijnlijk</w:t>
      </w:r>
      <w:r w:rsidR="000A7621">
        <w:t xml:space="preserve"> niet het belangrijkste zijn.</w:t>
      </w:r>
    </w:p>
    <w:p w14:paraId="50210337" w14:textId="77777777" w:rsidR="00F00A71" w:rsidRDefault="00F00A71" w:rsidP="00563FAC"/>
    <w:p w14:paraId="252E098E" w14:textId="44DAE3D2" w:rsidR="00BA54ED" w:rsidRDefault="00CB0761" w:rsidP="00563FAC">
      <w:r>
        <w:t>De verwachting is</w:t>
      </w:r>
      <w:r w:rsidR="000C3242">
        <w:t xml:space="preserve"> dus dat er veel samenhang zit tussen economische status en liberale partijen als VVD</w:t>
      </w:r>
      <w:r w:rsidR="000A74D1">
        <w:t xml:space="preserve"> en D66</w:t>
      </w:r>
      <w:r w:rsidR="001353D4">
        <w:t>.</w:t>
      </w:r>
      <w:r w:rsidR="000C3242">
        <w:t xml:space="preserve"> </w:t>
      </w:r>
      <w:r w:rsidR="00BA54ED">
        <w:t>Hetzelfde geld</w:t>
      </w:r>
      <w:r w:rsidR="001353D4">
        <w:t>t</w:t>
      </w:r>
      <w:r w:rsidR="00BA54ED">
        <w:t xml:space="preserve"> voor sociale partijen als </w:t>
      </w:r>
      <w:r w:rsidR="0075498B">
        <w:t>PvdA</w:t>
      </w:r>
      <w:r w:rsidR="00BA54ED">
        <w:t xml:space="preserve"> en SP.</w:t>
      </w:r>
    </w:p>
    <w:p w14:paraId="610359F3" w14:textId="268DA960" w:rsidR="000242CA" w:rsidRDefault="00C4467E" w:rsidP="00563FAC">
      <w:r>
        <w:t>Een tweede verwachting is</w:t>
      </w:r>
      <w:r w:rsidR="00845483">
        <w:t xml:space="preserve"> dat hoogopgeleiden voor </w:t>
      </w:r>
      <w:r w:rsidR="00242877">
        <w:t xml:space="preserve">liberale partijen stemmen </w:t>
      </w:r>
      <w:r w:rsidR="00F01F86">
        <w:t>zo</w:t>
      </w:r>
      <w:r w:rsidR="00242877">
        <w:t xml:space="preserve">als de VVD en </w:t>
      </w:r>
      <w:r w:rsidR="001F5257">
        <w:t>D66.</w:t>
      </w:r>
      <w:r w:rsidR="000A74D1">
        <w:t xml:space="preserve"> En </w:t>
      </w:r>
      <w:r w:rsidR="00F01F86">
        <w:t xml:space="preserve">dat </w:t>
      </w:r>
      <w:r w:rsidR="000A74D1">
        <w:t xml:space="preserve">lager opgeleiden op partijen </w:t>
      </w:r>
      <w:r w:rsidR="00F01F86">
        <w:t>zo</w:t>
      </w:r>
      <w:r w:rsidR="000A74D1">
        <w:t xml:space="preserve">als </w:t>
      </w:r>
      <w:r w:rsidR="0075498B">
        <w:t>PvdA</w:t>
      </w:r>
      <w:r w:rsidR="000A74D1">
        <w:t xml:space="preserve"> stemmen. </w:t>
      </w:r>
    </w:p>
    <w:p w14:paraId="799DAA0E" w14:textId="146B3FAF" w:rsidR="00C84E10" w:rsidRDefault="00050B91" w:rsidP="00563FAC">
      <w:r>
        <w:t>Een derde verwachting is</w:t>
      </w:r>
      <w:r w:rsidR="00B038E0">
        <w:t xml:space="preserve"> dat </w:t>
      </w:r>
      <w:r w:rsidR="00A93DCF">
        <w:t xml:space="preserve">de afkomst het verschil maakt tussen conservatief en progressief. </w:t>
      </w:r>
      <w:r w:rsidR="002E6FA9">
        <w:t xml:space="preserve">Conservatieve partijen als </w:t>
      </w:r>
      <w:r w:rsidR="00E83088">
        <w:t xml:space="preserve">PVV zal dus veel samenhang hebben met je afkomst. En </w:t>
      </w:r>
      <w:r w:rsidR="00C2713A">
        <w:t xml:space="preserve">progressieve partijen als D66 en SP </w:t>
      </w:r>
      <w:r w:rsidR="00151402">
        <w:t>zullen ook veel samenhang hebben met afkomst.</w:t>
      </w:r>
    </w:p>
    <w:p w14:paraId="5ACFB159" w14:textId="29EE2C80" w:rsidR="003A4B9F" w:rsidRDefault="00120A79">
      <w:pPr>
        <w:spacing w:line="259" w:lineRule="auto"/>
      </w:pPr>
      <w:r>
        <w:br w:type="page"/>
      </w:r>
    </w:p>
    <w:p w14:paraId="4890615A" w14:textId="5E8A0BED" w:rsidR="003A4B9F" w:rsidRDefault="003A4B9F" w:rsidP="00120A79">
      <w:pPr>
        <w:pStyle w:val="Kop1"/>
      </w:pPr>
      <w:bookmarkStart w:id="7" w:name="_Toc151320047"/>
      <w:r>
        <w:lastRenderedPageBreak/>
        <w:t>Voorspellingen</w:t>
      </w:r>
      <w:bookmarkEnd w:id="7"/>
      <w:r>
        <w:t xml:space="preserve"> </w:t>
      </w:r>
    </w:p>
    <w:p w14:paraId="029F3A09" w14:textId="77777777" w:rsidR="003A4B9F" w:rsidRPr="003A4B9F" w:rsidRDefault="003A4B9F" w:rsidP="003A4B9F"/>
    <w:p w14:paraId="4242D8E0" w14:textId="080F8FDD" w:rsidR="00143AD6" w:rsidRPr="00BD4E1D" w:rsidRDefault="009B7880" w:rsidP="00143AD6">
      <w:r>
        <w:t>Een voorspelling is op basis van de hypothes</w:t>
      </w:r>
      <w:r w:rsidR="0066410A">
        <w:t xml:space="preserve">es </w:t>
      </w:r>
      <w:r w:rsidR="00CA3B41">
        <w:t>d</w:t>
      </w:r>
      <w:r w:rsidR="00963232">
        <w:t>us</w:t>
      </w:r>
      <w:r w:rsidR="00DC792D">
        <w:t xml:space="preserve"> als </w:t>
      </w:r>
      <w:r w:rsidR="0084739D">
        <w:t xml:space="preserve">economische status hoog aangeeft dan is de correlatie met VVD tussen de 1 en de 0,95. </w:t>
      </w:r>
    </w:p>
    <w:p w14:paraId="54AF04A6" w14:textId="6A966AD6" w:rsidR="0084739D" w:rsidRDefault="0084739D" w:rsidP="00143AD6">
      <w:r>
        <w:t xml:space="preserve">En </w:t>
      </w:r>
      <w:r w:rsidR="00DD0587">
        <w:t xml:space="preserve">een voorspelling is </w:t>
      </w:r>
      <w:r w:rsidR="003938CC">
        <w:t>dat</w:t>
      </w:r>
      <w:r>
        <w:t xml:space="preserve"> als economische status laag aangeeft dan is de correlatie met </w:t>
      </w:r>
      <w:r w:rsidR="0075498B">
        <w:t>PvdA</w:t>
      </w:r>
      <w:r>
        <w:t xml:space="preserve"> tussen de 1 en de 0,80. </w:t>
      </w:r>
    </w:p>
    <w:p w14:paraId="23A5AC7F" w14:textId="7936A89D" w:rsidR="0084739D" w:rsidRDefault="00910857" w:rsidP="00143AD6">
      <w:r>
        <w:t>Verder is de voorspelling dat a</w:t>
      </w:r>
      <w:r w:rsidR="00041D6E">
        <w:t xml:space="preserve">ls </w:t>
      </w:r>
      <w:r w:rsidR="00BE2F12">
        <w:t>het</w:t>
      </w:r>
      <w:r w:rsidR="00041D6E">
        <w:t xml:space="preserve"> </w:t>
      </w:r>
      <w:r w:rsidR="00BE2F12">
        <w:t>opleidingsniveau hoog aangeeft dan is de correlatie met VVD tussen de 1 en de 0,95.</w:t>
      </w:r>
    </w:p>
    <w:p w14:paraId="3EBD59F7" w14:textId="2E717A91" w:rsidR="00BE2F12" w:rsidRDefault="003F140A" w:rsidP="00143AD6">
      <w:r>
        <w:t>Een vierde verwachting is dat a</w:t>
      </w:r>
      <w:r w:rsidR="00BE2F12">
        <w:t xml:space="preserve">ls het </w:t>
      </w:r>
      <w:r w:rsidR="0082585B">
        <w:t xml:space="preserve">opleidingsniveau laag aangeeft dan is de correlatie met </w:t>
      </w:r>
      <w:r w:rsidR="00DF1CCD">
        <w:t>PvdA</w:t>
      </w:r>
      <w:r w:rsidR="0082585B">
        <w:t xml:space="preserve"> tussen de 1 en de 0,80.</w:t>
      </w:r>
    </w:p>
    <w:p w14:paraId="6F249A32" w14:textId="6817C0C4" w:rsidR="002955CB" w:rsidRDefault="00453710" w:rsidP="00143AD6">
      <w:r>
        <w:t>De vijfde verwachting is dat a</w:t>
      </w:r>
      <w:r w:rsidR="00A74B95">
        <w:t xml:space="preserve">ls de afkomst niet-westers aangeeft dan is de correlatie met </w:t>
      </w:r>
      <w:r w:rsidR="00B84447">
        <w:t xml:space="preserve">PVV tussen de 1 en de </w:t>
      </w:r>
      <w:r w:rsidR="002955CB">
        <w:t>0,90</w:t>
      </w:r>
      <w:r w:rsidR="00714B42">
        <w:t>.</w:t>
      </w:r>
    </w:p>
    <w:p w14:paraId="464860C7" w14:textId="724AFBA9" w:rsidR="00151402" w:rsidRDefault="00B2156F" w:rsidP="00DE1A49">
      <w:r>
        <w:t>Tot slot: onze laatste verwachting is dat a</w:t>
      </w:r>
      <w:r w:rsidR="006A4B4F">
        <w:t xml:space="preserve">ls de afkomst westers aangeeft dan is de correlatie met </w:t>
      </w:r>
      <w:r w:rsidR="003A4B9F">
        <w:t>PVV tussen de -1 en de 0,0</w:t>
      </w:r>
      <w:r w:rsidR="00714B42">
        <w:t>.</w:t>
      </w:r>
    </w:p>
    <w:p w14:paraId="6C99139B" w14:textId="77777777" w:rsidR="00151402" w:rsidRDefault="00151402" w:rsidP="00DE1A49"/>
    <w:p w14:paraId="31E95B92" w14:textId="77777777" w:rsidR="00120A79" w:rsidRDefault="00120A79">
      <w:pPr>
        <w:spacing w:line="259" w:lineRule="auto"/>
        <w:rPr>
          <w:rFonts w:asciiTheme="majorHAnsi" w:eastAsiaTheme="majorEastAsia" w:hAnsiTheme="majorHAnsi" w:cstheme="majorBidi"/>
          <w:color w:val="2F5496" w:themeColor="accent1" w:themeShade="BF"/>
          <w:sz w:val="32"/>
          <w:szCs w:val="32"/>
        </w:rPr>
      </w:pPr>
      <w:r>
        <w:br w:type="page"/>
      </w:r>
    </w:p>
    <w:p w14:paraId="4B3C48CF" w14:textId="0A568936" w:rsidR="00151402" w:rsidRDefault="009F7B13" w:rsidP="00A20BF1">
      <w:pPr>
        <w:pStyle w:val="Kop1"/>
      </w:pPr>
      <w:bookmarkStart w:id="8" w:name="_Toc151320048"/>
      <w:r>
        <w:lastRenderedPageBreak/>
        <w:t>De partijen uitgelegd.</w:t>
      </w:r>
      <w:bookmarkEnd w:id="8"/>
    </w:p>
    <w:p w14:paraId="6A652ACB" w14:textId="77777777" w:rsidR="00151402" w:rsidRDefault="00151402" w:rsidP="00DE1A49"/>
    <w:p w14:paraId="09DDC7ED" w14:textId="446457B8" w:rsidR="006C29C5" w:rsidRDefault="0059589B" w:rsidP="006C29C5">
      <w:r>
        <w:t xml:space="preserve">De belangrijkste partijen in </w:t>
      </w:r>
      <w:r w:rsidR="00D778EC">
        <w:t xml:space="preserve">de gemeente Heerenveen </w:t>
      </w:r>
      <w:r w:rsidR="00DC5531">
        <w:t>waren bij de vorige verkiezingen</w:t>
      </w:r>
      <w:r>
        <w:t>:</w:t>
      </w:r>
    </w:p>
    <w:p w14:paraId="60FB0767" w14:textId="10943638" w:rsidR="0059589B" w:rsidRDefault="0059589B" w:rsidP="006C29C5">
      <w:r>
        <w:t>De VVD</w:t>
      </w:r>
      <w:r w:rsidR="00E060A3">
        <w:t>, een partij die</w:t>
      </w:r>
      <w:r>
        <w:t xml:space="preserve"> is omschreven als een </w:t>
      </w:r>
      <w:r w:rsidR="00B6513E">
        <w:t>liberaal</w:t>
      </w:r>
      <w:r w:rsidR="00ED7650">
        <w:t>-conservatieve</w:t>
      </w:r>
      <w:r>
        <w:t xml:space="preserve"> partij </w:t>
      </w:r>
      <w:r w:rsidR="0021188B">
        <w:t>met de nadruk op het liberale gedachtegoed.</w:t>
      </w:r>
      <w:r w:rsidR="00F03C21">
        <w:t xml:space="preserve"> </w:t>
      </w:r>
      <w:r w:rsidR="003A676C">
        <w:t>Ze zetten dus in op marktwerkin</w:t>
      </w:r>
      <w:r w:rsidR="00B4246D">
        <w:t xml:space="preserve">g, vrijheden van de burgers </w:t>
      </w:r>
      <w:r w:rsidR="00BB4AA1">
        <w:t xml:space="preserve">met een overheid die zich niet </w:t>
      </w:r>
      <w:r w:rsidR="00F904EA">
        <w:t>te veel</w:t>
      </w:r>
      <w:r w:rsidR="0052569D">
        <w:t xml:space="preserve"> aan het bemoeien is met de burgers en lage belastingen</w:t>
      </w:r>
      <w:r w:rsidR="00285D15">
        <w:t xml:space="preserve">. Dit maakt de VVD populair onder mensen met </w:t>
      </w:r>
      <w:r w:rsidR="00F904EA">
        <w:t>veel geld.</w:t>
      </w:r>
    </w:p>
    <w:p w14:paraId="6AA8DEC4" w14:textId="38063FC1" w:rsidR="00FF7283" w:rsidRDefault="008000D0" w:rsidP="00FF7283">
      <w:r>
        <w:t xml:space="preserve">De </w:t>
      </w:r>
      <w:r w:rsidR="001E03B9">
        <w:t xml:space="preserve">partij </w:t>
      </w:r>
      <w:r w:rsidR="0021188B">
        <w:t xml:space="preserve">D66 </w:t>
      </w:r>
      <w:r w:rsidR="007771F9">
        <w:t>omschrij</w:t>
      </w:r>
      <w:r w:rsidR="00005A4A">
        <w:t>ft</w:t>
      </w:r>
      <w:r w:rsidR="007771F9">
        <w:t xml:space="preserve"> zichzelf als progressief-liberaal</w:t>
      </w:r>
      <w:r w:rsidR="00555472">
        <w:t xml:space="preserve"> partij</w:t>
      </w:r>
      <w:r w:rsidR="007771F9">
        <w:t xml:space="preserve">. </w:t>
      </w:r>
      <w:r w:rsidR="007D3A5D">
        <w:t xml:space="preserve">Ze zijn er </w:t>
      </w:r>
      <w:r w:rsidR="008F46F5">
        <w:t>sociaalliberale</w:t>
      </w:r>
      <w:r w:rsidR="007366F6">
        <w:t xml:space="preserve"> partij die zowel denk aan </w:t>
      </w:r>
      <w:r w:rsidR="00CD76DA">
        <w:t xml:space="preserve">de marktwerking </w:t>
      </w:r>
      <w:r w:rsidR="00E47CAF">
        <w:t>als klimaat.</w:t>
      </w:r>
      <w:r w:rsidR="00FF7283" w:rsidRPr="00FF7283">
        <w:t xml:space="preserve"> </w:t>
      </w:r>
      <w:r w:rsidR="003928AF">
        <w:t xml:space="preserve">Dit laatste is wat D66 echt </w:t>
      </w:r>
      <w:r w:rsidR="00DF1CCD">
        <w:t>onderscheidt</w:t>
      </w:r>
      <w:r w:rsidR="00E76409">
        <w:t xml:space="preserve"> met de VVD en ook zijn ze een stuk progressiever op thema’s als migratie.</w:t>
      </w:r>
    </w:p>
    <w:p w14:paraId="344E8FA3" w14:textId="2D1CA806" w:rsidR="00FF7283" w:rsidRDefault="00FF7283" w:rsidP="00FF7283">
      <w:r>
        <w:t xml:space="preserve">Het CDA is een echte midden partij die maatschappelijke </w:t>
      </w:r>
      <w:r w:rsidR="00CA2577">
        <w:t>verantwoordelijkheid</w:t>
      </w:r>
      <w:r w:rsidR="006C6FE1">
        <w:t xml:space="preserve"> </w:t>
      </w:r>
      <w:r w:rsidR="00CA2577">
        <w:t xml:space="preserve">van de burgers erg belangrijk vindt. </w:t>
      </w:r>
      <w:r w:rsidR="00B0428D">
        <w:t xml:space="preserve">De partij combineert </w:t>
      </w:r>
      <w:r w:rsidR="0088072C">
        <w:t xml:space="preserve">christelijk, </w:t>
      </w:r>
      <w:r w:rsidR="004D17A6">
        <w:t>socialistisch</w:t>
      </w:r>
      <w:r w:rsidR="00D205BF">
        <w:t xml:space="preserve">, </w:t>
      </w:r>
      <w:r w:rsidR="004D17A6">
        <w:t xml:space="preserve">liberalistisch </w:t>
      </w:r>
      <w:r w:rsidR="0088072C">
        <w:t>en conservatief gedachtegoed.</w:t>
      </w:r>
      <w:r w:rsidR="00633C6B">
        <w:t xml:space="preserve"> </w:t>
      </w:r>
    </w:p>
    <w:p w14:paraId="05A0C2BD" w14:textId="295FE893" w:rsidR="00BB143C" w:rsidRDefault="00BB143C" w:rsidP="006C29C5">
      <w:r>
        <w:t xml:space="preserve">De PVV is omschreven als een rechts-populistische </w:t>
      </w:r>
      <w:r w:rsidR="002510C4">
        <w:t>partij</w:t>
      </w:r>
      <w:r>
        <w:t xml:space="preserve"> met economische meer sociale punten en</w:t>
      </w:r>
      <w:r w:rsidR="00BD0B46">
        <w:t xml:space="preserve"> cultureel</w:t>
      </w:r>
      <w:r>
        <w:t xml:space="preserve"> hele conservatieve punten</w:t>
      </w:r>
      <w:r w:rsidR="002510C4">
        <w:t xml:space="preserve"> zoals het anti-islam gedachtegoed.</w:t>
      </w:r>
      <w:r w:rsidR="00F76710">
        <w:t xml:space="preserve"> De PVV is ook vaak sceptisch</w:t>
      </w:r>
      <w:r w:rsidR="00B05575">
        <w:t xml:space="preserve"> op de EU</w:t>
      </w:r>
      <w:r w:rsidR="004E23AD">
        <w:t>.</w:t>
      </w:r>
    </w:p>
    <w:p w14:paraId="79D4C2D9" w14:textId="50D47CC7" w:rsidR="00950920" w:rsidRDefault="002510C4" w:rsidP="006C29C5">
      <w:r>
        <w:t xml:space="preserve">De </w:t>
      </w:r>
      <w:r w:rsidR="00D45285">
        <w:t>PvdA</w:t>
      </w:r>
      <w:r>
        <w:t xml:space="preserve"> is een </w:t>
      </w:r>
      <w:r w:rsidR="00D45285">
        <w:t>sociaaldemocratische</w:t>
      </w:r>
      <w:r w:rsidR="00950920">
        <w:t xml:space="preserve"> partij. </w:t>
      </w:r>
      <w:r w:rsidR="00DE68DE">
        <w:t xml:space="preserve">Ze staan voor een sociaal beleid met gelijke rechten en </w:t>
      </w:r>
      <w:r w:rsidR="0060093D">
        <w:t>kansen</w:t>
      </w:r>
      <w:r w:rsidR="00DE68DE">
        <w:t xml:space="preserve"> voor </w:t>
      </w:r>
      <w:r w:rsidR="0031501C">
        <w:t>iedereen.</w:t>
      </w:r>
      <w:r w:rsidR="00D70BD5">
        <w:t xml:space="preserve"> </w:t>
      </w:r>
      <w:r w:rsidR="0093059B">
        <w:t>Eerst stonden ze voor marktwerk</w:t>
      </w:r>
      <w:r w:rsidR="007866CE">
        <w:t xml:space="preserve">ing </w:t>
      </w:r>
      <w:r w:rsidR="00D4755C">
        <w:t>met veel voorzieningen</w:t>
      </w:r>
      <w:r w:rsidR="0077655F">
        <w:t>.</w:t>
      </w:r>
      <w:r w:rsidR="0031501C">
        <w:t xml:space="preserve"> Nu</w:t>
      </w:r>
      <w:r w:rsidR="00950920">
        <w:t xml:space="preserve"> ze gaan samenwerken met GroenLinks word</w:t>
      </w:r>
      <w:r w:rsidR="00025670">
        <w:t>t</w:t>
      </w:r>
      <w:r w:rsidR="00950920">
        <w:t xml:space="preserve"> de samenwerking een stuk linkser da</w:t>
      </w:r>
      <w:r w:rsidR="00C723B2">
        <w:t>n</w:t>
      </w:r>
      <w:r w:rsidR="00950920">
        <w:t xml:space="preserve"> dat de PVDA nu is.</w:t>
      </w:r>
    </w:p>
    <w:p w14:paraId="51B1FECC" w14:textId="016545E0" w:rsidR="001527E6" w:rsidRDefault="00A838FE" w:rsidP="006C29C5">
      <w:r>
        <w:t xml:space="preserve">De SP </w:t>
      </w:r>
      <w:r w:rsidR="00F76710">
        <w:t>is een socialistische partij die soms sceptisch over dingen kan zijn</w:t>
      </w:r>
      <w:r w:rsidR="00DE1A49">
        <w:t xml:space="preserve"> als de EU</w:t>
      </w:r>
      <w:r w:rsidR="00BD0B46">
        <w:t xml:space="preserve">, maar wel weer </w:t>
      </w:r>
      <w:r w:rsidR="00625488">
        <w:t>progressief</w:t>
      </w:r>
      <w:r w:rsidR="007A7B00">
        <w:t xml:space="preserve"> over veel </w:t>
      </w:r>
      <w:r w:rsidR="00BB6B72">
        <w:t xml:space="preserve">kwesties. Ze zijn </w:t>
      </w:r>
      <w:r w:rsidR="003F66D6">
        <w:t>een van de meest linkse partijen van Nederland.</w:t>
      </w:r>
      <w:r w:rsidR="00C65B0C">
        <w:t xml:space="preserve"> </w:t>
      </w:r>
      <w:r w:rsidR="007B477A">
        <w:t xml:space="preserve">De </w:t>
      </w:r>
      <w:r w:rsidR="008F3920">
        <w:t>SP</w:t>
      </w:r>
      <w:r w:rsidR="007B477A">
        <w:t xml:space="preserve"> komt op voor de belangen van de mensen die het minder hebben</w:t>
      </w:r>
      <w:r w:rsidR="008F3920">
        <w:t xml:space="preserve"> zoals mensen die veel zorg nodig hebben o</w:t>
      </w:r>
      <w:r w:rsidR="009323CC">
        <w:t>f</w:t>
      </w:r>
      <w:r w:rsidR="008E4A8A">
        <w:t xml:space="preserve"> </w:t>
      </w:r>
      <w:r w:rsidR="00CB4F45">
        <w:t xml:space="preserve">arme </w:t>
      </w:r>
      <w:r w:rsidR="008F3920">
        <w:t>ouderen.</w:t>
      </w:r>
    </w:p>
    <w:p w14:paraId="0314E329" w14:textId="63C9A9CF" w:rsidR="00DF6134" w:rsidRDefault="001527E6" w:rsidP="006C29C5">
      <w:r>
        <w:t xml:space="preserve">GroenLinks is een linkse partij dat staat voor </w:t>
      </w:r>
      <w:r w:rsidR="00CB4F45">
        <w:t xml:space="preserve">een </w:t>
      </w:r>
      <w:r>
        <w:t>groene en socia</w:t>
      </w:r>
      <w:r w:rsidR="00CB4F45">
        <w:t xml:space="preserve">al Nederland. </w:t>
      </w:r>
      <w:r w:rsidR="00E128F1">
        <w:t xml:space="preserve">Klimaat is voor </w:t>
      </w:r>
      <w:r w:rsidR="00E41F9E">
        <w:t>GroenLinks</w:t>
      </w:r>
      <w:r w:rsidR="00EC0B96">
        <w:t xml:space="preserve"> het belangrijkste punt en iets minder voor de armen </w:t>
      </w:r>
      <w:r w:rsidR="00026B2D">
        <w:t xml:space="preserve">zoals de </w:t>
      </w:r>
      <w:r w:rsidR="00E41F9E">
        <w:t>PvdA</w:t>
      </w:r>
      <w:r w:rsidR="00026B2D">
        <w:t xml:space="preserve"> meer is. </w:t>
      </w:r>
    </w:p>
    <w:p w14:paraId="3DA4F478" w14:textId="5A0BFAB5" w:rsidR="00E41AAA" w:rsidRDefault="00E41AAA" w:rsidP="006C29C5">
      <w:r>
        <w:t>De BBB komt op voor de belangen</w:t>
      </w:r>
      <w:r w:rsidR="00166753">
        <w:t xml:space="preserve"> en rechten</w:t>
      </w:r>
      <w:r>
        <w:t xml:space="preserve"> van het </w:t>
      </w:r>
      <w:r w:rsidR="00625488">
        <w:t xml:space="preserve">platteland. </w:t>
      </w:r>
      <w:r w:rsidR="00D44886">
        <w:t xml:space="preserve">Ze staan </w:t>
      </w:r>
      <w:r w:rsidR="003B6EA1">
        <w:t>erom bekent dat ze de zorg een belangrijk punt vinden</w:t>
      </w:r>
      <w:r w:rsidR="0032443D">
        <w:t>,</w:t>
      </w:r>
      <w:r w:rsidR="003B6EA1">
        <w:t xml:space="preserve"> maar </w:t>
      </w:r>
      <w:r w:rsidR="00B510D0">
        <w:t>ze</w:t>
      </w:r>
      <w:r w:rsidR="003B6EA1">
        <w:t xml:space="preserve"> </w:t>
      </w:r>
      <w:r w:rsidR="002E0159">
        <w:t xml:space="preserve">komen </w:t>
      </w:r>
      <w:r w:rsidR="00B510D0">
        <w:t xml:space="preserve">ook </w:t>
      </w:r>
      <w:r w:rsidR="002E0159">
        <w:t xml:space="preserve">op voor </w:t>
      </w:r>
      <w:r w:rsidR="00B510D0">
        <w:t>bedrijven.</w:t>
      </w:r>
      <w:r w:rsidR="0032443D">
        <w:t xml:space="preserve"> </w:t>
      </w:r>
      <w:r w:rsidR="004B1430">
        <w:t>Daarom weten veel mensen niet precies waar de BBB voor staat.</w:t>
      </w:r>
      <w:r w:rsidR="00CD588D">
        <w:t xml:space="preserve"> </w:t>
      </w:r>
    </w:p>
    <w:p w14:paraId="35B155FF" w14:textId="40AFB854" w:rsidR="00563FAC" w:rsidRDefault="00133BAC">
      <w:pPr>
        <w:spacing w:line="259" w:lineRule="auto"/>
      </w:pPr>
      <w:r>
        <w:br w:type="page"/>
      </w:r>
    </w:p>
    <w:p w14:paraId="4EE6E248" w14:textId="6222CA9F" w:rsidR="00563FAC" w:rsidRDefault="00E400C6" w:rsidP="00E400C6">
      <w:pPr>
        <w:pStyle w:val="Kop1"/>
      </w:pPr>
      <w:bookmarkStart w:id="9" w:name="_Toc151320049"/>
      <w:r>
        <w:lastRenderedPageBreak/>
        <w:t>Verschillende wijken en stembureaus</w:t>
      </w:r>
      <w:bookmarkEnd w:id="9"/>
    </w:p>
    <w:p w14:paraId="2289FEBB" w14:textId="77777777" w:rsidR="00120A79" w:rsidRDefault="00120A79" w:rsidP="00D43D48">
      <w:pPr>
        <w:shd w:val="clear" w:color="auto" w:fill="FFFFFF"/>
        <w:spacing w:after="0" w:line="240" w:lineRule="auto"/>
        <w:rPr>
          <w:rFonts w:eastAsia="Times New Roman" w:cstheme="minorHAnsi"/>
          <w:color w:val="222222"/>
          <w:szCs w:val="24"/>
          <w:lang w:eastAsia="nl-NL"/>
        </w:rPr>
      </w:pPr>
    </w:p>
    <w:p w14:paraId="0E01574B" w14:textId="77777777" w:rsidR="00D43D48" w:rsidRPr="00D43D48" w:rsidRDefault="00D43D48" w:rsidP="00D43D48">
      <w:pPr>
        <w:shd w:val="clear" w:color="auto" w:fill="FFFFFF"/>
        <w:spacing w:after="0" w:line="240" w:lineRule="auto"/>
        <w:rPr>
          <w:rFonts w:eastAsia="Times New Roman" w:cstheme="minorHAnsi"/>
          <w:color w:val="222222"/>
          <w:szCs w:val="24"/>
          <w:lang w:eastAsia="nl-NL"/>
        </w:rPr>
      </w:pPr>
      <w:r w:rsidRPr="00D43D48">
        <w:rPr>
          <w:rFonts w:eastAsia="Times New Roman" w:cstheme="minorHAnsi"/>
          <w:color w:val="222222"/>
          <w:szCs w:val="24"/>
          <w:lang w:eastAsia="nl-NL"/>
        </w:rPr>
        <w:t>In dit onderzoek gebruiken we de indeling in wijken en stembureaus van de gemeente Heerenveen.</w:t>
      </w:r>
    </w:p>
    <w:p w14:paraId="07A35525" w14:textId="77777777" w:rsidR="00120A79" w:rsidRDefault="00120A79" w:rsidP="00D43D48">
      <w:pPr>
        <w:shd w:val="clear" w:color="auto" w:fill="FFFFFF"/>
        <w:spacing w:after="0" w:line="240" w:lineRule="auto"/>
        <w:rPr>
          <w:rFonts w:eastAsia="Times New Roman" w:cstheme="minorHAnsi"/>
          <w:color w:val="222222"/>
          <w:szCs w:val="24"/>
          <w:lang w:eastAsia="nl-NL"/>
        </w:rPr>
      </w:pPr>
    </w:p>
    <w:p w14:paraId="647E83A1" w14:textId="77777777" w:rsidR="00D43D48" w:rsidRPr="00D43D48" w:rsidRDefault="00D43D48" w:rsidP="00D43D48">
      <w:pPr>
        <w:shd w:val="clear" w:color="auto" w:fill="FFFFFF"/>
        <w:spacing w:after="0" w:line="240" w:lineRule="auto"/>
        <w:rPr>
          <w:rFonts w:eastAsia="Times New Roman" w:cstheme="minorHAnsi"/>
          <w:color w:val="222222"/>
          <w:szCs w:val="24"/>
          <w:lang w:eastAsia="nl-NL"/>
        </w:rPr>
      </w:pPr>
      <w:r w:rsidRPr="00D43D48">
        <w:rPr>
          <w:rFonts w:eastAsia="Times New Roman" w:cstheme="minorHAnsi"/>
          <w:color w:val="222222"/>
          <w:szCs w:val="24"/>
          <w:lang w:eastAsia="nl-NL"/>
        </w:rPr>
        <w:t>Het is de moeite waard om enkele wijken en buurten nader onder de loep te nemen, omdat de achtergrond van deze wijken belangrijk is in het onderzoek.</w:t>
      </w:r>
    </w:p>
    <w:p w14:paraId="648C97D8" w14:textId="77777777" w:rsidR="00D43D48" w:rsidRPr="00D43D48" w:rsidRDefault="00D43D48" w:rsidP="00D43D48">
      <w:pPr>
        <w:shd w:val="clear" w:color="auto" w:fill="FFFFFF"/>
        <w:spacing w:after="0" w:line="240" w:lineRule="auto"/>
        <w:rPr>
          <w:rFonts w:eastAsia="Times New Roman" w:cstheme="minorHAnsi"/>
          <w:color w:val="222222"/>
          <w:szCs w:val="24"/>
          <w:lang w:eastAsia="nl-NL"/>
        </w:rPr>
      </w:pPr>
      <w:r w:rsidRPr="00D43D48">
        <w:rPr>
          <w:rFonts w:eastAsia="Times New Roman" w:cstheme="minorHAnsi"/>
          <w:color w:val="222222"/>
          <w:szCs w:val="24"/>
          <w:lang w:eastAsia="nl-NL"/>
        </w:rPr>
        <w:t>De gemeente Heerenveen is opgedeeld in ongeveer vijfentwintig stembureaus. Deze indeling is gemaakt om goed bereikbaar te zijn voor alle inwoners. Zo hebben alle dorpen minstens één stembureau. En ook de wijken in de grotere of uitgestrekte plaatsen zoals Heerenveen en Jubbega hebben een eigen stembureau.</w:t>
      </w:r>
    </w:p>
    <w:p w14:paraId="00AA29F1" w14:textId="77777777" w:rsidR="00D43D48" w:rsidRPr="00D43D48" w:rsidRDefault="00D43D48" w:rsidP="00D43D48">
      <w:pPr>
        <w:shd w:val="clear" w:color="auto" w:fill="FFFFFF"/>
        <w:spacing w:after="0" w:line="240" w:lineRule="auto"/>
        <w:rPr>
          <w:rFonts w:eastAsia="Times New Roman" w:cstheme="minorHAnsi"/>
          <w:color w:val="222222"/>
          <w:szCs w:val="24"/>
          <w:lang w:eastAsia="nl-NL"/>
        </w:rPr>
      </w:pPr>
      <w:r w:rsidRPr="00D43D48">
        <w:rPr>
          <w:rFonts w:eastAsia="Times New Roman" w:cstheme="minorHAnsi"/>
          <w:color w:val="222222"/>
          <w:szCs w:val="24"/>
          <w:lang w:eastAsia="nl-NL"/>
        </w:rPr>
        <w:t>Dat levert daardoor behoorlijke duidelijke stemuitslagen per wijk of dorp op.</w:t>
      </w:r>
    </w:p>
    <w:p w14:paraId="5F321590" w14:textId="77777777" w:rsidR="00120A79" w:rsidRDefault="00120A79" w:rsidP="00D43D48">
      <w:pPr>
        <w:shd w:val="clear" w:color="auto" w:fill="FFFFFF"/>
        <w:spacing w:after="0" w:line="240" w:lineRule="auto"/>
        <w:rPr>
          <w:rFonts w:eastAsia="Times New Roman" w:cstheme="minorHAnsi"/>
          <w:color w:val="222222"/>
          <w:szCs w:val="24"/>
          <w:lang w:eastAsia="nl-NL"/>
        </w:rPr>
      </w:pPr>
    </w:p>
    <w:p w14:paraId="1B17A851" w14:textId="77777777" w:rsidR="00D43D48" w:rsidRPr="00D43D48" w:rsidRDefault="00D43D48" w:rsidP="00D43D48">
      <w:pPr>
        <w:shd w:val="clear" w:color="auto" w:fill="FFFFFF"/>
        <w:spacing w:after="0" w:line="240" w:lineRule="auto"/>
        <w:rPr>
          <w:rFonts w:eastAsia="Times New Roman" w:cstheme="minorHAnsi"/>
          <w:color w:val="222222"/>
          <w:szCs w:val="24"/>
          <w:lang w:eastAsia="nl-NL"/>
        </w:rPr>
      </w:pPr>
      <w:r w:rsidRPr="00D43D48">
        <w:rPr>
          <w:rFonts w:eastAsia="Times New Roman" w:cstheme="minorHAnsi"/>
          <w:color w:val="222222"/>
          <w:szCs w:val="24"/>
          <w:lang w:eastAsia="nl-NL"/>
        </w:rPr>
        <w:t>Daar komt bij dat Heerenveen een aantal typische wijken/buurten/dorpen heeft die erg verschillend van elkaar zijn. Zo zijn er een aantal relatief nieuwe wijken, met grotere huizen, die daarom tamelijk afwijken van het gemiddelde. De wijk de Heide is daar een voorbeeld van. Er zijn een aantal redelijk “gemiddelde” Friese dorpen, zoals Mildam of Akkrum. Die zijn in ons onderzoek lastiger te duiden. Maar er zijn ook een paar uitschieters, wijken en dorpen waar van oorsprong meer mensen uit de bouw of plattelands beroepen wonen. Het dorp Jubbega, en met name het oude centrum daarvan is een voorbeeld daarvan. Dit soort wijken leveren ook duidelijker informatie op voor ons onderzoek.</w:t>
      </w:r>
    </w:p>
    <w:p w14:paraId="3675149B" w14:textId="77777777" w:rsidR="00563FAC" w:rsidRDefault="00563FAC" w:rsidP="006C29C5"/>
    <w:p w14:paraId="10CFC58B" w14:textId="77777777" w:rsidR="00563FAC" w:rsidRDefault="00563FAC" w:rsidP="006C29C5"/>
    <w:p w14:paraId="7426D322" w14:textId="77777777" w:rsidR="00563FAC" w:rsidRDefault="00563FAC" w:rsidP="006C29C5"/>
    <w:p w14:paraId="280E6677" w14:textId="77777777" w:rsidR="00563FAC" w:rsidRDefault="00563FAC" w:rsidP="006C29C5"/>
    <w:p w14:paraId="1F96EBE7" w14:textId="77777777" w:rsidR="00563FAC" w:rsidRDefault="00563FAC" w:rsidP="006C29C5"/>
    <w:p w14:paraId="78A10349" w14:textId="7D65259A" w:rsidR="00563FAC" w:rsidRDefault="00133BAC">
      <w:pPr>
        <w:spacing w:line="259" w:lineRule="auto"/>
      </w:pPr>
      <w:r>
        <w:br w:type="page"/>
      </w:r>
    </w:p>
    <w:p w14:paraId="56A1C42A" w14:textId="77777777" w:rsidR="00992486" w:rsidRDefault="006C29C5" w:rsidP="00992486">
      <w:pPr>
        <w:pStyle w:val="Kop1"/>
      </w:pPr>
      <w:bookmarkStart w:id="10" w:name="_Toc151320050"/>
      <w:r>
        <w:lastRenderedPageBreak/>
        <w:t>Werkwijze</w:t>
      </w:r>
      <w:bookmarkEnd w:id="10"/>
      <w:r w:rsidR="00992486" w:rsidRPr="00992486">
        <w:t xml:space="preserve"> </w:t>
      </w:r>
    </w:p>
    <w:p w14:paraId="5AD7A8C6" w14:textId="77777777" w:rsidR="00992486" w:rsidRPr="00992486" w:rsidRDefault="00992486" w:rsidP="00992486"/>
    <w:p w14:paraId="40E015E3" w14:textId="7CF422D4" w:rsidR="00992486" w:rsidRDefault="007C029C" w:rsidP="00992486">
      <w:r>
        <w:t xml:space="preserve">In het onderzoek </w:t>
      </w:r>
      <w:r w:rsidR="00D33EF0">
        <w:t>is gestart met</w:t>
      </w:r>
      <w:r w:rsidR="00992486">
        <w:t xml:space="preserve"> een literatuuronderzoek om kennis over dit onderwerp te verrijken. Hierin gaan wij ons verdiepen op onze deelvragen en bekijken wat invloed heeft op je stemgedrag. Wij hebben hiervoor ook contact gezocht met verschillende mensen</w:t>
      </w:r>
      <w:r w:rsidR="00273436">
        <w:t xml:space="preserve">. </w:t>
      </w:r>
      <w:r w:rsidR="00D44599">
        <w:t>Eé</w:t>
      </w:r>
      <w:r w:rsidR="00992486">
        <w:t xml:space="preserve">n daarvan is de schrijver van </w:t>
      </w:r>
      <w:r w:rsidR="00D44599">
        <w:t>“</w:t>
      </w:r>
      <w:r w:rsidR="00A039F0">
        <w:t>A</w:t>
      </w:r>
      <w:r w:rsidR="00992486">
        <w:t>fgehaakt Nederland</w:t>
      </w:r>
      <w:r w:rsidR="00D44599">
        <w:t>”</w:t>
      </w:r>
      <w:r w:rsidR="00992486">
        <w:t xml:space="preserve"> genaamd Josse de Voogd. </w:t>
      </w:r>
      <w:r w:rsidR="0007659E">
        <w:t>Josse de Voogd is onderzoeker op dit specifieke onderwerp</w:t>
      </w:r>
      <w:r w:rsidR="00314C66">
        <w:t>. H</w:t>
      </w:r>
      <w:r w:rsidR="0007659E">
        <w:t xml:space="preserve">ij kon ons helaas niet </w:t>
      </w:r>
      <w:r w:rsidR="00314C66">
        <w:t xml:space="preserve">zelf </w:t>
      </w:r>
      <w:r w:rsidR="0007659E">
        <w:t xml:space="preserve">te woord staan maar heeft ons wel links gegeven naar </w:t>
      </w:r>
      <w:r w:rsidR="00A039F0">
        <w:t>onderzoeken in “</w:t>
      </w:r>
      <w:r w:rsidR="0007659E">
        <w:t>Afgehaakt Nederland</w:t>
      </w:r>
      <w:r w:rsidR="00AD2C5F">
        <w:t>”.</w:t>
      </w:r>
    </w:p>
    <w:p w14:paraId="468396BD" w14:textId="6371560D" w:rsidR="006C29C5" w:rsidRPr="00956E7C" w:rsidRDefault="00992486" w:rsidP="003116FD">
      <w:r>
        <w:t>Vooral willen we bekijken waarom mensen een bepaalde manier stemmen</w:t>
      </w:r>
      <w:r w:rsidR="00CA65D2">
        <w:t xml:space="preserve"> en wat hier invloed op heeft</w:t>
      </w:r>
      <w:r>
        <w:t xml:space="preserve">. Dit doen we om </w:t>
      </w:r>
      <w:r w:rsidR="008D23C9">
        <w:t>ons onderzoek af</w:t>
      </w:r>
      <w:r>
        <w:t xml:space="preserve"> te </w:t>
      </w:r>
      <w:r w:rsidR="008D23C9">
        <w:t>bakenen</w:t>
      </w:r>
      <w:r>
        <w:t xml:space="preserve">, verdieping en interesse te vergroten specifiek in Heerenveen. Het onderzoek doen we met behulp van een database in </w:t>
      </w:r>
      <w:r w:rsidR="00247488">
        <w:t>Excel</w:t>
      </w:r>
      <w:r>
        <w:t xml:space="preserve"> (zie de bijlage) hierin kunnen we makkelijk zien hoe elke wijk ervoor staat en kunnen we het stemgedrag van de mensen vergelijken met de omgevingsfactoren. </w:t>
      </w:r>
    </w:p>
    <w:p w14:paraId="09E1AED0" w14:textId="1047A066" w:rsidR="00F83509" w:rsidRDefault="00D82C8E" w:rsidP="00F83509">
      <w:r>
        <w:t xml:space="preserve">Het vergelijken </w:t>
      </w:r>
      <w:r w:rsidR="00D031DA">
        <w:rPr>
          <w:noProof/>
        </w:rPr>
        <mc:AlternateContent>
          <mc:Choice Requires="wps">
            <w:drawing>
              <wp:anchor distT="0" distB="0" distL="114300" distR="114300" simplePos="0" relativeHeight="251658242" behindDoc="0" locked="0" layoutInCell="1" allowOverlap="1" wp14:anchorId="612496F0" wp14:editId="43A5AC4A">
                <wp:simplePos x="0" y="0"/>
                <wp:positionH relativeFrom="column">
                  <wp:posOffset>4184015</wp:posOffset>
                </wp:positionH>
                <wp:positionV relativeFrom="paragraph">
                  <wp:posOffset>1185545</wp:posOffset>
                </wp:positionV>
                <wp:extent cx="2476500" cy="635"/>
                <wp:effectExtent l="0" t="0" r="0" b="0"/>
                <wp:wrapSquare wrapText="bothSides"/>
                <wp:docPr id="1270482453" name="Tekstvak 1270482453"/>
                <wp:cNvGraphicFramePr/>
                <a:graphic xmlns:a="http://schemas.openxmlformats.org/drawingml/2006/main">
                  <a:graphicData uri="http://schemas.microsoft.com/office/word/2010/wordprocessingShape">
                    <wps:wsp>
                      <wps:cNvSpPr txBox="1"/>
                      <wps:spPr>
                        <a:xfrm>
                          <a:off x="0" y="0"/>
                          <a:ext cx="2476500" cy="635"/>
                        </a:xfrm>
                        <a:prstGeom prst="rect">
                          <a:avLst/>
                        </a:prstGeom>
                        <a:solidFill>
                          <a:prstClr val="white"/>
                        </a:solidFill>
                        <a:ln>
                          <a:noFill/>
                        </a:ln>
                      </wps:spPr>
                      <wps:txbx>
                        <w:txbxContent>
                          <w:p w14:paraId="664CD3C6" w14:textId="27D7BAF1" w:rsidR="00D031DA" w:rsidRPr="00AA62C3" w:rsidRDefault="00D031DA" w:rsidP="00D031DA">
                            <w:pPr>
                              <w:pStyle w:val="Bijschrift"/>
                              <w:rPr>
                                <w:noProof/>
                                <w:sz w:val="24"/>
                              </w:rPr>
                            </w:pPr>
                            <w:r>
                              <w:t>Formule correlatiecoëfficiënt.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612496F0" id="_x0000_t202" coordsize="21600,21600" o:spt="202" path="m,l,21600r21600,l21600,xe">
                <v:stroke joinstyle="miter"/>
                <v:path gradientshapeok="t" o:connecttype="rect"/>
              </v:shapetype>
              <v:shape id="Tekstvak 1270482453" o:spid="_x0000_s1026" type="#_x0000_t202" style="position:absolute;margin-left:329.45pt;margin-top:93.35pt;width:195pt;height:.0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" stroked="f">
                <v:textbox style="mso-fit-shape-to-text:t" inset="0,0,0,0">
                  <w:txbxContent>
                    <w:p w14:paraId="664CD3C6" w14:textId="27D7BAF1" w:rsidR="00D031DA" w:rsidRPr="00AA62C3" w:rsidRDefault="00D031DA" w:rsidP="00D031DA">
                      <w:pPr>
                        <w:pStyle w:val="Caption"/>
                        <w:rPr>
                          <w:noProof/>
                          <w:sz w:val="24"/>
                        </w:rPr>
                      </w:pPr>
                      <w:r>
                        <w:t>Formule correlatiecoëfficiënt.</w:t>
                      </w:r>
                    </w:p>
                  </w:txbxContent>
                </v:textbox>
                <w10:wrap type="square"/>
              </v:shape>
            </w:pict>
          </mc:Fallback>
        </mc:AlternateContent>
      </w:r>
      <w:r w:rsidR="00D031DA">
        <w:rPr>
          <w:noProof/>
        </w:rPr>
        <w:drawing>
          <wp:anchor distT="0" distB="0" distL="114300" distR="114300" simplePos="0" relativeHeight="251658241" behindDoc="0" locked="0" layoutInCell="1" allowOverlap="1" wp14:anchorId="746B9E3C" wp14:editId="0DD67FED">
            <wp:simplePos x="0" y="0"/>
            <wp:positionH relativeFrom="page">
              <wp:align>right</wp:align>
            </wp:positionH>
            <wp:positionV relativeFrom="paragraph">
              <wp:posOffset>585470</wp:posOffset>
            </wp:positionV>
            <wp:extent cx="2476500" cy="542925"/>
            <wp:effectExtent l="0" t="0" r="0" b="9525"/>
            <wp:wrapSquare wrapText="bothSides"/>
            <wp:docPr id="798698784" name="Afbeelding 79869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6500" cy="542925"/>
                    </a:xfrm>
                    <a:prstGeom prst="rect">
                      <a:avLst/>
                    </a:prstGeom>
                    <a:noFill/>
                  </pic:spPr>
                </pic:pic>
              </a:graphicData>
            </a:graphic>
          </wp:anchor>
        </w:drawing>
      </w:r>
      <w:r>
        <w:t xml:space="preserve">van de specifieke partijen met </w:t>
      </w:r>
      <w:r w:rsidR="00EF16E9">
        <w:t>sociale factoren</w:t>
      </w:r>
      <w:r w:rsidR="001C7F88">
        <w:t>.</w:t>
      </w:r>
      <w:r>
        <w:t xml:space="preserve"> D</w:t>
      </w:r>
      <w:r w:rsidR="001001FA">
        <w:t xml:space="preserve">oe </w:t>
      </w:r>
      <w:r w:rsidR="00207730">
        <w:t>ik door de correlatie oftewel de sa</w:t>
      </w:r>
      <w:r w:rsidR="007E6571">
        <w:t>menhang</w:t>
      </w:r>
      <w:r w:rsidR="00054C0C">
        <w:t xml:space="preserve"> tussen de verschillende factoren te testen</w:t>
      </w:r>
      <w:r w:rsidR="004A1DCB">
        <w:t xml:space="preserve">. </w:t>
      </w:r>
      <w:r w:rsidR="00EF16E9">
        <w:t>Dit doen we via de Excel toets Correlatie</w:t>
      </w:r>
      <w:r w:rsidR="00B14DA1">
        <w:t xml:space="preserve">. Excel gebruikt hierbij de </w:t>
      </w:r>
      <w:r w:rsidR="00766EC8">
        <w:t>vergelijking van correlatiecoëfficiënt</w:t>
      </w:r>
      <w:r w:rsidR="00EF16E9">
        <w:t xml:space="preserve"> </w:t>
      </w:r>
      <w:r w:rsidR="00B654E8">
        <w:t xml:space="preserve">deze formule </w:t>
      </w:r>
      <w:r w:rsidR="00D031DA">
        <w:t>zie je in de afbeelding hiernaast</w:t>
      </w:r>
      <w:r w:rsidR="00EC3185">
        <w:t xml:space="preserve">. De uitkomst van de correlatiecoëfficiënt is een getal tussen de 1 en de -1. </w:t>
      </w:r>
      <w:r w:rsidR="008743D3">
        <w:t xml:space="preserve">1 is perfecte samenhang en </w:t>
      </w:r>
      <w:r w:rsidR="00AD6963">
        <w:t xml:space="preserve">-1 </w:t>
      </w:r>
      <w:r w:rsidR="000E58FD">
        <w:t xml:space="preserve">is geen samenhang. </w:t>
      </w:r>
      <w:r w:rsidR="00884E4D">
        <w:t xml:space="preserve">Dit doen we voor elke factor en elke partij. De uitkomsten verwerken we in een </w:t>
      </w:r>
      <w:r w:rsidR="008B404B">
        <w:t xml:space="preserve">staafdiagram zodat we makkelijk kunnen zien wat veel en wat weinig samenhang heeft. </w:t>
      </w:r>
      <w:r w:rsidR="00CE0E5D">
        <w:t xml:space="preserve"> </w:t>
      </w:r>
    </w:p>
    <w:p w14:paraId="2EBFF24E" w14:textId="77777777" w:rsidR="00F83509" w:rsidRPr="00F83509" w:rsidRDefault="00F83509" w:rsidP="00F83509"/>
    <w:p w14:paraId="5166CECC" w14:textId="77777777" w:rsidR="00CC696B" w:rsidRDefault="00CC696B" w:rsidP="006C29C5"/>
    <w:p w14:paraId="6E5910EE" w14:textId="77777777" w:rsidR="00CC696B" w:rsidRDefault="00CC696B" w:rsidP="006C29C5"/>
    <w:p w14:paraId="528A8DDE" w14:textId="77777777" w:rsidR="006C29C5" w:rsidRDefault="006C29C5" w:rsidP="006C29C5"/>
    <w:p w14:paraId="204CFB8A" w14:textId="77777777" w:rsidR="006C29C5" w:rsidRDefault="006C29C5" w:rsidP="006C29C5"/>
    <w:p w14:paraId="79B75CEE" w14:textId="77777777" w:rsidR="00310495" w:rsidRDefault="00310495">
      <w:pPr>
        <w:spacing w:line="259" w:lineRule="auto"/>
        <w:rPr>
          <w:rFonts w:asciiTheme="majorHAnsi" w:eastAsiaTheme="majorEastAsia" w:hAnsiTheme="majorHAnsi" w:cstheme="majorBidi"/>
          <w:color w:val="2F5496" w:themeColor="accent1" w:themeShade="BF"/>
          <w:sz w:val="26"/>
          <w:szCs w:val="26"/>
        </w:rPr>
      </w:pPr>
      <w:r>
        <w:br w:type="page"/>
      </w:r>
    </w:p>
    <w:p w14:paraId="74A37724" w14:textId="64099A71" w:rsidR="002E3778" w:rsidRDefault="002E3778" w:rsidP="002E3778">
      <w:pPr>
        <w:pStyle w:val="Kop1"/>
      </w:pPr>
      <w:bookmarkStart w:id="11" w:name="_Toc151320051"/>
      <w:r>
        <w:lastRenderedPageBreak/>
        <w:t>Literatuuronderzoek</w:t>
      </w:r>
      <w:bookmarkEnd w:id="11"/>
    </w:p>
    <w:p w14:paraId="1DB23ECA" w14:textId="77777777" w:rsidR="002E3778" w:rsidRDefault="002E3778" w:rsidP="002E3778"/>
    <w:p w14:paraId="7B20EC86" w14:textId="3F3B5FF7" w:rsidR="003E431E" w:rsidRDefault="003E431E" w:rsidP="002E3778">
      <w:r>
        <w:t xml:space="preserve">In het literatuuronderzoek kwamen we diverse </w:t>
      </w:r>
      <w:r w:rsidR="00E32839">
        <w:t>belangrijke dingen tegen, die we hieronder doornemen.</w:t>
      </w:r>
    </w:p>
    <w:p w14:paraId="04E83462" w14:textId="577235C1" w:rsidR="002E3778" w:rsidRDefault="00FF275D" w:rsidP="00FF275D">
      <w:pPr>
        <w:pStyle w:val="Kop2"/>
      </w:pPr>
      <w:bookmarkStart w:id="12" w:name="_Toc151320052"/>
      <w:r>
        <w:t xml:space="preserve">De invloed van je </w:t>
      </w:r>
      <w:r w:rsidR="00D274CE">
        <w:t>kindertijd</w:t>
      </w:r>
      <w:r>
        <w:t xml:space="preserve"> op je stemgedrag</w:t>
      </w:r>
      <w:bookmarkEnd w:id="12"/>
    </w:p>
    <w:p w14:paraId="1932FE66" w14:textId="2D18031B" w:rsidR="002E3778" w:rsidRPr="002E3778" w:rsidRDefault="002E3778" w:rsidP="002E3778"/>
    <w:p w14:paraId="39D3B05B" w14:textId="25BAA600" w:rsidR="00956E7C" w:rsidRDefault="00894EB3" w:rsidP="002E3778">
      <w:r>
        <w:t>“</w:t>
      </w:r>
      <w:r w:rsidR="00A10C22">
        <w:t>Kleuters</w:t>
      </w:r>
      <w:r>
        <w:t xml:space="preserve"> hebben al politieke voorkeuren” zegt </w:t>
      </w:r>
      <w:r w:rsidR="00CA2EAF">
        <w:t>P</w:t>
      </w:r>
      <w:r w:rsidR="0063220C">
        <w:t xml:space="preserve">eter </w:t>
      </w:r>
      <w:r w:rsidR="00CA2EAF">
        <w:t>H</w:t>
      </w:r>
      <w:r w:rsidR="0063220C">
        <w:t>atemi (</w:t>
      </w:r>
      <w:r w:rsidR="00C76B33">
        <w:t>universiteit</w:t>
      </w:r>
      <w:r w:rsidR="0063220C">
        <w:t xml:space="preserve"> van Sydney</w:t>
      </w:r>
      <w:r w:rsidR="00CA2EAF">
        <w:t xml:space="preserve">) </w:t>
      </w:r>
      <w:r w:rsidR="0063220C">
        <w:t xml:space="preserve">en </w:t>
      </w:r>
      <w:r w:rsidR="00CA2EAF">
        <w:t>B</w:t>
      </w:r>
      <w:r w:rsidR="0063220C">
        <w:t xml:space="preserve">rad Verhulst (instituut voor </w:t>
      </w:r>
      <w:r w:rsidR="00025670">
        <w:t>Psychiatrie</w:t>
      </w:r>
      <w:r w:rsidR="0063220C">
        <w:t xml:space="preserve"> en gedragsgenetica, VS)</w:t>
      </w:r>
      <w:r w:rsidR="00CA2EAF">
        <w:rPr>
          <w:rStyle w:val="Voetnootmarkering"/>
        </w:rPr>
        <w:footnoteReference w:id="3"/>
      </w:r>
      <w:r>
        <w:t xml:space="preserve">“kleuters hebben al politieke voorkeuren” zegt </w:t>
      </w:r>
      <w:r w:rsidR="00CA2EAF">
        <w:t>P</w:t>
      </w:r>
      <w:r w:rsidR="0063220C">
        <w:t xml:space="preserve">eter </w:t>
      </w:r>
      <w:r w:rsidR="00CA2EAF">
        <w:t>H</w:t>
      </w:r>
      <w:r w:rsidR="0063220C">
        <w:t>atemi (</w:t>
      </w:r>
      <w:r w:rsidR="00C8245A">
        <w:t>universiteit</w:t>
      </w:r>
      <w:r w:rsidR="0063220C">
        <w:t xml:space="preserve"> van Sydney</w:t>
      </w:r>
      <w:r w:rsidR="00CA2EAF">
        <w:t xml:space="preserve">) </w:t>
      </w:r>
      <w:r w:rsidR="0063220C">
        <w:t xml:space="preserve">en </w:t>
      </w:r>
      <w:r w:rsidR="00CA2EAF">
        <w:t>B</w:t>
      </w:r>
      <w:r w:rsidR="0063220C">
        <w:t xml:space="preserve">rad Verhulst (instituut voor </w:t>
      </w:r>
      <w:r w:rsidR="00C8245A">
        <w:t>Psychiatrie</w:t>
      </w:r>
      <w:r w:rsidR="0063220C">
        <w:t xml:space="preserve"> en gedragsgenetica, VS)</w:t>
      </w:r>
      <w:r w:rsidR="00CA2EAF">
        <w:rPr>
          <w:rStyle w:val="Voetnootmarkering"/>
        </w:rPr>
        <w:footnoteReference w:id="4"/>
      </w:r>
      <w:r w:rsidR="00485EA9">
        <w:t>.</w:t>
      </w:r>
    </w:p>
    <w:p w14:paraId="18B19F90" w14:textId="77777777" w:rsidR="00A93F40" w:rsidRDefault="0025691E" w:rsidP="002E3778">
      <w:r>
        <w:t xml:space="preserve">Peter en Brad hebben 7.600 mensen ondervraagd met enquêtes en deden dit elke tien jaar opnieuw met dezelfde mensen om te kijken of dit veranderd was. </w:t>
      </w:r>
      <w:r w:rsidR="00485EA9">
        <w:t>D</w:t>
      </w:r>
      <w:r>
        <w:t xml:space="preserve">eze politieke voorkeuren zijn ontstaan </w:t>
      </w:r>
      <w:r w:rsidR="00485EA9">
        <w:t xml:space="preserve">omdat mensen in hun </w:t>
      </w:r>
      <w:r w:rsidR="001D6358">
        <w:t xml:space="preserve">directe </w:t>
      </w:r>
      <w:r w:rsidR="00485EA9">
        <w:t xml:space="preserve">omgeving </w:t>
      </w:r>
      <w:r w:rsidR="001D6358">
        <w:t xml:space="preserve">onbewust invloed </w:t>
      </w:r>
      <w:r w:rsidR="00606CD8">
        <w:t>uitoefenen. Het zit in de kleine</w:t>
      </w:r>
      <w:r>
        <w:t xml:space="preserve"> </w:t>
      </w:r>
      <w:r w:rsidR="00606CD8">
        <w:t>verschillen, kinderen met autoritaire ouders stemmen ander</w:t>
      </w:r>
      <w:r w:rsidR="007A1BED">
        <w:t>s</w:t>
      </w:r>
      <w:r w:rsidR="00606CD8">
        <w:t xml:space="preserve"> dan kinderen met </w:t>
      </w:r>
      <w:r w:rsidR="00F21B44">
        <w:t xml:space="preserve">lakse ouders. </w:t>
      </w:r>
      <w:r w:rsidR="00E23828">
        <w:t>Autoritaire</w:t>
      </w:r>
      <w:r w:rsidR="007A1BED">
        <w:t xml:space="preserve"> ouders geven </w:t>
      </w:r>
      <w:r w:rsidR="00E23828">
        <w:t>misschien</w:t>
      </w:r>
      <w:r w:rsidR="007A1BED">
        <w:t xml:space="preserve"> meer om </w:t>
      </w:r>
      <w:r w:rsidR="00E23828">
        <w:t>traditie</w:t>
      </w:r>
      <w:r w:rsidR="007A1BED">
        <w:t xml:space="preserve"> en verschil tussen man en vrouw of wie er wel en niet in Nederland </w:t>
      </w:r>
      <w:r w:rsidR="00025670">
        <w:t>thuishoort</w:t>
      </w:r>
      <w:r w:rsidR="007A1BED">
        <w:t xml:space="preserve">. Hun ouders bepalen dus veel. De meningen van de ouders is het voorbeeld wat ze uitstralen en kinderen op in het </w:t>
      </w:r>
      <w:r w:rsidR="00E23828">
        <w:t>voor</w:t>
      </w:r>
      <w:r w:rsidR="007A1BED">
        <w:t>beeld van hun ouders</w:t>
      </w:r>
      <w:r w:rsidR="00BF3C40">
        <w:t xml:space="preserve">. </w:t>
      </w:r>
    </w:p>
    <w:p w14:paraId="010A6E3A" w14:textId="4DBBE92B" w:rsidR="00177A31" w:rsidRPr="002E3778" w:rsidRDefault="006F146C" w:rsidP="002E3778">
      <w:r>
        <w:t>N</w:t>
      </w:r>
      <w:r w:rsidR="00BF3C40">
        <w:t>iet alleen je ouders</w:t>
      </w:r>
      <w:r w:rsidR="00D35708">
        <w:t>,</w:t>
      </w:r>
      <w:r w:rsidR="00310EE3">
        <w:t xml:space="preserve"> maar</w:t>
      </w:r>
      <w:r w:rsidR="00BF3C40">
        <w:t xml:space="preserve"> je </w:t>
      </w:r>
      <w:r w:rsidR="00D35708">
        <w:t>ge</w:t>
      </w:r>
      <w:r w:rsidR="00BF3C40">
        <w:t>hele omgeving in je kindertijd heeft een impact op je stemgedrag.</w:t>
      </w:r>
      <w:r w:rsidR="00D35708">
        <w:t xml:space="preserve"> Bijvoorbeeld als je in een gezin opgroeit </w:t>
      </w:r>
      <w:r w:rsidR="00F578ED">
        <w:t>met een kansarme omgeving of financiële gesteldheid</w:t>
      </w:r>
      <w:r w:rsidR="00D35708">
        <w:t xml:space="preserve"> dan kies je als volwassene vaker een dominante leider.</w:t>
      </w:r>
      <w:r w:rsidR="00BF3C40">
        <w:t xml:space="preserve"> </w:t>
      </w:r>
      <w:r w:rsidR="00426CD5">
        <w:t xml:space="preserve">Dit is uitgezocht met </w:t>
      </w:r>
      <w:r w:rsidR="0036721B">
        <w:t xml:space="preserve">een grote enquête met meer dan 65.000 deelnemers van 46 Europese landen. Dit effect overstijgt dus ook culturele verschillen. </w:t>
      </w:r>
      <w:r w:rsidR="00972A2C">
        <w:rPr>
          <w:rStyle w:val="Voetnootmarkering"/>
        </w:rPr>
        <w:footnoteReference w:id="5"/>
      </w:r>
      <w:r w:rsidR="00702535">
        <w:t xml:space="preserve"> Dit is te verklar</w:t>
      </w:r>
      <w:r w:rsidR="002F5B61">
        <w:t>e</w:t>
      </w:r>
      <w:r w:rsidR="004525A2">
        <w:t xml:space="preserve">n doordat als je op jonge leeftijd veel negatieve dingen ziet kan je </w:t>
      </w:r>
      <w:r w:rsidR="00042E47">
        <w:t>je omgeving als gevaarlijk zien. Een dominante leider kan zich dan beter re</w:t>
      </w:r>
      <w:r w:rsidR="00EA3BCF">
        <w:t>d</w:t>
      </w:r>
      <w:r w:rsidR="00042E47">
        <w:t>den in een gevaarlijke omgeving</w:t>
      </w:r>
      <w:r w:rsidR="00EA3BCF">
        <w:t xml:space="preserve">, en dus stemt zo iemand op die leider. </w:t>
      </w:r>
      <w:r w:rsidR="00005A12">
        <w:t xml:space="preserve">Dit moet echter nog wel bevestigd worden. </w:t>
      </w:r>
      <w:r w:rsidR="005D4746">
        <w:t xml:space="preserve">Ook heeft je directe omgeving en je kindertijd invloed op je ecologisch bewustzijn. Dit is bewezen door een </w:t>
      </w:r>
      <w:r w:rsidR="00D97768">
        <w:t>enquête</w:t>
      </w:r>
      <w:r w:rsidR="005D4746">
        <w:t xml:space="preserve"> uit 2006 met tweeduizend volwassenen</w:t>
      </w:r>
      <w:r w:rsidR="00816CA0">
        <w:rPr>
          <w:rStyle w:val="Voetnootmarkering"/>
        </w:rPr>
        <w:footnoteReference w:id="6"/>
      </w:r>
      <w:r w:rsidR="005D4746">
        <w:t xml:space="preserve">. Dit onderzoek heeft aangetoond dat kinderen die vroeger </w:t>
      </w:r>
      <w:r w:rsidR="008B3999">
        <w:t xml:space="preserve">veel in aanraking gekomen zijn met de natuur later milieubewust leven. </w:t>
      </w:r>
      <w:r w:rsidR="00CE227D">
        <w:t xml:space="preserve">Een voorwaarde is wel dat ze ook kennis moeten hebben van de natuur, dus er moet ook bijvoorbeeld een biologie docent zijn die er aandacht aan besteed. </w:t>
      </w:r>
      <w:r w:rsidR="00D97768">
        <w:t xml:space="preserve">Concluderend gezegd komt enorm veel van onze eerste politieke voorkeuren uit de directe omgeving tijdens de kindertijd. </w:t>
      </w:r>
    </w:p>
    <w:p w14:paraId="4655392B" w14:textId="77777777" w:rsidR="002525B7" w:rsidRDefault="002525B7" w:rsidP="002E3778"/>
    <w:p w14:paraId="78EE2449" w14:textId="77777777" w:rsidR="002525B7" w:rsidRDefault="002525B7" w:rsidP="002E3778"/>
    <w:p w14:paraId="3E695E9D" w14:textId="07505AAF" w:rsidR="006C29C5" w:rsidRDefault="00B0625F" w:rsidP="00D35708">
      <w:pPr>
        <w:pStyle w:val="Kop2"/>
      </w:pPr>
      <w:bookmarkStart w:id="13" w:name="_Toc151320053"/>
      <w:r w:rsidRPr="00B0625F">
        <w:t>De electorale kenmerken bij een woonplaats</w:t>
      </w:r>
      <w:bookmarkEnd w:id="13"/>
      <w:r w:rsidRPr="00B0625F">
        <w:t xml:space="preserve"> </w:t>
      </w:r>
    </w:p>
    <w:p w14:paraId="7EABCF92" w14:textId="77777777" w:rsidR="007D3E68" w:rsidRPr="007D3E68" w:rsidRDefault="007D3E68" w:rsidP="007D3E68"/>
    <w:p w14:paraId="27E3148A" w14:textId="682634ED" w:rsidR="006C29C5" w:rsidRPr="006C29C5" w:rsidRDefault="00886755" w:rsidP="002E3778">
      <w:r w:rsidRPr="00886755">
        <w:t>Hoe je stemgedrag kunt aflezen aan bakfietsen, rolluiken en schotelantennes, dat is de vraag die de heer De Voogd stelt. Het uiterlijk van huizen bepaalt heel veel hoe iemand stemt. Woon je in een rijtjeshuis in een echte jaren</w:t>
      </w:r>
      <w:r w:rsidR="00C53DAD">
        <w:t xml:space="preserve"> </w:t>
      </w:r>
      <w:r w:rsidRPr="00886755">
        <w:t>tachtig arbeidersbuurt, dan is de kans groot dat er op partijen als de PVV, PvdA en SP wordt gestemd, volgens De Voogd. Extra kenmerken zoals een glimmende voordeur, witte beeldjes en een betegelde tuin duiden erop dat dit waarschijnlijk een PVV</w:t>
      </w:r>
      <w:r>
        <w:t>,</w:t>
      </w:r>
      <w:r w:rsidRPr="00886755">
        <w:t xml:space="preserve"> SP</w:t>
      </w:r>
      <w:r>
        <w:t xml:space="preserve"> </w:t>
      </w:r>
      <w:r w:rsidRPr="00886755">
        <w:t>en PvdA</w:t>
      </w:r>
      <w:r>
        <w:t xml:space="preserve"> </w:t>
      </w:r>
      <w:r w:rsidRPr="00886755">
        <w:t>buurt is, zei hij. Nu de steden steeds drukker en voller worden, strekken veel mensen weg. Vooral de VVD neemt dan zijn intrek in nieuwbouwwijken. Als de nieuwbouwwijk aan de stad is aangelegd, komt de PVV daar ook voor. Deze PVV-stemmers zijn vaak de kinderen van PVV'ers uit de arbeiderswijken, die daar geen huis meer kunnen vinden en succesvol zijn geworden in hun educatie en baan. Het is wel zo dat de oudere delen van de stad meer PVV worden en nieuwbouwwijken meer VVD. In deze meer landelijke gebieden zal het CDA ook vaker voorkomen, maar dat hangt vooral samen met het aantal ouderen, want ouderen stemmen vaker CDA. Aan de andere kant heb je vrijstaande huizen, vaak in al lang welgestelde buurten. In dat soort wijken komen de liberale partijen VVD en D66 veel voor. Maar ook in de binnenstad, na gentrificatie, verdwijnen PVV en SP en komt vooral GroenLinks op. Dit fenomeen doet zich vaak voor, maar als deze binnenstad gewild is om te wonen, worden de huizen duurder en vertrekt GroenLinks steeds meer, waardoor er plaats wordt gemaakt voor VVD- en D66-stemmers, aldus de heer De Voogd. De manier van bouwen is ook van belang</w:t>
      </w:r>
      <w:r w:rsidR="004823A6">
        <w:t xml:space="preserve"> om daaruit te bepalen wat ze stemmen</w:t>
      </w:r>
      <w:r w:rsidRPr="00886755">
        <w:t>, want hoogbouw zoals flats wordt vaak door migranten ingenomen, die sociaal stemmen</w:t>
      </w:r>
      <w:r w:rsidR="009D4F47">
        <w:t xml:space="preserve"> dus voornamelijk Denk en </w:t>
      </w:r>
      <w:r w:rsidR="00FB3BD4">
        <w:t>PVDA</w:t>
      </w:r>
      <w:r w:rsidRPr="00886755">
        <w:t>, terwijl laagbouw in steden juist vaker door PVV-stemmers wordt bewoond</w:t>
      </w:r>
      <w:r w:rsidR="00316E5F">
        <w:t xml:space="preserve"> in buurten met rijtjeshuizen</w:t>
      </w:r>
      <w:r w:rsidRPr="00886755">
        <w:t>.</w:t>
      </w:r>
      <w:r w:rsidR="00E20AC3">
        <w:t xml:space="preserve"> </w:t>
      </w:r>
    </w:p>
    <w:p w14:paraId="1C5B5DEF" w14:textId="77777777" w:rsidR="0011490E" w:rsidRDefault="0011490E" w:rsidP="00C75981"/>
    <w:p w14:paraId="769C7E0A" w14:textId="77777777" w:rsidR="00480BE4" w:rsidRDefault="00480BE4" w:rsidP="00C75981"/>
    <w:p w14:paraId="036D3B1F" w14:textId="77777777" w:rsidR="00C21A33" w:rsidRDefault="00C21A33" w:rsidP="00C75981"/>
    <w:p w14:paraId="56CFA76F" w14:textId="77777777" w:rsidR="00C21A33" w:rsidRDefault="00C21A33" w:rsidP="00C75981"/>
    <w:p w14:paraId="2009F0EF" w14:textId="77777777" w:rsidR="00C21A33" w:rsidRDefault="00C21A33" w:rsidP="00C75981"/>
    <w:p w14:paraId="22E66112" w14:textId="77777777" w:rsidR="00C21A33" w:rsidRDefault="00C21A33" w:rsidP="00C75981"/>
    <w:p w14:paraId="6EEAE93D" w14:textId="77777777" w:rsidR="00C21A33" w:rsidRDefault="00C21A33" w:rsidP="00C75981"/>
    <w:p w14:paraId="16CB64C1" w14:textId="77777777" w:rsidR="00C21A33" w:rsidRDefault="00C21A33" w:rsidP="00C75981"/>
    <w:p w14:paraId="171C1043" w14:textId="77777777" w:rsidR="00C21A33" w:rsidRDefault="00C21A33" w:rsidP="00C75981"/>
    <w:p w14:paraId="168BFB85" w14:textId="7BDE246A" w:rsidR="001F600F" w:rsidRPr="002A5962" w:rsidRDefault="00F55E1B" w:rsidP="002A5962">
      <w:pPr>
        <w:pStyle w:val="Kop2"/>
        <w:rPr>
          <w:rStyle w:val="Kop1Char"/>
          <w:sz w:val="26"/>
          <w:szCs w:val="26"/>
        </w:rPr>
      </w:pPr>
      <w:bookmarkStart w:id="14" w:name="_Toc151320054"/>
      <w:r w:rsidRPr="002A5962">
        <w:rPr>
          <w:rStyle w:val="Kop1Char"/>
          <w:sz w:val="26"/>
          <w:szCs w:val="26"/>
        </w:rPr>
        <w:lastRenderedPageBreak/>
        <w:t xml:space="preserve">De </w:t>
      </w:r>
      <w:r w:rsidR="00982EB7" w:rsidRPr="002A5962">
        <w:rPr>
          <w:rStyle w:val="Kop1Char"/>
          <w:sz w:val="26"/>
          <w:szCs w:val="26"/>
        </w:rPr>
        <w:t xml:space="preserve">invloed van </w:t>
      </w:r>
      <w:r w:rsidR="00C356C9" w:rsidRPr="002A5962">
        <w:rPr>
          <w:rStyle w:val="Kop1Char"/>
          <w:sz w:val="26"/>
          <w:szCs w:val="26"/>
        </w:rPr>
        <w:t>opleidingsniveau o</w:t>
      </w:r>
      <w:r w:rsidR="00982EB7" w:rsidRPr="002A5962">
        <w:rPr>
          <w:rStyle w:val="Kop1Char"/>
          <w:sz w:val="26"/>
          <w:szCs w:val="26"/>
        </w:rPr>
        <w:t xml:space="preserve">p het stemgedrag. </w:t>
      </w:r>
      <w:r w:rsidR="001F600F" w:rsidRPr="002A5962">
        <w:rPr>
          <w:rStyle w:val="Kop1Char"/>
          <w:sz w:val="26"/>
          <w:szCs w:val="26"/>
        </w:rPr>
        <w:t>Waarom mensen in tijden van vrede meer links stemmen en in tijden van gevaar meer rechts</w:t>
      </w:r>
      <w:bookmarkEnd w:id="14"/>
    </w:p>
    <w:p w14:paraId="23B80C30" w14:textId="268B8D78" w:rsidR="00FA444C" w:rsidRDefault="001F600F" w:rsidP="00AD6E8C">
      <w:pPr>
        <w:rPr>
          <w:szCs w:val="24"/>
        </w:rPr>
      </w:pPr>
      <w:r>
        <w:rPr>
          <w:szCs w:val="24"/>
        </w:rPr>
        <w:t>Verschijnend onderzoek</w:t>
      </w:r>
      <w:r w:rsidR="003A3C43">
        <w:rPr>
          <w:rStyle w:val="Voetnootmarkering"/>
          <w:szCs w:val="24"/>
        </w:rPr>
        <w:footnoteReference w:id="7"/>
      </w:r>
      <w:r>
        <w:rPr>
          <w:szCs w:val="24"/>
        </w:rPr>
        <w:t xml:space="preserve"> laat zien dat in tijden van gevaar en terrorisme mensen meer rechts gaan stemmen. De Amerikaanse universiteit Yale heeft dit fenomeen goed onderzocht. Uit het onderzoek kwam dat wanneer er veel terrorisme </w:t>
      </w:r>
      <w:r w:rsidR="002D2CDF">
        <w:rPr>
          <w:szCs w:val="24"/>
        </w:rPr>
        <w:t>in</w:t>
      </w:r>
      <w:r>
        <w:rPr>
          <w:szCs w:val="24"/>
        </w:rPr>
        <w:t xml:space="preserve"> een land is de rechtse partijen flink groeien. </w:t>
      </w:r>
    </w:p>
    <w:p w14:paraId="5A89914A" w14:textId="417FB9FF" w:rsidR="00FA444C" w:rsidRDefault="0037211D" w:rsidP="00AD6E8C">
      <w:pPr>
        <w:rPr>
          <w:szCs w:val="24"/>
        </w:rPr>
      </w:pPr>
      <w:r>
        <w:rPr>
          <w:szCs w:val="24"/>
        </w:rPr>
        <w:t xml:space="preserve">Dit komt omdat mensen </w:t>
      </w:r>
      <w:r w:rsidR="00FB5C0B">
        <w:rPr>
          <w:szCs w:val="24"/>
        </w:rPr>
        <w:t xml:space="preserve">in die situatie </w:t>
      </w:r>
      <w:r>
        <w:rPr>
          <w:szCs w:val="24"/>
        </w:rPr>
        <w:t xml:space="preserve">gevoeliger zijn voor angst. </w:t>
      </w:r>
      <w:r w:rsidR="004E5102">
        <w:rPr>
          <w:szCs w:val="24"/>
        </w:rPr>
        <w:t>Dat was ook zo toen</w:t>
      </w:r>
      <w:r w:rsidR="001F600F">
        <w:rPr>
          <w:szCs w:val="24"/>
        </w:rPr>
        <w:t xml:space="preserve"> we</w:t>
      </w:r>
      <w:r w:rsidRPr="0037211D">
        <w:rPr>
          <w:szCs w:val="24"/>
        </w:rPr>
        <w:t xml:space="preserve"> </w:t>
      </w:r>
      <w:r>
        <w:rPr>
          <w:szCs w:val="24"/>
        </w:rPr>
        <w:t>een paar jaar geleden</w:t>
      </w:r>
      <w:r w:rsidR="001F600F">
        <w:rPr>
          <w:szCs w:val="24"/>
        </w:rPr>
        <w:t xml:space="preserve"> uit een </w:t>
      </w:r>
      <w:r w:rsidR="00025670">
        <w:rPr>
          <w:szCs w:val="24"/>
        </w:rPr>
        <w:t>Coronapandemie</w:t>
      </w:r>
      <w:r w:rsidR="001F600F">
        <w:rPr>
          <w:szCs w:val="24"/>
        </w:rPr>
        <w:t xml:space="preserve"> </w:t>
      </w:r>
      <w:r w:rsidR="004E5102">
        <w:rPr>
          <w:szCs w:val="24"/>
        </w:rPr>
        <w:t>waren</w:t>
      </w:r>
      <w:r w:rsidR="001F600F">
        <w:rPr>
          <w:szCs w:val="24"/>
        </w:rPr>
        <w:t xml:space="preserve"> </w:t>
      </w:r>
      <w:r w:rsidR="004E5102">
        <w:rPr>
          <w:szCs w:val="24"/>
        </w:rPr>
        <w:t>ge</w:t>
      </w:r>
      <w:r w:rsidR="001F600F">
        <w:rPr>
          <w:szCs w:val="24"/>
        </w:rPr>
        <w:t>komen</w:t>
      </w:r>
      <w:r w:rsidR="004E5102">
        <w:rPr>
          <w:szCs w:val="24"/>
        </w:rPr>
        <w:t>. Een tijd</w:t>
      </w:r>
      <w:r w:rsidR="001F600F">
        <w:rPr>
          <w:szCs w:val="24"/>
        </w:rPr>
        <w:t xml:space="preserve"> waar</w:t>
      </w:r>
      <w:r w:rsidR="003F3BFA">
        <w:rPr>
          <w:szCs w:val="24"/>
        </w:rPr>
        <w:t>in</w:t>
      </w:r>
      <w:r w:rsidR="001F600F">
        <w:rPr>
          <w:szCs w:val="24"/>
        </w:rPr>
        <w:t xml:space="preserve"> angst elk uur van de dag op het nieuws was te zien</w:t>
      </w:r>
      <w:r w:rsidR="003F3BFA">
        <w:rPr>
          <w:szCs w:val="24"/>
        </w:rPr>
        <w:t>,</w:t>
      </w:r>
      <w:r w:rsidR="001F600F">
        <w:rPr>
          <w:szCs w:val="24"/>
        </w:rPr>
        <w:t xml:space="preserve"> </w:t>
      </w:r>
      <w:r>
        <w:rPr>
          <w:szCs w:val="24"/>
        </w:rPr>
        <w:t>zo</w:t>
      </w:r>
      <w:r w:rsidR="001F600F">
        <w:rPr>
          <w:szCs w:val="24"/>
        </w:rPr>
        <w:t>als het aantal doden, ziekenhuisopnames, mutaties en de wetenschap die de ernst van Corona goed duidelijk maakt</w:t>
      </w:r>
      <w:r w:rsidR="00425398">
        <w:rPr>
          <w:szCs w:val="24"/>
        </w:rPr>
        <w:t>e</w:t>
      </w:r>
      <w:r w:rsidR="001F600F">
        <w:rPr>
          <w:szCs w:val="24"/>
        </w:rPr>
        <w:t>.</w:t>
      </w:r>
      <w:r>
        <w:rPr>
          <w:szCs w:val="24"/>
        </w:rPr>
        <w:t xml:space="preserve"> Dit leidde </w:t>
      </w:r>
      <w:r w:rsidR="00025670">
        <w:rPr>
          <w:szCs w:val="24"/>
        </w:rPr>
        <w:t>ertoe</w:t>
      </w:r>
      <w:r>
        <w:rPr>
          <w:szCs w:val="24"/>
        </w:rPr>
        <w:t xml:space="preserve"> dat partijen als de FVD konden stijgen door die angst van de mensen te bespelen. </w:t>
      </w:r>
    </w:p>
    <w:p w14:paraId="5CDD9DA6" w14:textId="21C57B16" w:rsidR="00E04876" w:rsidRDefault="0032060F" w:rsidP="00AD6E8C">
      <w:pPr>
        <w:rPr>
          <w:szCs w:val="24"/>
        </w:rPr>
      </w:pPr>
      <w:r>
        <w:rPr>
          <w:szCs w:val="24"/>
        </w:rPr>
        <w:t>‘</w:t>
      </w:r>
      <w:r w:rsidR="00B25F0D">
        <w:rPr>
          <w:szCs w:val="24"/>
        </w:rPr>
        <w:t xml:space="preserve">De politiek in Nederland heeft </w:t>
      </w:r>
      <w:r w:rsidR="0037211D">
        <w:rPr>
          <w:szCs w:val="24"/>
        </w:rPr>
        <w:t xml:space="preserve">de </w:t>
      </w:r>
      <w:r w:rsidR="00025670">
        <w:rPr>
          <w:szCs w:val="24"/>
        </w:rPr>
        <w:t>Coronapandemie</w:t>
      </w:r>
      <w:r w:rsidR="00B25F0D">
        <w:rPr>
          <w:szCs w:val="24"/>
        </w:rPr>
        <w:t xml:space="preserve"> prima aangepakt</w:t>
      </w:r>
      <w:r>
        <w:rPr>
          <w:szCs w:val="24"/>
        </w:rPr>
        <w:t>’,</w:t>
      </w:r>
      <w:r w:rsidR="00B25F0D">
        <w:rPr>
          <w:szCs w:val="24"/>
        </w:rPr>
        <w:t xml:space="preserve"> zeg</w:t>
      </w:r>
      <w:r w:rsidR="006913CF">
        <w:rPr>
          <w:szCs w:val="24"/>
        </w:rPr>
        <w:t>t het Sociaal en Cultureel Planbureau</w:t>
      </w:r>
      <w:r>
        <w:rPr>
          <w:szCs w:val="24"/>
        </w:rPr>
        <w:t>,</w:t>
      </w:r>
      <w:r w:rsidR="0037211D">
        <w:rPr>
          <w:szCs w:val="24"/>
        </w:rPr>
        <w:t xml:space="preserve"> </w:t>
      </w:r>
      <w:r>
        <w:rPr>
          <w:szCs w:val="24"/>
        </w:rPr>
        <w:t>‘</w:t>
      </w:r>
      <w:r w:rsidR="0037211D">
        <w:rPr>
          <w:szCs w:val="24"/>
        </w:rPr>
        <w:t>als je kijkt naar het geruststellen van de bevolking</w:t>
      </w:r>
      <w:r>
        <w:rPr>
          <w:szCs w:val="24"/>
        </w:rPr>
        <w:t>’</w:t>
      </w:r>
      <w:r w:rsidR="006913CF">
        <w:rPr>
          <w:szCs w:val="24"/>
        </w:rPr>
        <w:t xml:space="preserve">. Dit komt doordat de Nederlandse overheid </w:t>
      </w:r>
      <w:r w:rsidR="00D222A2">
        <w:rPr>
          <w:szCs w:val="24"/>
        </w:rPr>
        <w:t xml:space="preserve">belangrijke punten zoals saamhorigheid, </w:t>
      </w:r>
      <w:r w:rsidR="001449B2">
        <w:rPr>
          <w:szCs w:val="24"/>
        </w:rPr>
        <w:t xml:space="preserve">respect en </w:t>
      </w:r>
      <w:r w:rsidR="0073483E">
        <w:rPr>
          <w:szCs w:val="24"/>
        </w:rPr>
        <w:t xml:space="preserve">vooral solidariteit in de </w:t>
      </w:r>
      <w:r w:rsidR="00025670">
        <w:rPr>
          <w:szCs w:val="24"/>
        </w:rPr>
        <w:t>Coronacrisis</w:t>
      </w:r>
      <w:r w:rsidR="0037211D">
        <w:rPr>
          <w:szCs w:val="24"/>
        </w:rPr>
        <w:t xml:space="preserve"> uitsp</w:t>
      </w:r>
      <w:r w:rsidR="001E64E8">
        <w:rPr>
          <w:szCs w:val="24"/>
        </w:rPr>
        <w:t>rak</w:t>
      </w:r>
      <w:r w:rsidR="0037211D">
        <w:rPr>
          <w:szCs w:val="24"/>
        </w:rPr>
        <w:t>. Deze punten gaven mensen het gevoel dat er voor ze w</w:t>
      </w:r>
      <w:r w:rsidR="00F079D8">
        <w:rPr>
          <w:szCs w:val="24"/>
        </w:rPr>
        <w:t>erd</w:t>
      </w:r>
      <w:r w:rsidR="0037211D">
        <w:rPr>
          <w:szCs w:val="24"/>
        </w:rPr>
        <w:t xml:space="preserve"> gezo</w:t>
      </w:r>
      <w:r w:rsidR="00F079D8">
        <w:rPr>
          <w:szCs w:val="24"/>
        </w:rPr>
        <w:t>rgd</w:t>
      </w:r>
      <w:r w:rsidR="0037211D">
        <w:rPr>
          <w:szCs w:val="24"/>
        </w:rPr>
        <w:t xml:space="preserve"> en dat als je maar samenwerkt met elkaar er niks gaat gebeuren. Dit zorgde </w:t>
      </w:r>
      <w:r w:rsidR="00DF1CCD">
        <w:rPr>
          <w:szCs w:val="24"/>
        </w:rPr>
        <w:t>ervoor</w:t>
      </w:r>
      <w:r w:rsidR="0037211D">
        <w:rPr>
          <w:szCs w:val="24"/>
        </w:rPr>
        <w:t xml:space="preserve"> dat de politiek redelijk stabiel bleef en het vertrouwen in de politiek weer groeide, aldus het SCP. </w:t>
      </w:r>
      <w:r w:rsidR="00254215">
        <w:rPr>
          <w:szCs w:val="24"/>
        </w:rPr>
        <w:t>(Bron 7).</w:t>
      </w:r>
    </w:p>
    <w:p w14:paraId="68F8E9AD" w14:textId="5BED6008" w:rsidR="007C29CC" w:rsidRDefault="00E04876" w:rsidP="00AD6E8C">
      <w:pPr>
        <w:rPr>
          <w:szCs w:val="24"/>
        </w:rPr>
      </w:pPr>
      <w:r>
        <w:rPr>
          <w:szCs w:val="24"/>
        </w:rPr>
        <w:t>Ook d</w:t>
      </w:r>
      <w:r w:rsidR="001F600F">
        <w:rPr>
          <w:szCs w:val="24"/>
        </w:rPr>
        <w:t xml:space="preserve">e oorlog in Oekraïne </w:t>
      </w:r>
      <w:r w:rsidR="0037211D">
        <w:rPr>
          <w:szCs w:val="24"/>
        </w:rPr>
        <w:t>laat zien</w:t>
      </w:r>
      <w:r w:rsidR="001F600F">
        <w:rPr>
          <w:szCs w:val="24"/>
        </w:rPr>
        <w:t xml:space="preserve"> dat vrede niet gratis is en zo’n oorlog </w:t>
      </w:r>
      <w:r w:rsidR="0037211D">
        <w:rPr>
          <w:szCs w:val="24"/>
        </w:rPr>
        <w:t>tegen</w:t>
      </w:r>
      <w:r w:rsidR="001F600F">
        <w:rPr>
          <w:szCs w:val="24"/>
        </w:rPr>
        <w:t xml:space="preserve"> je eigen land ook kan </w:t>
      </w:r>
      <w:r>
        <w:rPr>
          <w:szCs w:val="24"/>
        </w:rPr>
        <w:t xml:space="preserve">hier </w:t>
      </w:r>
      <w:r w:rsidR="001F600F">
        <w:rPr>
          <w:szCs w:val="24"/>
        </w:rPr>
        <w:t>gebeuren</w:t>
      </w:r>
      <w:r w:rsidR="0037211D">
        <w:rPr>
          <w:szCs w:val="24"/>
        </w:rPr>
        <w:t>.</w:t>
      </w:r>
      <w:r w:rsidR="001F600F">
        <w:rPr>
          <w:szCs w:val="24"/>
        </w:rPr>
        <w:t xml:space="preserve"> </w:t>
      </w:r>
      <w:r w:rsidR="0037211D">
        <w:rPr>
          <w:szCs w:val="24"/>
        </w:rPr>
        <w:t xml:space="preserve">Deze angst zorgt </w:t>
      </w:r>
      <w:r w:rsidR="001F600F">
        <w:rPr>
          <w:szCs w:val="24"/>
        </w:rPr>
        <w:t>ervoor dat mensen in heel Europa en Nederland rechtser stemmen. Dit valt te bewijzen door het feit dat afgelopen jaar in bijna</w:t>
      </w:r>
      <w:r w:rsidR="001E64E8">
        <w:rPr>
          <w:szCs w:val="24"/>
        </w:rPr>
        <w:t xml:space="preserve"> </w:t>
      </w:r>
      <w:r w:rsidR="001F600F">
        <w:rPr>
          <w:szCs w:val="24"/>
        </w:rPr>
        <w:t xml:space="preserve">alle landen waar een verkiezing was </w:t>
      </w:r>
      <w:r w:rsidR="0037211D">
        <w:rPr>
          <w:szCs w:val="24"/>
        </w:rPr>
        <w:t xml:space="preserve">rechtse partijen </w:t>
      </w:r>
      <w:r w:rsidR="001F600F">
        <w:rPr>
          <w:szCs w:val="24"/>
        </w:rPr>
        <w:t>hadden gewonnen. Zelfs grote spelers als Italië en Zweden. In Frankrijk kwam de rechts-populistische</w:t>
      </w:r>
      <w:r w:rsidR="0037211D">
        <w:rPr>
          <w:szCs w:val="24"/>
        </w:rPr>
        <w:t xml:space="preserve"> partij van</w:t>
      </w:r>
      <w:r w:rsidR="00442BE4">
        <w:rPr>
          <w:szCs w:val="24"/>
        </w:rPr>
        <w:t xml:space="preserve"> Mar</w:t>
      </w:r>
      <w:r w:rsidR="00AA20B9">
        <w:rPr>
          <w:szCs w:val="24"/>
        </w:rPr>
        <w:t xml:space="preserve">ine </w:t>
      </w:r>
      <w:r w:rsidR="001F600F">
        <w:rPr>
          <w:szCs w:val="24"/>
        </w:rPr>
        <w:t xml:space="preserve">Le Pen dichterbij dan ooit </w:t>
      </w:r>
      <w:r w:rsidR="00AA20B9">
        <w:rPr>
          <w:szCs w:val="24"/>
        </w:rPr>
        <w:t xml:space="preserve">in de verkiezingen </w:t>
      </w:r>
      <w:r w:rsidR="001F600F">
        <w:rPr>
          <w:szCs w:val="24"/>
        </w:rPr>
        <w:t xml:space="preserve">en had bijna de </w:t>
      </w:r>
      <w:r w:rsidR="00FE09FE">
        <w:rPr>
          <w:szCs w:val="24"/>
        </w:rPr>
        <w:t>sociaalliberale</w:t>
      </w:r>
      <w:r w:rsidR="001F600F">
        <w:rPr>
          <w:szCs w:val="24"/>
        </w:rPr>
        <w:t xml:space="preserve"> president Macron verslagen. Nu </w:t>
      </w:r>
      <w:r w:rsidR="009573E9">
        <w:rPr>
          <w:szCs w:val="24"/>
        </w:rPr>
        <w:t>zijn</w:t>
      </w:r>
      <w:r w:rsidR="001F600F">
        <w:rPr>
          <w:szCs w:val="24"/>
        </w:rPr>
        <w:t xml:space="preserve"> er in Frankrijk </w:t>
      </w:r>
      <w:r w:rsidR="00AA20B9">
        <w:rPr>
          <w:szCs w:val="24"/>
        </w:rPr>
        <w:t xml:space="preserve">sinds het begin van juli </w:t>
      </w:r>
      <w:r w:rsidR="001F600F">
        <w:rPr>
          <w:szCs w:val="24"/>
        </w:rPr>
        <w:t>heftige rellen zijn</w:t>
      </w:r>
      <w:r w:rsidR="00AA20B9">
        <w:rPr>
          <w:szCs w:val="24"/>
        </w:rPr>
        <w:t xml:space="preserve"> in vrijwel alle grote steden </w:t>
      </w:r>
      <w:r w:rsidR="001F600F">
        <w:rPr>
          <w:szCs w:val="24"/>
        </w:rPr>
        <w:t xml:space="preserve">tussen voornamelijk de </w:t>
      </w:r>
      <w:r w:rsidR="007E0186">
        <w:rPr>
          <w:szCs w:val="24"/>
        </w:rPr>
        <w:t xml:space="preserve">van </w:t>
      </w:r>
      <w:r w:rsidR="001F600F">
        <w:rPr>
          <w:szCs w:val="24"/>
        </w:rPr>
        <w:t xml:space="preserve">Arabische en </w:t>
      </w:r>
      <w:r w:rsidR="00AA20B9">
        <w:rPr>
          <w:szCs w:val="24"/>
        </w:rPr>
        <w:t xml:space="preserve">Afrikaanse </w:t>
      </w:r>
      <w:r w:rsidR="007E0186">
        <w:rPr>
          <w:szCs w:val="24"/>
        </w:rPr>
        <w:t>afkomstige</w:t>
      </w:r>
      <w:r w:rsidR="00AA20B9">
        <w:rPr>
          <w:szCs w:val="24"/>
        </w:rPr>
        <w:t xml:space="preserve"> bevolkingsgroepen </w:t>
      </w:r>
      <w:r w:rsidR="001F600F">
        <w:rPr>
          <w:szCs w:val="24"/>
        </w:rPr>
        <w:t>aan de ene kant en de Franse politie aan de andere.</w:t>
      </w:r>
      <w:r w:rsidR="00AA20B9" w:rsidRPr="00AA20B9">
        <w:rPr>
          <w:szCs w:val="24"/>
        </w:rPr>
        <w:t xml:space="preserve"> </w:t>
      </w:r>
      <w:r w:rsidR="00AA20B9">
        <w:rPr>
          <w:szCs w:val="24"/>
        </w:rPr>
        <w:t>Dit zal de rechts-populistische partij goed doen zeggen meerde kenners</w:t>
      </w:r>
      <w:r w:rsidR="009573E9">
        <w:rPr>
          <w:szCs w:val="24"/>
        </w:rPr>
        <w:t>. Want</w:t>
      </w:r>
      <w:r w:rsidR="00AA20B9">
        <w:rPr>
          <w:szCs w:val="24"/>
        </w:rPr>
        <w:t xml:space="preserve"> mensen zijn bang dat dit ook in hun eigen stad kan gebeuren en da</w:t>
      </w:r>
      <w:r w:rsidR="00AB4163">
        <w:rPr>
          <w:szCs w:val="24"/>
        </w:rPr>
        <w:t>n</w:t>
      </w:r>
      <w:r w:rsidR="00AA20B9">
        <w:rPr>
          <w:szCs w:val="24"/>
        </w:rPr>
        <w:t xml:space="preserve"> stem je dus maar op de partij die </w:t>
      </w:r>
      <w:r w:rsidR="00AB4163">
        <w:rPr>
          <w:szCs w:val="24"/>
        </w:rPr>
        <w:t>beweert</w:t>
      </w:r>
      <w:r w:rsidR="00AA20B9">
        <w:rPr>
          <w:szCs w:val="24"/>
        </w:rPr>
        <w:t xml:space="preserve"> dit probleem op te gaan lossen.  </w:t>
      </w:r>
      <w:r w:rsidR="001F600F">
        <w:rPr>
          <w:szCs w:val="24"/>
        </w:rPr>
        <w:t xml:space="preserve"> Verschillende Franse politici en belangrijke gepensioneerde mensen uit het leger waarschuwden hier al voor</w:t>
      </w:r>
      <w:r w:rsidR="006C68CC">
        <w:rPr>
          <w:szCs w:val="24"/>
        </w:rPr>
        <w:t>. Ze zeiden</w:t>
      </w:r>
      <w:r w:rsidR="002E231A">
        <w:rPr>
          <w:szCs w:val="24"/>
        </w:rPr>
        <w:t xml:space="preserve"> dat</w:t>
      </w:r>
      <w:r w:rsidR="00AA20B9">
        <w:rPr>
          <w:szCs w:val="24"/>
        </w:rPr>
        <w:t xml:space="preserve"> dit sentiment in de Franse samenleving al leefde en deze rellen bevestiging dit beeld alle</w:t>
      </w:r>
      <w:r w:rsidR="002E231A">
        <w:rPr>
          <w:szCs w:val="24"/>
        </w:rPr>
        <w:t>e</w:t>
      </w:r>
      <w:r w:rsidR="00AA20B9">
        <w:rPr>
          <w:szCs w:val="24"/>
        </w:rPr>
        <w:t>n maar.</w:t>
      </w:r>
      <w:r w:rsidR="001F600F">
        <w:rPr>
          <w:szCs w:val="24"/>
        </w:rPr>
        <w:t xml:space="preserve"> Al deze vrij heftige gebeurtenissen in heel Europa de afgelopen jaren leiden er dus toe dat rechts groeit</w:t>
      </w:r>
      <w:r w:rsidR="00FB1139">
        <w:rPr>
          <w:szCs w:val="24"/>
        </w:rPr>
        <w:t>. Het versterkt</w:t>
      </w:r>
      <w:r w:rsidR="001F600F">
        <w:rPr>
          <w:szCs w:val="24"/>
        </w:rPr>
        <w:t xml:space="preserve"> het </w:t>
      </w:r>
      <w:r w:rsidR="00AA20B9">
        <w:rPr>
          <w:szCs w:val="24"/>
        </w:rPr>
        <w:t>beeld</w:t>
      </w:r>
      <w:r w:rsidR="001F600F">
        <w:rPr>
          <w:szCs w:val="24"/>
        </w:rPr>
        <w:t xml:space="preserve"> dat de huidige politiek niet alles doet om dit tegen te gaan en alles laat globaliseren en de “simpele burger” achterlaat</w:t>
      </w:r>
      <w:r w:rsidR="00AA20B9">
        <w:rPr>
          <w:szCs w:val="24"/>
        </w:rPr>
        <w:t xml:space="preserve"> groeit</w:t>
      </w:r>
      <w:r w:rsidR="001F600F">
        <w:rPr>
          <w:szCs w:val="24"/>
        </w:rPr>
        <w:t xml:space="preserve">. Het </w:t>
      </w:r>
      <w:r w:rsidR="00285841">
        <w:rPr>
          <w:szCs w:val="24"/>
        </w:rPr>
        <w:t>heeft</w:t>
      </w:r>
      <w:r w:rsidR="001F600F">
        <w:rPr>
          <w:szCs w:val="24"/>
        </w:rPr>
        <w:t xml:space="preserve"> ook invloed dat de liberale partijen vaak in beleid vastlopen als ze samenwerking moeten opzoeken met de linkse partijen. Bijvoorbeeld migratie, klimaatbeleid of globalisering. Hierdoor is voor de meeste mensen links niet een optie want die werkt er toch al aan mee. Ook gaat het linkse politieke gedachtegoed uit naar de </w:t>
      </w:r>
      <w:r w:rsidR="001F600F">
        <w:rPr>
          <w:szCs w:val="24"/>
        </w:rPr>
        <w:lastRenderedPageBreak/>
        <w:t>goedheid en het positieve van de mens en de afgelopen jaren is dat alles</w:t>
      </w:r>
      <w:r w:rsidR="00011C4E">
        <w:rPr>
          <w:szCs w:val="24"/>
        </w:rPr>
        <w:t>behalve</w:t>
      </w:r>
      <w:r w:rsidR="001F600F">
        <w:rPr>
          <w:szCs w:val="24"/>
        </w:rPr>
        <w:t xml:space="preserve"> hoe het ging.</w:t>
      </w:r>
      <w:r w:rsidR="008C5FE8">
        <w:rPr>
          <w:szCs w:val="24"/>
        </w:rPr>
        <w:t xml:space="preserve"> Deze </w:t>
      </w:r>
      <w:r w:rsidR="00011C4E">
        <w:rPr>
          <w:szCs w:val="24"/>
        </w:rPr>
        <w:t>t</w:t>
      </w:r>
      <w:r w:rsidR="008C5FE8">
        <w:rPr>
          <w:szCs w:val="24"/>
        </w:rPr>
        <w:t xml:space="preserve">heorieën </w:t>
      </w:r>
      <w:r w:rsidR="00011C4E">
        <w:rPr>
          <w:szCs w:val="24"/>
        </w:rPr>
        <w:t xml:space="preserve">uit </w:t>
      </w:r>
      <w:r w:rsidR="008E196A">
        <w:rPr>
          <w:szCs w:val="24"/>
        </w:rPr>
        <w:t>bijvoorbeeld Frankrijk</w:t>
      </w:r>
      <w:r w:rsidR="008C5FE8">
        <w:rPr>
          <w:szCs w:val="24"/>
        </w:rPr>
        <w:t xml:space="preserve"> zijn ook toe te passen in Nederland. In grote steden waar er veel onrust is tussen verschillende bevolkingsgroepen stemmen de </w:t>
      </w:r>
      <w:r w:rsidR="00256D2B">
        <w:rPr>
          <w:szCs w:val="24"/>
        </w:rPr>
        <w:t xml:space="preserve">mensen met </w:t>
      </w:r>
      <w:r w:rsidR="008C5FE8">
        <w:rPr>
          <w:szCs w:val="24"/>
        </w:rPr>
        <w:t>Nederland</w:t>
      </w:r>
      <w:r w:rsidR="00256D2B">
        <w:rPr>
          <w:szCs w:val="24"/>
        </w:rPr>
        <w:t>se</w:t>
      </w:r>
      <w:r w:rsidR="008C5FE8">
        <w:rPr>
          <w:szCs w:val="24"/>
        </w:rPr>
        <w:t xml:space="preserve"> herkomst </w:t>
      </w:r>
      <w:r w:rsidR="00256D2B">
        <w:rPr>
          <w:szCs w:val="24"/>
        </w:rPr>
        <w:t xml:space="preserve">vaker </w:t>
      </w:r>
      <w:r w:rsidR="008C5FE8">
        <w:rPr>
          <w:szCs w:val="24"/>
        </w:rPr>
        <w:t xml:space="preserve">PVV. </w:t>
      </w:r>
      <w:r w:rsidR="003C4E13">
        <w:rPr>
          <w:szCs w:val="24"/>
        </w:rPr>
        <w:t>Dit in tegenstelling tot</w:t>
      </w:r>
      <w:r w:rsidR="008C5FE8">
        <w:rPr>
          <w:szCs w:val="24"/>
        </w:rPr>
        <w:t xml:space="preserve"> in de rijkere buurten waar minder onrust is</w:t>
      </w:r>
      <w:r w:rsidR="000C00DF">
        <w:rPr>
          <w:szCs w:val="24"/>
        </w:rPr>
        <w:t xml:space="preserve"> doordat daar minder </w:t>
      </w:r>
      <w:r w:rsidR="003F7295">
        <w:rPr>
          <w:szCs w:val="24"/>
        </w:rPr>
        <w:t>allochtonen wonen</w:t>
      </w:r>
      <w:r w:rsidR="005900C0">
        <w:rPr>
          <w:szCs w:val="24"/>
        </w:rPr>
        <w:t xml:space="preserve"> </w:t>
      </w:r>
      <w:r w:rsidR="00340107">
        <w:rPr>
          <w:szCs w:val="24"/>
        </w:rPr>
        <w:t>die</w:t>
      </w:r>
      <w:r w:rsidR="005900C0">
        <w:rPr>
          <w:szCs w:val="24"/>
        </w:rPr>
        <w:t xml:space="preserve"> ze vaker een laag opleidingsniveau hebben en </w:t>
      </w:r>
      <w:r w:rsidR="003E6B9B">
        <w:rPr>
          <w:szCs w:val="24"/>
        </w:rPr>
        <w:t xml:space="preserve">daarom </w:t>
      </w:r>
      <w:r w:rsidR="005900C0">
        <w:rPr>
          <w:szCs w:val="24"/>
        </w:rPr>
        <w:t xml:space="preserve">arbeiderswerk doen wat minder verdient. </w:t>
      </w:r>
      <w:r w:rsidR="00FD3922">
        <w:rPr>
          <w:szCs w:val="24"/>
        </w:rPr>
        <w:t xml:space="preserve">Hierdoor is te verklaren dat </w:t>
      </w:r>
      <w:r w:rsidR="008C5FE8">
        <w:rPr>
          <w:szCs w:val="24"/>
        </w:rPr>
        <w:t>liberale partijen als de VVD en D66 groot</w:t>
      </w:r>
      <w:r w:rsidR="003E6B9B">
        <w:rPr>
          <w:szCs w:val="24"/>
        </w:rPr>
        <w:t xml:space="preserve"> </w:t>
      </w:r>
      <w:r w:rsidR="005A7CF3">
        <w:rPr>
          <w:szCs w:val="24"/>
        </w:rPr>
        <w:t>worden</w:t>
      </w:r>
      <w:r w:rsidR="0042605C">
        <w:rPr>
          <w:szCs w:val="24"/>
        </w:rPr>
        <w:t xml:space="preserve">. </w:t>
      </w:r>
      <w:r w:rsidR="00615743">
        <w:rPr>
          <w:szCs w:val="24"/>
        </w:rPr>
        <w:t>Ze spreken zich</w:t>
      </w:r>
      <w:r w:rsidR="003E6B9B">
        <w:rPr>
          <w:szCs w:val="24"/>
        </w:rPr>
        <w:t xml:space="preserve"> niet echt </w:t>
      </w:r>
      <w:r w:rsidR="00615743">
        <w:rPr>
          <w:szCs w:val="24"/>
        </w:rPr>
        <w:t xml:space="preserve">uit </w:t>
      </w:r>
      <w:r w:rsidR="003E6B9B">
        <w:rPr>
          <w:szCs w:val="24"/>
        </w:rPr>
        <w:t>tegen</w:t>
      </w:r>
      <w:r w:rsidR="00594051">
        <w:rPr>
          <w:szCs w:val="24"/>
        </w:rPr>
        <w:t xml:space="preserve"> migratie, al</w:t>
      </w:r>
      <w:r w:rsidR="00141367">
        <w:rPr>
          <w:szCs w:val="24"/>
        </w:rPr>
        <w:t xml:space="preserve"> </w:t>
      </w:r>
      <w:r w:rsidR="00594051">
        <w:rPr>
          <w:szCs w:val="24"/>
        </w:rPr>
        <w:t>komt de VVD daar wel op terug.</w:t>
      </w:r>
      <w:r w:rsidR="00141367">
        <w:rPr>
          <w:szCs w:val="24"/>
        </w:rPr>
        <w:t xml:space="preserve"> In Heerenveen zelf is dit ook te zien. De armste gebieden in Heerenveen zoals de </w:t>
      </w:r>
      <w:r w:rsidR="00FE09FE" w:rsidRPr="001E64E8">
        <w:rPr>
          <w:szCs w:val="24"/>
        </w:rPr>
        <w:t>Gr</w:t>
      </w:r>
      <w:r w:rsidR="003F196D">
        <w:rPr>
          <w:szCs w:val="24"/>
        </w:rPr>
        <w:t>ei</w:t>
      </w:r>
      <w:r w:rsidR="00FE09FE" w:rsidRPr="001E64E8">
        <w:rPr>
          <w:szCs w:val="24"/>
        </w:rPr>
        <w:t>den</w:t>
      </w:r>
      <w:r w:rsidR="00141367">
        <w:rPr>
          <w:szCs w:val="24"/>
        </w:rPr>
        <w:t xml:space="preserve"> of noord-Heerenveen hebben </w:t>
      </w:r>
      <w:r w:rsidR="00656545">
        <w:rPr>
          <w:szCs w:val="24"/>
        </w:rPr>
        <w:t>volgens een</w:t>
      </w:r>
      <w:r w:rsidR="00141367">
        <w:rPr>
          <w:szCs w:val="24"/>
        </w:rPr>
        <w:t xml:space="preserve"> hoog percentage allochtonen en veel PVV</w:t>
      </w:r>
      <w:r w:rsidR="00025670">
        <w:rPr>
          <w:szCs w:val="24"/>
        </w:rPr>
        <w:t>-</w:t>
      </w:r>
      <w:r w:rsidR="00141367">
        <w:rPr>
          <w:szCs w:val="24"/>
        </w:rPr>
        <w:t>stemmers</w:t>
      </w:r>
      <w:r w:rsidR="007C29CC">
        <w:rPr>
          <w:szCs w:val="24"/>
        </w:rPr>
        <w:t>.</w:t>
      </w:r>
    </w:p>
    <w:p w14:paraId="175A1E04" w14:textId="5C48795E" w:rsidR="001C40AD" w:rsidRPr="003F196D" w:rsidRDefault="007C29CC" w:rsidP="00AD6E8C">
      <w:pPr>
        <w:rPr>
          <w:szCs w:val="24"/>
        </w:rPr>
      </w:pPr>
      <w:r>
        <w:rPr>
          <w:szCs w:val="24"/>
        </w:rPr>
        <w:t>Tegelijk is</w:t>
      </w:r>
      <w:r w:rsidR="00141367">
        <w:rPr>
          <w:szCs w:val="24"/>
        </w:rPr>
        <w:t xml:space="preserve"> ook de PVDA in die wijken erg populair en de SP komt ook wel voor.</w:t>
      </w:r>
      <w:r w:rsidR="009A5C97">
        <w:rPr>
          <w:szCs w:val="24"/>
        </w:rPr>
        <w:t xml:space="preserve"> PVV</w:t>
      </w:r>
      <w:r w:rsidR="00025670">
        <w:rPr>
          <w:szCs w:val="24"/>
        </w:rPr>
        <w:t>-</w:t>
      </w:r>
      <w:r w:rsidR="009A5C97">
        <w:rPr>
          <w:szCs w:val="24"/>
        </w:rPr>
        <w:t xml:space="preserve">stemmers zijn dus niet tevreden met alle allochtonen en de PvdA en SP krijgen vooral van de migranten en oud </w:t>
      </w:r>
      <w:r w:rsidR="00025670">
        <w:rPr>
          <w:szCs w:val="24"/>
        </w:rPr>
        <w:t>PvdA’ers</w:t>
      </w:r>
      <w:r w:rsidR="009A5C97">
        <w:rPr>
          <w:szCs w:val="24"/>
        </w:rPr>
        <w:t xml:space="preserve"> hun stemmen. </w:t>
      </w:r>
      <w:r w:rsidR="00141367">
        <w:rPr>
          <w:szCs w:val="24"/>
        </w:rPr>
        <w:t xml:space="preserve">Meer rijkere wijken in Heerenveen zoals de Heide en Oranjewoud hebben een veel lager percentage allochtonen en VVD en D66 zijn daar erg </w:t>
      </w:r>
      <w:r w:rsidR="007E53A4">
        <w:rPr>
          <w:szCs w:val="24"/>
        </w:rPr>
        <w:t>populair</w:t>
      </w:r>
      <w:r w:rsidR="009A5C97">
        <w:rPr>
          <w:szCs w:val="24"/>
        </w:rPr>
        <w:t xml:space="preserve"> dit zal gedeeltelijk invloed hebben in het stemgedrag want met overlast en angst zal er meer rechtser kunnen worden gestemd</w:t>
      </w:r>
      <w:r w:rsidR="00141367">
        <w:rPr>
          <w:szCs w:val="24"/>
        </w:rPr>
        <w:t xml:space="preserve">. </w:t>
      </w:r>
      <w:r w:rsidR="009A5C97">
        <w:rPr>
          <w:szCs w:val="24"/>
        </w:rPr>
        <w:t xml:space="preserve">De PVV zal met grote zekerheid stijgen als de overlast toeneemt. </w:t>
      </w:r>
    </w:p>
    <w:p w14:paraId="244D2C52" w14:textId="77777777" w:rsidR="00ED1148" w:rsidRDefault="00ED1148" w:rsidP="002E3778"/>
    <w:p w14:paraId="7B4483E6" w14:textId="77777777" w:rsidR="00ED1148" w:rsidRDefault="00ED1148" w:rsidP="002E3778"/>
    <w:p w14:paraId="574794FC" w14:textId="77777777" w:rsidR="0027154C" w:rsidRDefault="0027154C">
      <w:pPr>
        <w:spacing w:line="259" w:lineRule="auto"/>
        <w:rPr>
          <w:rStyle w:val="Kop1Char"/>
          <w:sz w:val="26"/>
          <w:szCs w:val="26"/>
        </w:rPr>
      </w:pPr>
      <w:r>
        <w:rPr>
          <w:rStyle w:val="Kop1Char"/>
          <w:sz w:val="26"/>
          <w:szCs w:val="26"/>
        </w:rPr>
        <w:br w:type="page"/>
      </w:r>
    </w:p>
    <w:p w14:paraId="15FA7D28" w14:textId="416192C0" w:rsidR="00AD6E8C" w:rsidRDefault="00ED1148" w:rsidP="002A5962">
      <w:pPr>
        <w:pStyle w:val="Kop2"/>
      </w:pPr>
      <w:bookmarkStart w:id="15" w:name="_Toc151320055"/>
      <w:r w:rsidRPr="002A5962">
        <w:rPr>
          <w:rStyle w:val="Kop1Char"/>
          <w:sz w:val="26"/>
          <w:szCs w:val="26"/>
        </w:rPr>
        <w:lastRenderedPageBreak/>
        <w:t>De invloed van opleidingsniveau op het stemgedrag</w:t>
      </w:r>
      <w:r w:rsidRPr="004A250E">
        <w:t>.</w:t>
      </w:r>
      <w:bookmarkEnd w:id="15"/>
    </w:p>
    <w:p w14:paraId="61BF827E" w14:textId="77777777" w:rsidR="00C57D97" w:rsidRPr="00C57D97" w:rsidRDefault="00C57D97" w:rsidP="00C57D97"/>
    <w:p w14:paraId="1423F866" w14:textId="652F4286" w:rsidR="00B62740" w:rsidRDefault="00081D1F" w:rsidP="002E3778">
      <w:r>
        <w:t>Volgens de wetenschappelijke studie</w:t>
      </w:r>
      <w:r w:rsidR="00CA5EDE">
        <w:t xml:space="preserve"> naar </w:t>
      </w:r>
      <w:r w:rsidR="0023526E">
        <w:t xml:space="preserve">verschillen tussen hoger en </w:t>
      </w:r>
      <w:r w:rsidR="0025170E">
        <w:t>lage opgeleiden</w:t>
      </w:r>
      <w:r w:rsidR="0023526E">
        <w:t xml:space="preserve"> in politieke voorkeuren </w:t>
      </w:r>
      <w:r>
        <w:t xml:space="preserve">van </w:t>
      </w:r>
      <w:r w:rsidR="004F5635">
        <w:t>Harry BG Ganzen</w:t>
      </w:r>
      <w:r w:rsidR="00FE09FE">
        <w:t>b</w:t>
      </w:r>
      <w:r w:rsidR="004F5635">
        <w:t>oom en Yosef Arab</w:t>
      </w:r>
      <w:r w:rsidR="005E5B18">
        <w:rPr>
          <w:rStyle w:val="Voetnootmarkering"/>
        </w:rPr>
        <w:footnoteReference w:id="8"/>
      </w:r>
      <w:r w:rsidR="00317A89">
        <w:t xml:space="preserve"> trekken </w:t>
      </w:r>
      <w:r w:rsidR="00346456">
        <w:t xml:space="preserve">de partijen </w:t>
      </w:r>
      <w:r w:rsidR="00466BA7">
        <w:t xml:space="preserve">verschillende </w:t>
      </w:r>
      <w:r w:rsidR="00356FC9">
        <w:t>opleidingsniveaus aan</w:t>
      </w:r>
      <w:r w:rsidR="00081A51">
        <w:t xml:space="preserve">. </w:t>
      </w:r>
      <w:r w:rsidR="003D7EB1">
        <w:t>In het onderzoek hebben ze</w:t>
      </w:r>
      <w:r w:rsidR="006417AF">
        <w:t xml:space="preserve"> </w:t>
      </w:r>
      <w:r w:rsidR="00824672">
        <w:t xml:space="preserve">de verschillende gegevens van de verkiezingen en </w:t>
      </w:r>
      <w:r w:rsidR="00A90A06">
        <w:t xml:space="preserve">opleidingsniveaus in </w:t>
      </w:r>
      <w:r w:rsidR="00751EF2">
        <w:t>Excel</w:t>
      </w:r>
      <w:r w:rsidR="00A90A06">
        <w:t xml:space="preserve"> </w:t>
      </w:r>
      <w:r w:rsidR="00F00F38">
        <w:t xml:space="preserve">verwekt en </w:t>
      </w:r>
      <w:r w:rsidR="00710349">
        <w:t>vergeleken met</w:t>
      </w:r>
      <w:r w:rsidR="00055554">
        <w:t xml:space="preserve"> de Cramèr’s V</w:t>
      </w:r>
      <w:r w:rsidR="000F18A4">
        <w:rPr>
          <w:rStyle w:val="Voetnootmarkering"/>
        </w:rPr>
        <w:footnoteReference w:id="9"/>
      </w:r>
      <w:r w:rsidR="00055554">
        <w:t xml:space="preserve"> methode. </w:t>
      </w:r>
      <w:r w:rsidR="00915F60">
        <w:t>Hierbij word</w:t>
      </w:r>
      <w:r w:rsidR="00025670">
        <w:t>t</w:t>
      </w:r>
      <w:r w:rsidR="00504194">
        <w:t xml:space="preserve"> er gebruik gemaakt van </w:t>
      </w:r>
      <w:r w:rsidR="00413FB9">
        <w:t>binominale</w:t>
      </w:r>
      <w:r w:rsidR="00E42C2B">
        <w:t xml:space="preserve"> en</w:t>
      </w:r>
      <w:r w:rsidR="00413FB9">
        <w:t xml:space="preserve"> ordinale </w:t>
      </w:r>
      <w:r w:rsidR="00F63C89">
        <w:t>logistische regressiemodellen</w:t>
      </w:r>
      <w:r w:rsidR="00795E33">
        <w:t xml:space="preserve">. Met deze methode kan je </w:t>
      </w:r>
      <w:r w:rsidR="006B4DF6">
        <w:t>berekenen wat</w:t>
      </w:r>
      <w:r w:rsidR="008F00E5">
        <w:t xml:space="preserve"> de samenhang is tussen twee gegevens. </w:t>
      </w:r>
      <w:r w:rsidR="0020555F">
        <w:t>Uit dit onderzoek bleek</w:t>
      </w:r>
      <w:r w:rsidR="003C2918">
        <w:t xml:space="preserve"> dat </w:t>
      </w:r>
      <w:r w:rsidR="00CE0F6E">
        <w:t xml:space="preserve">de verschillende opleidingsniveaus ook verschillende politieke voorkeuren hebben. </w:t>
      </w:r>
      <w:r w:rsidR="0031345F">
        <w:t xml:space="preserve">Ze hebben de specifieke partijen ook </w:t>
      </w:r>
      <w:r w:rsidR="00C34E7C">
        <w:t xml:space="preserve">bekeken en kwamen tot de conclusie dat </w:t>
      </w:r>
      <w:r w:rsidR="00966C52">
        <w:t xml:space="preserve">de laagst opgeleide mensen stemmen voor de PVV </w:t>
      </w:r>
      <w:r w:rsidR="005744D3">
        <w:t xml:space="preserve">en de </w:t>
      </w:r>
      <w:r w:rsidR="00025670">
        <w:t>hoogstopgeleiden</w:t>
      </w:r>
      <w:r w:rsidR="0037189B">
        <w:t xml:space="preserve"> kiezen voor GroenLinks gevolgd door VVD en P</w:t>
      </w:r>
      <w:r w:rsidR="00F13B1D">
        <w:t>v</w:t>
      </w:r>
      <w:r w:rsidR="005572E4">
        <w:t>dA</w:t>
      </w:r>
      <w:r w:rsidR="00BA3DE6">
        <w:t xml:space="preserve">. </w:t>
      </w:r>
      <w:r w:rsidR="007024C7">
        <w:t xml:space="preserve">Hoe valt dit te verklaren? </w:t>
      </w:r>
      <w:r w:rsidR="004422E3">
        <w:t xml:space="preserve">Kort gezegd is het moeilijk om de specifieke </w:t>
      </w:r>
      <w:r w:rsidR="00615432">
        <w:t>verklaring te geven voor d</w:t>
      </w:r>
      <w:r w:rsidR="00C341B2">
        <w:t xml:space="preserve">e verschillende aantrekkingskrachten. </w:t>
      </w:r>
      <w:r w:rsidR="00CC1923">
        <w:t xml:space="preserve">Echter staan de partijen in kwestie voor </w:t>
      </w:r>
      <w:r w:rsidR="000A3E7C">
        <w:t>standpunten</w:t>
      </w:r>
      <w:r w:rsidR="00CC1923">
        <w:t xml:space="preserve"> die kunnen uitleggen waar</w:t>
      </w:r>
      <w:r w:rsidR="00AE2DE7">
        <w:t xml:space="preserve">om </w:t>
      </w:r>
      <w:r w:rsidR="000A3E7C">
        <w:t xml:space="preserve">specifieke </w:t>
      </w:r>
      <w:r w:rsidR="00AE2DE7">
        <w:t>opleidingsniveaus</w:t>
      </w:r>
      <w:r w:rsidR="000A3E7C">
        <w:t xml:space="preserve"> </w:t>
      </w:r>
      <w:r w:rsidR="00C60949">
        <w:t>stemmen op die partij</w:t>
      </w:r>
      <w:r w:rsidR="00FB3DEE">
        <w:rPr>
          <w:rStyle w:val="Voetnootmarkering"/>
        </w:rPr>
        <w:footnoteReference w:id="10"/>
      </w:r>
      <w:r w:rsidR="00504FB3">
        <w:t xml:space="preserve">. </w:t>
      </w:r>
      <w:r w:rsidR="00EE1411">
        <w:t>We nemen de</w:t>
      </w:r>
      <w:r w:rsidR="00504FB3">
        <w:t xml:space="preserve"> PVV als voorbeeld. De PVV focust voornamelijk op arbeidsmigranten. Laagopgeleiden zijn bang dat hun baankans verminder</w:t>
      </w:r>
      <w:r w:rsidR="0000091C">
        <w:t>d</w:t>
      </w:r>
      <w:r w:rsidR="00504FB3">
        <w:t xml:space="preserve"> </w:t>
      </w:r>
      <w:r w:rsidR="00025670">
        <w:t>wordt</w:t>
      </w:r>
      <w:r w:rsidR="00504FB3">
        <w:t xml:space="preserve"> door </w:t>
      </w:r>
      <w:r w:rsidR="00EE1411">
        <w:t xml:space="preserve">de komst van </w:t>
      </w:r>
      <w:r w:rsidR="00504FB3">
        <w:t xml:space="preserve">deze arbeiders. </w:t>
      </w:r>
      <w:r w:rsidR="00AB25F9">
        <w:t>Dit is de voornaamste rede</w:t>
      </w:r>
      <w:r w:rsidR="00EE1411">
        <w:t>n</w:t>
      </w:r>
      <w:r w:rsidR="00AB25F9">
        <w:t xml:space="preserve"> dat zij stemmen op de PVV</w:t>
      </w:r>
      <w:r w:rsidR="000C64A1">
        <w:t xml:space="preserve">. Hoogopgeleiden hebben </w:t>
      </w:r>
      <w:r w:rsidR="00191A12">
        <w:t>deze angst niet aangezien de arbeidsmigranten de laagopgeleide banen vervullen.</w:t>
      </w:r>
      <w:r w:rsidR="00BD769E">
        <w:t xml:space="preserve"> </w:t>
      </w:r>
      <w:r w:rsidR="00961A7C">
        <w:t xml:space="preserve">De verschillen tussen </w:t>
      </w:r>
      <w:r w:rsidR="00B41239">
        <w:t xml:space="preserve">stemgedrag komen dus doordat de specifieke groep </w:t>
      </w:r>
      <w:r w:rsidR="00D830A9">
        <w:t xml:space="preserve">in aanraking komen met </w:t>
      </w:r>
      <w:r w:rsidR="00B41239">
        <w:t xml:space="preserve">de standpunten die de </w:t>
      </w:r>
      <w:r w:rsidR="00D830A9">
        <w:t>partijen innemen.</w:t>
      </w:r>
    </w:p>
    <w:p w14:paraId="337C3872" w14:textId="77777777" w:rsidR="0068025B" w:rsidRDefault="0068025B" w:rsidP="002E3778"/>
    <w:p w14:paraId="33F89B6A" w14:textId="77777777" w:rsidR="003F5A2A" w:rsidRDefault="003F5A2A">
      <w:pPr>
        <w:spacing w:line="259" w:lineRule="auto"/>
        <w:rPr>
          <w:rStyle w:val="m-8205858160016157469normaltextrun"/>
          <w:rFonts w:asciiTheme="majorHAnsi" w:eastAsiaTheme="majorEastAsia" w:hAnsiTheme="majorHAnsi" w:cstheme="majorBidi"/>
          <w:color w:val="2F5496" w:themeColor="accent1" w:themeShade="BF"/>
          <w:sz w:val="26"/>
          <w:szCs w:val="26"/>
        </w:rPr>
      </w:pPr>
      <w:r>
        <w:rPr>
          <w:rStyle w:val="m-8205858160016157469normaltextrun"/>
        </w:rPr>
        <w:br w:type="page"/>
      </w:r>
    </w:p>
    <w:p w14:paraId="62C24197" w14:textId="5CE5871D" w:rsidR="00ED7879" w:rsidRPr="00ED7879" w:rsidRDefault="00ED7879" w:rsidP="00ED7879">
      <w:pPr>
        <w:pStyle w:val="Kop2"/>
        <w:rPr>
          <w:rStyle w:val="m-8205858160016157469normaltextrun"/>
        </w:rPr>
      </w:pPr>
      <w:bookmarkStart w:id="16" w:name="_Toc151320056"/>
      <w:r>
        <w:rPr>
          <w:rStyle w:val="m-8205858160016157469normaltextrun"/>
        </w:rPr>
        <w:lastRenderedPageBreak/>
        <w:t>Onderzoeken door de jaren heen.</w:t>
      </w:r>
      <w:bookmarkEnd w:id="16"/>
    </w:p>
    <w:p w14:paraId="33FB5C09" w14:textId="77777777" w:rsidR="00ED7879" w:rsidRDefault="00ED7879" w:rsidP="001E23E9">
      <w:pPr>
        <w:pStyle w:val="m-8205858160016157469paragraph"/>
        <w:shd w:val="clear" w:color="auto" w:fill="FFFFFF"/>
        <w:spacing w:before="0" w:beforeAutospacing="0" w:after="0" w:afterAutospacing="0"/>
        <w:textAlignment w:val="baseline"/>
        <w:rPr>
          <w:rStyle w:val="m-8205858160016157469normaltextrun"/>
          <w:rFonts w:ascii="Calibri" w:eastAsiaTheme="majorEastAsia" w:hAnsi="Calibri" w:cs="Calibri"/>
          <w:color w:val="222222"/>
        </w:rPr>
      </w:pPr>
    </w:p>
    <w:p w14:paraId="782EEF83" w14:textId="1EAEC51D" w:rsidR="001E23E9" w:rsidRPr="00ED7879" w:rsidRDefault="001E23E9" w:rsidP="001E23E9">
      <w:pPr>
        <w:pStyle w:val="m-8205858160016157469paragraph"/>
        <w:shd w:val="clear" w:color="auto" w:fill="FFFFFF"/>
        <w:spacing w:before="0" w:beforeAutospacing="0" w:after="0" w:afterAutospacing="0"/>
        <w:textAlignment w:val="baseline"/>
        <w:rPr>
          <w:rFonts w:ascii="Calibri" w:hAnsi="Calibri" w:cs="Calibri"/>
          <w:color w:val="222222"/>
        </w:rPr>
      </w:pPr>
      <w:r w:rsidRPr="00ED7879">
        <w:rPr>
          <w:rStyle w:val="m-8205858160016157469normaltextrun"/>
          <w:rFonts w:ascii="Calibri" w:eastAsiaTheme="majorEastAsia" w:hAnsi="Calibri" w:cs="Calibri"/>
          <w:color w:val="222222"/>
        </w:rPr>
        <w:t xml:space="preserve">Er is </w:t>
      </w:r>
      <w:r w:rsidR="00DA16B1">
        <w:rPr>
          <w:rStyle w:val="m-8205858160016157469normaltextrun"/>
          <w:rFonts w:ascii="Calibri" w:eastAsiaTheme="majorEastAsia" w:hAnsi="Calibri" w:cs="Calibri"/>
          <w:color w:val="222222"/>
        </w:rPr>
        <w:t>ook in het verdere verleden</w:t>
      </w:r>
      <w:r w:rsidRPr="00ED7879">
        <w:rPr>
          <w:rStyle w:val="m-8205858160016157469normaltextrun"/>
          <w:rFonts w:ascii="Calibri" w:eastAsiaTheme="majorEastAsia" w:hAnsi="Calibri" w:cs="Calibri"/>
          <w:color w:val="222222"/>
        </w:rPr>
        <w:t xml:space="preserve"> enorm veel onderzoek gedaan op het gebieden van achtergronden van politieke-partijvoorkeur. Dat is logisch, het is voor politieke partijen erg belangrijk om te weten wie hun kiezers zijn, en waarom die mensen voor hen gekozen hebben.</w:t>
      </w:r>
      <w:r w:rsidRPr="00ED7879">
        <w:rPr>
          <w:rStyle w:val="m-8205858160016157469eop"/>
          <w:rFonts w:ascii="Calibri" w:hAnsi="Calibri" w:cs="Calibri"/>
          <w:color w:val="222222"/>
        </w:rPr>
        <w:t> </w:t>
      </w:r>
    </w:p>
    <w:p w14:paraId="3BA766DB" w14:textId="77777777" w:rsidR="001E23E9" w:rsidRPr="00ED7879" w:rsidRDefault="001E23E9" w:rsidP="001E23E9">
      <w:pPr>
        <w:pStyle w:val="m-8205858160016157469paragraph"/>
        <w:shd w:val="clear" w:color="auto" w:fill="FFFFFF"/>
        <w:spacing w:before="0" w:beforeAutospacing="0" w:after="0" w:afterAutospacing="0"/>
        <w:textAlignment w:val="baseline"/>
        <w:rPr>
          <w:rFonts w:ascii="Calibri" w:hAnsi="Calibri" w:cs="Calibri"/>
          <w:color w:val="222222"/>
        </w:rPr>
      </w:pPr>
      <w:r w:rsidRPr="00ED7879">
        <w:rPr>
          <w:rStyle w:val="m-8205858160016157469normaltextrun"/>
          <w:rFonts w:ascii="Calibri" w:eastAsiaTheme="majorEastAsia" w:hAnsi="Calibri" w:cs="Calibri"/>
          <w:color w:val="222222"/>
        </w:rPr>
        <w:t> </w:t>
      </w:r>
    </w:p>
    <w:p w14:paraId="2021B98D" w14:textId="77777777" w:rsidR="001E23E9" w:rsidRPr="00ED7879" w:rsidRDefault="001E23E9" w:rsidP="001E23E9">
      <w:pPr>
        <w:pStyle w:val="m-8205858160016157469paragraph"/>
        <w:shd w:val="clear" w:color="auto" w:fill="FFFFFF"/>
        <w:spacing w:before="0" w:beforeAutospacing="0" w:after="0" w:afterAutospacing="0"/>
        <w:textAlignment w:val="baseline"/>
        <w:rPr>
          <w:rFonts w:ascii="Calibri" w:hAnsi="Calibri" w:cs="Calibri"/>
          <w:color w:val="222222"/>
        </w:rPr>
      </w:pPr>
      <w:r w:rsidRPr="00ED7879">
        <w:rPr>
          <w:rStyle w:val="m-8205858160016157469normaltextrun"/>
          <w:rFonts w:ascii="Calibri" w:eastAsiaTheme="majorEastAsia" w:hAnsi="Calibri" w:cs="Calibri"/>
          <w:color w:val="222222"/>
        </w:rPr>
        <w:t>Als eerste willen we hier het onderzoek van Cuilenburg noemen, waarin beschreven wordt dat in de jaren vijftig van de vorige eeuw de heersende mening was dat kiezers hun stem uitbrengen niet vanwege politieke opvattingen, maar gewoon vanwege de “groep” waar ze toe behoorden. Bijvoorbeeld op basis van de kerk waar ze toe behoren. Pas in de jaren zestig veranderde dat, en Cuilenburg en zijn collega's stelden dat de kiezers zich gingen richten op de standpunten van de partijen. En uiteindelijk die partij begonnen te kiezen, waarvan de standpunten het meest bij hun eigen beelden passen. Bijvoorbeeld: Er werd op het CDA gestemd vanwege de mening van de partij over abortus, of op de PvdA vanwege de maning van de partij over “eerlijker inkomensverdeling”.</w:t>
      </w:r>
      <w:r w:rsidRPr="00ED7879">
        <w:rPr>
          <w:rStyle w:val="m-8205858160016157469eop"/>
          <w:rFonts w:ascii="Calibri" w:hAnsi="Calibri" w:cs="Calibri"/>
          <w:color w:val="222222"/>
        </w:rPr>
        <w:t> </w:t>
      </w:r>
    </w:p>
    <w:p w14:paraId="48D80F78" w14:textId="77777777" w:rsidR="001E23E9" w:rsidRPr="00ED7879" w:rsidRDefault="001E23E9" w:rsidP="001E23E9">
      <w:pPr>
        <w:pStyle w:val="m-8205858160016157469paragraph"/>
        <w:shd w:val="clear" w:color="auto" w:fill="FFFFFF"/>
        <w:spacing w:before="0" w:beforeAutospacing="0" w:after="0" w:afterAutospacing="0"/>
        <w:textAlignment w:val="baseline"/>
        <w:rPr>
          <w:rFonts w:ascii="Calibri" w:hAnsi="Calibri" w:cs="Calibri"/>
          <w:color w:val="222222"/>
        </w:rPr>
      </w:pPr>
      <w:r w:rsidRPr="00ED7879">
        <w:rPr>
          <w:rStyle w:val="m-8205858160016157469normaltextrun"/>
          <w:rFonts w:ascii="Calibri" w:eastAsiaTheme="majorEastAsia" w:hAnsi="Calibri" w:cs="Calibri"/>
          <w:color w:val="222222"/>
        </w:rPr>
        <w:t> </w:t>
      </w:r>
    </w:p>
    <w:p w14:paraId="23D63FBE" w14:textId="77777777" w:rsidR="001E23E9" w:rsidRPr="00ED7879" w:rsidRDefault="001E23E9" w:rsidP="001E23E9">
      <w:pPr>
        <w:pStyle w:val="m-8205858160016157469paragraph"/>
        <w:shd w:val="clear" w:color="auto" w:fill="FFFFFF"/>
        <w:spacing w:before="0" w:beforeAutospacing="0" w:after="0" w:afterAutospacing="0"/>
        <w:textAlignment w:val="baseline"/>
        <w:rPr>
          <w:rFonts w:ascii="Calibri" w:hAnsi="Calibri" w:cs="Calibri"/>
          <w:color w:val="222222"/>
        </w:rPr>
      </w:pPr>
      <w:r w:rsidRPr="00ED7879">
        <w:rPr>
          <w:rStyle w:val="m-8205858160016157469normaltextrun"/>
          <w:rFonts w:ascii="Calibri" w:eastAsiaTheme="majorEastAsia" w:hAnsi="Calibri" w:cs="Calibri"/>
          <w:color w:val="222222"/>
        </w:rPr>
        <w:t>Het is dan alleen wel wat jammer als blijkt dat maar heel weinig kiezers in die tijd de standpunten van de verschillende partijen in hun verkiezingsprogramma kenden. Andere, iets latere onderzoeken zoals van Andeweg (uit 1981) zet daarom vraagtekens bij dit bovengenoemd beeld van “eens zijn met de standpunten van je partij” en zegt juist dat mensen kiezen op basis van sociale klasse of kerkelijk gezind. En ze gebruiken analyses om dat aan te tonen, zogenaamde “correspondentieanalyse”. Dat is een techniek waarin gegevens in categorieën worden ingedeeld, om zo meerdere tabellen of vergelijkingen aan elkaar te knopen en met elkaar te vergelijken.</w:t>
      </w:r>
      <w:r w:rsidRPr="00ED7879">
        <w:rPr>
          <w:rStyle w:val="m-8205858160016157469eop"/>
          <w:rFonts w:ascii="Calibri" w:hAnsi="Calibri" w:cs="Calibri"/>
          <w:color w:val="222222"/>
        </w:rPr>
        <w:t> </w:t>
      </w:r>
    </w:p>
    <w:p w14:paraId="6D582AFF" w14:textId="77777777" w:rsidR="001E23E9" w:rsidRPr="00ED7879" w:rsidRDefault="001E23E9" w:rsidP="001E23E9">
      <w:pPr>
        <w:pStyle w:val="m-8205858160016157469paragraph"/>
        <w:shd w:val="clear" w:color="auto" w:fill="FFFFFF"/>
        <w:spacing w:before="0" w:beforeAutospacing="0" w:after="0" w:afterAutospacing="0"/>
        <w:textAlignment w:val="baseline"/>
        <w:rPr>
          <w:rFonts w:ascii="Calibri" w:hAnsi="Calibri" w:cs="Calibri"/>
          <w:color w:val="222222"/>
        </w:rPr>
      </w:pPr>
      <w:r w:rsidRPr="00ED7879">
        <w:rPr>
          <w:rStyle w:val="m-8205858160016157469normaltextrun"/>
          <w:rFonts w:ascii="Calibri" w:eastAsiaTheme="majorEastAsia" w:hAnsi="Calibri" w:cs="Calibri"/>
          <w:color w:val="222222"/>
        </w:rPr>
        <w:t> </w:t>
      </w:r>
    </w:p>
    <w:p w14:paraId="6A7663B5" w14:textId="44DCEAAC" w:rsidR="001E23E9" w:rsidRPr="00ED7879" w:rsidRDefault="001E23E9" w:rsidP="001E23E9">
      <w:pPr>
        <w:pStyle w:val="m-8205858160016157469paragraph"/>
        <w:shd w:val="clear" w:color="auto" w:fill="FFFFFF"/>
        <w:spacing w:before="0" w:beforeAutospacing="0" w:after="0" w:afterAutospacing="0"/>
        <w:textAlignment w:val="baseline"/>
        <w:rPr>
          <w:rFonts w:ascii="Calibri" w:hAnsi="Calibri" w:cs="Calibri"/>
          <w:color w:val="222222"/>
        </w:rPr>
      </w:pPr>
      <w:r w:rsidRPr="00ED7879">
        <w:rPr>
          <w:rStyle w:val="m-8205858160016157469normaltextrun"/>
          <w:rFonts w:ascii="Calibri" w:eastAsiaTheme="majorEastAsia" w:hAnsi="Calibri" w:cs="Calibri"/>
          <w:color w:val="222222"/>
        </w:rPr>
        <w:t>Als we weer wat verder in de tijd komen, zo rond 1985 dan komen de termen “links en rechts” steeds meer op. In onderzoek van Niemöller en Van der Eijck uit 1985 worden mensen gevraagd om zich op basis van deze indeling een plaats te geven op de kiezersindeling. En het onderzoek probeert aan te tonen dat mensen vervolgens op een partij stemmen die het best past op de “links-rechts” schaal bij waar ze zichzelf positioneren.</w:t>
      </w:r>
      <w:r w:rsidRPr="00ED7879">
        <w:rPr>
          <w:rStyle w:val="m-8205858160016157469eop"/>
          <w:rFonts w:ascii="Calibri" w:hAnsi="Calibri" w:cs="Calibri"/>
          <w:color w:val="222222"/>
        </w:rPr>
        <w:t> </w:t>
      </w:r>
    </w:p>
    <w:p w14:paraId="5ADC0652" w14:textId="77777777" w:rsidR="001E23E9" w:rsidRPr="00ED7879" w:rsidRDefault="001E23E9" w:rsidP="001E23E9">
      <w:pPr>
        <w:pStyle w:val="m-8205858160016157469paragraph"/>
        <w:shd w:val="clear" w:color="auto" w:fill="FFFFFF"/>
        <w:spacing w:before="0" w:beforeAutospacing="0" w:after="0" w:afterAutospacing="0"/>
        <w:textAlignment w:val="baseline"/>
        <w:rPr>
          <w:rFonts w:ascii="Calibri" w:hAnsi="Calibri" w:cs="Calibri"/>
          <w:color w:val="222222"/>
        </w:rPr>
      </w:pPr>
      <w:r w:rsidRPr="00ED7879">
        <w:rPr>
          <w:rStyle w:val="m-8205858160016157469normaltextrun"/>
          <w:rFonts w:ascii="Calibri" w:eastAsiaTheme="majorEastAsia" w:hAnsi="Calibri" w:cs="Calibri"/>
          <w:color w:val="222222"/>
        </w:rPr>
        <w:t> </w:t>
      </w:r>
    </w:p>
    <w:p w14:paraId="45EB6363" w14:textId="6ABAAD59" w:rsidR="001E23E9" w:rsidRPr="00ED7879" w:rsidRDefault="001E23E9" w:rsidP="001E23E9">
      <w:pPr>
        <w:pStyle w:val="m-8205858160016157469paragraph"/>
        <w:shd w:val="clear" w:color="auto" w:fill="FFFFFF"/>
        <w:spacing w:before="0" w:beforeAutospacing="0" w:after="0" w:afterAutospacing="0"/>
        <w:textAlignment w:val="baseline"/>
        <w:rPr>
          <w:rFonts w:ascii="Calibri" w:hAnsi="Calibri" w:cs="Calibri"/>
          <w:color w:val="222222"/>
        </w:rPr>
      </w:pPr>
      <w:r w:rsidRPr="00ED7879">
        <w:rPr>
          <w:rStyle w:val="m-8205858160016157469normaltextrun"/>
          <w:rFonts w:ascii="Calibri" w:eastAsiaTheme="majorEastAsia" w:hAnsi="Calibri" w:cs="Calibri"/>
          <w:color w:val="222222"/>
        </w:rPr>
        <w:t xml:space="preserve">Tot slot willen we in deze het onderzoek van J. Lammers en J. Peters noemen, “Achtergronden van politieke-partij voorkeur” waarin een analyse werd gemaakt van onderzoeks- en analysemethoden waarmee men heeft geprobeerd om </w:t>
      </w:r>
      <w:r w:rsidR="00EF2701" w:rsidRPr="00ED7879">
        <w:rPr>
          <w:rStyle w:val="m-8205858160016157469normaltextrun"/>
          <w:rFonts w:ascii="Calibri" w:eastAsiaTheme="majorEastAsia" w:hAnsi="Calibri" w:cs="Calibri"/>
          <w:color w:val="222222"/>
        </w:rPr>
        <w:t>erachter</w:t>
      </w:r>
      <w:r w:rsidRPr="00ED7879">
        <w:rPr>
          <w:rStyle w:val="m-8205858160016157469normaltextrun"/>
          <w:rFonts w:ascii="Calibri" w:eastAsiaTheme="majorEastAsia" w:hAnsi="Calibri" w:cs="Calibri"/>
          <w:color w:val="222222"/>
        </w:rPr>
        <w:t xml:space="preserve"> te komen wat de karakteristieke kenmerken en opvattingen zijn van kiezers van politieke partijen. Het geeft een leerzaam beeld van de verschuivingen in de afgelopen jaren daarin, maar ook een beeld van de methoden die de vorige eeuw gebruikt werden om dat te analyseren.</w:t>
      </w:r>
      <w:r w:rsidRPr="00ED7879">
        <w:rPr>
          <w:rStyle w:val="m-8205858160016157469eop"/>
          <w:rFonts w:ascii="Calibri" w:hAnsi="Calibri" w:cs="Calibri"/>
          <w:color w:val="222222"/>
        </w:rPr>
        <w:t> </w:t>
      </w:r>
    </w:p>
    <w:p w14:paraId="04A45914" w14:textId="77777777" w:rsidR="00B62740" w:rsidRDefault="00B62740" w:rsidP="002E3778"/>
    <w:p w14:paraId="2669914D" w14:textId="77777777" w:rsidR="00B62740" w:rsidRDefault="00B62740" w:rsidP="002E3778"/>
    <w:p w14:paraId="55D87934" w14:textId="77777777" w:rsidR="00B62740" w:rsidRDefault="00B62740" w:rsidP="002E3778"/>
    <w:p w14:paraId="55DAB94C" w14:textId="77777777" w:rsidR="00B62740" w:rsidRDefault="00B62740" w:rsidP="002E3778"/>
    <w:p w14:paraId="78332176" w14:textId="77777777" w:rsidR="00B62740" w:rsidRDefault="00B62740" w:rsidP="002E3778"/>
    <w:p w14:paraId="401E9264" w14:textId="77777777" w:rsidR="00B62740" w:rsidRDefault="00B62740" w:rsidP="002E3778"/>
    <w:p w14:paraId="0F6E49BD" w14:textId="48E03D91" w:rsidR="002E3778" w:rsidRDefault="00306CEC" w:rsidP="002E3778">
      <w:pPr>
        <w:pStyle w:val="Kop1"/>
      </w:pPr>
      <w:bookmarkStart w:id="17" w:name="_Toc151320057"/>
      <w:r>
        <w:t>Materiaal en methoden</w:t>
      </w:r>
      <w:bookmarkEnd w:id="17"/>
    </w:p>
    <w:p w14:paraId="556407B4" w14:textId="77777777" w:rsidR="00306CEC" w:rsidRDefault="00306CEC" w:rsidP="00306CEC"/>
    <w:p w14:paraId="2ADAE6F1" w14:textId="7FFF2413" w:rsidR="00F1025E" w:rsidRDefault="0032542E" w:rsidP="00306CEC">
      <w:r>
        <w:t>Voor ons onderzoek hebben we gebruik gemaakt van de database van openinfo.nl</w:t>
      </w:r>
      <w:r w:rsidR="00F5098B">
        <w:t xml:space="preserve">. </w:t>
      </w:r>
      <w:r>
        <w:t xml:space="preserve"> </w:t>
      </w:r>
      <w:r w:rsidR="00F5098B">
        <w:t>D</w:t>
      </w:r>
      <w:r w:rsidR="008D1253">
        <w:t xml:space="preserve">e database </w:t>
      </w:r>
      <w:r w:rsidR="00284AFC">
        <w:t xml:space="preserve">kan je online vinden en kopen voor 60 euro maar wij hebben de beheerder gemaild hierover en de gegevens gratis opgevraagd. </w:t>
      </w:r>
      <w:r w:rsidR="008175AB">
        <w:t>Hierin staan heel veel gegevens over</w:t>
      </w:r>
      <w:r w:rsidR="00D66BA6">
        <w:t xml:space="preserve"> bewonerskenmerken en gegevens over </w:t>
      </w:r>
      <w:r w:rsidR="005A0C71">
        <w:t>de</w:t>
      </w:r>
      <w:r w:rsidR="0092097D">
        <w:t xml:space="preserve"> specifieke wijken en buurten. </w:t>
      </w:r>
      <w:r w:rsidR="00E128BE">
        <w:t>In dit onderzoek zijn</w:t>
      </w:r>
      <w:r w:rsidR="0092097D">
        <w:t xml:space="preserve"> de gegevens die </w:t>
      </w:r>
      <w:r w:rsidR="00356608">
        <w:t>we wilden</w:t>
      </w:r>
      <w:r w:rsidR="0092097D">
        <w:t xml:space="preserve"> onderzoeken eruit gehaald en in een werkmap gezet. Ditzelfde </w:t>
      </w:r>
      <w:r w:rsidR="00356608">
        <w:t>is</w:t>
      </w:r>
      <w:r w:rsidR="0092097D">
        <w:t xml:space="preserve"> gedaan met de gegevens van het stemloketen in de buurten. </w:t>
      </w:r>
      <w:r w:rsidR="00AA1B48">
        <w:t>In het onderzoek zijn</w:t>
      </w:r>
      <w:r w:rsidR="0092097D">
        <w:t xml:space="preserve"> de buurten die meerdere stemloketen hadden bij elkaar opgeteld en de buurten die geen stemloketen hadden verwijderd. </w:t>
      </w:r>
      <w:r w:rsidR="00987428">
        <w:t xml:space="preserve">Op deze manier </w:t>
      </w:r>
      <w:r w:rsidR="00EB0F14">
        <w:t>beschikte het onderzoek</w:t>
      </w:r>
      <w:r w:rsidR="00987428">
        <w:t xml:space="preserve"> concreet naast elkaar de verschillende gegevens. Vervolgens hebben we percentages gemaakt van de partijen die </w:t>
      </w:r>
      <w:r w:rsidR="004B3449">
        <w:t>we in het onderzoek</w:t>
      </w:r>
      <w:r w:rsidR="00987428">
        <w:t xml:space="preserve"> wilde</w:t>
      </w:r>
      <w:r w:rsidR="004B3449">
        <w:t>n</w:t>
      </w:r>
      <w:r w:rsidR="00987428">
        <w:t xml:space="preserve"> </w:t>
      </w:r>
      <w:r w:rsidR="004B3449">
        <w:t>vergelijken</w:t>
      </w:r>
      <w:r w:rsidR="00987428">
        <w:t xml:space="preserve"> en de </w:t>
      </w:r>
      <w:r w:rsidR="00B12225">
        <w:t>factoren</w:t>
      </w:r>
      <w:r w:rsidR="00CF2526">
        <w:t>.</w:t>
      </w:r>
      <w:r w:rsidR="00AA68A3">
        <w:t xml:space="preserve"> </w:t>
      </w:r>
      <w:r w:rsidR="00787B3A">
        <w:t xml:space="preserve">Zodat we onderscheid maken niet op absolute hoeveelheden maar op relatieve hoeveel heden en maakt het dus niet uit hoeveel mensen in een gebied wonen. </w:t>
      </w:r>
      <w:r w:rsidR="00CF2526">
        <w:t>De partijen en gebieden hebben we vervolgens per buurt verwerkt in een staafdiagram</w:t>
      </w:r>
      <w:r w:rsidR="00057493">
        <w:t xml:space="preserve"> en het gemiddelde ernaast gezet zodat we kunnen vergelijken </w:t>
      </w:r>
      <w:r w:rsidR="001F4EF5">
        <w:t xml:space="preserve">met </w:t>
      </w:r>
      <w:r w:rsidR="005E22DC">
        <w:t>het gemiddelde en dus concreet het verschil kunnen zien</w:t>
      </w:r>
      <w:r w:rsidR="00CF2526">
        <w:t>.</w:t>
      </w:r>
      <w:r w:rsidR="00787B3A">
        <w:t xml:space="preserve"> De factoren zijn </w:t>
      </w:r>
      <w:r w:rsidR="00587422">
        <w:t>westers, niet-westers, opleidingsniveau hoog, opleidingsniveau middelbaar en opleidingsniveau laag.</w:t>
      </w:r>
      <w:r w:rsidR="00B12225">
        <w:t xml:space="preserve"> </w:t>
      </w:r>
      <w:r w:rsidR="00485281">
        <w:t xml:space="preserve">Voor de economische status </w:t>
      </w:r>
      <w:r w:rsidR="00A339C5">
        <w:t>zijn</w:t>
      </w:r>
      <w:r w:rsidR="00485281">
        <w:t xml:space="preserve"> de gegevens </w:t>
      </w:r>
      <w:r w:rsidR="006215F2">
        <w:t>gemiddelde inkomsten per inwoner</w:t>
      </w:r>
      <w:r w:rsidR="006979C8">
        <w:t xml:space="preserve"> gebruikt en deze gecategoriseerd in drie groepen, hoog </w:t>
      </w:r>
      <w:r w:rsidR="00FD708B">
        <w:t xml:space="preserve">van </w:t>
      </w:r>
      <w:r w:rsidR="00FA2853">
        <w:rPr>
          <w:rFonts w:cstheme="minorHAnsi"/>
        </w:rPr>
        <w:t>€</w:t>
      </w:r>
      <w:r w:rsidR="00A925A1">
        <w:t>30.000</w:t>
      </w:r>
      <w:r w:rsidR="00FA2853">
        <w:t xml:space="preserve">, middel van </w:t>
      </w:r>
      <w:r w:rsidR="00FA2853">
        <w:rPr>
          <w:rFonts w:cstheme="minorHAnsi"/>
        </w:rPr>
        <w:t>€</w:t>
      </w:r>
      <w:r w:rsidR="00AA391E">
        <w:rPr>
          <w:rFonts w:cstheme="minorHAnsi"/>
        </w:rPr>
        <w:t>30</w:t>
      </w:r>
      <w:r w:rsidR="00376A37">
        <w:rPr>
          <w:rFonts w:cstheme="minorHAnsi"/>
        </w:rPr>
        <w:t>.</w:t>
      </w:r>
      <w:r w:rsidR="00AA391E">
        <w:rPr>
          <w:rFonts w:cstheme="minorHAnsi"/>
        </w:rPr>
        <w:t>0</w:t>
      </w:r>
      <w:r w:rsidR="00376A37">
        <w:rPr>
          <w:rFonts w:cstheme="minorHAnsi"/>
        </w:rPr>
        <w:t>00 tot €</w:t>
      </w:r>
      <w:r w:rsidR="00AA391E">
        <w:rPr>
          <w:rFonts w:cstheme="minorHAnsi"/>
        </w:rPr>
        <w:t>21</w:t>
      </w:r>
      <w:r w:rsidR="00376A37">
        <w:rPr>
          <w:rFonts w:cstheme="minorHAnsi"/>
        </w:rPr>
        <w:t>.</w:t>
      </w:r>
      <w:r w:rsidR="00AA391E">
        <w:rPr>
          <w:rFonts w:cstheme="minorHAnsi"/>
        </w:rPr>
        <w:t>4</w:t>
      </w:r>
      <w:r w:rsidR="00376A37">
        <w:rPr>
          <w:rFonts w:cstheme="minorHAnsi"/>
        </w:rPr>
        <w:t>00</w:t>
      </w:r>
      <w:r w:rsidR="00AA391E">
        <w:rPr>
          <w:rFonts w:cstheme="minorHAnsi"/>
        </w:rPr>
        <w:t xml:space="preserve"> en laag onder €21.400. </w:t>
      </w:r>
      <w:r w:rsidR="002831D3">
        <w:t xml:space="preserve">Toen hebben we gebruik gemaakt van de Excel toets </w:t>
      </w:r>
      <w:r w:rsidR="00371675">
        <w:t xml:space="preserve">correlatie. </w:t>
      </w:r>
    </w:p>
    <w:p w14:paraId="2DB8F7C7" w14:textId="53C79AFA" w:rsidR="00D0719E" w:rsidRDefault="00371675" w:rsidP="00306CEC">
      <w:r>
        <w:t xml:space="preserve">Zoals uitgelegd in werkwijze </w:t>
      </w:r>
      <w:r w:rsidR="005163A9">
        <w:t>maakt deze toets gebruik van de correlatieco</w:t>
      </w:r>
      <w:r w:rsidR="00D532E9">
        <w:t xml:space="preserve">ëfficiënt </w:t>
      </w:r>
      <w:r w:rsidR="00761FF1">
        <w:t xml:space="preserve">formule. </w:t>
      </w:r>
      <w:r w:rsidR="005B79BC">
        <w:t>Hiermee kan je concreet zi</w:t>
      </w:r>
      <w:r w:rsidR="00B030C0">
        <w:t>en</w:t>
      </w:r>
      <w:r w:rsidR="005B79BC">
        <w:t xml:space="preserve"> hoeveel samenhang iets heeft. Een correlatie van 1 is perfecte samenhang en -1 is geen samenhang. </w:t>
      </w:r>
      <w:r w:rsidR="00D7323D">
        <w:t xml:space="preserve">Een correlatie van 1 geeft dus niet </w:t>
      </w:r>
      <w:r w:rsidR="00151319">
        <w:t>per</w:t>
      </w:r>
      <w:r w:rsidR="00483425">
        <w:t xml:space="preserve"> s</w:t>
      </w:r>
      <w:r w:rsidR="00151319">
        <w:t>e</w:t>
      </w:r>
      <w:r w:rsidR="00D7323D">
        <w:t xml:space="preserve"> </w:t>
      </w:r>
      <w:r w:rsidR="00736580">
        <w:t>weer dat ze er</w:t>
      </w:r>
      <w:r w:rsidR="00D7323D">
        <w:t>op stemmen</w:t>
      </w:r>
      <w:r w:rsidR="00062D52">
        <w:t xml:space="preserve"> het kan ook zo zijn dat ze er juist niet op stemmen</w:t>
      </w:r>
      <w:r w:rsidR="00D7323D">
        <w:t xml:space="preserve">. Het geeft dus de samenhang aan en niet de hoeveelheid stemmers. </w:t>
      </w:r>
      <w:r w:rsidR="001C3685">
        <w:t xml:space="preserve">Dit </w:t>
      </w:r>
      <w:r w:rsidR="0050713F">
        <w:t>is</w:t>
      </w:r>
      <w:r w:rsidR="001C3685">
        <w:t xml:space="preserve"> gedaan voor elk van de gegevens die </w:t>
      </w:r>
      <w:r w:rsidR="00854563">
        <w:t xml:space="preserve">in dit onderzoek zijn </w:t>
      </w:r>
      <w:r w:rsidR="009C19E1">
        <w:t>onderzocht</w:t>
      </w:r>
      <w:r w:rsidR="00D7323D">
        <w:t>.</w:t>
      </w:r>
      <w:r w:rsidR="002A7C64">
        <w:t xml:space="preserve"> </w:t>
      </w:r>
      <w:r w:rsidR="00382DD4">
        <w:t xml:space="preserve">Vervolgens hebben wij deze gegevens </w:t>
      </w:r>
      <w:r w:rsidR="00CA1A62">
        <w:t>via Excel</w:t>
      </w:r>
      <w:r w:rsidR="00382DD4">
        <w:t xml:space="preserve"> verwekt in meerdere staafdiagrammen</w:t>
      </w:r>
      <w:r w:rsidR="009770A6">
        <w:t xml:space="preserve">. </w:t>
      </w:r>
    </w:p>
    <w:p w14:paraId="08796586" w14:textId="77777777" w:rsidR="00D0719E" w:rsidRDefault="00D0719E" w:rsidP="00306CEC"/>
    <w:p w14:paraId="1AC40354" w14:textId="77777777" w:rsidR="001121A7" w:rsidRDefault="001121A7" w:rsidP="00306CEC"/>
    <w:p w14:paraId="2E3E4074" w14:textId="77777777" w:rsidR="001121A7" w:rsidRDefault="001121A7" w:rsidP="00306CEC"/>
    <w:p w14:paraId="714794F2" w14:textId="77777777" w:rsidR="001121A7" w:rsidRDefault="001121A7" w:rsidP="00306CEC"/>
    <w:p w14:paraId="00164934" w14:textId="77777777" w:rsidR="001121A7" w:rsidRDefault="001121A7" w:rsidP="00306CEC"/>
    <w:p w14:paraId="782F241F" w14:textId="77777777" w:rsidR="001121A7" w:rsidRDefault="001121A7" w:rsidP="00306CEC"/>
    <w:p w14:paraId="142CEC89" w14:textId="77777777" w:rsidR="001121A7" w:rsidRDefault="001121A7" w:rsidP="00306CEC"/>
    <w:p w14:paraId="79F622DC" w14:textId="77777777" w:rsidR="001121A7" w:rsidRDefault="001121A7" w:rsidP="00306CEC"/>
    <w:p w14:paraId="2C9C84EE" w14:textId="7960C6E4" w:rsidR="001121A7" w:rsidRDefault="003E50D7" w:rsidP="003E50D7">
      <w:pPr>
        <w:pStyle w:val="Kop2"/>
      </w:pPr>
      <w:bookmarkStart w:id="18" w:name="_Toc151320058"/>
      <w:r>
        <w:t>De formule</w:t>
      </w:r>
      <w:bookmarkEnd w:id="18"/>
    </w:p>
    <w:p w14:paraId="3F1DF9DA" w14:textId="77777777" w:rsidR="001121A7" w:rsidRDefault="001121A7" w:rsidP="00306CEC"/>
    <w:p w14:paraId="03082CDC" w14:textId="77777777" w:rsidR="00CA26FC" w:rsidRDefault="00D0719E" w:rsidP="00306CEC">
      <w:r>
        <w:t xml:space="preserve">De formule </w:t>
      </w:r>
      <w:r w:rsidR="00E9637F">
        <w:t xml:space="preserve">die we gebruikt hebben in dit onderzoek hebben we in het volgende stukje nader </w:t>
      </w:r>
      <w:r>
        <w:t>uitgelegd:</w:t>
      </w:r>
      <w:r w:rsidR="0051443B">
        <w:t xml:space="preserve"> </w:t>
      </w:r>
    </w:p>
    <w:p w14:paraId="297BC85A" w14:textId="27881AD9" w:rsidR="005B79BC" w:rsidRDefault="00DF1CCD" w:rsidP="00306CEC">
      <w:r>
        <w:t>Correlatie</w:t>
      </w:r>
      <w:r w:rsidR="0051443B">
        <w:t xml:space="preserve"> is de mate van samenhang tussen twee variabelen</w:t>
      </w:r>
      <w:r w:rsidR="005546D4">
        <w:t xml:space="preserve">, oftewel in welke mate twee variabelen elkaar beïnvloeden. De </w:t>
      </w:r>
      <w:r w:rsidR="00DB2431">
        <w:t xml:space="preserve">correlatie </w:t>
      </w:r>
      <w:r w:rsidR="00EA75DA">
        <w:t>wordt</w:t>
      </w:r>
      <w:r w:rsidR="00DB2431">
        <w:t xml:space="preserve"> zoals gezegd uitgedrukt in de correlatiec</w:t>
      </w:r>
      <w:r w:rsidR="000A2C81">
        <w:t>oëfficiënt</w:t>
      </w:r>
      <w:r w:rsidR="00EA75DA">
        <w:t xml:space="preserve">, een waarde tussen de -1 en de 1. </w:t>
      </w:r>
      <w:r w:rsidR="000152AB">
        <w:t xml:space="preserve">De correlatiecoëfficiënt kan worden opgedeeld in de volgende </w:t>
      </w:r>
      <w:r w:rsidR="00DF1C8E">
        <w:t>categorieën</w:t>
      </w:r>
      <w:r w:rsidR="000152AB">
        <w:t>:</w:t>
      </w:r>
      <w:r w:rsidR="00EA75DA">
        <w:t xml:space="preserve"> 0.00</w:t>
      </w:r>
      <w:r w:rsidR="002F120B">
        <w:t xml:space="preserve"> tot 0,30 is nauwelijks of geen correlatie</w:t>
      </w:r>
      <w:r w:rsidR="000152AB">
        <w:t>,</w:t>
      </w:r>
      <w:r w:rsidR="002F120B">
        <w:t xml:space="preserve"> 0,30 tot 0,50 is lage of zwakke correlati</w:t>
      </w:r>
      <w:r w:rsidR="000152AB">
        <w:t>e</w:t>
      </w:r>
      <w:r w:rsidR="002F120B">
        <w:t>,</w:t>
      </w:r>
      <w:r w:rsidR="000152AB">
        <w:t xml:space="preserve"> </w:t>
      </w:r>
      <w:r w:rsidR="000E42E7">
        <w:t xml:space="preserve">0,50 tot 0,70 is middelmatige correlatie, 0,70 tot 0,90 is hoge of sterke correlatie, </w:t>
      </w:r>
      <w:r w:rsidR="002F12AB">
        <w:t xml:space="preserve">0,90 tot 1.00 is zeer hoge of zeer sterke correlatie. </w:t>
      </w:r>
      <w:r w:rsidR="00725F3B">
        <w:t>De formule luidt als volgt:</w:t>
      </w:r>
    </w:p>
    <w:p w14:paraId="57352D0B" w14:textId="75113092" w:rsidR="002F12AB" w:rsidRPr="001A7D89" w:rsidRDefault="00850995" w:rsidP="00306CEC">
      <m:oMath>
        <m:r>
          <w:rPr>
            <w:rFonts w:ascii="Cambria Math" w:hAnsi="Cambria Math"/>
          </w:rPr>
          <m:t>r=</m:t>
        </m:r>
        <m:f>
          <m:fPr>
            <m:ctrlPr>
              <w:rPr>
                <w:rFonts w:ascii="Cambria Math" w:hAnsi="Cambria Math"/>
                <w:i/>
              </w:rPr>
            </m:ctrlPr>
          </m:fPr>
          <m:num>
            <m:r>
              <w:rPr>
                <w:rFonts w:ascii="Cambria Math" w:hAnsi="Cambria Math"/>
              </w:rPr>
              <m:t>Cov(x,y)</m:t>
            </m:r>
          </m:num>
          <m:den>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s(y)</m:t>
            </m:r>
          </m:den>
        </m:f>
        <m:r>
          <w:rPr>
            <w:rFonts w:ascii="Cambria Math" w:hAnsi="Cambria Math"/>
          </w:rPr>
          <m:t>=</m:t>
        </m:r>
        <m:f>
          <m:fPr>
            <m:ctrlPr>
              <w:rPr>
                <w:rFonts w:ascii="Cambria Math" w:hAnsi="Cambria Math"/>
                <w:i/>
              </w:rPr>
            </m:ctrlPr>
          </m:fPr>
          <m:num>
            <m:r>
              <w:rPr>
                <w:rFonts w:ascii="Cambria Math" w:hAnsi="Cambria Math"/>
              </w:rPr>
              <m:t>∑(</m:t>
            </m:r>
            <m:d>
              <m:dPr>
                <m:ctrlPr>
                  <w:rPr>
                    <w:rFonts w:ascii="Cambria Math" w:hAnsi="Cambria Math"/>
                    <w:i/>
                  </w:rPr>
                </m:ctrlPr>
              </m:dPr>
              <m:e>
                <m:r>
                  <w:rPr>
                    <w:rFonts w:ascii="Cambria Math" w:hAnsi="Cambria Math"/>
                  </w:rPr>
                  <m:t>xi-x͞</m:t>
                </m:r>
              </m:e>
            </m:d>
            <m:d>
              <m:dPr>
                <m:ctrlPr>
                  <w:rPr>
                    <w:rFonts w:ascii="Cambria Math" w:hAnsi="Cambria Math"/>
                    <w:i/>
                  </w:rPr>
                </m:ctrlPr>
              </m:dPr>
              <m:e>
                <m:r>
                  <w:rPr>
                    <w:rFonts w:ascii="Cambria Math" w:hAnsi="Cambria Math"/>
                  </w:rPr>
                  <m:t>yi-y͞</m:t>
                </m:r>
              </m:e>
            </m:d>
            <m:r>
              <w:rPr>
                <w:rFonts w:ascii="Cambria Math" w:hAnsi="Cambria Math"/>
              </w:rPr>
              <m:t xml:space="preserve">)/(N-1)  </m:t>
            </m:r>
          </m:num>
          <m:den>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s(y)</m:t>
            </m:r>
          </m:den>
        </m:f>
      </m:oMath>
      <w:r w:rsidR="00614422" w:rsidRPr="001A7D89">
        <w:rPr>
          <w:rFonts w:eastAsiaTheme="minorEastAsia"/>
        </w:rPr>
        <w:t xml:space="preserve"> </w:t>
      </w:r>
      <w:r w:rsidR="003F68F8" w:rsidRPr="001A7D89">
        <w:rPr>
          <w:rFonts w:eastAsiaTheme="minorEastAsia"/>
        </w:rPr>
        <w:t>Bron</w:t>
      </w:r>
      <w:r w:rsidR="00A1103E" w:rsidRPr="001A7D89">
        <w:rPr>
          <w:rFonts w:eastAsiaTheme="minorEastAsia"/>
        </w:rPr>
        <w:t xml:space="preserve"> scribbr.nl</w:t>
      </w:r>
      <w:r w:rsidR="008772D3" w:rsidRPr="001A7D89">
        <w:rPr>
          <w:rFonts w:eastAsiaTheme="minorEastAsia"/>
        </w:rPr>
        <w:t>.</w:t>
      </w:r>
    </w:p>
    <w:p w14:paraId="595DA320" w14:textId="7EFADD27" w:rsidR="008772D3" w:rsidRDefault="008772D3" w:rsidP="00306CEC">
      <w:pPr>
        <w:rPr>
          <w:rFonts w:eastAsiaTheme="minorEastAsia"/>
        </w:rPr>
      </w:pPr>
      <w:r w:rsidRPr="008772D3">
        <w:rPr>
          <w:rFonts w:eastAsiaTheme="minorEastAsia"/>
        </w:rPr>
        <w:t>Cov(x,</w:t>
      </w:r>
      <w:r w:rsidR="00DF1CCD">
        <w:rPr>
          <w:rFonts w:eastAsiaTheme="minorEastAsia"/>
        </w:rPr>
        <w:t xml:space="preserve"> </w:t>
      </w:r>
      <w:r w:rsidR="008212C3" w:rsidRPr="008772D3">
        <w:rPr>
          <w:rFonts w:eastAsiaTheme="minorEastAsia"/>
        </w:rPr>
        <w:t>y) =</w:t>
      </w:r>
      <w:r w:rsidRPr="008772D3">
        <w:rPr>
          <w:rFonts w:eastAsiaTheme="minorEastAsia"/>
        </w:rPr>
        <w:t xml:space="preserve"> De covariantie t</w:t>
      </w:r>
      <w:r>
        <w:rPr>
          <w:rFonts w:eastAsiaTheme="minorEastAsia"/>
        </w:rPr>
        <w:t>ussen de variabelen x en y.</w:t>
      </w:r>
    </w:p>
    <w:p w14:paraId="04939A7D" w14:textId="5F56E421" w:rsidR="008772D3" w:rsidRPr="008772D3" w:rsidRDefault="008E77AB" w:rsidP="00306CEC">
      <w:pPr>
        <w:rPr>
          <w:rFonts w:eastAsiaTheme="minorEastAsia"/>
        </w:rPr>
      </w:pPr>
      <w:r>
        <w:rPr>
          <w:rFonts w:eastAsiaTheme="minorEastAsia" w:cstheme="minorHAnsi"/>
        </w:rPr>
        <w:t>∑</w:t>
      </w:r>
      <w:r>
        <w:rPr>
          <w:rFonts w:eastAsiaTheme="minorEastAsia"/>
        </w:rPr>
        <w:t xml:space="preserve"> = De som van alles wat tussen de haakjes volgt.</w:t>
      </w:r>
    </w:p>
    <w:p w14:paraId="358874B4" w14:textId="4E485023" w:rsidR="008E77AB" w:rsidRDefault="00B01C4E" w:rsidP="00306CEC">
      <w:pPr>
        <w:rPr>
          <w:rFonts w:eastAsiaTheme="minorEastAsia"/>
        </w:rPr>
      </w:pPr>
      <w:r>
        <w:rPr>
          <w:rFonts w:eastAsiaTheme="minorEastAsia"/>
        </w:rPr>
        <w:t>X</w:t>
      </w:r>
      <w:r>
        <w:rPr>
          <w:rFonts w:eastAsiaTheme="minorEastAsia"/>
          <w:vertAlign w:val="subscript"/>
        </w:rPr>
        <w:t xml:space="preserve">i </w:t>
      </w:r>
      <w:r>
        <w:rPr>
          <w:rFonts w:eastAsiaTheme="minorEastAsia"/>
        </w:rPr>
        <w:t>= De obse</w:t>
      </w:r>
      <w:r w:rsidR="004F73B4">
        <w:rPr>
          <w:rFonts w:eastAsiaTheme="minorEastAsia"/>
        </w:rPr>
        <w:t>rvatie.</w:t>
      </w:r>
    </w:p>
    <w:p w14:paraId="0061FB48" w14:textId="3294C803" w:rsidR="004F73B4" w:rsidRPr="00B01C4E" w:rsidRDefault="00DF1CCD" w:rsidP="00306CEC">
      <w:pPr>
        <w:rPr>
          <w:rFonts w:eastAsiaTheme="minorEastAsia"/>
        </w:rPr>
      </w:pPr>
      <w:r>
        <w:rPr>
          <w:rFonts w:eastAsiaTheme="minorEastAsia"/>
        </w:rPr>
        <w:t>X͞</w:t>
      </w:r>
      <w:r w:rsidR="009932C6">
        <w:rPr>
          <w:rFonts w:eastAsiaTheme="minorEastAsia"/>
        </w:rPr>
        <w:t xml:space="preserve"> = </w:t>
      </w:r>
      <w:r w:rsidR="004F73B4">
        <w:rPr>
          <w:rFonts w:eastAsiaTheme="minorEastAsia"/>
        </w:rPr>
        <w:t>Het gemiddelde van de steekproef.</w:t>
      </w:r>
    </w:p>
    <w:p w14:paraId="1342FF09" w14:textId="60C2D980" w:rsidR="008F2AFB" w:rsidRDefault="008F2AFB" w:rsidP="00306CEC">
      <w:r>
        <w:t>S(x) = de standaarddeviatie van de steekproef.</w:t>
      </w:r>
    </w:p>
    <w:p w14:paraId="737CA8FD" w14:textId="6AC660EE" w:rsidR="008F2AFB" w:rsidRDefault="008F2AFB" w:rsidP="00306CEC">
      <w:r>
        <w:t>N= De steekproefgrootte.</w:t>
      </w:r>
    </w:p>
    <w:p w14:paraId="10489727" w14:textId="35BA3961" w:rsidR="0058297A" w:rsidRPr="00E04662" w:rsidRDefault="0058297A" w:rsidP="00306CEC"/>
    <w:p w14:paraId="4857B02D" w14:textId="3C4EBC5A" w:rsidR="0058297A" w:rsidRPr="00E04662" w:rsidRDefault="003F5A2A">
      <w:pPr>
        <w:spacing w:line="259" w:lineRule="auto"/>
      </w:pPr>
      <w:r>
        <w:br w:type="page"/>
      </w:r>
    </w:p>
    <w:p w14:paraId="1A01F23C" w14:textId="23A828C4" w:rsidR="00AE6F35" w:rsidRDefault="00AE6F35" w:rsidP="00AE6F35">
      <w:pPr>
        <w:pStyle w:val="Kop1"/>
      </w:pPr>
      <w:bookmarkStart w:id="19" w:name="_Toc151320059"/>
      <w:r>
        <w:lastRenderedPageBreak/>
        <w:t>Resultaten</w:t>
      </w:r>
      <w:bookmarkEnd w:id="19"/>
      <w:r>
        <w:t xml:space="preserve"> </w:t>
      </w:r>
    </w:p>
    <w:p w14:paraId="367C81EF" w14:textId="77777777" w:rsidR="00AE6F35" w:rsidRDefault="00AE6F35" w:rsidP="00AE6F35"/>
    <w:p w14:paraId="7B93FD4B" w14:textId="11D024C2" w:rsidR="00AE6F35" w:rsidRPr="00AE6F35" w:rsidRDefault="00AE6F35" w:rsidP="00AE6F35">
      <w:pPr>
        <w:pStyle w:val="Kop2"/>
      </w:pPr>
      <w:bookmarkStart w:id="20" w:name="_Toc151320060"/>
      <w:r>
        <w:t xml:space="preserve">Wat </w:t>
      </w:r>
      <w:r w:rsidR="00E14352">
        <w:t>zijn</w:t>
      </w:r>
      <w:r>
        <w:t xml:space="preserve"> de </w:t>
      </w:r>
      <w:r w:rsidR="00E14352">
        <w:t>bewonerskenmerken</w:t>
      </w:r>
      <w:r>
        <w:t xml:space="preserve"> van </w:t>
      </w:r>
      <w:r w:rsidR="00E14352">
        <w:t xml:space="preserve">gemeente </w:t>
      </w:r>
      <w:r>
        <w:t>Heerenveen?</w:t>
      </w:r>
      <w:bookmarkEnd w:id="20"/>
    </w:p>
    <w:p w14:paraId="32701B32" w14:textId="77777777" w:rsidR="00E14352" w:rsidRPr="00E14352" w:rsidRDefault="00E14352" w:rsidP="00E14352"/>
    <w:p w14:paraId="5A7ABA04" w14:textId="77777777" w:rsidR="00E14352" w:rsidRDefault="00833B45" w:rsidP="00306CEC">
      <w:r>
        <w:rPr>
          <w:noProof/>
        </w:rPr>
        <w:drawing>
          <wp:anchor distT="0" distB="0" distL="114300" distR="114300" simplePos="0" relativeHeight="251658255" behindDoc="0" locked="0" layoutInCell="1" allowOverlap="1" wp14:anchorId="36CCF61D" wp14:editId="652A7B1D">
            <wp:simplePos x="0" y="0"/>
            <wp:positionH relativeFrom="column">
              <wp:posOffset>5715</wp:posOffset>
            </wp:positionH>
            <wp:positionV relativeFrom="paragraph">
              <wp:posOffset>160167</wp:posOffset>
            </wp:positionV>
            <wp:extent cx="4572000" cy="2743200"/>
            <wp:effectExtent l="0" t="0" r="0" b="0"/>
            <wp:wrapSquare wrapText="bothSides"/>
            <wp:docPr id="585091374" name="Grafiek 1">
              <a:extLst xmlns:a="http://schemas.openxmlformats.org/drawingml/2006/main">
                <a:ext uri="{FF2B5EF4-FFF2-40B4-BE49-F238E27FC236}">
                  <a16:creationId xmlns:a16="http://schemas.microsoft.com/office/drawing/2014/main" id="{604149B8-756E-CE31-10E4-6E9FA44173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5CAEDDE7" w14:textId="77777777" w:rsidR="00E14352" w:rsidRPr="00E14352" w:rsidRDefault="00E14352" w:rsidP="00E14352"/>
    <w:p w14:paraId="4CC25364" w14:textId="77777777" w:rsidR="00E14352" w:rsidRPr="00E14352" w:rsidRDefault="00E14352" w:rsidP="00E14352"/>
    <w:p w14:paraId="419FABD5" w14:textId="77777777" w:rsidR="00E14352" w:rsidRPr="00E14352" w:rsidRDefault="00E14352" w:rsidP="00E14352"/>
    <w:p w14:paraId="1C586856" w14:textId="77777777" w:rsidR="00E14352" w:rsidRPr="00E14352" w:rsidRDefault="00E14352" w:rsidP="00E14352"/>
    <w:p w14:paraId="153009EE" w14:textId="06A7756D" w:rsidR="00AE6F35" w:rsidRDefault="00E14352" w:rsidP="00E14352">
      <w:pPr>
        <w:tabs>
          <w:tab w:val="left" w:pos="1680"/>
        </w:tabs>
      </w:pPr>
      <w:r>
        <w:tab/>
      </w:r>
      <w:r>
        <w:br w:type="textWrapping" w:clear="all"/>
      </w:r>
    </w:p>
    <w:p w14:paraId="098142EF" w14:textId="6C5EFA60" w:rsidR="00833B45" w:rsidRDefault="00833B45" w:rsidP="00306CEC">
      <w:r>
        <w:t xml:space="preserve">Zoals </w:t>
      </w:r>
      <w:r w:rsidR="00B56AC2">
        <w:t>u</w:t>
      </w:r>
      <w:r>
        <w:t xml:space="preserve"> kunt zien is het percentage niet-westers verdeeld.</w:t>
      </w:r>
      <w:r w:rsidR="006D67A4">
        <w:t xml:space="preserve"> In Midden is het grootste percentage niet-westers</w:t>
      </w:r>
      <w:r w:rsidR="00D6330B">
        <w:t xml:space="preserve"> met een percentage van 15%, terwijl het gemiddelde </w:t>
      </w:r>
      <w:r w:rsidR="005E024B">
        <w:t>6%</w:t>
      </w:r>
      <w:r w:rsidR="00506D7A">
        <w:t xml:space="preserve"> is</w:t>
      </w:r>
      <w:r w:rsidR="006D67A4">
        <w:t xml:space="preserve">. </w:t>
      </w:r>
      <w:r w:rsidR="006E1429">
        <w:t xml:space="preserve">Gevolgd door de </w:t>
      </w:r>
      <w:r w:rsidR="00684E58">
        <w:t>G</w:t>
      </w:r>
      <w:r w:rsidR="006E1429">
        <w:t>reiden</w:t>
      </w:r>
      <w:r w:rsidR="00684E58">
        <w:t xml:space="preserve"> en Centrum. Met beide </w:t>
      </w:r>
      <w:r w:rsidR="00D6330B">
        <w:t>een percentage van 14%</w:t>
      </w:r>
      <w:r w:rsidR="00865017">
        <w:t xml:space="preserve"> het dubbele van het gemiddelde.</w:t>
      </w:r>
      <w:r w:rsidR="004C6E07">
        <w:t xml:space="preserve"> Ook opvallend hier is Hakserdijken die niet eens op de grafiek voorkomt omdat ze 0% niet-westerse</w:t>
      </w:r>
      <w:r w:rsidR="00F86C1C">
        <w:t xml:space="preserve"> inwoners</w:t>
      </w:r>
      <w:r w:rsidR="004C6E07">
        <w:t xml:space="preserve"> hebben. </w:t>
      </w:r>
      <w:r w:rsidR="003A5C01">
        <w:t>Ook</w:t>
      </w:r>
      <w:r w:rsidR="00EC3F32">
        <w:t xml:space="preserve"> in</w:t>
      </w:r>
      <w:r w:rsidR="003A5C01">
        <w:t xml:space="preserve"> Nieuwehorne is </w:t>
      </w:r>
      <w:r w:rsidR="00EC3F32">
        <w:t xml:space="preserve">het percentage laag, met 1% liggen ze nog ver onder het gemiddelde. </w:t>
      </w:r>
      <w:r w:rsidR="00F81281">
        <w:t xml:space="preserve">Veel </w:t>
      </w:r>
      <w:r w:rsidR="00576775">
        <w:t xml:space="preserve">plattelands buurten hebben een </w:t>
      </w:r>
      <w:r w:rsidR="004B2DCD">
        <w:t>veel lager aantal niet-westerse inwoners</w:t>
      </w:r>
      <w:r w:rsidR="00E95E22">
        <w:t xml:space="preserve">. </w:t>
      </w:r>
      <w:r w:rsidR="00BE4622">
        <w:t xml:space="preserve">Later gaan we zien wat het percentage niet-westerse doet met het stemgedrag. </w:t>
      </w:r>
    </w:p>
    <w:p w14:paraId="34AD6531" w14:textId="7163C1F9" w:rsidR="00CB0CED" w:rsidRDefault="00547F49" w:rsidP="00306CEC">
      <w:r>
        <w:rPr>
          <w:noProof/>
        </w:rPr>
        <w:lastRenderedPageBreak/>
        <w:drawing>
          <wp:inline distT="0" distB="0" distL="0" distR="0" wp14:anchorId="3F6E458F" wp14:editId="5F12BE84">
            <wp:extent cx="4572000" cy="2743200"/>
            <wp:effectExtent l="0" t="0" r="0" b="0"/>
            <wp:docPr id="923058008" name="Grafiek 1">
              <a:extLst xmlns:a="http://schemas.openxmlformats.org/drawingml/2006/main">
                <a:ext uri="{FF2B5EF4-FFF2-40B4-BE49-F238E27FC236}">
                  <a16:creationId xmlns:a16="http://schemas.microsoft.com/office/drawing/2014/main" id="{3D5A443C-4627-D91F-4DFF-5B2AC03ECB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C2E76FA" w14:textId="255C667B" w:rsidR="00CB0CED" w:rsidRDefault="00AF33B1" w:rsidP="00306CEC">
      <w:r>
        <w:t xml:space="preserve">In de grafiek </w:t>
      </w:r>
      <w:r w:rsidR="00105A00">
        <w:t xml:space="preserve">hierboven kunt u het procentuele aantal </w:t>
      </w:r>
      <w:r w:rsidR="00967399">
        <w:t xml:space="preserve">opgeleiden zien. </w:t>
      </w:r>
      <w:r w:rsidR="003059FE">
        <w:t xml:space="preserve">De buurten </w:t>
      </w:r>
      <w:r w:rsidR="00E90197">
        <w:t xml:space="preserve">die de grootste verschillen laten zien zijn de </w:t>
      </w:r>
      <w:r w:rsidR="0096790A">
        <w:t>buurten</w:t>
      </w:r>
      <w:r w:rsidR="00E90197">
        <w:t xml:space="preserve"> </w:t>
      </w:r>
      <w:r w:rsidR="0096790A">
        <w:t xml:space="preserve">de Heide en Skoatterwold met beiden een hoog </w:t>
      </w:r>
      <w:r w:rsidR="00CA171B">
        <w:t>aantal hoogopgeleiden</w:t>
      </w:r>
      <w:r w:rsidR="00247AE2">
        <w:t xml:space="preserve"> </w:t>
      </w:r>
      <w:r w:rsidR="00DB79F5">
        <w:t xml:space="preserve">van </w:t>
      </w:r>
      <w:r w:rsidR="00E36ADC">
        <w:t xml:space="preserve">54% en </w:t>
      </w:r>
      <w:r w:rsidR="00AE1F85">
        <w:t>51%</w:t>
      </w:r>
      <w:r w:rsidR="00466F2E">
        <w:t>. Dit met een gemiddeld aantal hoogopgeleiden van 27%.</w:t>
      </w:r>
      <w:r w:rsidR="00536050">
        <w:t xml:space="preserve"> Het</w:t>
      </w:r>
      <w:r w:rsidR="00247AE2">
        <w:t xml:space="preserve"> aantal laagopgeleiden</w:t>
      </w:r>
      <w:r w:rsidR="00DB79F5">
        <w:t xml:space="preserve"> is hier ook een stuk lager met maar </w:t>
      </w:r>
      <w:r w:rsidR="00985FDC">
        <w:t>15% en 18% laa</w:t>
      </w:r>
      <w:r w:rsidR="007C5780">
        <w:t xml:space="preserve">gopgeleiden behoren deze buurten tot </w:t>
      </w:r>
      <w:r w:rsidR="004F7EA3">
        <w:t xml:space="preserve">het </w:t>
      </w:r>
      <w:r w:rsidR="00583F3E">
        <w:t>hoogst</w:t>
      </w:r>
      <w:r w:rsidR="004F7EA3">
        <w:t xml:space="preserve"> aantal </w:t>
      </w:r>
      <w:r w:rsidR="00E9749C">
        <w:t>opgeleide en laagst aantal laagopgeleiden van</w:t>
      </w:r>
      <w:r w:rsidR="00CB35C9">
        <w:t xml:space="preserve"> </w:t>
      </w:r>
      <w:r w:rsidR="00E9749C">
        <w:t xml:space="preserve">de gemeente </w:t>
      </w:r>
      <w:r w:rsidR="00124F5B">
        <w:t>Heerenveen.</w:t>
      </w:r>
      <w:r w:rsidR="00247AE2">
        <w:t xml:space="preserve"> Andere uitschieter</w:t>
      </w:r>
      <w:r w:rsidR="00E25389">
        <w:t xml:space="preserve">s zijn de buurten </w:t>
      </w:r>
      <w:r w:rsidR="00CD0D7E">
        <w:t>Haskerdijken</w:t>
      </w:r>
      <w:r w:rsidR="00F05ABF">
        <w:t xml:space="preserve">, Jubbega en </w:t>
      </w:r>
      <w:r w:rsidR="000D631D">
        <w:t>Ouderschoot</w:t>
      </w:r>
      <w:r w:rsidR="006A1C28">
        <w:t xml:space="preserve">. </w:t>
      </w:r>
      <w:r w:rsidR="00743870">
        <w:t xml:space="preserve">Deze buurten hebben een </w:t>
      </w:r>
      <w:r w:rsidR="006936EB">
        <w:t>veel hoger aantal</w:t>
      </w:r>
      <w:r w:rsidR="0094779E">
        <w:t xml:space="preserve"> laagopgeleiden</w:t>
      </w:r>
      <w:r w:rsidR="00AC11B2">
        <w:t xml:space="preserve"> </w:t>
      </w:r>
      <w:r w:rsidR="00855066">
        <w:t xml:space="preserve">83%, </w:t>
      </w:r>
      <w:r w:rsidR="00124D80">
        <w:t xml:space="preserve">39% en </w:t>
      </w:r>
      <w:r w:rsidR="00AB7B87">
        <w:t>35%</w:t>
      </w:r>
      <w:r w:rsidR="00C15FB3">
        <w:t xml:space="preserve">. Het gemiddelde </w:t>
      </w:r>
      <w:r w:rsidR="00492679">
        <w:t>aantal laagopgeleiden in de gemeente Heerenveen is gemiddeld maar</w:t>
      </w:r>
      <w:r w:rsidR="00A56679">
        <w:t xml:space="preserve"> </w:t>
      </w:r>
      <w:r w:rsidR="00492679">
        <w:t>30%</w:t>
      </w:r>
      <w:r w:rsidR="00E00E66">
        <w:t xml:space="preserve">. </w:t>
      </w:r>
      <w:r w:rsidR="00A56679">
        <w:t xml:space="preserve">Deze buurten hebben ook </w:t>
      </w:r>
      <w:r w:rsidR="00AC11B2">
        <w:t>een klein aantal hoogopgeleiden</w:t>
      </w:r>
      <w:r w:rsidR="00A56679">
        <w:t xml:space="preserve">, </w:t>
      </w:r>
      <w:r w:rsidR="0045700D">
        <w:t>maar</w:t>
      </w:r>
      <w:r w:rsidR="00236E65">
        <w:t xml:space="preserve"> </w:t>
      </w:r>
      <w:r w:rsidR="009742E9">
        <w:t>5</w:t>
      </w:r>
      <w:r w:rsidR="00677EFC">
        <w:t xml:space="preserve">%, </w:t>
      </w:r>
      <w:r w:rsidR="002D4CFD">
        <w:t>15% en 19%</w:t>
      </w:r>
      <w:r w:rsidR="00AC11B2">
        <w:t>.</w:t>
      </w:r>
      <w:r w:rsidR="00252CA6">
        <w:t xml:space="preserve"> </w:t>
      </w:r>
      <w:r w:rsidR="00B60861">
        <w:t xml:space="preserve">De buurt die juist meer </w:t>
      </w:r>
      <w:r w:rsidR="00DB79F5">
        <w:t>overeenkom</w:t>
      </w:r>
      <w:r w:rsidR="0055180E">
        <w:t>t</w:t>
      </w:r>
      <w:r w:rsidR="00B60861">
        <w:t xml:space="preserve"> met </w:t>
      </w:r>
      <w:r w:rsidR="00C17443">
        <w:t xml:space="preserve">het gemiddelde </w:t>
      </w:r>
      <w:r w:rsidR="00573668">
        <w:t>is het Centrum</w:t>
      </w:r>
      <w:r w:rsidR="0069239B">
        <w:t xml:space="preserve"> met </w:t>
      </w:r>
      <w:r w:rsidR="003A47A7">
        <w:t>30% hoogopgeleiden</w:t>
      </w:r>
      <w:r w:rsidR="006E50C0">
        <w:t>, 41</w:t>
      </w:r>
      <w:r w:rsidR="004B4A56">
        <w:t>%</w:t>
      </w:r>
      <w:r w:rsidR="006E50C0">
        <w:t xml:space="preserve"> middelbaar opgeleiden en </w:t>
      </w:r>
      <w:r w:rsidR="00B45BA5">
        <w:t>29%</w:t>
      </w:r>
      <w:r w:rsidR="004B4A56">
        <w:t xml:space="preserve"> laagopgeleiden. </w:t>
      </w:r>
      <w:r w:rsidR="003F7073">
        <w:t xml:space="preserve">Het gemiddelde is </w:t>
      </w:r>
      <w:r w:rsidR="009463DF">
        <w:t xml:space="preserve">27% hoogopgeleid, 43% </w:t>
      </w:r>
      <w:r w:rsidR="00290599">
        <w:t>middelbaar opgeleid</w:t>
      </w:r>
      <w:r w:rsidR="009463DF">
        <w:t xml:space="preserve"> en </w:t>
      </w:r>
      <w:r w:rsidR="00290599">
        <w:t xml:space="preserve">30% laagopgeleid. </w:t>
      </w:r>
    </w:p>
    <w:p w14:paraId="1F000111" w14:textId="3369D152" w:rsidR="00F8143D" w:rsidRDefault="00F8143D" w:rsidP="00306CEC">
      <w:r>
        <w:t xml:space="preserve">Tjalleberd en Mildam zijn juist </w:t>
      </w:r>
      <w:r w:rsidR="00842477">
        <w:t>meer</w:t>
      </w:r>
      <w:r>
        <w:t xml:space="preserve"> </w:t>
      </w:r>
      <w:r w:rsidR="00842477">
        <w:t xml:space="preserve">middelbaar opgeleid met </w:t>
      </w:r>
      <w:r w:rsidR="00173497">
        <w:t xml:space="preserve">51% en </w:t>
      </w:r>
      <w:r w:rsidR="00A316B1">
        <w:t>54%</w:t>
      </w:r>
      <w:r w:rsidR="00681E1C">
        <w:t xml:space="preserve">. </w:t>
      </w:r>
      <w:r w:rsidR="00F6598D">
        <w:t xml:space="preserve">Deze buurten hebben </w:t>
      </w:r>
      <w:r w:rsidR="00681E1C">
        <w:t xml:space="preserve">ook nog een iets lager aantal laagopgeleiden </w:t>
      </w:r>
      <w:r w:rsidR="00F6598D">
        <w:t xml:space="preserve">met </w:t>
      </w:r>
      <w:r w:rsidR="0061362D">
        <w:t xml:space="preserve">19% en 13%. </w:t>
      </w:r>
      <w:r w:rsidR="00E818E3">
        <w:t xml:space="preserve">Dit zijn de buurten met de grootste verschillen op het gemiddelde aantal </w:t>
      </w:r>
      <w:r w:rsidR="009A1511">
        <w:t>opgeleide</w:t>
      </w:r>
      <w:r w:rsidR="00F909A7">
        <w:t>n.</w:t>
      </w:r>
    </w:p>
    <w:p w14:paraId="6DC2AED1" w14:textId="482DE693" w:rsidR="0089367A" w:rsidRDefault="00CB0CED" w:rsidP="00306CEC">
      <w:r>
        <w:rPr>
          <w:noProof/>
        </w:rPr>
        <w:lastRenderedPageBreak/>
        <w:drawing>
          <wp:inline distT="0" distB="0" distL="0" distR="0" wp14:anchorId="23F36F9E" wp14:editId="220D83AF">
            <wp:extent cx="4572000" cy="2743200"/>
            <wp:effectExtent l="0" t="0" r="0" b="0"/>
            <wp:docPr id="1484104242" name="Grafiek 1">
              <a:extLst xmlns:a="http://schemas.openxmlformats.org/drawingml/2006/main">
                <a:ext uri="{FF2B5EF4-FFF2-40B4-BE49-F238E27FC236}">
                  <a16:creationId xmlns:a16="http://schemas.microsoft.com/office/drawing/2014/main" id="{C6834674-487A-28F4-4FAF-53A185434D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DC9CD8C" w14:textId="4A32F815" w:rsidR="00833B45" w:rsidRDefault="00CB0CED" w:rsidP="00306CEC">
      <w:r>
        <w:t xml:space="preserve">Hierboven ziet u de grafiek van </w:t>
      </w:r>
      <w:r w:rsidR="004A1319">
        <w:t xml:space="preserve">het </w:t>
      </w:r>
      <w:r>
        <w:t xml:space="preserve">gemiddeld inkomen per inwoner. Let hierbij op dat dit het gemiddeld inkomen van elke inwoner is en dus ook de mensen die niets verdienen. Opvallend hier is de </w:t>
      </w:r>
      <w:r w:rsidR="000737D6">
        <w:t>H</w:t>
      </w:r>
      <w:r>
        <w:t xml:space="preserve">eide die met een gemiddeld inkomen per inwoner van </w:t>
      </w:r>
      <w:r>
        <w:rPr>
          <w:rFonts w:cstheme="minorHAnsi"/>
        </w:rPr>
        <w:t>€</w:t>
      </w:r>
      <w:r>
        <w:t xml:space="preserve">42.400 </w:t>
      </w:r>
      <w:r w:rsidR="00262CBA">
        <w:t>er met</w:t>
      </w:r>
      <w:r>
        <w:t xml:space="preserve"> kop en schouder erbovenuit steekt</w:t>
      </w:r>
      <w:r w:rsidR="00E933D6">
        <w:t xml:space="preserve"> want het gemiddelde is</w:t>
      </w:r>
      <w:r w:rsidR="001A621F">
        <w:t xml:space="preserve"> </w:t>
      </w:r>
      <w:r w:rsidR="001A621F">
        <w:rPr>
          <w:rFonts w:cstheme="minorHAnsi"/>
        </w:rPr>
        <w:t>€</w:t>
      </w:r>
      <w:r w:rsidR="001A621F">
        <w:t>25.550</w:t>
      </w:r>
      <w:r w:rsidR="00870035">
        <w:t xml:space="preserve"> per inwoner</w:t>
      </w:r>
      <w:r w:rsidR="00B70199">
        <w:t>.</w:t>
      </w:r>
      <w:r w:rsidR="001A621F">
        <w:t xml:space="preserve"> </w:t>
      </w:r>
      <w:r w:rsidR="00B70199">
        <w:t>D</w:t>
      </w:r>
      <w:r w:rsidR="00FC6AB8">
        <w:t xml:space="preserve">us de </w:t>
      </w:r>
      <w:r w:rsidR="008801DB">
        <w:t>H</w:t>
      </w:r>
      <w:r w:rsidR="00FC6AB8">
        <w:t>eide heeft bijna het dubbele gemiddelde inkomen</w:t>
      </w:r>
      <w:r>
        <w:t xml:space="preserve">. De volgende na de Heide is Mildam met </w:t>
      </w:r>
      <w:r>
        <w:rPr>
          <w:rFonts w:cstheme="minorHAnsi"/>
        </w:rPr>
        <w:t>€</w:t>
      </w:r>
      <w:r>
        <w:t>30.</w:t>
      </w:r>
      <w:r w:rsidR="00510410">
        <w:t>3</w:t>
      </w:r>
      <w:r>
        <w:t>00 euro gemiddeld inkomen per inwoner.</w:t>
      </w:r>
      <w:r w:rsidR="007407BA">
        <w:t xml:space="preserve"> </w:t>
      </w:r>
      <w:r w:rsidR="00C558E7">
        <w:t xml:space="preserve">Het laagste </w:t>
      </w:r>
      <w:r w:rsidR="00D538FE">
        <w:t xml:space="preserve">is </w:t>
      </w:r>
      <w:r w:rsidR="00D23453">
        <w:t>Oudeschoot</w:t>
      </w:r>
      <w:r w:rsidR="00D538FE">
        <w:t xml:space="preserve"> met</w:t>
      </w:r>
      <w:r w:rsidR="007102E4">
        <w:t xml:space="preserve"> een gemiddeld inkomen per inwoner van </w:t>
      </w:r>
      <w:r w:rsidR="00576451">
        <w:rPr>
          <w:rFonts w:cstheme="minorHAnsi"/>
        </w:rPr>
        <w:t>€</w:t>
      </w:r>
      <w:r w:rsidR="003E0930">
        <w:t>20.700</w:t>
      </w:r>
      <w:r w:rsidR="00576451">
        <w:t xml:space="preserve"> precies de helft van de Heide</w:t>
      </w:r>
      <w:r w:rsidR="00755C67">
        <w:t>.</w:t>
      </w:r>
      <w:r w:rsidR="00576451">
        <w:t xml:space="preserve"> </w:t>
      </w:r>
      <w:r w:rsidR="00FE10A3">
        <w:t xml:space="preserve">Ook Haskerdijken is opvallend want dat is de buurt met de laagstopgeleiden, echter zie je dat niet terug in het inkomen. </w:t>
      </w:r>
      <w:r w:rsidR="00C74E8B">
        <w:t xml:space="preserve">Dit komt omdat er een tekort is aan laagopgeleiden en </w:t>
      </w:r>
      <w:r w:rsidR="00341E85">
        <w:t>laagopgeleiden worden dus beter betaalt.</w:t>
      </w:r>
      <w:r w:rsidR="00270B2F">
        <w:t xml:space="preserve"> Wat deze kenmerken doen met het stemgedrag gaan we later nog verder onderzoeken.</w:t>
      </w:r>
    </w:p>
    <w:p w14:paraId="7FC67F72" w14:textId="77777777" w:rsidR="00270B2F" w:rsidRDefault="00270B2F" w:rsidP="00306CEC"/>
    <w:p w14:paraId="417AE599" w14:textId="77777777" w:rsidR="00262CBA" w:rsidRDefault="00262CBA" w:rsidP="00306CEC"/>
    <w:p w14:paraId="4332BB91" w14:textId="77777777" w:rsidR="00262CBA" w:rsidRDefault="00262CBA" w:rsidP="00306CEC"/>
    <w:p w14:paraId="53447F5E" w14:textId="7625EE84" w:rsidR="00262CBA" w:rsidRPr="00E44E7C" w:rsidRDefault="005A4382" w:rsidP="00E44E7C">
      <w:pPr>
        <w:pStyle w:val="Kop2"/>
        <w:rPr>
          <w:rStyle w:val="Kop2Char"/>
        </w:rPr>
      </w:pPr>
      <w:bookmarkStart w:id="21" w:name="_Toc151320061"/>
      <w:r>
        <w:rPr>
          <w:noProof/>
        </w:rPr>
        <w:lastRenderedPageBreak/>
        <w:drawing>
          <wp:anchor distT="0" distB="0" distL="114300" distR="114300" simplePos="0" relativeHeight="251658244" behindDoc="0" locked="0" layoutInCell="1" allowOverlap="1" wp14:anchorId="2424F1AF" wp14:editId="7DF23596">
            <wp:simplePos x="0" y="0"/>
            <wp:positionH relativeFrom="page">
              <wp:posOffset>3868116</wp:posOffset>
            </wp:positionH>
            <wp:positionV relativeFrom="paragraph">
              <wp:posOffset>390195</wp:posOffset>
            </wp:positionV>
            <wp:extent cx="3604260" cy="2466975"/>
            <wp:effectExtent l="0" t="0" r="15240" b="9525"/>
            <wp:wrapSquare wrapText="bothSides"/>
            <wp:docPr id="1640475142" name="Grafiek 1">
              <a:extLst xmlns:a="http://schemas.openxmlformats.org/drawingml/2006/main">
                <a:ext uri="{FF2B5EF4-FFF2-40B4-BE49-F238E27FC236}">
                  <a16:creationId xmlns:a16="http://schemas.microsoft.com/office/drawing/2014/main" id="{88FBD5CA-FD17-A1E1-093B-4700CDEC37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2F38AB13" wp14:editId="0E14488A">
            <wp:simplePos x="0" y="0"/>
            <wp:positionH relativeFrom="page">
              <wp:align>left</wp:align>
            </wp:positionH>
            <wp:positionV relativeFrom="paragraph">
              <wp:posOffset>368249</wp:posOffset>
            </wp:positionV>
            <wp:extent cx="3783330" cy="2506980"/>
            <wp:effectExtent l="0" t="0" r="7620" b="7620"/>
            <wp:wrapSquare wrapText="bothSides"/>
            <wp:docPr id="1827785427" name="Grafiek 1">
              <a:extLst xmlns:a="http://schemas.openxmlformats.org/drawingml/2006/main">
                <a:ext uri="{FF2B5EF4-FFF2-40B4-BE49-F238E27FC236}">
                  <a16:creationId xmlns:a16="http://schemas.microsoft.com/office/drawing/2014/main" id="{D7FC65EC-7CD0-46FF-6D98-0F5A67D9E5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E44E7C">
        <w:rPr>
          <w:rStyle w:val="Kop2Char"/>
        </w:rPr>
        <w:t>W</w:t>
      </w:r>
      <w:r w:rsidR="00E44E7C" w:rsidRPr="00E44E7C">
        <w:rPr>
          <w:rStyle w:val="Kop2Char"/>
        </w:rPr>
        <w:t>at zijn de electorale kenmerken van Heerenveen</w:t>
      </w:r>
      <w:r w:rsidR="00E44E7C">
        <w:rPr>
          <w:rStyle w:val="Kop2Char"/>
        </w:rPr>
        <w:t>?</w:t>
      </w:r>
      <w:bookmarkEnd w:id="21"/>
    </w:p>
    <w:p w14:paraId="28593611" w14:textId="3123A317" w:rsidR="00262CBA" w:rsidRDefault="00262CBA" w:rsidP="00306CEC"/>
    <w:p w14:paraId="6558ED87" w14:textId="761BCC60" w:rsidR="004A6A2B" w:rsidRDefault="000D20B9" w:rsidP="00306CEC">
      <w:r>
        <w:t xml:space="preserve">Zoals </w:t>
      </w:r>
      <w:r w:rsidR="00B34355">
        <w:t>u kun</w:t>
      </w:r>
      <w:r w:rsidR="00383B8D">
        <w:t>t</w:t>
      </w:r>
      <w:r>
        <w:t xml:space="preserve"> zien stemmen </w:t>
      </w:r>
      <w:r w:rsidR="00370AAB">
        <w:t xml:space="preserve">de gebieden de Heide en Skoatterwald veel </w:t>
      </w:r>
      <w:r w:rsidR="009B2EE7">
        <w:t xml:space="preserve">de </w:t>
      </w:r>
      <w:r w:rsidR="00370AAB">
        <w:t xml:space="preserve">VVD en </w:t>
      </w:r>
      <w:r w:rsidR="00DA4061">
        <w:t xml:space="preserve">D66. </w:t>
      </w:r>
      <w:r w:rsidR="008B283D">
        <w:t xml:space="preserve">Deze gebieden hebben het volgens onze database </w:t>
      </w:r>
      <w:r w:rsidR="008D2244">
        <w:t>economisch</w:t>
      </w:r>
      <w:r w:rsidR="00CA2974">
        <w:t xml:space="preserve"> een stuk</w:t>
      </w:r>
      <w:r w:rsidR="008B283D">
        <w:t xml:space="preserve"> beter. </w:t>
      </w:r>
      <w:r w:rsidR="00F856B9">
        <w:t>De Heide heeft een gemiddeld inkomen per inwoners van</w:t>
      </w:r>
      <w:r w:rsidR="00E50FB2">
        <w:t xml:space="preserve"> 42.400</w:t>
      </w:r>
      <w:r w:rsidR="00170DAD">
        <w:t xml:space="preserve"> euro</w:t>
      </w:r>
      <w:r w:rsidR="00323735">
        <w:t xml:space="preserve"> en </w:t>
      </w:r>
      <w:r w:rsidR="004D7650">
        <w:t>S</w:t>
      </w:r>
      <w:r w:rsidR="008C1065">
        <w:t>koat</w:t>
      </w:r>
      <w:r w:rsidR="00930BEE">
        <w:t>terwold heeft een gemiddeld in</w:t>
      </w:r>
      <w:r w:rsidR="00196984">
        <w:t xml:space="preserve">komen </w:t>
      </w:r>
      <w:r w:rsidR="00031B3F">
        <w:t>van</w:t>
      </w:r>
      <w:r w:rsidR="00196984">
        <w:t xml:space="preserve"> </w:t>
      </w:r>
      <w:r w:rsidR="00D82B7B">
        <w:t>29.500</w:t>
      </w:r>
      <w:r w:rsidR="00031B3F">
        <w:t xml:space="preserve"> euro.</w:t>
      </w:r>
      <w:r w:rsidR="00170DAD">
        <w:t xml:space="preserve"> Dit zijn een paar van de hoogste inkomens</w:t>
      </w:r>
      <w:r w:rsidR="00876D47">
        <w:t xml:space="preserve"> en zeker in </w:t>
      </w:r>
      <w:r w:rsidR="00426D16">
        <w:t xml:space="preserve">de Heide is het </w:t>
      </w:r>
      <w:r w:rsidR="00DA5CF9">
        <w:t xml:space="preserve">inkomen </w:t>
      </w:r>
      <w:r w:rsidR="00426D16">
        <w:t xml:space="preserve">erg hoog. </w:t>
      </w:r>
      <w:r w:rsidR="00A02464">
        <w:t>In de Heide</w:t>
      </w:r>
      <w:r w:rsidR="00322D75">
        <w:t xml:space="preserve"> zijn de partijen </w:t>
      </w:r>
      <w:r w:rsidR="001A757D">
        <w:t>D66 en VVD</w:t>
      </w:r>
      <w:r w:rsidR="00066DD9">
        <w:t xml:space="preserve"> zelfs zo hoog d</w:t>
      </w:r>
      <w:r w:rsidR="00987813">
        <w:t xml:space="preserve">at </w:t>
      </w:r>
      <w:r w:rsidR="001F3248">
        <w:t>deze partijen daar</w:t>
      </w:r>
      <w:r w:rsidR="00441E10">
        <w:t xml:space="preserve"> 55% van de stemmen opmaken</w:t>
      </w:r>
      <w:r w:rsidR="00AD061F">
        <w:t xml:space="preserve">. </w:t>
      </w:r>
      <w:r w:rsidR="00A21431">
        <w:t xml:space="preserve">Dat aantal </w:t>
      </w:r>
      <w:r w:rsidR="00AD1400">
        <w:t xml:space="preserve">is veel hoger dan de andere buurten waar gemiddeld </w:t>
      </w:r>
      <w:r w:rsidR="004B6984">
        <w:t>35%</w:t>
      </w:r>
      <w:r w:rsidR="002775FF">
        <w:t xml:space="preserve"> van de stemgerechtigden op de VVD en D66 stemt. </w:t>
      </w:r>
      <w:r w:rsidR="008B283D">
        <w:t xml:space="preserve">Ook zijn deze twee gebieden beter opgeleid dan de </w:t>
      </w:r>
      <w:r w:rsidR="00B73808">
        <w:t>rest van gemeente Heerenveen.</w:t>
      </w:r>
      <w:r w:rsidR="008545EB">
        <w:t xml:space="preserve"> </w:t>
      </w:r>
      <w:r w:rsidR="00854FD9">
        <w:t>In d</w:t>
      </w:r>
      <w:r w:rsidR="008545EB">
        <w:t>e Heide</w:t>
      </w:r>
      <w:r w:rsidR="00854FD9">
        <w:t xml:space="preserve"> is </w:t>
      </w:r>
      <w:r w:rsidR="008545EB">
        <w:t xml:space="preserve">54% van de bewoners </w:t>
      </w:r>
      <w:r w:rsidR="00854FD9">
        <w:t>hoogopgeleid</w:t>
      </w:r>
      <w:r w:rsidR="000D15A9">
        <w:t xml:space="preserve"> en</w:t>
      </w:r>
      <w:r w:rsidR="00E056A7">
        <w:t xml:space="preserve"> in</w:t>
      </w:r>
      <w:r w:rsidR="00E10BEC">
        <w:t xml:space="preserve"> Skoatterwold </w:t>
      </w:r>
      <w:r w:rsidR="00E056A7">
        <w:t>is</w:t>
      </w:r>
      <w:r w:rsidR="0095593E">
        <w:t xml:space="preserve"> 51% hoogopgeleid</w:t>
      </w:r>
      <w:r w:rsidR="004A00AF">
        <w:t xml:space="preserve">. Dit terwijl het </w:t>
      </w:r>
      <w:r w:rsidR="00983EE6">
        <w:t>gemiddelde</w:t>
      </w:r>
      <w:r w:rsidR="004A00AF">
        <w:t xml:space="preserve"> v</w:t>
      </w:r>
      <w:r w:rsidR="006F04C3">
        <w:t>an hoogopgeleiden 27% is in de gemeente Heerenveen</w:t>
      </w:r>
      <w:r w:rsidR="00E04662">
        <w:t>.</w:t>
      </w:r>
      <w:r w:rsidR="00B73808">
        <w:t xml:space="preserve"> </w:t>
      </w:r>
      <w:r w:rsidR="0096041C">
        <w:t>De</w:t>
      </w:r>
      <w:r w:rsidR="00101573">
        <w:t xml:space="preserve"> </w:t>
      </w:r>
      <w:r w:rsidR="004A6A2B">
        <w:t xml:space="preserve">VVD en D66 zijn twee liberale partijen </w:t>
      </w:r>
      <w:r w:rsidR="007E2584">
        <w:t xml:space="preserve">waar </w:t>
      </w:r>
      <w:r w:rsidR="004A6A2B">
        <w:t>welvarende mense</w:t>
      </w:r>
      <w:r w:rsidR="007E2584">
        <w:t>n sneller op stemmen</w:t>
      </w:r>
      <w:r w:rsidR="00604C5E">
        <w:t>.</w:t>
      </w:r>
      <w:r w:rsidR="004A6A2B">
        <w:t xml:space="preserve"> </w:t>
      </w:r>
      <w:r w:rsidR="00604C5E">
        <w:t xml:space="preserve">Dit zal </w:t>
      </w:r>
      <w:r w:rsidR="006C783B">
        <w:t>voornamelijk komen</w:t>
      </w:r>
      <w:r w:rsidR="00D43A40">
        <w:t xml:space="preserve">, </w:t>
      </w:r>
      <w:r w:rsidR="006C783B">
        <w:t xml:space="preserve">omdat liberale partijen minder hoge belastingen willen dan </w:t>
      </w:r>
      <w:r w:rsidR="00D43A40">
        <w:t>socialistische</w:t>
      </w:r>
      <w:r w:rsidR="006C783B">
        <w:t xml:space="preserve"> partijen.</w:t>
      </w:r>
      <w:r w:rsidR="00D43A40">
        <w:t xml:space="preserve"> </w:t>
      </w:r>
      <w:r w:rsidR="00B66C15">
        <w:t>In een buurt met veel hoogopgeleiden die veel verdienen zullen mensen dus sneller l</w:t>
      </w:r>
      <w:r w:rsidR="002B0A19">
        <w:t>iberaal stemmen omdat ze liever niet veel belasting willen betalen.</w:t>
      </w:r>
      <w:r w:rsidR="00885657">
        <w:t xml:space="preserve"> Partijen als </w:t>
      </w:r>
      <w:r w:rsidR="00B812FC">
        <w:t>PvdA</w:t>
      </w:r>
      <w:r w:rsidR="000B099F">
        <w:t xml:space="preserve">, </w:t>
      </w:r>
      <w:r w:rsidR="00891F1D">
        <w:t>SP en</w:t>
      </w:r>
      <w:r w:rsidR="001B28B3">
        <w:t xml:space="preserve"> </w:t>
      </w:r>
      <w:r w:rsidR="00AF6E0B">
        <w:t>PVV</w:t>
      </w:r>
      <w:r w:rsidR="00706B18">
        <w:t xml:space="preserve"> zijn hier een stuk lager</w:t>
      </w:r>
      <w:r w:rsidR="0073539E">
        <w:t xml:space="preserve"> </w:t>
      </w:r>
      <w:r w:rsidR="002E6AB3">
        <w:t xml:space="preserve">wat ook wel </w:t>
      </w:r>
      <w:r w:rsidR="00C160EE">
        <w:t>overeenkomt</w:t>
      </w:r>
      <w:r w:rsidR="002E6AB3">
        <w:t xml:space="preserve"> met het kleine aantal laa</w:t>
      </w:r>
      <w:r w:rsidR="00C160EE">
        <w:t>g</w:t>
      </w:r>
      <w:r w:rsidR="002E6AB3">
        <w:t>opgeleiden</w:t>
      </w:r>
      <w:r w:rsidR="006972B0">
        <w:t xml:space="preserve"> wat hier maar 15</w:t>
      </w:r>
      <w:r w:rsidR="005B4BEF">
        <w:t>%</w:t>
      </w:r>
      <w:r w:rsidR="006972B0">
        <w:t xml:space="preserve"> en 18</w:t>
      </w:r>
      <w:r w:rsidR="0089470A">
        <w:t>% is</w:t>
      </w:r>
      <w:r w:rsidR="0083706E">
        <w:t>. In de gemeente Heerenveen zien we dat 30% van de inwoners laag is opgeleid en groot verschil dus.</w:t>
      </w:r>
      <w:r w:rsidR="006201F0">
        <w:t xml:space="preserve"> Het percentage mensen die een niet westers achtergrond hebben is in de Heide </w:t>
      </w:r>
      <w:r w:rsidR="00B8349D">
        <w:t>laag</w:t>
      </w:r>
      <w:r w:rsidR="0011179C">
        <w:t>,</w:t>
      </w:r>
      <w:r w:rsidR="00B8349D">
        <w:t xml:space="preserve"> maar 2%</w:t>
      </w:r>
      <w:r w:rsidR="0011179C">
        <w:t xml:space="preserve"> en in S</w:t>
      </w:r>
      <w:r w:rsidR="00202528">
        <w:t xml:space="preserve">koatterwold 7%. </w:t>
      </w:r>
      <w:r w:rsidR="00ED2BFF">
        <w:t xml:space="preserve">Het </w:t>
      </w:r>
      <w:r w:rsidR="0077605A">
        <w:t>procentuele</w:t>
      </w:r>
      <w:r w:rsidR="00B80C5E">
        <w:t xml:space="preserve"> aantal D66</w:t>
      </w:r>
      <w:r w:rsidR="00FA73B9">
        <w:t xml:space="preserve"> kiezers is even groot</w:t>
      </w:r>
      <w:r w:rsidR="0077605A">
        <w:t xml:space="preserve"> en</w:t>
      </w:r>
      <w:r w:rsidR="001B21A7">
        <w:t xml:space="preserve"> het aantal </w:t>
      </w:r>
      <w:r w:rsidR="0049099A">
        <w:t>PvdA</w:t>
      </w:r>
      <w:r w:rsidR="005B65B1">
        <w:t xml:space="preserve"> kiezers is in Sko</w:t>
      </w:r>
      <w:r w:rsidR="00AD5B8A">
        <w:t>at</w:t>
      </w:r>
      <w:r w:rsidR="005B65B1">
        <w:t xml:space="preserve">terwold </w:t>
      </w:r>
      <w:r w:rsidR="00B11722">
        <w:t>groter.</w:t>
      </w:r>
      <w:r w:rsidR="000522D8">
        <w:t xml:space="preserve"> </w:t>
      </w:r>
      <w:r w:rsidR="0049099A">
        <w:t>De PvdA en D66 hebben een grote overeenkomst met het aantal niet westerse stemmers, zeker de PvdA.</w:t>
      </w:r>
      <w:r w:rsidR="00D0645A">
        <w:t xml:space="preserve"> </w:t>
      </w:r>
    </w:p>
    <w:p w14:paraId="189FE725" w14:textId="4AE8484B" w:rsidR="00306CEC" w:rsidRDefault="002B649F" w:rsidP="00306CEC">
      <w:r>
        <w:rPr>
          <w:noProof/>
        </w:rPr>
        <w:lastRenderedPageBreak/>
        <w:drawing>
          <wp:anchor distT="0" distB="0" distL="114300" distR="114300" simplePos="0" relativeHeight="251658249" behindDoc="0" locked="0" layoutInCell="1" allowOverlap="1" wp14:anchorId="59FCE26D" wp14:editId="0DE42347">
            <wp:simplePos x="0" y="0"/>
            <wp:positionH relativeFrom="page">
              <wp:posOffset>152400</wp:posOffset>
            </wp:positionH>
            <wp:positionV relativeFrom="paragraph">
              <wp:posOffset>257175</wp:posOffset>
            </wp:positionV>
            <wp:extent cx="3771900" cy="2733675"/>
            <wp:effectExtent l="0" t="0" r="0" b="9525"/>
            <wp:wrapSquare wrapText="bothSides"/>
            <wp:docPr id="1331469034" name="Grafiek 1">
              <a:extLst xmlns:a="http://schemas.openxmlformats.org/drawingml/2006/main">
                <a:ext uri="{FF2B5EF4-FFF2-40B4-BE49-F238E27FC236}">
                  <a16:creationId xmlns:a16="http://schemas.microsoft.com/office/drawing/2014/main" id="{CC5D5E53-9763-7848-BF75-34267520C8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A10D4F">
        <w:rPr>
          <w:noProof/>
        </w:rPr>
        <w:drawing>
          <wp:anchor distT="0" distB="0" distL="114300" distR="114300" simplePos="0" relativeHeight="251658250" behindDoc="0" locked="0" layoutInCell="1" allowOverlap="1" wp14:anchorId="7E46CA98" wp14:editId="73FA8B90">
            <wp:simplePos x="0" y="0"/>
            <wp:positionH relativeFrom="page">
              <wp:posOffset>4076700</wp:posOffset>
            </wp:positionH>
            <wp:positionV relativeFrom="paragraph">
              <wp:posOffset>257175</wp:posOffset>
            </wp:positionV>
            <wp:extent cx="3390900" cy="2733675"/>
            <wp:effectExtent l="0" t="0" r="0" b="9525"/>
            <wp:wrapSquare wrapText="bothSides"/>
            <wp:docPr id="134205418" name="Grafiek 1">
              <a:extLst xmlns:a="http://schemas.openxmlformats.org/drawingml/2006/main">
                <a:ext uri="{FF2B5EF4-FFF2-40B4-BE49-F238E27FC236}">
                  <a16:creationId xmlns:a16="http://schemas.microsoft.com/office/drawing/2014/main" id="{F75D25B5-6AB0-090C-DF81-DCB9626059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6557C8CC" w14:textId="3DF290B5" w:rsidR="00306CEC" w:rsidRDefault="00306CEC" w:rsidP="00306CEC"/>
    <w:p w14:paraId="7A5D778F" w14:textId="423EB0DE" w:rsidR="00D3239B" w:rsidRDefault="004B3FE2" w:rsidP="00306CEC">
      <w:r>
        <w:t>De buurten</w:t>
      </w:r>
      <w:r w:rsidR="0098690B">
        <w:t xml:space="preserve"> Jubbega </w:t>
      </w:r>
      <w:r w:rsidR="00056C49">
        <w:t xml:space="preserve">en </w:t>
      </w:r>
      <w:r w:rsidR="00DF23EA">
        <w:t>Oudeschoot</w:t>
      </w:r>
      <w:r w:rsidR="00862C2B">
        <w:t xml:space="preserve"> laten een heel ander beeld zien dan de andere buurten.</w:t>
      </w:r>
      <w:r w:rsidR="00BF7F95">
        <w:t xml:space="preserve"> </w:t>
      </w:r>
      <w:r w:rsidR="00F16C24">
        <w:t>Hier is de PVV</w:t>
      </w:r>
      <w:r w:rsidR="00C91CB4">
        <w:t xml:space="preserve"> heel hoog net </w:t>
      </w:r>
      <w:r w:rsidR="003A4EAE">
        <w:t>als de SP</w:t>
      </w:r>
      <w:r w:rsidR="0083465D">
        <w:t xml:space="preserve">. In </w:t>
      </w:r>
      <w:r w:rsidR="001A1CBC">
        <w:t xml:space="preserve">Jubbega is </w:t>
      </w:r>
      <w:r w:rsidR="00827966">
        <w:t>d</w:t>
      </w:r>
      <w:r w:rsidR="001A1CBC">
        <w:t xml:space="preserve">e </w:t>
      </w:r>
      <w:r w:rsidR="006F6843">
        <w:t>PVV</w:t>
      </w:r>
      <w:r w:rsidR="001A1CBC">
        <w:t xml:space="preserve"> zelfs groter dan de </w:t>
      </w:r>
      <w:r w:rsidR="006F6843">
        <w:t>VVD</w:t>
      </w:r>
      <w:r w:rsidR="001A1CBC">
        <w:t xml:space="preserve"> wat </w:t>
      </w:r>
      <w:r w:rsidR="00FB2552">
        <w:t xml:space="preserve">nergens anders in </w:t>
      </w:r>
      <w:r w:rsidR="006F6843">
        <w:t>de gemeente Heerenveen voorkomt.</w:t>
      </w:r>
      <w:r w:rsidR="00827966">
        <w:t xml:space="preserve"> </w:t>
      </w:r>
      <w:r w:rsidR="006222D7">
        <w:t xml:space="preserve">De belangrijkst kenmerken van deze buurten is </w:t>
      </w:r>
      <w:r w:rsidR="009E5457">
        <w:t xml:space="preserve">de slechte economische status van de bewoners. Oudeschoot </w:t>
      </w:r>
      <w:r w:rsidR="00FC0A46">
        <w:t>heeft een inkomen van</w:t>
      </w:r>
      <w:r w:rsidR="0050494A">
        <w:t>,</w:t>
      </w:r>
      <w:r w:rsidR="00FC0A46">
        <w:t xml:space="preserve"> maar</w:t>
      </w:r>
      <w:r w:rsidR="0050494A">
        <w:t xml:space="preserve"> </w:t>
      </w:r>
      <w:r w:rsidR="00F73096">
        <w:rPr>
          <w:rFonts w:cstheme="minorHAnsi"/>
        </w:rPr>
        <w:t>€</w:t>
      </w:r>
      <w:r w:rsidR="0050494A">
        <w:t>20</w:t>
      </w:r>
      <w:r w:rsidR="00CD401F">
        <w:t>.</w:t>
      </w:r>
      <w:r w:rsidR="003F03D3">
        <w:t>7</w:t>
      </w:r>
      <w:r w:rsidR="00CD401F">
        <w:t>00 e</w:t>
      </w:r>
      <w:r w:rsidR="00454FBB">
        <w:t>n Jubbega</w:t>
      </w:r>
      <w:r w:rsidR="00556323">
        <w:t xml:space="preserve"> </w:t>
      </w:r>
      <w:r w:rsidR="00F73096">
        <w:rPr>
          <w:rFonts w:cstheme="minorHAnsi"/>
        </w:rPr>
        <w:t>€</w:t>
      </w:r>
      <w:r w:rsidR="00556323">
        <w:t>21</w:t>
      </w:r>
      <w:r w:rsidR="006B493C">
        <w:t>.</w:t>
      </w:r>
      <w:r w:rsidR="00780E8E">
        <w:t>900</w:t>
      </w:r>
      <w:r w:rsidR="00EC2F1C">
        <w:t xml:space="preserve">. </w:t>
      </w:r>
      <w:r w:rsidR="0084740F">
        <w:t>Daarmee behoren ze tot</w:t>
      </w:r>
      <w:r w:rsidR="00D17F85">
        <w:t xml:space="preserve"> laagste inkomens van de gemeente Heerenveen.</w:t>
      </w:r>
      <w:r w:rsidR="0069462A">
        <w:t xml:space="preserve"> Ook de educatie </w:t>
      </w:r>
      <w:r w:rsidR="0026506E">
        <w:t>valt</w:t>
      </w:r>
      <w:r w:rsidR="0069462A">
        <w:t xml:space="preserve"> op</w:t>
      </w:r>
      <w:r w:rsidR="0026506E">
        <w:t>,</w:t>
      </w:r>
      <w:r w:rsidR="0069462A">
        <w:t xml:space="preserve"> maar </w:t>
      </w:r>
      <w:r w:rsidR="00AA1182">
        <w:t>15</w:t>
      </w:r>
      <w:r w:rsidR="00135B06">
        <w:t xml:space="preserve">% van de inwoners van Jubbega is hoogopgeleid en </w:t>
      </w:r>
      <w:r w:rsidR="006D5DFC">
        <w:t>35% is laagopgeleid</w:t>
      </w:r>
      <w:r w:rsidR="008D22A2">
        <w:t xml:space="preserve">. </w:t>
      </w:r>
      <w:r w:rsidR="004454E7">
        <w:t xml:space="preserve">In </w:t>
      </w:r>
      <w:r w:rsidR="00E8444C">
        <w:t xml:space="preserve">Oudeschoot is hetzelfde te zien daar is </w:t>
      </w:r>
      <w:r w:rsidR="00942BFD">
        <w:t xml:space="preserve">19% hoogopgeleid en </w:t>
      </w:r>
      <w:r w:rsidR="00A15E91">
        <w:t xml:space="preserve">39% </w:t>
      </w:r>
      <w:r w:rsidR="00797404">
        <w:t xml:space="preserve">laagopgeleid. Dat terwijl het gemiddelde hoogopgeleiden in de gemeente Heerenveen 30% is en </w:t>
      </w:r>
      <w:r w:rsidR="00773E06">
        <w:t>het procentueel aantal laagopgeleiden</w:t>
      </w:r>
      <w:r w:rsidR="00C13D1E">
        <w:t xml:space="preserve"> </w:t>
      </w:r>
      <w:r w:rsidR="00A465AC">
        <w:t>30% i</w:t>
      </w:r>
      <w:r w:rsidR="000465AD">
        <w:t>s.</w:t>
      </w:r>
      <w:r w:rsidR="004921B1">
        <w:t xml:space="preserve"> Het </w:t>
      </w:r>
      <w:r w:rsidR="00B45370">
        <w:t>aantal</w:t>
      </w:r>
      <w:r w:rsidR="006F5FA2">
        <w:t xml:space="preserve"> niet</w:t>
      </w:r>
      <w:r w:rsidR="009340EA">
        <w:t xml:space="preserve">-westerse </w:t>
      </w:r>
      <w:r w:rsidR="00E02F09">
        <w:t>inwoners</w:t>
      </w:r>
      <w:r w:rsidR="009340EA">
        <w:t xml:space="preserve"> is in </w:t>
      </w:r>
      <w:r w:rsidR="00F40431">
        <w:t>beide</w:t>
      </w:r>
      <w:r w:rsidR="009340EA">
        <w:t xml:space="preserve"> buurten onder het gemiddelde van 6%</w:t>
      </w:r>
      <w:r w:rsidR="00F40431">
        <w:t xml:space="preserve">. In </w:t>
      </w:r>
      <w:r w:rsidR="00D04F89">
        <w:t>Oudeschoot 5% en in Jubbega maar 1%</w:t>
      </w:r>
      <w:r w:rsidR="00927185">
        <w:t>.</w:t>
      </w:r>
      <w:r w:rsidR="00B9171C">
        <w:t xml:space="preserve"> </w:t>
      </w:r>
      <w:r w:rsidR="00D3239B">
        <w:t>Andere verschi</w:t>
      </w:r>
      <w:r w:rsidR="0046754A">
        <w:t>llen</w:t>
      </w:r>
      <w:r w:rsidR="00EC605B">
        <w:t xml:space="preserve"> die te zien zijn is dat D66 </w:t>
      </w:r>
      <w:r w:rsidR="007B6C0F">
        <w:t xml:space="preserve">een stuk lager </w:t>
      </w:r>
      <w:r w:rsidR="000234E0">
        <w:t>is net als de VVD</w:t>
      </w:r>
      <w:r w:rsidR="0054241F">
        <w:t xml:space="preserve">. </w:t>
      </w:r>
    </w:p>
    <w:p w14:paraId="67D0C72F" w14:textId="3B4A16ED" w:rsidR="00AE6F35" w:rsidRDefault="00AE6F35" w:rsidP="00306CEC"/>
    <w:p w14:paraId="06EA7539" w14:textId="28B42D01" w:rsidR="00AE6F35" w:rsidRDefault="00AE6F35" w:rsidP="00306CEC"/>
    <w:p w14:paraId="6A9B9E10" w14:textId="77777777" w:rsidR="00AE6F35" w:rsidRDefault="00AE6F35" w:rsidP="00306CEC"/>
    <w:p w14:paraId="0B879C9F" w14:textId="244C649B" w:rsidR="00306CEC" w:rsidRDefault="00531F4F" w:rsidP="00306CEC">
      <w:r>
        <w:rPr>
          <w:noProof/>
        </w:rPr>
        <w:lastRenderedPageBreak/>
        <w:drawing>
          <wp:anchor distT="0" distB="0" distL="114300" distR="114300" simplePos="0" relativeHeight="251658245" behindDoc="0" locked="0" layoutInCell="1" allowOverlap="1" wp14:anchorId="522E0DC7" wp14:editId="07FCFA86">
            <wp:simplePos x="0" y="0"/>
            <wp:positionH relativeFrom="margin">
              <wp:posOffset>-762000</wp:posOffset>
            </wp:positionH>
            <wp:positionV relativeFrom="paragraph">
              <wp:posOffset>322580</wp:posOffset>
            </wp:positionV>
            <wp:extent cx="3869690" cy="2743200"/>
            <wp:effectExtent l="0" t="0" r="16510" b="0"/>
            <wp:wrapSquare wrapText="bothSides"/>
            <wp:docPr id="1764357166" name="Grafiek 1">
              <a:extLst xmlns:a="http://schemas.openxmlformats.org/drawingml/2006/main">
                <a:ext uri="{FF2B5EF4-FFF2-40B4-BE49-F238E27FC236}">
                  <a16:creationId xmlns:a16="http://schemas.microsoft.com/office/drawing/2014/main" id="{2AE90C49-A801-CAB3-368B-0575CECB50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anchor>
        </w:drawing>
      </w:r>
      <w:r>
        <w:rPr>
          <w:noProof/>
        </w:rPr>
        <w:drawing>
          <wp:anchor distT="0" distB="0" distL="114300" distR="114300" simplePos="0" relativeHeight="251658247" behindDoc="0" locked="0" layoutInCell="1" allowOverlap="1" wp14:anchorId="08A37F4B" wp14:editId="6D6DFACE">
            <wp:simplePos x="0" y="0"/>
            <wp:positionH relativeFrom="column">
              <wp:posOffset>3193415</wp:posOffset>
            </wp:positionH>
            <wp:positionV relativeFrom="paragraph">
              <wp:posOffset>237490</wp:posOffset>
            </wp:positionV>
            <wp:extent cx="3360420" cy="2828925"/>
            <wp:effectExtent l="0" t="0" r="11430" b="9525"/>
            <wp:wrapSquare wrapText="bothSides"/>
            <wp:docPr id="1744282292" name="Grafiek 1">
              <a:extLst xmlns:a="http://schemas.openxmlformats.org/drawingml/2006/main">
                <a:ext uri="{FF2B5EF4-FFF2-40B4-BE49-F238E27FC236}">
                  <a16:creationId xmlns:a16="http://schemas.microsoft.com/office/drawing/2014/main" id="{EBCC34E0-321C-7734-63AE-B457F2F970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7474AC89" w14:textId="12AFAA30" w:rsidR="00306CEC" w:rsidRDefault="00306CEC" w:rsidP="00306CEC"/>
    <w:p w14:paraId="29A985A2" w14:textId="1116A076" w:rsidR="00EE5142" w:rsidRDefault="0084169C" w:rsidP="00306CEC">
      <w:r>
        <w:t>In de Greiden stemmen ze v</w:t>
      </w:r>
      <w:r w:rsidR="00A826C8">
        <w:t>eel op</w:t>
      </w:r>
      <w:r>
        <w:t xml:space="preserve"> D66 en </w:t>
      </w:r>
      <w:r w:rsidR="002F3F1F">
        <w:t xml:space="preserve">de </w:t>
      </w:r>
      <w:r w:rsidR="005A633A">
        <w:t>SP</w:t>
      </w:r>
      <w:r w:rsidR="00B64ADD">
        <w:t xml:space="preserve"> en weer minder op de </w:t>
      </w:r>
      <w:r w:rsidR="004E77E7">
        <w:t xml:space="preserve">liberale </w:t>
      </w:r>
      <w:r w:rsidR="00B64ADD">
        <w:t>VVD</w:t>
      </w:r>
      <w:r w:rsidR="005A633A">
        <w:t>. Dit zijn twee progressief linkse partije</w:t>
      </w:r>
      <w:r w:rsidR="002C285D">
        <w:t xml:space="preserve">n. </w:t>
      </w:r>
      <w:r w:rsidR="00833649">
        <w:t xml:space="preserve">Als je kijkt naar de bewonerskenmerken dan kan je dit verklaren, </w:t>
      </w:r>
      <w:r w:rsidR="00EE5142">
        <w:t>de Greiden is namelijk de op een na armste buurt van Heerenveen. Ook</w:t>
      </w:r>
      <w:r w:rsidR="00024B57">
        <w:t xml:space="preserve"> is het opleidingsniveau lager interessant hieraan is dat het opleidingsniveau niet </w:t>
      </w:r>
      <w:r w:rsidR="003D607C">
        <w:t>per se</w:t>
      </w:r>
      <w:r w:rsidR="00024B57">
        <w:t xml:space="preserve"> zegt dat </w:t>
      </w:r>
      <w:r w:rsidR="00E41074">
        <w:t>je economisch lager staat.</w:t>
      </w:r>
      <w:r w:rsidR="002C6312">
        <w:t xml:space="preserve"> </w:t>
      </w:r>
      <w:r w:rsidR="00D16A4E">
        <w:t>Het heeft wel een duidelijk invloed op de partijen</w:t>
      </w:r>
      <w:r w:rsidR="003D607C">
        <w:t xml:space="preserve">, want de SP </w:t>
      </w:r>
      <w:r w:rsidR="00D16A4E">
        <w:t xml:space="preserve">en </w:t>
      </w:r>
      <w:r w:rsidR="00D0645A">
        <w:t>GroenLinks</w:t>
      </w:r>
      <w:r w:rsidR="00DA41FE">
        <w:t xml:space="preserve"> </w:t>
      </w:r>
      <w:r w:rsidR="006B377A">
        <w:t>scoren hier goed</w:t>
      </w:r>
      <w:r w:rsidR="00DA41FE">
        <w:t xml:space="preserve">. </w:t>
      </w:r>
      <w:r w:rsidR="00DB31C6">
        <w:t>Ook</w:t>
      </w:r>
      <w:r w:rsidR="009E2CE1">
        <w:t xml:space="preserve"> het aantal niet-westerse inwoners is hier 14% wat er</w:t>
      </w:r>
      <w:r w:rsidR="00972224">
        <w:t>g</w:t>
      </w:r>
      <w:r w:rsidR="009E2CE1">
        <w:t xml:space="preserve"> hoog is</w:t>
      </w:r>
      <w:r w:rsidR="00972224">
        <w:t>.</w:t>
      </w:r>
      <w:r w:rsidR="009E2CE1">
        <w:t xml:space="preserve"> </w:t>
      </w:r>
    </w:p>
    <w:p w14:paraId="25387E99" w14:textId="1BDE6C92" w:rsidR="00313145" w:rsidRDefault="00B36AC6" w:rsidP="00306CEC">
      <w:r>
        <w:t xml:space="preserve">In het </w:t>
      </w:r>
      <w:r w:rsidR="00D0645A">
        <w:t>Centrum</w:t>
      </w:r>
      <w:r>
        <w:t xml:space="preserve"> stemmen ze duidelijk meer </w:t>
      </w:r>
      <w:r w:rsidR="005F6F43">
        <w:t xml:space="preserve">PvdA </w:t>
      </w:r>
      <w:r w:rsidR="00D04A9D">
        <w:t xml:space="preserve">het is hier zelfs het </w:t>
      </w:r>
      <w:r w:rsidR="005F6F43">
        <w:t>allerhoogste percentage</w:t>
      </w:r>
      <w:r w:rsidR="002D487F">
        <w:t xml:space="preserve"> van de gemeente Heerenveen</w:t>
      </w:r>
      <w:r w:rsidR="005F6F43">
        <w:t xml:space="preserve">. </w:t>
      </w:r>
      <w:r w:rsidR="00DB575A">
        <w:t>Als je kijkt naar de bewonerskenmerken vallen de volgende dingen op.</w:t>
      </w:r>
      <w:r w:rsidR="003E5586">
        <w:t xml:space="preserve"> </w:t>
      </w:r>
      <w:r w:rsidR="000A2DF5">
        <w:t xml:space="preserve">Het is economisch gezien geen uitzondering een ware middenmoot maar voor wat betreft het percentage niet-westers </w:t>
      </w:r>
      <w:r w:rsidR="00F43B82">
        <w:t>blinkt hij uit</w:t>
      </w:r>
      <w:r w:rsidR="00CD015E">
        <w:t>.</w:t>
      </w:r>
      <w:r w:rsidR="00F43B82">
        <w:t xml:space="preserve"> </w:t>
      </w:r>
      <w:r w:rsidR="00A757DB">
        <w:t xml:space="preserve">Met 14% </w:t>
      </w:r>
      <w:r w:rsidR="00671379">
        <w:t>niet</w:t>
      </w:r>
      <w:r w:rsidR="00865914">
        <w:t xml:space="preserve">-westerse inwoners is deze buurt </w:t>
      </w:r>
      <w:r w:rsidR="000F4496">
        <w:t>een van de meest diverse buurten</w:t>
      </w:r>
      <w:r w:rsidR="00ED30AA">
        <w:t>. De</w:t>
      </w:r>
      <w:r w:rsidR="00E65C5C">
        <w:t xml:space="preserve"> PvdA is een links </w:t>
      </w:r>
      <w:r w:rsidR="008F013F">
        <w:t xml:space="preserve">progressieve partij </w:t>
      </w:r>
      <w:r w:rsidR="00ED30AA">
        <w:t>die opkomt vo</w:t>
      </w:r>
      <w:r w:rsidR="004C1F6C">
        <w:t>or de armste mensen in de samenleving.</w:t>
      </w:r>
      <w:r w:rsidR="00265CE3">
        <w:t xml:space="preserve"> </w:t>
      </w:r>
      <w:r w:rsidR="00491A2C">
        <w:t xml:space="preserve">Het aantal </w:t>
      </w:r>
      <w:r w:rsidR="00544B1C">
        <w:t xml:space="preserve">laagopgeleiden is hier </w:t>
      </w:r>
      <w:r w:rsidR="00A757D9">
        <w:t xml:space="preserve">bijna </w:t>
      </w:r>
      <w:r w:rsidR="00CA489E">
        <w:t>precies</w:t>
      </w:r>
      <w:r w:rsidR="00A757D9">
        <w:t xml:space="preserve"> het gemiddelde net als de </w:t>
      </w:r>
      <w:r w:rsidR="00CA489E">
        <w:t>andere</w:t>
      </w:r>
      <w:r w:rsidR="00544B1C">
        <w:t xml:space="preserve"> </w:t>
      </w:r>
      <w:r w:rsidR="00076EE5">
        <w:t xml:space="preserve">opleidingsniveaus. </w:t>
      </w:r>
      <w:r w:rsidR="004723BD">
        <w:t xml:space="preserve">Het </w:t>
      </w:r>
      <w:r w:rsidR="009B5087">
        <w:t xml:space="preserve">inkomen per bewoner is hier met </w:t>
      </w:r>
      <w:r w:rsidR="00950226">
        <w:t xml:space="preserve">22.800 </w:t>
      </w:r>
      <w:r w:rsidR="009B39B9">
        <w:t>euro</w:t>
      </w:r>
      <w:r w:rsidR="00313145">
        <w:t xml:space="preserve"> een van de lagere. </w:t>
      </w:r>
      <w:r w:rsidR="00675C72">
        <w:t xml:space="preserve">Het is dus logisch dat </w:t>
      </w:r>
      <w:r w:rsidR="00313145">
        <w:t xml:space="preserve">de </w:t>
      </w:r>
      <w:r w:rsidR="00675C72">
        <w:t xml:space="preserve">PvdA </w:t>
      </w:r>
      <w:r w:rsidR="00313145">
        <w:t xml:space="preserve">hier </w:t>
      </w:r>
      <w:r w:rsidR="00675C72">
        <w:t>meer stemmen krijgt</w:t>
      </w:r>
      <w:r w:rsidR="00313145">
        <w:t xml:space="preserve">, want de </w:t>
      </w:r>
      <w:r w:rsidR="00E84F3C">
        <w:t>PvdA</w:t>
      </w:r>
      <w:r w:rsidR="00313145">
        <w:t xml:space="preserve"> komt op voor de mensen met de </w:t>
      </w:r>
      <w:r w:rsidR="008444FE">
        <w:t xml:space="preserve">lagere </w:t>
      </w:r>
      <w:r w:rsidR="00BB09EA">
        <w:t>inkomens</w:t>
      </w:r>
      <w:r w:rsidR="00425209">
        <w:t xml:space="preserve">. </w:t>
      </w:r>
      <w:r w:rsidR="005D4778">
        <w:t xml:space="preserve">De PvdA komt ook fanatiek op voor </w:t>
      </w:r>
      <w:r w:rsidR="00D3655C">
        <w:t xml:space="preserve">de </w:t>
      </w:r>
      <w:r w:rsidR="005845EF">
        <w:t>minderheden</w:t>
      </w:r>
      <w:r w:rsidR="00D3655C">
        <w:t xml:space="preserve"> in Nederland en met de dus 14%</w:t>
      </w:r>
      <w:r w:rsidR="005845EF">
        <w:t xml:space="preserve"> niet-</w:t>
      </w:r>
      <w:r w:rsidR="00DE64D6">
        <w:t>westerse</w:t>
      </w:r>
      <w:r w:rsidR="005845EF">
        <w:t xml:space="preserve"> inwoners </w:t>
      </w:r>
      <w:r w:rsidR="00DE64D6">
        <w:t>zal de PvdA hier populair zijn.</w:t>
      </w:r>
      <w:r w:rsidR="00B71F43">
        <w:t xml:space="preserve"> </w:t>
      </w:r>
      <w:r w:rsidR="005057C8">
        <w:t>Daarom z</w:t>
      </w:r>
      <w:r w:rsidR="00DA7BEF">
        <w:t xml:space="preserve">ullen de sociale </w:t>
      </w:r>
      <w:r w:rsidR="00CB068E">
        <w:t xml:space="preserve">partijen </w:t>
      </w:r>
      <w:r w:rsidR="00DA7BEF">
        <w:t>hier hoger zijn</w:t>
      </w:r>
      <w:r w:rsidR="00CB068E">
        <w:t xml:space="preserve"> </w:t>
      </w:r>
      <w:r w:rsidR="00CF7A58">
        <w:t xml:space="preserve">ook al is het opleidingsniveau </w:t>
      </w:r>
      <w:r w:rsidR="005D4778">
        <w:t>gemiddeld.</w:t>
      </w:r>
      <w:r w:rsidR="006B377A">
        <w:t xml:space="preserve"> Het CDA is hier ook </w:t>
      </w:r>
      <w:r w:rsidR="00E665D2">
        <w:t xml:space="preserve">populair. </w:t>
      </w:r>
      <w:r w:rsidR="000857B5">
        <w:t>Zij</w:t>
      </w:r>
      <w:r w:rsidR="00264891">
        <w:t xml:space="preserve"> </w:t>
      </w:r>
      <w:r w:rsidR="00F65D33">
        <w:t xml:space="preserve">nemen het </w:t>
      </w:r>
      <w:r w:rsidR="00264891">
        <w:t>voornamelijk op voor de middenklasse en die is in het Centrum best groot</w:t>
      </w:r>
      <w:r w:rsidR="000857B5">
        <w:t>.</w:t>
      </w:r>
      <w:r w:rsidR="00264891">
        <w:t xml:space="preserve"> </w:t>
      </w:r>
    </w:p>
    <w:p w14:paraId="262C3B16" w14:textId="45FF4B26" w:rsidR="00F43B82" w:rsidRDefault="00F43B82" w:rsidP="00306CEC"/>
    <w:p w14:paraId="7A2C4BF7" w14:textId="2E052DCC" w:rsidR="002F52C3" w:rsidRDefault="002F52C3" w:rsidP="00306CEC"/>
    <w:p w14:paraId="6798AC94" w14:textId="1A8F6997" w:rsidR="00E30825" w:rsidRDefault="00E30825" w:rsidP="00306CEC"/>
    <w:p w14:paraId="0E0A28BB" w14:textId="77777777" w:rsidR="00E30825" w:rsidRDefault="00E30825" w:rsidP="00306CEC"/>
    <w:p w14:paraId="62EA7ECA" w14:textId="77777777" w:rsidR="00E30825" w:rsidRDefault="00E30825" w:rsidP="00306CEC"/>
    <w:p w14:paraId="2B79AD83" w14:textId="77777777" w:rsidR="00E30825" w:rsidRDefault="00E30825" w:rsidP="00306CEC"/>
    <w:p w14:paraId="3336C305" w14:textId="1C596ABE" w:rsidR="002F52C3" w:rsidRDefault="002F52C3" w:rsidP="00306CEC"/>
    <w:p w14:paraId="227595DB" w14:textId="7EF977DA" w:rsidR="0058297A" w:rsidRDefault="00014C48" w:rsidP="00306CEC">
      <w:r>
        <w:rPr>
          <w:noProof/>
        </w:rPr>
        <w:drawing>
          <wp:anchor distT="0" distB="0" distL="114300" distR="114300" simplePos="0" relativeHeight="251658246" behindDoc="0" locked="0" layoutInCell="1" allowOverlap="1" wp14:anchorId="05118BE1" wp14:editId="4DCFD695">
            <wp:simplePos x="0" y="0"/>
            <wp:positionH relativeFrom="page">
              <wp:posOffset>4152900</wp:posOffset>
            </wp:positionH>
            <wp:positionV relativeFrom="paragraph">
              <wp:posOffset>433070</wp:posOffset>
            </wp:positionV>
            <wp:extent cx="3314700" cy="2743200"/>
            <wp:effectExtent l="0" t="0" r="0" b="0"/>
            <wp:wrapSquare wrapText="bothSides"/>
            <wp:docPr id="1099503855" name="Grafiek 1">
              <a:extLst xmlns:a="http://schemas.openxmlformats.org/drawingml/2006/main">
                <a:ext uri="{FF2B5EF4-FFF2-40B4-BE49-F238E27FC236}">
                  <a16:creationId xmlns:a16="http://schemas.microsoft.com/office/drawing/2014/main" id="{EBDACF79-9589-838E-9E82-C30AC7E9D1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anchor>
        </w:drawing>
      </w:r>
      <w:r>
        <w:rPr>
          <w:noProof/>
        </w:rPr>
        <w:drawing>
          <wp:anchor distT="0" distB="0" distL="114300" distR="114300" simplePos="0" relativeHeight="251658248" behindDoc="0" locked="0" layoutInCell="1" allowOverlap="1" wp14:anchorId="60CE1517" wp14:editId="7472CFCE">
            <wp:simplePos x="0" y="0"/>
            <wp:positionH relativeFrom="page">
              <wp:align>left</wp:align>
            </wp:positionH>
            <wp:positionV relativeFrom="paragraph">
              <wp:posOffset>421005</wp:posOffset>
            </wp:positionV>
            <wp:extent cx="4048125" cy="2743200"/>
            <wp:effectExtent l="0" t="0" r="9525" b="0"/>
            <wp:wrapSquare wrapText="bothSides"/>
            <wp:docPr id="1339386701" name="Grafiek 1">
              <a:extLst xmlns:a="http://schemas.openxmlformats.org/drawingml/2006/main">
                <a:ext uri="{FF2B5EF4-FFF2-40B4-BE49-F238E27FC236}">
                  <a16:creationId xmlns:a16="http://schemas.microsoft.com/office/drawing/2014/main" id="{9D010DB5-5133-312A-728B-6EC5C6BC48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anchor>
        </w:drawing>
      </w:r>
    </w:p>
    <w:p w14:paraId="4768B942" w14:textId="5BF7FF4C" w:rsidR="0058297A" w:rsidRDefault="0058297A" w:rsidP="00306CEC"/>
    <w:p w14:paraId="39654374" w14:textId="754DA010" w:rsidR="0058297A" w:rsidRDefault="00856DC1" w:rsidP="00306CEC">
      <w:r>
        <w:t xml:space="preserve">Zoals </w:t>
      </w:r>
      <w:r w:rsidR="000857B5">
        <w:t>u</w:t>
      </w:r>
      <w:r>
        <w:t xml:space="preserve"> kunt zien is de Akkers een erg gemiddeld buurtje geen enkele partij komt echt naar boven of gaat echt naar beneden </w:t>
      </w:r>
      <w:r w:rsidR="00ED1B7A">
        <w:t>dus in theorie zou je ook moeten zien dat het niet uitblinkt in de bewonerskenmerken.</w:t>
      </w:r>
      <w:r w:rsidR="00C020A3">
        <w:t xml:space="preserve"> En dit klopt buiten het feit dat er </w:t>
      </w:r>
      <w:r w:rsidR="005F3194">
        <w:t xml:space="preserve">het dubbele aan niet-westerse mensen wonen ten opzichte van het gemiddelde </w:t>
      </w:r>
      <w:r w:rsidR="00020DD4">
        <w:t xml:space="preserve">zijn er geen verdere uitblinkers. Het percentage hoogopgeleiden </w:t>
      </w:r>
      <w:r w:rsidR="00223719">
        <w:t xml:space="preserve">is 21% en het gemiddelde is </w:t>
      </w:r>
      <w:r w:rsidR="004D381B">
        <w:t>27% d</w:t>
      </w:r>
      <w:r w:rsidR="00AD602C">
        <w:t>aar z</w:t>
      </w:r>
      <w:r w:rsidR="00211144">
        <w:t>itten dus wat versch</w:t>
      </w:r>
      <w:r w:rsidR="00E96483">
        <w:t>illen in</w:t>
      </w:r>
      <w:r w:rsidR="004D381B">
        <w:t xml:space="preserve">. Het inkomen is echter wel aan de lage kant </w:t>
      </w:r>
      <w:r w:rsidR="00750DD4">
        <w:t xml:space="preserve">met </w:t>
      </w:r>
      <w:r w:rsidR="00750DD4">
        <w:rPr>
          <w:rFonts w:cstheme="minorHAnsi"/>
        </w:rPr>
        <w:t>€</w:t>
      </w:r>
      <w:r w:rsidR="00750DD4">
        <w:t xml:space="preserve">21.600 ligt </w:t>
      </w:r>
      <w:r w:rsidR="00A2292A">
        <w:t xml:space="preserve">het aan de lage kant. </w:t>
      </w:r>
      <w:r w:rsidR="00924BD8">
        <w:t xml:space="preserve">Door deze kleinen verschillen </w:t>
      </w:r>
      <w:r w:rsidR="00CA5054">
        <w:t>zijn de soci</w:t>
      </w:r>
      <w:r w:rsidR="004154C5">
        <w:t>ale partijen hier</w:t>
      </w:r>
      <w:r w:rsidR="00896E5F">
        <w:t xml:space="preserve"> wat</w:t>
      </w:r>
      <w:r w:rsidR="004154C5">
        <w:t xml:space="preserve"> hoger</w:t>
      </w:r>
      <w:r w:rsidR="001E45BF">
        <w:t xml:space="preserve"> </w:t>
      </w:r>
      <w:r w:rsidR="00D30838">
        <w:t>en de VVD weer wat lager.</w:t>
      </w:r>
    </w:p>
    <w:p w14:paraId="13CAF3BD" w14:textId="6C394844" w:rsidR="00306CEC" w:rsidRDefault="00CC4FD4" w:rsidP="00306CEC">
      <w:r>
        <w:t xml:space="preserve">Midden </w:t>
      </w:r>
      <w:r w:rsidR="00E10C72">
        <w:t xml:space="preserve">is </w:t>
      </w:r>
      <w:r w:rsidR="003D6590">
        <w:t xml:space="preserve">de buurt met het hoogste percentage niet westersen met 15% terwijl het gemiddelde </w:t>
      </w:r>
      <w:r w:rsidR="00C74E47">
        <w:t xml:space="preserve">6% is. Als je kijkt naar het stemgedrag zie je dit ook terug, de SP </w:t>
      </w:r>
      <w:r w:rsidR="00483750">
        <w:t xml:space="preserve">is een </w:t>
      </w:r>
      <w:r w:rsidR="00FD29E8">
        <w:t xml:space="preserve">progressief sociale partij. </w:t>
      </w:r>
      <w:r w:rsidR="00BD0B64">
        <w:t xml:space="preserve">Het inkomen per </w:t>
      </w:r>
      <w:r w:rsidR="00E26709">
        <w:t xml:space="preserve">inwoner is hier ook laag met </w:t>
      </w:r>
      <w:r w:rsidR="000E3017">
        <w:t>21.700</w:t>
      </w:r>
      <w:r w:rsidR="00AE680D">
        <w:t xml:space="preserve"> euro per inwoner</w:t>
      </w:r>
      <w:r w:rsidR="00A75901">
        <w:t xml:space="preserve"> hoort dit tot een van de laagste inkomens</w:t>
      </w:r>
      <w:r w:rsidR="002645B3">
        <w:t xml:space="preserve">. De </w:t>
      </w:r>
      <w:r w:rsidR="00A2749F">
        <w:t xml:space="preserve">PVV </w:t>
      </w:r>
      <w:r w:rsidR="00714267">
        <w:t xml:space="preserve">is hier </w:t>
      </w:r>
      <w:r w:rsidR="00A1752B">
        <w:t xml:space="preserve">ook </w:t>
      </w:r>
      <w:r w:rsidR="00256EF5">
        <w:t>3% meer dan het gemiddelde</w:t>
      </w:r>
      <w:r w:rsidR="001539BD">
        <w:t xml:space="preserve">. </w:t>
      </w:r>
      <w:r w:rsidR="0081304A">
        <w:t xml:space="preserve">Dit </w:t>
      </w:r>
      <w:r w:rsidR="00F4583D">
        <w:t>verschil komt waarschijnlijk door he</w:t>
      </w:r>
      <w:r w:rsidR="00A93E6D">
        <w:t xml:space="preserve">t hoge aantal misdrijven wat in Midden gebeurt. </w:t>
      </w:r>
      <w:r w:rsidR="002406B8">
        <w:t>M</w:t>
      </w:r>
      <w:r w:rsidR="002B070D">
        <w:t>ensen stem</w:t>
      </w:r>
      <w:r w:rsidR="008D5E04">
        <w:t xml:space="preserve">men vaker </w:t>
      </w:r>
      <w:r w:rsidR="00453D26">
        <w:t xml:space="preserve">rechts als ze zich </w:t>
      </w:r>
      <w:r w:rsidR="002406B8">
        <w:t>bedreigt</w:t>
      </w:r>
      <w:r w:rsidR="00453D26">
        <w:t xml:space="preserve"> voelen </w:t>
      </w:r>
      <w:r w:rsidR="006D3FFD">
        <w:t>het is dus logisch dat de PVV</w:t>
      </w:r>
      <w:r w:rsidR="00453D26">
        <w:t xml:space="preserve"> </w:t>
      </w:r>
      <w:r w:rsidR="00C75B89">
        <w:t>hier h</w:t>
      </w:r>
      <w:r w:rsidR="00E12EC5">
        <w:t>oog is</w:t>
      </w:r>
      <w:r w:rsidR="006D3FFD">
        <w:t xml:space="preserve">. </w:t>
      </w:r>
      <w:r w:rsidR="00FE17E7">
        <w:t xml:space="preserve">De </w:t>
      </w:r>
      <w:r w:rsidR="001527DB">
        <w:t>liberale</w:t>
      </w:r>
      <w:r w:rsidR="0075213C">
        <w:t xml:space="preserve"> partijen scoren hier </w:t>
      </w:r>
      <w:r w:rsidR="001527DB">
        <w:t>weer lager</w:t>
      </w:r>
      <w:r w:rsidR="00C50D72">
        <w:t xml:space="preserve"> gemiddeld scoren ze 35% maar i</w:t>
      </w:r>
      <w:r w:rsidR="00846851">
        <w:t xml:space="preserve">n Midden scoren </w:t>
      </w:r>
      <w:r w:rsidR="00041FFB">
        <w:t xml:space="preserve">deze partijen </w:t>
      </w:r>
      <w:r w:rsidR="006A44A6">
        <w:t xml:space="preserve">29%. </w:t>
      </w:r>
    </w:p>
    <w:p w14:paraId="69D6F1A9" w14:textId="77777777" w:rsidR="0072769F" w:rsidRDefault="00F91887" w:rsidP="00306CEC">
      <w:r>
        <w:rPr>
          <w:noProof/>
        </w:rPr>
        <w:lastRenderedPageBreak/>
        <w:drawing>
          <wp:anchor distT="0" distB="0" distL="114300" distR="114300" simplePos="0" relativeHeight="251658251" behindDoc="0" locked="0" layoutInCell="1" allowOverlap="1" wp14:anchorId="6D7651E1" wp14:editId="1F90E6FC">
            <wp:simplePos x="0" y="0"/>
            <wp:positionH relativeFrom="margin">
              <wp:align>left</wp:align>
            </wp:positionH>
            <wp:positionV relativeFrom="paragraph">
              <wp:posOffset>635</wp:posOffset>
            </wp:positionV>
            <wp:extent cx="5417820" cy="2413635"/>
            <wp:effectExtent l="0" t="0" r="11430" b="5715"/>
            <wp:wrapSquare wrapText="bothSides"/>
            <wp:docPr id="1283696866" name="Grafiek 1">
              <a:extLst xmlns:a="http://schemas.openxmlformats.org/drawingml/2006/main">
                <a:ext uri="{FF2B5EF4-FFF2-40B4-BE49-F238E27FC236}">
                  <a16:creationId xmlns:a16="http://schemas.microsoft.com/office/drawing/2014/main" id="{667427A0-5554-79B1-1928-0DDB0F4416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anchor>
        </w:drawing>
      </w:r>
      <w:r w:rsidR="005840CF" w:rsidRPr="005840CF">
        <w:rPr>
          <w:noProof/>
        </w:rPr>
        <w:t xml:space="preserve"> </w:t>
      </w:r>
    </w:p>
    <w:p w14:paraId="447D2305" w14:textId="2541D6B7" w:rsidR="00AE6F35" w:rsidRDefault="00267749" w:rsidP="00306CEC">
      <w:r>
        <w:t>Haskerdijken heeft het laagste percentage opgeleiden. Je kan dit zin in de krimp van</w:t>
      </w:r>
      <w:r w:rsidR="00CC0FF7">
        <w:t xml:space="preserve"> de conservatief </w:t>
      </w:r>
      <w:r w:rsidR="00093816">
        <w:t>liberale partij</w:t>
      </w:r>
      <w:r>
        <w:t xml:space="preserve"> VVD wiens doelgroep voornamelijk </w:t>
      </w:r>
      <w:r w:rsidR="00CC0FF7">
        <w:t xml:space="preserve">rijke hoogopgeleiden is. En in de groei van de </w:t>
      </w:r>
      <w:r w:rsidR="0072769F">
        <w:t xml:space="preserve">socialistische </w:t>
      </w:r>
      <w:r w:rsidR="00CC0FF7">
        <w:t>partij SP</w:t>
      </w:r>
      <w:r w:rsidR="00076C83">
        <w:t xml:space="preserve">. Ook het percentage PVV groeit dat zien we later ook in de correlatie </w:t>
      </w:r>
      <w:r w:rsidR="00F27284">
        <w:t>terug</w:t>
      </w:r>
      <w:r w:rsidR="00F0571C">
        <w:t xml:space="preserve">. Het percentage D66 krimpt ook hier stemmen ook voornamelijk hoog opgeleiden op omdat het een liberale progressieve partij is. </w:t>
      </w:r>
      <w:r w:rsidR="00AC4B0D">
        <w:t>Haskerdijken is misschien wel laagopgele</w:t>
      </w:r>
      <w:r w:rsidR="00FE10A3">
        <w:t xml:space="preserve">id maar dat zegt niet dat ze de </w:t>
      </w:r>
      <w:r w:rsidR="0014317A">
        <w:t>armste</w:t>
      </w:r>
      <w:r w:rsidR="00FE10A3">
        <w:t xml:space="preserve"> zijn</w:t>
      </w:r>
      <w:r w:rsidR="00EB012D">
        <w:t xml:space="preserve">. Ook opvallend is de groei van de BBB </w:t>
      </w:r>
      <w:r w:rsidR="00570510">
        <w:t xml:space="preserve">Haskerdijken is een plattelands buurtje en dat kan je dus ook terugzien. </w:t>
      </w:r>
      <w:r w:rsidR="0036557E">
        <w:t xml:space="preserve">Opvallend aan het platteland is dat er vaak een groei van de PVV  te zien is. </w:t>
      </w:r>
      <w:r w:rsidR="00570510">
        <w:t xml:space="preserve"> </w:t>
      </w:r>
    </w:p>
    <w:p w14:paraId="7049893B" w14:textId="14DB4B82" w:rsidR="00D814A6" w:rsidRDefault="00B50783" w:rsidP="00306CEC">
      <w:r>
        <w:rPr>
          <w:noProof/>
        </w:rPr>
        <w:drawing>
          <wp:anchor distT="0" distB="0" distL="114300" distR="114300" simplePos="0" relativeHeight="251658252" behindDoc="0" locked="0" layoutInCell="1" allowOverlap="1" wp14:anchorId="1F19AE5B" wp14:editId="30697A4E">
            <wp:simplePos x="0" y="0"/>
            <wp:positionH relativeFrom="column">
              <wp:posOffset>3033225</wp:posOffset>
            </wp:positionH>
            <wp:positionV relativeFrom="paragraph">
              <wp:posOffset>327584</wp:posOffset>
            </wp:positionV>
            <wp:extent cx="3525520" cy="2560320"/>
            <wp:effectExtent l="0" t="0" r="17780" b="11430"/>
            <wp:wrapSquare wrapText="bothSides"/>
            <wp:docPr id="2075502695" name="Grafiek 1">
              <a:extLst xmlns:a="http://schemas.openxmlformats.org/drawingml/2006/main">
                <a:ext uri="{FF2B5EF4-FFF2-40B4-BE49-F238E27FC236}">
                  <a16:creationId xmlns:a16="http://schemas.microsoft.com/office/drawing/2014/main" id="{377E3305-822F-D952-E2B9-347D79718E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anchor>
        </w:drawing>
      </w:r>
      <w:r>
        <w:rPr>
          <w:noProof/>
        </w:rPr>
        <w:drawing>
          <wp:anchor distT="0" distB="0" distL="114300" distR="114300" simplePos="0" relativeHeight="251658253" behindDoc="0" locked="0" layoutInCell="1" allowOverlap="1" wp14:anchorId="29D4C070" wp14:editId="7AA16A2F">
            <wp:simplePos x="0" y="0"/>
            <wp:positionH relativeFrom="column">
              <wp:posOffset>-743585</wp:posOffset>
            </wp:positionH>
            <wp:positionV relativeFrom="paragraph">
              <wp:posOffset>322580</wp:posOffset>
            </wp:positionV>
            <wp:extent cx="3708400" cy="2552700"/>
            <wp:effectExtent l="0" t="0" r="6350" b="0"/>
            <wp:wrapSquare wrapText="bothSides"/>
            <wp:docPr id="543862383" name="Grafiek 1">
              <a:extLst xmlns:a="http://schemas.openxmlformats.org/drawingml/2006/main">
                <a:ext uri="{FF2B5EF4-FFF2-40B4-BE49-F238E27FC236}">
                  <a16:creationId xmlns:a16="http://schemas.microsoft.com/office/drawing/2014/main" id="{0A843156-57CD-DBB4-8B89-7AAD3AA6D4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5A810F4E" w14:textId="477E0E69" w:rsidR="00D814A6" w:rsidRDefault="00D814A6" w:rsidP="00306CEC"/>
    <w:p w14:paraId="1002781A" w14:textId="68C7ADB0" w:rsidR="00B50783" w:rsidRDefault="005D36ED" w:rsidP="00306CEC">
      <w:r>
        <w:t xml:space="preserve">Mildam </w:t>
      </w:r>
      <w:r w:rsidR="002316C9">
        <w:t xml:space="preserve">heeft een hoog inkomen </w:t>
      </w:r>
      <w:r w:rsidR="00CA383E">
        <w:t xml:space="preserve">van wel 30.300 euro per </w:t>
      </w:r>
      <w:r w:rsidR="00734CFC">
        <w:t>inwoner</w:t>
      </w:r>
      <w:r w:rsidR="00F95213">
        <w:t xml:space="preserve">. Dit is een stuk boven het gemiddelde inkomen van de gemeente Heerenveen wat </w:t>
      </w:r>
      <w:r w:rsidR="00462367">
        <w:t>25.</w:t>
      </w:r>
      <w:r w:rsidR="0043748B">
        <w:t>550</w:t>
      </w:r>
      <w:r w:rsidR="00E04A9A">
        <w:t xml:space="preserve"> e</w:t>
      </w:r>
      <w:r w:rsidR="00354383">
        <w:t>uro is</w:t>
      </w:r>
      <w:r w:rsidR="00ED6B1E">
        <w:t xml:space="preserve">. De grootse verschillen in Mildam </w:t>
      </w:r>
      <w:r w:rsidR="00445D3A">
        <w:t xml:space="preserve">zijn dat er nauwelijks niet-westerse migranten wonen, </w:t>
      </w:r>
      <w:r w:rsidR="006B4AD0">
        <w:t>maar 1</w:t>
      </w:r>
      <w:r w:rsidR="006736CA">
        <w:t>% terwijl het gemiddelde 6% is</w:t>
      </w:r>
      <w:r w:rsidR="003D0EE8">
        <w:t xml:space="preserve"> van de gemeente Heerenveen.</w:t>
      </w:r>
      <w:r w:rsidR="00FD5A32">
        <w:t xml:space="preserve"> </w:t>
      </w:r>
      <w:r w:rsidR="00F3382F">
        <w:t>Ook he</w:t>
      </w:r>
      <w:r w:rsidR="00D054F8">
        <w:t>t</w:t>
      </w:r>
      <w:r w:rsidR="00D3506C">
        <w:t xml:space="preserve"> aanta</w:t>
      </w:r>
      <w:r w:rsidR="00D36ED9">
        <w:t xml:space="preserve">l </w:t>
      </w:r>
      <w:r w:rsidR="00D054F8">
        <w:t xml:space="preserve">middelbaaropgeleiden </w:t>
      </w:r>
      <w:r w:rsidR="00D36ED9">
        <w:t>is hier 54%</w:t>
      </w:r>
      <w:r w:rsidR="007A4B32">
        <w:t xml:space="preserve"> en het gemiddelde is 43%</w:t>
      </w:r>
      <w:r w:rsidR="00D054F8">
        <w:t xml:space="preserve">. </w:t>
      </w:r>
      <w:r w:rsidR="00AC2922">
        <w:t xml:space="preserve">Het aantal laagopgeleiden is hier ook met 13% erg </w:t>
      </w:r>
      <w:r w:rsidR="00AC2922">
        <w:lastRenderedPageBreak/>
        <w:t>laag</w:t>
      </w:r>
      <w:r w:rsidR="00922B63">
        <w:t>.</w:t>
      </w:r>
      <w:r w:rsidR="0097156A">
        <w:t xml:space="preserve"> Door het lage aantal niet-westerse inwone</w:t>
      </w:r>
      <w:r w:rsidR="00ED69F4">
        <w:t xml:space="preserve">rs, </w:t>
      </w:r>
      <w:r w:rsidR="00FE6C58">
        <w:t>middelbaar</w:t>
      </w:r>
      <w:r w:rsidR="0090559D">
        <w:t xml:space="preserve"> opgeleide bevolkingen en </w:t>
      </w:r>
      <w:r w:rsidR="00FE6C58">
        <w:t>de goede economische status wordt hier veel op de liberale partijen VVD en D66 gestemd.</w:t>
      </w:r>
      <w:r w:rsidR="00071423">
        <w:t xml:space="preserve"> </w:t>
      </w:r>
      <w:r w:rsidR="00C1043F">
        <w:t>Het</w:t>
      </w:r>
      <w:r w:rsidR="00E02FA4">
        <w:t xml:space="preserve"> CDA </w:t>
      </w:r>
      <w:r w:rsidR="00C1043F">
        <w:t>en BBB doen het hier wel goed. Deze partijen hebben een</w:t>
      </w:r>
      <w:r w:rsidR="00A72B01">
        <w:t xml:space="preserve"> achterban </w:t>
      </w:r>
      <w:r w:rsidR="004B0ECB">
        <w:t xml:space="preserve">op het </w:t>
      </w:r>
      <w:r w:rsidR="00C7493C">
        <w:t>plateland</w:t>
      </w:r>
      <w:r w:rsidR="00B275BA">
        <w:t xml:space="preserve"> </w:t>
      </w:r>
      <w:r w:rsidR="002351F2">
        <w:t xml:space="preserve">en </w:t>
      </w:r>
      <w:r w:rsidR="006D5CB1">
        <w:t xml:space="preserve">deze partijen komen op </w:t>
      </w:r>
      <w:r w:rsidR="00B275BA">
        <w:t>voor de middenklasse</w:t>
      </w:r>
      <w:r w:rsidR="00E24AF8">
        <w:t xml:space="preserve">. Dat is </w:t>
      </w:r>
      <w:r w:rsidR="007A5C33">
        <w:t xml:space="preserve">precies waar Mildam uit bestaat. </w:t>
      </w:r>
      <w:r w:rsidR="00D84E60">
        <w:t xml:space="preserve">De PVV doet het in Mildam niet zo god. Dit zal voornamelijk </w:t>
      </w:r>
      <w:r w:rsidR="0057133A">
        <w:t>komen</w:t>
      </w:r>
      <w:r w:rsidR="00D84E60">
        <w:t xml:space="preserve"> door het </w:t>
      </w:r>
      <w:r w:rsidR="0057133A">
        <w:t>l</w:t>
      </w:r>
      <w:r w:rsidR="00D84E60">
        <w:t xml:space="preserve">age </w:t>
      </w:r>
      <w:r w:rsidR="0057133A">
        <w:t>aantal</w:t>
      </w:r>
      <w:r w:rsidR="00D84E60">
        <w:t xml:space="preserve"> laagopgeleiden</w:t>
      </w:r>
      <w:r w:rsidR="0057133A">
        <w:t xml:space="preserve"> die t</w:t>
      </w:r>
      <w:r w:rsidR="00173F52">
        <w:t>och wel het electoraat van de PVV opmaken.</w:t>
      </w:r>
      <w:r w:rsidR="00EF5EA9">
        <w:t xml:space="preserve"> Ook de SP is in de</w:t>
      </w:r>
      <w:r w:rsidR="008C604F">
        <w:t>ze</w:t>
      </w:r>
      <w:r w:rsidR="00EF5EA9">
        <w:t xml:space="preserve"> buurt een stuk kleiner. Net als bij de PVV </w:t>
      </w:r>
      <w:r w:rsidR="00993255">
        <w:t xml:space="preserve">zal dit komen door het </w:t>
      </w:r>
      <w:r w:rsidR="00F255E6">
        <w:t>klei</w:t>
      </w:r>
      <w:r w:rsidR="008C604F">
        <w:t>ne</w:t>
      </w:r>
      <w:r w:rsidR="00F255E6">
        <w:t xml:space="preserve"> aantal laagopgeleiden en voor de SP</w:t>
      </w:r>
      <w:r w:rsidR="004D3895">
        <w:t xml:space="preserve"> zal</w:t>
      </w:r>
      <w:r w:rsidR="00F255E6">
        <w:t xml:space="preserve"> ook </w:t>
      </w:r>
      <w:r w:rsidR="004D3895">
        <w:t>het kleine aantal</w:t>
      </w:r>
      <w:r w:rsidR="00F255E6">
        <w:t xml:space="preserve"> niet-westerse </w:t>
      </w:r>
      <w:r w:rsidR="004D3895">
        <w:t>inwoners meespelen d</w:t>
      </w:r>
      <w:r w:rsidR="00F255E6">
        <w:t>ie vaak op sociale partijen als de SP stemmen</w:t>
      </w:r>
      <w:r w:rsidR="008C604F">
        <w:t>.</w:t>
      </w:r>
      <w:r w:rsidR="0086157C">
        <w:t xml:space="preserve"> </w:t>
      </w:r>
    </w:p>
    <w:p w14:paraId="6287F3F9" w14:textId="61CFF31D" w:rsidR="0086157C" w:rsidRDefault="0086157C" w:rsidP="00306CEC">
      <w:r>
        <w:t>Tjalleberd</w:t>
      </w:r>
      <w:r w:rsidR="000C2C3E">
        <w:t xml:space="preserve"> heeft net als Mildam </w:t>
      </w:r>
      <w:r w:rsidR="00F909A7">
        <w:t>een groot aantal middelbaar opgeleiden</w:t>
      </w:r>
      <w:r w:rsidR="004D00A5">
        <w:t xml:space="preserve"> van 51%. Ook het aantal hoogopgeleiden is met 30% iets hoger en het aantal laagopgeleiden is met 19% niet hoog.</w:t>
      </w:r>
      <w:r w:rsidR="00C94C7F">
        <w:t xml:space="preserve"> De </w:t>
      </w:r>
      <w:r w:rsidR="005A7675">
        <w:t>economische</w:t>
      </w:r>
      <w:r w:rsidR="00C94C7F">
        <w:t xml:space="preserve"> status van </w:t>
      </w:r>
      <w:r w:rsidR="005A7675">
        <w:t>Tjalleberd</w:t>
      </w:r>
      <w:r w:rsidR="00C94C7F">
        <w:t xml:space="preserve"> is ook prima</w:t>
      </w:r>
      <w:r w:rsidR="00DB7628">
        <w:t xml:space="preserve"> met 24.800 euro per inwoner</w:t>
      </w:r>
      <w:r w:rsidR="005A7675">
        <w:t xml:space="preserve"> behoort het tot de middenklasse</w:t>
      </w:r>
      <w:r w:rsidR="00DF21A5">
        <w:t xml:space="preserve"> van de gemeente Heerenveen</w:t>
      </w:r>
      <w:r w:rsidR="00816EE9">
        <w:t>.</w:t>
      </w:r>
      <w:r w:rsidR="00A531D7">
        <w:t xml:space="preserve"> Het </w:t>
      </w:r>
      <w:r w:rsidR="00D915FE">
        <w:t xml:space="preserve">aantal VVD en D66 stemmers is hier </w:t>
      </w:r>
      <w:r w:rsidR="00AE5499">
        <w:t>bijna hetzelfde als het gemiddelde. Andere verschillen zijn dat de sociale partijen PvdA, GroenLinks en SP het hier slecht doen.</w:t>
      </w:r>
      <w:r w:rsidR="000C5C35">
        <w:t xml:space="preserve"> De BBB doet het in Tjalleberd ook goed met wel 9% van de stemmen</w:t>
      </w:r>
      <w:r w:rsidR="00721C0B">
        <w:t xml:space="preserve"> terwijl het gemiddelde van Heerenveen 3% is. </w:t>
      </w:r>
      <w:r w:rsidR="009E6FE9">
        <w:t xml:space="preserve">Dit zal </w:t>
      </w:r>
      <w:r w:rsidR="00D46525">
        <w:t>komen</w:t>
      </w:r>
      <w:r w:rsidR="00986E2D">
        <w:t>,</w:t>
      </w:r>
      <w:r w:rsidR="00D46525">
        <w:t xml:space="preserve"> omdat de kiezers van de BBB van het platteland komen en vaak middelbaar zijn opgeleid. </w:t>
      </w:r>
      <w:r w:rsidR="007B6632">
        <w:t xml:space="preserve">Dus net als de inwoners van </w:t>
      </w:r>
      <w:r w:rsidR="00986E2D">
        <w:t xml:space="preserve">Tjalleberd en Mildam. Het aantal </w:t>
      </w:r>
      <w:r w:rsidR="00EA18DA">
        <w:t>niet-westers</w:t>
      </w:r>
      <w:r w:rsidR="00116FFD">
        <w:t>e</w:t>
      </w:r>
      <w:r w:rsidR="004A4776">
        <w:t xml:space="preserve"> inwoners is </w:t>
      </w:r>
      <w:r w:rsidR="00982CFA">
        <w:t xml:space="preserve">in Tjalleberd </w:t>
      </w:r>
      <w:r w:rsidR="003A03B9">
        <w:t>maar 2</w:t>
      </w:r>
      <w:r w:rsidR="00DC78B1">
        <w:t xml:space="preserve">% en ook in Mildam </w:t>
      </w:r>
      <w:r w:rsidR="00270092">
        <w:t>wonen weinig niet</w:t>
      </w:r>
      <w:r w:rsidR="00EC68C9">
        <w:t>-</w:t>
      </w:r>
      <w:r w:rsidR="00270092">
        <w:t>westerse</w:t>
      </w:r>
      <w:r w:rsidR="00EC68C9">
        <w:t xml:space="preserve"> inwoners</w:t>
      </w:r>
      <w:r w:rsidR="00BE3128">
        <w:t>, maar 1%. Deze inwoners gaan vaak voor sociale partijen en die doen het in deze 2 buurten een stuk minder goed.</w:t>
      </w:r>
    </w:p>
    <w:p w14:paraId="0EE8102F" w14:textId="77777777" w:rsidR="00FE6C58" w:rsidRDefault="00FE6C58" w:rsidP="00306CEC"/>
    <w:p w14:paraId="5A2A0A80" w14:textId="77777777" w:rsidR="00FE6C58" w:rsidRDefault="00FE6C58" w:rsidP="00306CEC"/>
    <w:p w14:paraId="059AABE1" w14:textId="77777777" w:rsidR="00FE6C58" w:rsidRDefault="00FE6C58" w:rsidP="00306CEC"/>
    <w:p w14:paraId="0A3E34C2" w14:textId="0689F614" w:rsidR="00FE6C58" w:rsidRPr="002F1461" w:rsidRDefault="00527953" w:rsidP="003179AD">
      <w:pPr>
        <w:pStyle w:val="Kop2"/>
        <w:rPr>
          <w:u w:val="single"/>
        </w:rPr>
      </w:pPr>
      <w:bookmarkStart w:id="22" w:name="_Toc151320062"/>
      <w:r>
        <w:lastRenderedPageBreak/>
        <w:t>Welke invloed</w:t>
      </w:r>
      <w:r w:rsidR="00CD1B57">
        <w:t xml:space="preserve"> hebben de sociale factoren</w:t>
      </w:r>
      <w:r w:rsidR="003179AD">
        <w:t xml:space="preserve"> educatie afkomst en economische status</w:t>
      </w:r>
      <w:r w:rsidR="00CD1B57">
        <w:t xml:space="preserve"> op het </w:t>
      </w:r>
      <w:bookmarkEnd w:id="22"/>
      <w:r w:rsidR="002F1461">
        <w:t xml:space="preserve">stemgedrag </w:t>
      </w:r>
    </w:p>
    <w:p w14:paraId="1F491FE0" w14:textId="70BFFBA2" w:rsidR="00D814A6" w:rsidRDefault="00ED2F35" w:rsidP="00306CEC">
      <w:r w:rsidRPr="00ED2F35">
        <w:rPr>
          <w:noProof/>
        </w:rPr>
        <w:t xml:space="preserve"> </w:t>
      </w:r>
      <w:r>
        <w:rPr>
          <w:noProof/>
        </w:rPr>
        <w:drawing>
          <wp:inline distT="0" distB="0" distL="0" distR="0" wp14:anchorId="35314F93" wp14:editId="3FC694B1">
            <wp:extent cx="4566948" cy="2912918"/>
            <wp:effectExtent l="0" t="0" r="5080" b="1905"/>
            <wp:docPr id="1098292223" name="Grafiek 1">
              <a:extLst xmlns:a="http://schemas.openxmlformats.org/drawingml/2006/main">
                <a:ext uri="{FF2B5EF4-FFF2-40B4-BE49-F238E27FC236}">
                  <a16:creationId xmlns:a16="http://schemas.microsoft.com/office/drawing/2014/main" id="{F2845358-3B5C-1CEB-E06C-8E1F625C7E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CCBAF4A" w14:textId="49F6B43C" w:rsidR="00AE6F35" w:rsidRDefault="00AE6F35" w:rsidP="00306CEC"/>
    <w:p w14:paraId="69D2FD08" w14:textId="1DBA329F" w:rsidR="00AE6F35" w:rsidRDefault="00196C9E" w:rsidP="00306CEC">
      <w:r>
        <w:t xml:space="preserve">Hierboven zie je de grafiek van de correlatie met opleiding en de partijen. </w:t>
      </w:r>
      <w:r w:rsidR="00051AFF">
        <w:t xml:space="preserve">Nogmaals dit zegt niet dat </w:t>
      </w:r>
      <w:r w:rsidR="00A57F01">
        <w:t xml:space="preserve">hoogopgeleiden eerder stemmen op een partij als de VVD maar dat de samenhang groter is. </w:t>
      </w:r>
      <w:r w:rsidR="00654290">
        <w:t>De VVD en D66 zijn twee partijen waar</w:t>
      </w:r>
      <w:r w:rsidR="009133B7">
        <w:t xml:space="preserve"> de samenhang tussen hoogopgeleiden en de partijen het groots is. </w:t>
      </w:r>
      <w:r w:rsidR="00F24EAD">
        <w:t>Wij vermoeden dat hoogopg</w:t>
      </w:r>
      <w:r w:rsidR="00646CC5">
        <w:t xml:space="preserve">eleiden ook vaker VVD en D66 stemmen, omdat dit liberale partijen zijn. Ook opvallend is de PVV de PVV is een erg conservatieve partij. Laagopgeleiden zijn eerder geneigd om hierop te stemmen omdat ze denken dat </w:t>
      </w:r>
      <w:r w:rsidR="002E5BAB">
        <w:t xml:space="preserve">migranten een gevaar voor hun baankans vormen. </w:t>
      </w:r>
      <w:r w:rsidR="00324E4D">
        <w:t xml:space="preserve">Hoogopgeleiden hebben minder </w:t>
      </w:r>
      <w:r w:rsidR="00C47942">
        <w:t xml:space="preserve">aanhang met de conservatieve partijen </w:t>
      </w:r>
      <w:r w:rsidR="006210FD">
        <w:t xml:space="preserve">omdat zij hier geen last van hebben. Ook de SP is opvallend met </w:t>
      </w:r>
      <w:r w:rsidR="00B80FEB">
        <w:t xml:space="preserve">een middelmatige correlatie met laagopgeleiden en geen tot weinig correlatie met </w:t>
      </w:r>
      <w:r w:rsidR="007B6E14">
        <w:t xml:space="preserve">hoogopgeleiden. Wij hebben een sterk vermoeden dat dit komt omdat de </w:t>
      </w:r>
      <w:r w:rsidR="005C5A0A">
        <w:t xml:space="preserve">SP </w:t>
      </w:r>
      <w:r w:rsidR="007B6E14">
        <w:t xml:space="preserve">een </w:t>
      </w:r>
      <w:r w:rsidR="005C5A0A">
        <w:t xml:space="preserve">socialistische partij is die opkomen voor de armen, hoogopgeleiden hebben hier dus geen </w:t>
      </w:r>
      <w:r w:rsidR="00740129">
        <w:t xml:space="preserve">samenhang </w:t>
      </w:r>
      <w:r w:rsidR="0086525B">
        <w:t xml:space="preserve">omdat zij over het algemeen </w:t>
      </w:r>
      <w:r w:rsidR="00E8421B">
        <w:t xml:space="preserve">niet arm zijn. </w:t>
      </w:r>
      <w:r w:rsidR="00BD47D9">
        <w:t xml:space="preserve">Zoals u in onze grafieken </w:t>
      </w:r>
      <w:r w:rsidR="00365B55">
        <w:t xml:space="preserve">kunt zien stemmen middelbaar opgeleiden vaker op de BBB wij kunnen niet concreet zeggen waarom dat is dus daarvoor is nader onderzoek nodig. </w:t>
      </w:r>
      <w:r w:rsidR="00336615">
        <w:t xml:space="preserve">PvdA is ook een opvallende partij omdat er </w:t>
      </w:r>
      <w:r w:rsidR="00130B31">
        <w:t xml:space="preserve">ook weinig correlatie is met hoogopgeleiden dit komt omdat </w:t>
      </w:r>
      <w:r w:rsidR="001A428A">
        <w:t xml:space="preserve">PvdA </w:t>
      </w:r>
      <w:r w:rsidR="005F1FF6">
        <w:t xml:space="preserve">een socialistische partij is die </w:t>
      </w:r>
      <w:r w:rsidR="001A428A">
        <w:t xml:space="preserve">zich richt op </w:t>
      </w:r>
      <w:r w:rsidR="005F1FF6">
        <w:t>de onderklasse. Hoogopgeleiden hebben hier dus minder correlatie bij omdat zij over het algemeen niet onderdeel uitmaken van de onderklasse.</w:t>
      </w:r>
    </w:p>
    <w:p w14:paraId="232C9645" w14:textId="1EC327DA" w:rsidR="00AE6F35" w:rsidRDefault="001549E2" w:rsidP="00306CEC">
      <w:r>
        <w:rPr>
          <w:noProof/>
        </w:rPr>
        <w:lastRenderedPageBreak/>
        <w:drawing>
          <wp:inline distT="0" distB="0" distL="0" distR="0" wp14:anchorId="10B1E4C2" wp14:editId="13A1B1DC">
            <wp:extent cx="4611029" cy="2717645"/>
            <wp:effectExtent l="0" t="0" r="18415" b="6985"/>
            <wp:docPr id="380545279" name="Grafiek 1">
              <a:extLst xmlns:a="http://schemas.openxmlformats.org/drawingml/2006/main">
                <a:ext uri="{FF2B5EF4-FFF2-40B4-BE49-F238E27FC236}">
                  <a16:creationId xmlns:a16="http://schemas.microsoft.com/office/drawing/2014/main" id="{9641F123-3E05-9020-FCAD-921B9855F1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C7FA78B" w14:textId="3B87A9EE" w:rsidR="009C019F" w:rsidRDefault="00266CE8" w:rsidP="00306CEC">
      <w:r>
        <w:t xml:space="preserve">In deze grafiek </w:t>
      </w:r>
      <w:r w:rsidR="004310D6">
        <w:t>hierboven</w:t>
      </w:r>
      <w:r>
        <w:t xml:space="preserve"> is </w:t>
      </w:r>
      <w:r w:rsidR="009B409B">
        <w:t xml:space="preserve">de </w:t>
      </w:r>
      <w:r w:rsidR="004C0FF3">
        <w:t>correlatie</w:t>
      </w:r>
      <w:r w:rsidR="009B409B">
        <w:t xml:space="preserve"> </w:t>
      </w:r>
      <w:r w:rsidR="00C72559">
        <w:t xml:space="preserve">tussen </w:t>
      </w:r>
      <w:r w:rsidR="004310D6">
        <w:t>de economische status en de partijen weergeven.</w:t>
      </w:r>
      <w:r w:rsidR="002B1111">
        <w:t xml:space="preserve"> </w:t>
      </w:r>
      <w:r w:rsidR="0095513F">
        <w:t xml:space="preserve">De opvallende partijen hier zijn de liberale partijen VVD en D66. </w:t>
      </w:r>
      <w:r w:rsidR="00572DF5">
        <w:t xml:space="preserve">Die bij </w:t>
      </w:r>
      <w:r w:rsidR="0030100C">
        <w:t xml:space="preserve">de economisch hoog </w:t>
      </w:r>
      <w:r w:rsidR="004C5A2F">
        <w:t xml:space="preserve">perfecte samenhang </w:t>
      </w:r>
      <w:r w:rsidR="00456757">
        <w:t>he</w:t>
      </w:r>
      <w:r w:rsidR="00273822">
        <w:t xml:space="preserve">bben. </w:t>
      </w:r>
      <w:r w:rsidR="00677A48">
        <w:t>Dit is voornamelijk omdat deze partijen minder belasting willen en de economisch hoge mensen zijn hier wel op voor.</w:t>
      </w:r>
      <w:r w:rsidR="00273822">
        <w:t xml:space="preserve"> </w:t>
      </w:r>
      <w:r w:rsidR="00003693">
        <w:t xml:space="preserve">De </w:t>
      </w:r>
      <w:r w:rsidR="00B95C8E">
        <w:t>economisch lage mensen</w:t>
      </w:r>
      <w:r w:rsidR="00003693">
        <w:t xml:space="preserve"> hebben weinig samenhang met </w:t>
      </w:r>
      <w:r w:rsidR="00135C39">
        <w:t xml:space="preserve">de VVD. Dit komt omdat de VVD voornamelijk </w:t>
      </w:r>
      <w:r w:rsidR="00F33760">
        <w:t xml:space="preserve">zich </w:t>
      </w:r>
      <w:r w:rsidR="00415462">
        <w:t>profileert</w:t>
      </w:r>
      <w:r w:rsidR="00F33760">
        <w:t xml:space="preserve"> op de economisch welvarendere mensen</w:t>
      </w:r>
      <w:r w:rsidR="00C51DC8">
        <w:t>,</w:t>
      </w:r>
      <w:r w:rsidR="00272262">
        <w:t xml:space="preserve"> de economisch lage hebben hier dus geen </w:t>
      </w:r>
      <w:r w:rsidR="00A10C22">
        <w:t>samenhang</w:t>
      </w:r>
      <w:r w:rsidR="00F33760">
        <w:t>.</w:t>
      </w:r>
      <w:r w:rsidR="00135C39">
        <w:t xml:space="preserve"> </w:t>
      </w:r>
      <w:r w:rsidR="004662DA">
        <w:t xml:space="preserve">Ook opvallend is </w:t>
      </w:r>
      <w:r w:rsidR="00542C57">
        <w:t>GroenLinks</w:t>
      </w:r>
      <w:r w:rsidR="004662DA">
        <w:t xml:space="preserve"> </w:t>
      </w:r>
      <w:r w:rsidR="00B95EC6">
        <w:t xml:space="preserve">die </w:t>
      </w:r>
      <w:r w:rsidR="00B65A3B">
        <w:t>veel samenhang heeft met</w:t>
      </w:r>
      <w:r w:rsidR="00B95EC6">
        <w:t xml:space="preserve"> </w:t>
      </w:r>
      <w:r w:rsidR="00793F0F">
        <w:t>zowel de economisch la</w:t>
      </w:r>
      <w:r w:rsidR="00B65A3B">
        <w:t>ge</w:t>
      </w:r>
      <w:r w:rsidR="00793F0F">
        <w:t xml:space="preserve"> en </w:t>
      </w:r>
      <w:r w:rsidR="00B65A3B">
        <w:t>hoge groepen</w:t>
      </w:r>
      <w:r w:rsidR="00B844E8">
        <w:t>.</w:t>
      </w:r>
      <w:r w:rsidR="004A4CBB">
        <w:t xml:space="preserve"> </w:t>
      </w:r>
      <w:r w:rsidR="00550E6E">
        <w:t xml:space="preserve">Ook de PVV heeft hier met elke groep </w:t>
      </w:r>
      <w:r w:rsidR="006C3410">
        <w:t>een lage samenhang</w:t>
      </w:r>
      <w:r w:rsidR="000B6030">
        <w:t xml:space="preserve">, dit komt volgens ons omdat de PVV zich vooral focust op het </w:t>
      </w:r>
      <w:r w:rsidR="004B7387">
        <w:t>vluchtelingenbeleid</w:t>
      </w:r>
      <w:r w:rsidR="000B6030">
        <w:t xml:space="preserve"> en niet zo op de economie. </w:t>
      </w:r>
      <w:r w:rsidR="00142FAB">
        <w:t xml:space="preserve">Ook het CDA en de BBB vallen </w:t>
      </w:r>
      <w:r w:rsidR="00887B9E">
        <w:t>hierop</w:t>
      </w:r>
      <w:r w:rsidR="00142FAB">
        <w:t xml:space="preserve"> met een lage samenhang voor zowel de economisch welvarende als de economisch lage groepen. </w:t>
      </w:r>
      <w:r w:rsidR="000F4BFC">
        <w:t>Om dit te verklaren is nader onderzoek nodig. Ook de PvdA is opvallend</w:t>
      </w:r>
      <w:r w:rsidR="00C87E62">
        <w:t xml:space="preserve">, de PvdA profileert zich op de economisch armere mensen dat zie je dus ook terug in de samenhang. </w:t>
      </w:r>
      <w:r w:rsidR="00F75DDF">
        <w:t>Ditzelfde geld voor de SP want de SP is een van de socialistischere partijen</w:t>
      </w:r>
      <w:r w:rsidR="002C2F95">
        <w:t>.</w:t>
      </w:r>
      <w:r w:rsidR="00F75DDF">
        <w:t xml:space="preserve"> </w:t>
      </w:r>
    </w:p>
    <w:p w14:paraId="64F90015" w14:textId="22F1ACD2" w:rsidR="00AE6F35" w:rsidRDefault="00273822" w:rsidP="00306CEC">
      <w:r>
        <w:t>Het is belangrijk om te weten dat de doelgroep van de</w:t>
      </w:r>
      <w:r w:rsidR="00A03230">
        <w:t xml:space="preserve"> econ</w:t>
      </w:r>
      <w:r w:rsidR="00D10D3D">
        <w:t>omisch hoog</w:t>
      </w:r>
      <w:r w:rsidR="00B80BF6">
        <w:t xml:space="preserve"> en de </w:t>
      </w:r>
      <w:r w:rsidR="00D10D3D">
        <w:t>economisch</w:t>
      </w:r>
      <w:r w:rsidR="00B80BF6">
        <w:t xml:space="preserve"> laag </w:t>
      </w:r>
      <w:r w:rsidR="00A03230">
        <w:t>zeer klein</w:t>
      </w:r>
      <w:r w:rsidR="00151E00">
        <w:t xml:space="preserve"> is</w:t>
      </w:r>
      <w:r w:rsidR="0064726C">
        <w:t xml:space="preserve"> en deze gegevens dus meer onderzoek benodigd zijn om een beter resultaat te geven dan we nu hebben. </w:t>
      </w:r>
    </w:p>
    <w:p w14:paraId="3FA0BC0A" w14:textId="77777777" w:rsidR="00CA34A6" w:rsidRDefault="002348E0" w:rsidP="00306CEC">
      <w:r>
        <w:rPr>
          <w:noProof/>
        </w:rPr>
        <w:lastRenderedPageBreak/>
        <w:drawing>
          <wp:anchor distT="0" distB="0" distL="114300" distR="114300" simplePos="0" relativeHeight="251658254" behindDoc="0" locked="0" layoutInCell="1" allowOverlap="1" wp14:anchorId="4034F1F0" wp14:editId="29E231E2">
            <wp:simplePos x="899160" y="899160"/>
            <wp:positionH relativeFrom="column">
              <wp:align>left</wp:align>
            </wp:positionH>
            <wp:positionV relativeFrom="paragraph">
              <wp:align>top</wp:align>
            </wp:positionV>
            <wp:extent cx="4611029" cy="2717645"/>
            <wp:effectExtent l="0" t="0" r="18415" b="6985"/>
            <wp:wrapSquare wrapText="bothSides"/>
            <wp:docPr id="757511316" name="Grafiek 1">
              <a:extLst xmlns:a="http://schemas.openxmlformats.org/drawingml/2006/main">
                <a:ext uri="{FF2B5EF4-FFF2-40B4-BE49-F238E27FC236}">
                  <a16:creationId xmlns:a16="http://schemas.microsoft.com/office/drawing/2014/main" id="{F931DF66-8871-2697-DA59-200901C9C0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754B7BF6" w14:textId="480E69CE" w:rsidR="00CA34A6" w:rsidRPr="00CA34A6" w:rsidRDefault="00CA34A6" w:rsidP="00CA34A6"/>
    <w:p w14:paraId="78ECFC8C" w14:textId="77777777" w:rsidR="00CA34A6" w:rsidRPr="00CA34A6" w:rsidRDefault="00CA34A6" w:rsidP="00CA34A6"/>
    <w:p w14:paraId="6AD064B3" w14:textId="3CB08A07" w:rsidR="00CA34A6" w:rsidRPr="00CA34A6" w:rsidRDefault="00CA34A6" w:rsidP="00CA34A6"/>
    <w:p w14:paraId="329D136D" w14:textId="5612360F" w:rsidR="00CA34A6" w:rsidRPr="00CA34A6" w:rsidRDefault="00CA34A6" w:rsidP="00CA34A6"/>
    <w:p w14:paraId="26AE6AAB" w14:textId="7B5243A6" w:rsidR="00CA34A6" w:rsidRPr="00CA34A6" w:rsidRDefault="00CA34A6" w:rsidP="00CA34A6"/>
    <w:p w14:paraId="660A4CE9" w14:textId="61BBC49F" w:rsidR="00CA34A6" w:rsidRDefault="00CA34A6" w:rsidP="00CA34A6">
      <w:pPr>
        <w:jc w:val="center"/>
      </w:pPr>
    </w:p>
    <w:p w14:paraId="520C4ACE" w14:textId="3FF9727D" w:rsidR="00AE6F35" w:rsidRDefault="00CA34A6" w:rsidP="00306CEC">
      <w:r>
        <w:br w:type="textWrapping" w:clear="all"/>
      </w:r>
      <w:r w:rsidR="00393829">
        <w:t>-</w:t>
      </w:r>
    </w:p>
    <w:p w14:paraId="690D2512" w14:textId="53831EDF" w:rsidR="001C1D23" w:rsidRDefault="000A7B1F" w:rsidP="00306CEC">
      <w:r>
        <w:t xml:space="preserve">Zoals je kan zien </w:t>
      </w:r>
      <w:r w:rsidR="0033235F">
        <w:t xml:space="preserve">is er veel samenhang </w:t>
      </w:r>
      <w:r w:rsidR="001C1D23">
        <w:t xml:space="preserve">tussen westers en de BBB </w:t>
      </w:r>
      <w:r w:rsidR="00B36DE6">
        <w:t xml:space="preserve">dit </w:t>
      </w:r>
      <w:r w:rsidR="00FA05A7">
        <w:t>is</w:t>
      </w:r>
      <w:r w:rsidR="00B36DE6">
        <w:t xml:space="preserve"> te verklaren </w:t>
      </w:r>
      <w:r w:rsidR="00FA05A7">
        <w:t>omda</w:t>
      </w:r>
      <w:r w:rsidR="004B5DE6">
        <w:t>t</w:t>
      </w:r>
      <w:r w:rsidR="00B36DE6">
        <w:t xml:space="preserve"> er </w:t>
      </w:r>
      <w:r w:rsidR="004B5DE6">
        <w:t>bijna alleen maar westerse mensen op het platteland wonen.</w:t>
      </w:r>
      <w:r w:rsidR="00B36DE6">
        <w:t xml:space="preserve"> </w:t>
      </w:r>
      <w:r w:rsidR="00D42B20">
        <w:t xml:space="preserve">Ook de VVD heeft samenhang met westerse mensen omdat </w:t>
      </w:r>
      <w:r w:rsidR="00DB2A72">
        <w:t>de VVD een liberale partij is en westerse mensen over het algemeen een hoger inkomen hebben.</w:t>
      </w:r>
      <w:r w:rsidR="007D3671">
        <w:t xml:space="preserve"> </w:t>
      </w:r>
      <w:r w:rsidR="000D669D">
        <w:t xml:space="preserve">Dit verband zie je ook bij de PvdA </w:t>
      </w:r>
      <w:r w:rsidR="003801A8">
        <w:t xml:space="preserve">de </w:t>
      </w:r>
      <w:r w:rsidR="005C67DB">
        <w:t>niet-westerse hebben meer samenhang</w:t>
      </w:r>
      <w:r w:rsidR="00C7082E">
        <w:t xml:space="preserve"> dan de westerse</w:t>
      </w:r>
      <w:r w:rsidR="00096165">
        <w:t xml:space="preserve"> omdat de niet-westerse over het algemeen een lager inkomen hebben en daardoor dus voor de socialistischere partijen stemmen</w:t>
      </w:r>
      <w:r w:rsidR="00603CCA">
        <w:t>.</w:t>
      </w:r>
      <w:r w:rsidR="00C7082E">
        <w:t xml:space="preserve"> </w:t>
      </w:r>
      <w:r w:rsidR="006C3348">
        <w:t>Ditzelfde geld voor GroenLinks en de SP</w:t>
      </w:r>
      <w:r w:rsidR="00096165">
        <w:t xml:space="preserve"> dit komt ook omdat deze twee partijen progressief zijn en een open </w:t>
      </w:r>
      <w:r w:rsidR="003975F3">
        <w:t>beleid hebben voor wat vluchtelingen betreft</w:t>
      </w:r>
      <w:r w:rsidR="00EF63AB">
        <w:t xml:space="preserve">. </w:t>
      </w:r>
    </w:p>
    <w:p w14:paraId="562AC5E1" w14:textId="7E9A81B1" w:rsidR="00582F45" w:rsidRDefault="00582F45" w:rsidP="00582F45">
      <w:pPr>
        <w:tabs>
          <w:tab w:val="left" w:pos="5068"/>
        </w:tabs>
      </w:pPr>
    </w:p>
    <w:p w14:paraId="0A64CFA0" w14:textId="77777777" w:rsidR="00582F45" w:rsidRDefault="00582F45" w:rsidP="00582F45">
      <w:pPr>
        <w:tabs>
          <w:tab w:val="left" w:pos="5068"/>
        </w:tabs>
      </w:pPr>
    </w:p>
    <w:p w14:paraId="7097002F" w14:textId="77777777" w:rsidR="00582F45" w:rsidRDefault="00582F45" w:rsidP="00582F45">
      <w:pPr>
        <w:tabs>
          <w:tab w:val="left" w:pos="5068"/>
        </w:tabs>
      </w:pPr>
    </w:p>
    <w:p w14:paraId="78E9F993" w14:textId="1DEEDBAE" w:rsidR="00582F45" w:rsidRDefault="00431FC3" w:rsidP="002F1461">
      <w:pPr>
        <w:spacing w:line="259" w:lineRule="auto"/>
      </w:pPr>
      <w:r>
        <w:br w:type="page"/>
      </w:r>
    </w:p>
    <w:p w14:paraId="3CCB0751" w14:textId="1DEEDBAE" w:rsidR="00306CEC" w:rsidRPr="00582F45" w:rsidRDefault="00306CEC" w:rsidP="00582F45">
      <w:pPr>
        <w:pStyle w:val="Kop1"/>
      </w:pPr>
      <w:bookmarkStart w:id="23" w:name="_Toc151320063"/>
      <w:r>
        <w:lastRenderedPageBreak/>
        <w:t>Conclusie</w:t>
      </w:r>
      <w:bookmarkEnd w:id="23"/>
      <w:r>
        <w:t xml:space="preserve"> </w:t>
      </w:r>
    </w:p>
    <w:p w14:paraId="79085CCC" w14:textId="419C5972" w:rsidR="004C04AF" w:rsidRPr="004C04AF" w:rsidRDefault="004C04AF" w:rsidP="004C04AF">
      <w:r>
        <w:t xml:space="preserve">Wat zijn de verschillen </w:t>
      </w:r>
      <w:r w:rsidR="00655F3A">
        <w:t>in de gemeente Heerenveen?</w:t>
      </w:r>
      <w:r w:rsidR="00BC1413">
        <w:t xml:space="preserve"> Heerenvee</w:t>
      </w:r>
      <w:r w:rsidR="00E86787">
        <w:t>n heeft veel verschillende buurten, arm en rijk, hoog en laag</w:t>
      </w:r>
      <w:r w:rsidR="00766557">
        <w:t xml:space="preserve"> opgeleid </w:t>
      </w:r>
      <w:r w:rsidR="00B32528">
        <w:t>de</w:t>
      </w:r>
      <w:r w:rsidR="000A1394">
        <w:t xml:space="preserve">ze verschillen zie je ook in de grafieken in onze resultaten. </w:t>
      </w:r>
      <w:r w:rsidR="000078DD">
        <w:t xml:space="preserve">Buurten zoals </w:t>
      </w:r>
      <w:r w:rsidR="00D0617D">
        <w:t xml:space="preserve">de Heide zijn </w:t>
      </w:r>
      <w:r w:rsidR="008A4A1D">
        <w:t>interessant</w:t>
      </w:r>
      <w:r w:rsidR="00D0617D">
        <w:t xml:space="preserve"> voor ons onderzoek omdat we dan kunnen</w:t>
      </w:r>
      <w:r w:rsidR="00B72149">
        <w:t xml:space="preserve"> </w:t>
      </w:r>
      <w:r w:rsidR="00CC4605">
        <w:t xml:space="preserve">kijken wat de </w:t>
      </w:r>
      <w:r w:rsidR="00612EF5">
        <w:t>rijkere buurten stemmen. De Heide is dus samen met Mi</w:t>
      </w:r>
      <w:r w:rsidR="0084355B">
        <w:t>ldam</w:t>
      </w:r>
      <w:r w:rsidR="00612EF5">
        <w:t xml:space="preserve"> </w:t>
      </w:r>
      <w:r w:rsidR="002C1B0A">
        <w:t xml:space="preserve">een van </w:t>
      </w:r>
      <w:r w:rsidR="00612EF5">
        <w:t>de rijkste buurt</w:t>
      </w:r>
      <w:r w:rsidR="002C1B0A">
        <w:t>en van Heerenveen</w:t>
      </w:r>
      <w:r w:rsidR="008C115C">
        <w:t>.</w:t>
      </w:r>
      <w:r w:rsidR="00612EF5">
        <w:t xml:space="preserve"> </w:t>
      </w:r>
      <w:r w:rsidR="0084355B">
        <w:t xml:space="preserve">Oudeschoot is een van de armste buurten. </w:t>
      </w:r>
      <w:r w:rsidR="00964A75">
        <w:t xml:space="preserve">Er zijn ook verschillen te zien op het gebied van opleiding </w:t>
      </w:r>
      <w:r w:rsidR="00C32755">
        <w:t xml:space="preserve">de Heide is een van de hoogstopgeleide gebieden en </w:t>
      </w:r>
      <w:r w:rsidR="002A4E4A">
        <w:t xml:space="preserve">is met </w:t>
      </w:r>
      <w:r w:rsidR="00C32755">
        <w:t xml:space="preserve">Haskerdijken </w:t>
      </w:r>
      <w:r w:rsidR="002A4E4A">
        <w:t xml:space="preserve">met 83% </w:t>
      </w:r>
      <w:r w:rsidR="00C32755">
        <w:t xml:space="preserve">een van de laagst opgeleide gebieden. </w:t>
      </w:r>
      <w:r w:rsidR="00762B44">
        <w:t>Mildam en Tjalleberd hebben de meeste middelbaar</w:t>
      </w:r>
      <w:r w:rsidR="00686B90">
        <w:t xml:space="preserve"> </w:t>
      </w:r>
      <w:r w:rsidR="00762B44">
        <w:t xml:space="preserve">opgeleiden. </w:t>
      </w:r>
      <w:r w:rsidR="00242118">
        <w:t xml:space="preserve">Voor wat niet westerse inwoners betreft </w:t>
      </w:r>
      <w:r w:rsidR="00AF2DBB">
        <w:t xml:space="preserve">vallen vooral de buurten Midden de Greiden en het Centrum op hier zijn de niet-westerse inwoners het grootst </w:t>
      </w:r>
      <w:r w:rsidR="00FC468C">
        <w:t>allemaal wel bijna het dubbele</w:t>
      </w:r>
      <w:r w:rsidR="000B71A2">
        <w:t xml:space="preserve">. Ook Haskerdijken valt weer op </w:t>
      </w:r>
      <w:r w:rsidR="00C27159">
        <w:t xml:space="preserve">met 0% niet-westerse inwoners ligt het zwaar onder het gemiddelde. </w:t>
      </w:r>
    </w:p>
    <w:p w14:paraId="77DE6F7D" w14:textId="26EF1334" w:rsidR="0044659A" w:rsidRDefault="005F0229" w:rsidP="003C6D8C">
      <w:r>
        <w:rPr>
          <w:noProof/>
        </w:rPr>
        <w:drawing>
          <wp:anchor distT="0" distB="0" distL="114300" distR="114300" simplePos="0" relativeHeight="251658256" behindDoc="0" locked="0" layoutInCell="1" allowOverlap="1" wp14:anchorId="0203D574" wp14:editId="220301F6">
            <wp:simplePos x="0" y="0"/>
            <wp:positionH relativeFrom="column">
              <wp:posOffset>4070350</wp:posOffset>
            </wp:positionH>
            <wp:positionV relativeFrom="paragraph">
              <wp:posOffset>980440</wp:posOffset>
            </wp:positionV>
            <wp:extent cx="2464435" cy="3287395"/>
            <wp:effectExtent l="0" t="0" r="12065" b="8255"/>
            <wp:wrapSquare wrapText="bothSides"/>
            <wp:docPr id="2123156421" name="Grafiek 1">
              <a:extLst xmlns:a="http://schemas.openxmlformats.org/drawingml/2006/main">
                <a:ext uri="{FF2B5EF4-FFF2-40B4-BE49-F238E27FC236}">
                  <a16:creationId xmlns:a16="http://schemas.microsoft.com/office/drawing/2014/main" id="{3A2874E1-4078-70C9-E6B5-E63B3B59A2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ED2F35">
        <w:t xml:space="preserve"> </w:t>
      </w:r>
    </w:p>
    <w:p w14:paraId="21E0F458" w14:textId="6A5B1DB2" w:rsidR="00BB017B" w:rsidRDefault="003442E8" w:rsidP="003C6D8C">
      <w:r>
        <w:t>De electorale verschillen zijn in Heerenveen erg duidelijk te zien.</w:t>
      </w:r>
      <w:r w:rsidR="00BD4724">
        <w:t xml:space="preserve"> Zeker tussen de Heide en Jubbega. Deze verschillen zitten hem vooral in het opleidingsniveau </w:t>
      </w:r>
      <w:r w:rsidR="00C47FCA">
        <w:t>en economische st</w:t>
      </w:r>
      <w:r w:rsidR="004260A7">
        <w:t>atus</w:t>
      </w:r>
      <w:r w:rsidR="00C738EB">
        <w:t xml:space="preserve">, want </w:t>
      </w:r>
      <w:r w:rsidR="000E0F63">
        <w:t xml:space="preserve">er zijn weinig </w:t>
      </w:r>
      <w:r w:rsidR="00C738EB">
        <w:t xml:space="preserve">niet-westerse </w:t>
      </w:r>
      <w:r w:rsidR="009636F0">
        <w:t xml:space="preserve">inwoners </w:t>
      </w:r>
      <w:r w:rsidR="000E0F63">
        <w:t xml:space="preserve">in deze buurten dus is afkomst hier geen belangrijke </w:t>
      </w:r>
      <w:r w:rsidR="00F22B38">
        <w:t>sociale factor.</w:t>
      </w:r>
      <w:r w:rsidR="003B4FA7">
        <w:t xml:space="preserve"> </w:t>
      </w:r>
      <w:r w:rsidR="0010144F">
        <w:t>De sociale factor</w:t>
      </w:r>
      <w:r w:rsidR="00B01F40">
        <w:t xml:space="preserve"> afkomst </w:t>
      </w:r>
      <w:r w:rsidR="00CA4185">
        <w:t>in ander buurten hoger</w:t>
      </w:r>
      <w:r w:rsidR="003B4FA7">
        <w:t xml:space="preserve">, want in het </w:t>
      </w:r>
      <w:r w:rsidR="00A801B5">
        <w:t>Centrum, Midden</w:t>
      </w:r>
      <w:r w:rsidR="00775089">
        <w:t>, de Akker en de Greiden</w:t>
      </w:r>
      <w:r w:rsidR="00792BD6">
        <w:t xml:space="preserve"> is het aantal niet-westerse inwoners hoger. </w:t>
      </w:r>
      <w:r w:rsidR="00743064">
        <w:t>Daarom zijn</w:t>
      </w:r>
      <w:r w:rsidR="006025E6">
        <w:t xml:space="preserve"> de sociale partijen hier onder andere groter.</w:t>
      </w:r>
      <w:r w:rsidR="00526D56">
        <w:t xml:space="preserve"> In de plattelands buu</w:t>
      </w:r>
      <w:r w:rsidR="00056B63">
        <w:t>rten licht wat je stemt vooral af van je opleidingsniveau</w:t>
      </w:r>
      <w:r w:rsidR="00A4351D">
        <w:t xml:space="preserve"> en wat je verdient</w:t>
      </w:r>
      <w:r w:rsidR="004B332C">
        <w:t xml:space="preserve">, want in de </w:t>
      </w:r>
      <w:r w:rsidR="002B374D">
        <w:t>plattelandsgebieden</w:t>
      </w:r>
      <w:r w:rsidR="004B332C">
        <w:t xml:space="preserve"> </w:t>
      </w:r>
      <w:r w:rsidR="002F5B78">
        <w:t xml:space="preserve">wonen </w:t>
      </w:r>
      <w:r w:rsidR="004B332C">
        <w:t>niet zo</w:t>
      </w:r>
      <w:r w:rsidR="00EF0CFA">
        <w:t>veel niet-westerse inwoners.</w:t>
      </w:r>
      <w:r w:rsidR="001B76B3">
        <w:t xml:space="preserve"> </w:t>
      </w:r>
    </w:p>
    <w:p w14:paraId="0BE567D2" w14:textId="77777777" w:rsidR="00345AE7" w:rsidRDefault="00345AE7" w:rsidP="00345AE7">
      <w:r>
        <w:t>Terugkomend op onze onderzoeksvraag, h</w:t>
      </w:r>
      <w:r w:rsidRPr="0036321B">
        <w:t xml:space="preserve">oe beïnvloeden </w:t>
      </w:r>
      <w:r>
        <w:t xml:space="preserve">de sociale factoren economische status, afkomst en educatie </w:t>
      </w:r>
      <w:r w:rsidRPr="0036321B">
        <w:t>de politieke voorkeu</w:t>
      </w:r>
      <w:r>
        <w:t xml:space="preserve">r </w:t>
      </w:r>
      <w:r w:rsidRPr="0036321B">
        <w:t>e</w:t>
      </w:r>
      <w:r>
        <w:t>n</w:t>
      </w:r>
      <w:r w:rsidRPr="0036321B">
        <w:t xml:space="preserve"> stemgedrag van kiezers in </w:t>
      </w:r>
      <w:r>
        <w:t>de gemeente Heerenveen? Uit ons onderzoek blijkt dat hoogopgeleiden veel samenhang hebben met de liberale partijen VVD en D66. En laagopgeleiden hebben veel samenhang met partijen zoals de SP en de PVV. De PVV heeft ook nog best wat samenhang met middelbaaropgeleiden en de SP ook een heel klein beetje. De SP en PVV hebben geen samenhang met hoogopgeleide. De samenhang van de PvdA is evenveel middelbaar als laagopgeleid, maar heeft geen samenhang met hoogopgeleiden.</w:t>
      </w:r>
    </w:p>
    <w:p w14:paraId="449C41DA" w14:textId="3814F118" w:rsidR="00501C4D" w:rsidRDefault="00831C81" w:rsidP="003C6D8C">
      <w:r>
        <w:t xml:space="preserve">De BBB heeft vooral zijn samenhang bij de middelbaar opgeleiden en een klein beetje van de laagopgeleiden. Het CDA laat weer net een ander beeld zien. Bij het CDA is de samenhang met hoogopgeleiden weer groter en bij middelbaar en zeker bij laagopgeleiden is er geen samenhang. GroenLinks is de partij waar vooral samenhang is met laagopgeleiden, de </w:t>
      </w:r>
      <w:r>
        <w:lastRenderedPageBreak/>
        <w:t>samenhang tussen middelbaaropgeleiden en hoogopgeleiden is er niet met GroenLinks. Bij GroenLinks is de samenhang met alle opleidingsniveaus niet heel hoog of heel laag</w:t>
      </w:r>
    </w:p>
    <w:p w14:paraId="16E666CE" w14:textId="5391DF02" w:rsidR="00AB25F9" w:rsidRDefault="003F040C" w:rsidP="004A250E">
      <w:r>
        <w:t xml:space="preserve">De correlatie tussen </w:t>
      </w:r>
      <w:r w:rsidR="007767C1">
        <w:t>westers en niet-</w:t>
      </w:r>
      <w:r w:rsidR="00B50F5D">
        <w:t>westers is het</w:t>
      </w:r>
      <w:r w:rsidR="005C4503">
        <w:t xml:space="preserve"> </w:t>
      </w:r>
      <w:r w:rsidR="00FF183A">
        <w:t>grootst</w:t>
      </w:r>
      <w:r w:rsidR="00E52323">
        <w:t xml:space="preserve"> </w:t>
      </w:r>
      <w:r w:rsidR="00CD29A1">
        <w:t>bij de BBB</w:t>
      </w:r>
      <w:r w:rsidR="00B41E0C">
        <w:t xml:space="preserve">. Dit komt omdat er weinig niet-westerse mensen op het platteland wonen. </w:t>
      </w:r>
      <w:r w:rsidR="00AB6744">
        <w:t xml:space="preserve">Ook opvallend hier zijn de SP en GroenLinks die meer samenhang hebben met niet-westerse mensen. Dit komt omdat zij een open beleid hebben voor wat vluchtelingen betreft. </w:t>
      </w:r>
    </w:p>
    <w:p w14:paraId="1F59F3E9" w14:textId="0A246C9D" w:rsidR="00AB25F9" w:rsidRDefault="009C7B31">
      <w:pPr>
        <w:spacing w:line="259" w:lineRule="auto"/>
      </w:pPr>
      <w:r>
        <w:br w:type="page"/>
      </w:r>
    </w:p>
    <w:p w14:paraId="7736C793" w14:textId="2551FB5C" w:rsidR="00D57B11" w:rsidRDefault="008F2FDA" w:rsidP="00D57B11">
      <w:pPr>
        <w:pStyle w:val="Kop1"/>
      </w:pPr>
      <w:bookmarkStart w:id="24" w:name="_Toc151320064"/>
      <w:r>
        <w:lastRenderedPageBreak/>
        <w:t>Bronnenlijst</w:t>
      </w:r>
      <w:bookmarkEnd w:id="24"/>
    </w:p>
    <w:p w14:paraId="74357863" w14:textId="77777777" w:rsidR="00D57B11" w:rsidRPr="006008CE" w:rsidRDefault="00D57B11" w:rsidP="006008CE"/>
    <w:p w14:paraId="604FE16D" w14:textId="77C498F0" w:rsidR="00F61186" w:rsidRDefault="00F61186" w:rsidP="00F61186">
      <w:pPr>
        <w:pStyle w:val="Lijstalinea"/>
        <w:numPr>
          <w:ilvl w:val="0"/>
          <w:numId w:val="1"/>
        </w:numPr>
        <w:rPr>
          <w:rStyle w:val="Hyperlink"/>
        </w:rPr>
      </w:pPr>
      <w:r>
        <w:t xml:space="preserve">Van Bijsterveld, W. (gepubliceerd op 2023, 15 juni). </w:t>
      </w:r>
      <w:r w:rsidRPr="00D57B11">
        <w:rPr>
          <w:i/>
        </w:rPr>
        <w:t xml:space="preserve">Alle wijken, buurten en woonplaatsen in de gemeente Heerenveen. </w:t>
      </w:r>
      <w:r>
        <w:t xml:space="preserve">Allecijfers.nl </w:t>
      </w:r>
      <w:hyperlink r:id="rId28" w:history="1">
        <w:r w:rsidRPr="000310D0">
          <w:rPr>
            <w:rStyle w:val="Hyperlink"/>
          </w:rPr>
          <w:t>https://allecijfers.nl/gemeente-overzicht/heerenveen/</w:t>
        </w:r>
      </w:hyperlink>
    </w:p>
    <w:p w14:paraId="5169BF81" w14:textId="60E4A4BB" w:rsidR="00F61186" w:rsidRDefault="00F61186" w:rsidP="00F61186"/>
    <w:p w14:paraId="7060D545" w14:textId="4C2C1713" w:rsidR="00F61186" w:rsidRPr="00C53223" w:rsidRDefault="00F61186" w:rsidP="00F61186">
      <w:pPr>
        <w:pStyle w:val="Lijstalinea"/>
        <w:numPr>
          <w:ilvl w:val="0"/>
          <w:numId w:val="1"/>
        </w:numPr>
        <w:rPr>
          <w:rStyle w:val="Hyperlink"/>
          <w:rFonts w:cstheme="minorHAnsi"/>
          <w:color w:val="222222"/>
          <w:u w:val="none"/>
        </w:rPr>
      </w:pPr>
      <w:r>
        <w:t xml:space="preserve">Van Bijsterveld, W. (gepubliceerd op 2023, 30 juni). </w:t>
      </w:r>
      <w:r w:rsidRPr="00D57B11">
        <w:rPr>
          <w:rFonts w:cstheme="minorHAnsi"/>
          <w:i/>
          <w:color w:val="222222"/>
        </w:rPr>
        <w:t>Uitgebreide informatiegemeente Aa en Hunze.</w:t>
      </w:r>
      <w:r w:rsidRPr="00D57B11">
        <w:rPr>
          <w:rFonts w:cstheme="minorHAnsi"/>
          <w:color w:val="222222"/>
        </w:rPr>
        <w:t xml:space="preserve"> Openinfo.nl </w:t>
      </w:r>
      <w:hyperlink r:id="rId29" w:history="1">
        <w:r w:rsidRPr="00D57B11">
          <w:rPr>
            <w:rStyle w:val="Hyperlink"/>
            <w:rFonts w:cstheme="minorHAnsi"/>
          </w:rPr>
          <w:t>https://openinfo.nl/downloads/informatie-gemeente-aa-en-hunze/</w:t>
        </w:r>
      </w:hyperlink>
    </w:p>
    <w:p w14:paraId="7CE8FC0F" w14:textId="77777777" w:rsidR="00F61186" w:rsidRPr="00C53223" w:rsidRDefault="00F61186" w:rsidP="00F61186">
      <w:pPr>
        <w:pStyle w:val="Lijstalinea"/>
        <w:rPr>
          <w:rFonts w:cstheme="minorHAnsi"/>
          <w:color w:val="222222"/>
        </w:rPr>
      </w:pPr>
    </w:p>
    <w:p w14:paraId="1F97FF28" w14:textId="5CF8C46E" w:rsidR="00F61186" w:rsidRDefault="00F61186" w:rsidP="00F61186">
      <w:pPr>
        <w:pStyle w:val="Lijstalinea"/>
        <w:numPr>
          <w:ilvl w:val="0"/>
          <w:numId w:val="1"/>
        </w:numPr>
        <w:rPr>
          <w:rFonts w:cstheme="minorHAnsi"/>
          <w:color w:val="222222"/>
        </w:rPr>
      </w:pPr>
      <w:r>
        <w:t>Onbekend. (Gepubliceerd op 2023, 17 maart).</w:t>
      </w:r>
      <w:r>
        <w:rPr>
          <w:i/>
          <w:iCs/>
        </w:rPr>
        <w:t xml:space="preserve"> BBB ploegt het politieke landschap om</w:t>
      </w:r>
      <w:r>
        <w:t xml:space="preserve">. BNNvara </w:t>
      </w:r>
      <w:hyperlink r:id="rId30" w:history="1">
        <w:r w:rsidR="00683EFC" w:rsidRPr="00E02C0B">
          <w:rPr>
            <w:rStyle w:val="Hyperlink"/>
            <w:rFonts w:cstheme="minorHAnsi"/>
          </w:rPr>
          <w:t>https://www.bnnvara.nl/joop/artikelen/bbb-ploegt-het-politieke-landschap-om</w:t>
        </w:r>
      </w:hyperlink>
    </w:p>
    <w:p w14:paraId="2524578E" w14:textId="77777777" w:rsidR="00F61186" w:rsidRPr="00683EFC" w:rsidRDefault="00F61186" w:rsidP="00F61186">
      <w:pPr>
        <w:pStyle w:val="Lijstalinea"/>
        <w:rPr>
          <w:rFonts w:cstheme="minorHAnsi"/>
          <w:color w:val="222222"/>
        </w:rPr>
      </w:pPr>
    </w:p>
    <w:p w14:paraId="7E3FBAFF" w14:textId="7D9805B9" w:rsidR="00F61186" w:rsidRPr="00594EFE" w:rsidRDefault="00F61186" w:rsidP="00F61186">
      <w:pPr>
        <w:pStyle w:val="Lijstalinea"/>
        <w:numPr>
          <w:ilvl w:val="0"/>
          <w:numId w:val="1"/>
        </w:numPr>
        <w:rPr>
          <w:rStyle w:val="Hyperlink"/>
          <w:color w:val="auto"/>
          <w:u w:val="none"/>
        </w:rPr>
      </w:pPr>
      <w:r w:rsidRPr="00F91B8C">
        <w:t xml:space="preserve">Hatemi, P. &amp; Verhulst </w:t>
      </w:r>
      <w:r>
        <w:t xml:space="preserve">B. (Gepubliceerd in 2018). </w:t>
      </w:r>
      <w:r>
        <w:rPr>
          <w:i/>
          <w:iCs/>
        </w:rPr>
        <w:t xml:space="preserve">De wortels van onze politieke voorkeur ontstaan in de wieg. </w:t>
      </w:r>
      <w:r w:rsidRPr="00594EFE">
        <w:t>EOS wet</w:t>
      </w:r>
      <w:r>
        <w:t>enschap</w:t>
      </w:r>
      <w:r w:rsidRPr="00594EFE">
        <w:t xml:space="preserve"> </w:t>
      </w:r>
      <w:hyperlink r:id="rId31" w:history="1">
        <w:r w:rsidR="007D6BEF" w:rsidRPr="008909AE">
          <w:rPr>
            <w:rStyle w:val="Hyperlink"/>
          </w:rPr>
          <w:t>https://www.eoswetenschap.eu/psyche-brein/de-wortels-van-onze-politieke-voorkeur-ontstaan-de-wieg</w:t>
        </w:r>
      </w:hyperlink>
    </w:p>
    <w:p w14:paraId="6DF5D5B9" w14:textId="77777777" w:rsidR="00F61186" w:rsidRPr="00594EFE" w:rsidRDefault="00F61186" w:rsidP="00F61186">
      <w:pPr>
        <w:pStyle w:val="Lijstalinea"/>
      </w:pPr>
    </w:p>
    <w:p w14:paraId="0B151B9D" w14:textId="77777777" w:rsidR="00F61186" w:rsidRPr="00594EFE" w:rsidRDefault="00F61186" w:rsidP="00F61186">
      <w:pPr>
        <w:pStyle w:val="Lijstalinea"/>
      </w:pPr>
    </w:p>
    <w:p w14:paraId="43D0FDD2" w14:textId="2BF78077" w:rsidR="00F61186" w:rsidRPr="00D30437" w:rsidRDefault="00F61186" w:rsidP="00F61186">
      <w:pPr>
        <w:pStyle w:val="Lijstalinea"/>
        <w:numPr>
          <w:ilvl w:val="0"/>
          <w:numId w:val="1"/>
        </w:numPr>
        <w:rPr>
          <w:rStyle w:val="Hyperlink"/>
          <w:color w:val="auto"/>
          <w:u w:val="none"/>
        </w:rPr>
      </w:pPr>
      <w:r>
        <w:t xml:space="preserve">Onbekend. (Gepubliceerd op 2019, 7 september). </w:t>
      </w:r>
      <w:r w:rsidR="00DF1CCD">
        <w:rPr>
          <w:i/>
          <w:iCs/>
        </w:rPr>
        <w:t>Onderzoek</w:t>
      </w:r>
      <w:r>
        <w:rPr>
          <w:i/>
          <w:iCs/>
        </w:rPr>
        <w:t>: slimme, empathische mensen vaker links</w:t>
      </w:r>
      <w:r>
        <w:t xml:space="preserve"> </w:t>
      </w:r>
      <w:r w:rsidR="00A21526">
        <w:t>BNN</w:t>
      </w:r>
      <w:hyperlink r:id="rId32" w:history="1">
        <w:r w:rsidR="009D18AD" w:rsidRPr="008909AE">
          <w:rPr>
            <w:rStyle w:val="Hyperlink"/>
          </w:rPr>
          <w:t>https://www.bnnvara.nl/joop/artikelen/onderzoek-empathische-mensen-vaker-links</w:t>
        </w:r>
      </w:hyperlink>
    </w:p>
    <w:p w14:paraId="43A64C70" w14:textId="77777777" w:rsidR="00F61186" w:rsidRPr="00816C09" w:rsidRDefault="00F61186" w:rsidP="00F61186">
      <w:pPr>
        <w:pStyle w:val="Lijstalinea"/>
      </w:pPr>
    </w:p>
    <w:p w14:paraId="5DCF34C9" w14:textId="33A6BCF9" w:rsidR="00F61186" w:rsidRPr="00D30437" w:rsidRDefault="00F61186" w:rsidP="00F61186">
      <w:pPr>
        <w:pStyle w:val="Lijstalinea"/>
        <w:numPr>
          <w:ilvl w:val="0"/>
          <w:numId w:val="1"/>
        </w:numPr>
        <w:rPr>
          <w:rStyle w:val="Hyperlink"/>
          <w:color w:val="auto"/>
          <w:u w:val="none"/>
        </w:rPr>
      </w:pPr>
      <w:r>
        <w:t xml:space="preserve">De Voogd, J. (Gepubliceerd op 2017, 13 maart). </w:t>
      </w:r>
      <w:r>
        <w:rPr>
          <w:i/>
          <w:iCs/>
        </w:rPr>
        <w:t xml:space="preserve">Hoe je stemgedrag kunt aflezen aan bakfietsen, rolluiken en schotelantennes. </w:t>
      </w:r>
      <w:r>
        <w:t xml:space="preserve">De Correspondent </w:t>
      </w:r>
      <w:hyperlink r:id="rId33" w:history="1">
        <w:r w:rsidR="009D18AD" w:rsidRPr="008909AE">
          <w:rPr>
            <w:rStyle w:val="Hyperlink"/>
          </w:rPr>
          <w:t>https://decorrespondent.nl/6368/hoe-je-stemgedrag-kunt-aflezen-aan-bakfietsen-rolluiken-en-schotelantennes/5a02d9cc-5ae0-099c-252a-eb642ed1c897</w:t>
        </w:r>
      </w:hyperlink>
    </w:p>
    <w:p w14:paraId="4CFF4A66" w14:textId="77777777" w:rsidR="00952AC7" w:rsidRPr="00952AC7" w:rsidRDefault="00952AC7" w:rsidP="00952AC7">
      <w:pPr>
        <w:pStyle w:val="Lijstalinea"/>
        <w:rPr>
          <w:rStyle w:val="Hyperlink"/>
          <w:color w:val="auto"/>
          <w:u w:val="none"/>
        </w:rPr>
      </w:pPr>
    </w:p>
    <w:p w14:paraId="3A042B56" w14:textId="36706C51" w:rsidR="00952AC7" w:rsidRPr="00D30437" w:rsidRDefault="00264786" w:rsidP="009D18AD">
      <w:pPr>
        <w:pStyle w:val="Lijstalinea"/>
        <w:numPr>
          <w:ilvl w:val="0"/>
          <w:numId w:val="1"/>
        </w:numPr>
        <w:rPr>
          <w:rStyle w:val="Hyperlink"/>
          <w:color w:val="auto"/>
          <w:u w:val="none"/>
        </w:rPr>
      </w:pPr>
      <w:r>
        <w:rPr>
          <w:rStyle w:val="Hyperlink"/>
          <w:color w:val="auto"/>
          <w:u w:val="none"/>
        </w:rPr>
        <w:t xml:space="preserve">De Jonge, A. (Gepubliceerd op </w:t>
      </w:r>
      <w:r w:rsidR="00240D07">
        <w:rPr>
          <w:rStyle w:val="Hyperlink"/>
          <w:color w:val="auto"/>
          <w:u w:val="none"/>
        </w:rPr>
        <w:t xml:space="preserve">2022, 1 september). </w:t>
      </w:r>
      <w:r w:rsidR="00251114">
        <w:rPr>
          <w:rStyle w:val="Hyperlink"/>
          <w:i/>
          <w:iCs/>
          <w:color w:val="auto"/>
          <w:u w:val="none"/>
        </w:rPr>
        <w:t xml:space="preserve">Zorg dat kritische burgers niet afhaken. </w:t>
      </w:r>
      <w:r w:rsidR="00251114">
        <w:rPr>
          <w:rStyle w:val="Hyperlink"/>
          <w:color w:val="auto"/>
          <w:u w:val="none"/>
        </w:rPr>
        <w:t xml:space="preserve">SCP </w:t>
      </w:r>
      <w:hyperlink r:id="rId34" w:history="1">
        <w:r w:rsidR="00952AC7" w:rsidRPr="00966426">
          <w:rPr>
            <w:rStyle w:val="Hyperlink"/>
          </w:rPr>
          <w:t>https://www.binnenlandsbestuur.nl/sociaal/helft-van-burgers-ontevreden-met-politiek</w:t>
        </w:r>
      </w:hyperlink>
      <w:r w:rsidR="00952AC7">
        <w:rPr>
          <w:rStyle w:val="Hyperlink"/>
          <w:color w:val="auto"/>
          <w:u w:val="none"/>
        </w:rPr>
        <w:t xml:space="preserve"> </w:t>
      </w:r>
    </w:p>
    <w:p w14:paraId="7128E386" w14:textId="77777777" w:rsidR="00F61186" w:rsidRDefault="00F61186" w:rsidP="00F61186">
      <w:pPr>
        <w:pStyle w:val="Lijstalinea"/>
      </w:pPr>
    </w:p>
    <w:p w14:paraId="48AD8A15" w14:textId="77777777" w:rsidR="00F61186" w:rsidRDefault="00F61186" w:rsidP="00F61186">
      <w:pPr>
        <w:pStyle w:val="Lijstalinea"/>
      </w:pPr>
    </w:p>
    <w:p w14:paraId="449731F4" w14:textId="1EAC7B18" w:rsidR="00F61186" w:rsidRDefault="00F61186" w:rsidP="00F61186">
      <w:pPr>
        <w:pStyle w:val="Lijstalinea"/>
        <w:numPr>
          <w:ilvl w:val="0"/>
          <w:numId w:val="1"/>
        </w:numPr>
      </w:pPr>
      <w:r>
        <w:t xml:space="preserve">Kras, J. (Gepubliceerd op 2018, 26 februari). </w:t>
      </w:r>
      <w:r>
        <w:rPr>
          <w:i/>
          <w:iCs/>
        </w:rPr>
        <w:t xml:space="preserve"> Dit is het verschil in karakter tussen rechtse en linkse mensen. </w:t>
      </w:r>
      <w:r>
        <w:t xml:space="preserve">Welingelichte Kringen. </w:t>
      </w:r>
      <w:hyperlink r:id="rId35" w:history="1">
        <w:r w:rsidR="00D30437" w:rsidRPr="00B5707B">
          <w:rPr>
            <w:rStyle w:val="Hyperlink"/>
          </w:rPr>
          <w:t>https://www.welingelichtekringen.nl/wetenschap/779185/dit-is-het-verschil-in-karakter-tussen-rechtse-en-linkse-mensen.html</w:t>
        </w:r>
      </w:hyperlink>
    </w:p>
    <w:p w14:paraId="77642DD0" w14:textId="77777777" w:rsidR="00F61186" w:rsidRDefault="00F61186" w:rsidP="00F61186">
      <w:pPr>
        <w:spacing w:line="259" w:lineRule="auto"/>
      </w:pPr>
      <w:r>
        <w:rPr>
          <w:rStyle w:val="Hyperlink"/>
          <w:color w:val="auto"/>
          <w:u w:val="none"/>
        </w:rPr>
        <w:br w:type="page"/>
      </w:r>
    </w:p>
    <w:p w14:paraId="593E6C0A" w14:textId="59FB0B01" w:rsidR="00F61186" w:rsidRPr="001E4D47" w:rsidRDefault="00F61186" w:rsidP="00F61186">
      <w:pPr>
        <w:pStyle w:val="Lijstalinea"/>
        <w:numPr>
          <w:ilvl w:val="0"/>
          <w:numId w:val="1"/>
        </w:numPr>
        <w:rPr>
          <w:rStyle w:val="Hyperlink"/>
          <w:color w:val="auto"/>
          <w:u w:val="none"/>
        </w:rPr>
      </w:pPr>
      <w:r>
        <w:lastRenderedPageBreak/>
        <w:t xml:space="preserve">Onbekend. </w:t>
      </w:r>
      <w:r w:rsidRPr="00413E2F">
        <w:t>(Gepublicee</w:t>
      </w:r>
      <w:r>
        <w:t xml:space="preserve">rd op 2020, 30 juni). </w:t>
      </w:r>
      <w:r>
        <w:rPr>
          <w:i/>
          <w:iCs/>
        </w:rPr>
        <w:t xml:space="preserve">Nederlanders door coronacrisis positiever over politiek en samenleving. </w:t>
      </w:r>
      <w:r w:rsidRPr="001E4D47">
        <w:t xml:space="preserve">RTL nieuws </w:t>
      </w:r>
      <w:hyperlink r:id="rId36" w:history="1">
        <w:r w:rsidR="008C5FE8" w:rsidRPr="00DE45BF">
          <w:rPr>
            <w:rStyle w:val="Hyperlink"/>
          </w:rPr>
          <w:t>https://www.rtlnieuws.nl/nieuws/nederland/artikel/5168271/nederlanders-coronacrisis-positiever-politiek-samenleving</w:t>
        </w:r>
      </w:hyperlink>
    </w:p>
    <w:p w14:paraId="4AC38FA1" w14:textId="77777777" w:rsidR="00F61186" w:rsidRPr="001E4D47" w:rsidRDefault="00F61186" w:rsidP="00F61186"/>
    <w:p w14:paraId="4B69DEB7" w14:textId="234DDA75" w:rsidR="00F61186" w:rsidRPr="00A3668E" w:rsidRDefault="00707C6C" w:rsidP="00F61186">
      <w:pPr>
        <w:pStyle w:val="Lijstalinea"/>
        <w:numPr>
          <w:ilvl w:val="0"/>
          <w:numId w:val="1"/>
        </w:numPr>
        <w:rPr>
          <w:lang w:val="en-US"/>
        </w:rPr>
      </w:pPr>
      <w:r>
        <w:t>Ganzenoog</w:t>
      </w:r>
      <w:r w:rsidR="00F61186">
        <w:t xml:space="preserve">, H. &amp; </w:t>
      </w:r>
      <w:r>
        <w:t>Ara</w:t>
      </w:r>
      <w:r w:rsidR="00F61186">
        <w:t xml:space="preserve"> Y. (gepubliceerd in 2019). </w:t>
      </w:r>
      <w:r w:rsidR="00F61186" w:rsidRPr="000B03D6">
        <w:rPr>
          <w:i/>
          <w:iCs/>
        </w:rPr>
        <w:t xml:space="preserve">Zijn de verschillen tussen hoger en </w:t>
      </w:r>
      <w:r w:rsidRPr="000B03D6">
        <w:rPr>
          <w:i/>
          <w:iCs/>
        </w:rPr>
        <w:t>lager opgeleiden</w:t>
      </w:r>
      <w:r w:rsidR="00F61186" w:rsidRPr="000B03D6">
        <w:rPr>
          <w:i/>
          <w:iCs/>
        </w:rPr>
        <w:t xml:space="preserve"> in politieke voorkeuren toegenomen?</w:t>
      </w:r>
      <w:r w:rsidR="00F61186">
        <w:t xml:space="preserve"> </w:t>
      </w:r>
      <w:r w:rsidR="00F61186" w:rsidRPr="00A3668E">
        <w:rPr>
          <w:lang w:val="en-US"/>
        </w:rPr>
        <w:t xml:space="preserve">Harryganzeboom.nl </w:t>
      </w:r>
      <w:hyperlink r:id="rId37" w:history="1">
        <w:r w:rsidR="0069132B" w:rsidRPr="00633C20">
          <w:rPr>
            <w:rStyle w:val="Hyperlink"/>
            <w:lang w:val="en-US"/>
          </w:rPr>
          <w:t>http://www.harryganzeboom.nl/pdf/2019%20-%20Ganzeboom,%20Arab%20-%20Opleiding%20en%20partijvoorkeur%20all.pdf</w:t>
        </w:r>
      </w:hyperlink>
      <w:r w:rsidR="0069132B" w:rsidRPr="00A3668E">
        <w:rPr>
          <w:lang w:val="en-US"/>
        </w:rPr>
        <w:t xml:space="preserve"> </w:t>
      </w:r>
    </w:p>
    <w:p w14:paraId="3791FA68" w14:textId="77777777" w:rsidR="00F61186" w:rsidRPr="00A3668E" w:rsidRDefault="00F61186" w:rsidP="00F61186">
      <w:pPr>
        <w:pStyle w:val="Lijstalinea"/>
        <w:rPr>
          <w:lang w:val="en-US"/>
        </w:rPr>
      </w:pPr>
    </w:p>
    <w:p w14:paraId="12F6BEEA" w14:textId="0EE2038D" w:rsidR="00F61186" w:rsidRPr="0005391C" w:rsidRDefault="00F61186" w:rsidP="00F61186">
      <w:pPr>
        <w:pStyle w:val="Lijstalinea"/>
        <w:numPr>
          <w:ilvl w:val="0"/>
          <w:numId w:val="1"/>
        </w:numPr>
      </w:pPr>
      <w:r w:rsidRPr="0005391C">
        <w:t xml:space="preserve">Van </w:t>
      </w:r>
      <w:r>
        <w:t>Dalen, H. (gepubliceerd op 2021, 29 januari).</w:t>
      </w:r>
      <w:r>
        <w:rPr>
          <w:i/>
          <w:iCs/>
        </w:rPr>
        <w:t xml:space="preserve"> Demografie in het stemhokje. </w:t>
      </w:r>
      <w:r>
        <w:t xml:space="preserve">Nidi </w:t>
      </w:r>
      <w:hyperlink r:id="rId38" w:history="1">
        <w:r w:rsidR="008569E8" w:rsidRPr="00B87422">
          <w:rPr>
            <w:rStyle w:val="Hyperlink"/>
          </w:rPr>
          <w:t>https://nidi.nl/demos/demografie-in-het-stemhokje/</w:t>
        </w:r>
      </w:hyperlink>
      <w:r w:rsidR="008569E8">
        <w:t xml:space="preserve"> </w:t>
      </w:r>
    </w:p>
    <w:p w14:paraId="1F06D846" w14:textId="3779AA67" w:rsidR="0006476A" w:rsidRDefault="0006476A">
      <w:pPr>
        <w:spacing w:line="259" w:lineRule="auto"/>
      </w:pPr>
      <w:r>
        <w:br w:type="page"/>
      </w:r>
    </w:p>
    <w:p w14:paraId="518AF3CE" w14:textId="77777777" w:rsidR="00C75981" w:rsidRDefault="00C75981" w:rsidP="007609AC">
      <w:pPr>
        <w:pStyle w:val="Lijstalinea"/>
      </w:pPr>
    </w:p>
    <w:p w14:paraId="684A12BE" w14:textId="440BCF7C" w:rsidR="00903499" w:rsidRDefault="00C75981" w:rsidP="000C35C7">
      <w:pPr>
        <w:pStyle w:val="Kop1"/>
      </w:pPr>
      <w:bookmarkStart w:id="25" w:name="_Toc151320065"/>
      <w:r>
        <w:t>Bijlag</w:t>
      </w:r>
      <w:r w:rsidR="00903499">
        <w:t>en</w:t>
      </w:r>
      <w:bookmarkEnd w:id="25"/>
    </w:p>
    <w:p w14:paraId="29310B36" w14:textId="77777777" w:rsidR="0006476A" w:rsidRDefault="0006476A" w:rsidP="0006476A"/>
    <w:p w14:paraId="4D1B2174" w14:textId="0D80A87F" w:rsidR="0006476A" w:rsidRDefault="005A36CD" w:rsidP="0006476A">
      <w:r w:rsidRPr="005A36CD">
        <w:rPr>
          <w:noProof/>
        </w:rPr>
        <w:drawing>
          <wp:inline distT="0" distB="0" distL="0" distR="0" wp14:anchorId="1BCCBA8C" wp14:editId="2DF1F50C">
            <wp:extent cx="6516859" cy="3462441"/>
            <wp:effectExtent l="0" t="0" r="0" b="5080"/>
            <wp:docPr id="1109266888" name="Afbeelding 1109266888" descr="Afbeelding met tekst, schermopname, scherm,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66888" name="Afbeelding 1" descr="Afbeelding met tekst, schermopname, scherm, software&#10;&#10;Automatisch gegenereerde beschrijving"/>
                    <pic:cNvPicPr/>
                  </pic:nvPicPr>
                  <pic:blipFill>
                    <a:blip r:embed="rId39"/>
                    <a:stretch>
                      <a:fillRect/>
                    </a:stretch>
                  </pic:blipFill>
                  <pic:spPr>
                    <a:xfrm>
                      <a:off x="0" y="0"/>
                      <a:ext cx="6522162" cy="3465258"/>
                    </a:xfrm>
                    <a:prstGeom prst="rect">
                      <a:avLst/>
                    </a:prstGeom>
                  </pic:spPr>
                </pic:pic>
              </a:graphicData>
            </a:graphic>
          </wp:inline>
        </w:drawing>
      </w:r>
    </w:p>
    <w:p w14:paraId="516A7229" w14:textId="3C28FE9D" w:rsidR="0006476A" w:rsidRPr="00753948" w:rsidRDefault="00753948" w:rsidP="0006476A">
      <w:r w:rsidRPr="00753948">
        <w:rPr>
          <w:noProof/>
        </w:rPr>
        <w:drawing>
          <wp:inline distT="0" distB="0" distL="0" distR="0" wp14:anchorId="0BBCA561" wp14:editId="776CF4FD">
            <wp:extent cx="6522720" cy="3465554"/>
            <wp:effectExtent l="0" t="0" r="0" b="1905"/>
            <wp:docPr id="1068872950" name="Afbeelding 1068872950" descr="Afbeelding met tekst, schermopname, Parallel,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872950" name="Afbeelding 1" descr="Afbeelding met tekst, schermopname, Parallel, nummer&#10;&#10;Automatisch gegenereerde beschrijving"/>
                    <pic:cNvPicPr/>
                  </pic:nvPicPr>
                  <pic:blipFill>
                    <a:blip r:embed="rId40"/>
                    <a:stretch>
                      <a:fillRect/>
                    </a:stretch>
                  </pic:blipFill>
                  <pic:spPr>
                    <a:xfrm>
                      <a:off x="0" y="0"/>
                      <a:ext cx="6532843" cy="3470933"/>
                    </a:xfrm>
                    <a:prstGeom prst="rect">
                      <a:avLst/>
                    </a:prstGeom>
                  </pic:spPr>
                </pic:pic>
              </a:graphicData>
            </a:graphic>
          </wp:inline>
        </w:drawing>
      </w:r>
    </w:p>
    <w:p w14:paraId="5DF34C89" w14:textId="60A2BA45" w:rsidR="0006476A" w:rsidRDefault="00861283" w:rsidP="0006476A">
      <w:r w:rsidRPr="00861283">
        <w:rPr>
          <w:noProof/>
        </w:rPr>
        <w:lastRenderedPageBreak/>
        <w:drawing>
          <wp:inline distT="0" distB="0" distL="0" distR="0" wp14:anchorId="39B95478" wp14:editId="0366DE88">
            <wp:extent cx="5760720" cy="3060700"/>
            <wp:effectExtent l="0" t="0" r="0" b="6350"/>
            <wp:docPr id="1928529457" name="Afbeelding 1928529457" descr="Afbeelding met tekst, schermopname, scherm,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29457" name="Afbeelding 1" descr="Afbeelding met tekst, schermopname, scherm, software&#10;&#10;Automatisch gegenereerde beschrijving"/>
                    <pic:cNvPicPr/>
                  </pic:nvPicPr>
                  <pic:blipFill>
                    <a:blip r:embed="rId41"/>
                    <a:stretch>
                      <a:fillRect/>
                    </a:stretch>
                  </pic:blipFill>
                  <pic:spPr>
                    <a:xfrm>
                      <a:off x="0" y="0"/>
                      <a:ext cx="5760720" cy="3060700"/>
                    </a:xfrm>
                    <a:prstGeom prst="rect">
                      <a:avLst/>
                    </a:prstGeom>
                  </pic:spPr>
                </pic:pic>
              </a:graphicData>
            </a:graphic>
          </wp:inline>
        </w:drawing>
      </w:r>
    </w:p>
    <w:p w14:paraId="2BE3EDA0" w14:textId="188D5BF1" w:rsidR="0006476A" w:rsidRDefault="001B69EC" w:rsidP="0006476A">
      <w:r w:rsidRPr="001B69EC">
        <w:rPr>
          <w:noProof/>
        </w:rPr>
        <w:drawing>
          <wp:inline distT="0" distB="0" distL="0" distR="0" wp14:anchorId="143458F8" wp14:editId="15F8C2D4">
            <wp:extent cx="5760720" cy="3060700"/>
            <wp:effectExtent l="0" t="0" r="0" b="6350"/>
            <wp:docPr id="1654573122" name="Afbeelding 1654573122" descr="Afbeelding met tekst, schermopname, nummer,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573122" name="Afbeelding 1" descr="Afbeelding met tekst, schermopname, nummer, Parallel&#10;&#10;Automatisch gegenereerde beschrijving"/>
                    <pic:cNvPicPr/>
                  </pic:nvPicPr>
                  <pic:blipFill>
                    <a:blip r:embed="rId42"/>
                    <a:stretch>
                      <a:fillRect/>
                    </a:stretch>
                  </pic:blipFill>
                  <pic:spPr>
                    <a:xfrm>
                      <a:off x="0" y="0"/>
                      <a:ext cx="5760720" cy="3060700"/>
                    </a:xfrm>
                    <a:prstGeom prst="rect">
                      <a:avLst/>
                    </a:prstGeom>
                  </pic:spPr>
                </pic:pic>
              </a:graphicData>
            </a:graphic>
          </wp:inline>
        </w:drawing>
      </w:r>
    </w:p>
    <w:p w14:paraId="295A83A3" w14:textId="0B7BD560" w:rsidR="0006476A" w:rsidRDefault="00F71481" w:rsidP="004F172F">
      <w:r w:rsidRPr="00F71481">
        <w:rPr>
          <w:noProof/>
        </w:rPr>
        <w:lastRenderedPageBreak/>
        <w:drawing>
          <wp:inline distT="0" distB="0" distL="0" distR="0" wp14:anchorId="64D6CC29" wp14:editId="0BB13CED">
            <wp:extent cx="5760720" cy="3060700"/>
            <wp:effectExtent l="0" t="0" r="0" b="6350"/>
            <wp:docPr id="310210247" name="Afbeelding 310210247"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10247" name="Afbeelding 1" descr="Afbeelding met tekst, schermopname, software, Computerpictogram&#10;&#10;Automatisch gegenereerde beschrijving"/>
                    <pic:cNvPicPr/>
                  </pic:nvPicPr>
                  <pic:blipFill>
                    <a:blip r:embed="rId43"/>
                    <a:stretch>
                      <a:fillRect/>
                    </a:stretch>
                  </pic:blipFill>
                  <pic:spPr>
                    <a:xfrm>
                      <a:off x="0" y="0"/>
                      <a:ext cx="5760720" cy="3060700"/>
                    </a:xfrm>
                    <a:prstGeom prst="rect">
                      <a:avLst/>
                    </a:prstGeom>
                  </pic:spPr>
                </pic:pic>
              </a:graphicData>
            </a:graphic>
          </wp:inline>
        </w:drawing>
      </w:r>
      <w:r w:rsidR="00E22D36" w:rsidRPr="00E22D36">
        <w:rPr>
          <w:noProof/>
        </w:rPr>
        <w:drawing>
          <wp:inline distT="0" distB="0" distL="0" distR="0" wp14:anchorId="1ECD6398" wp14:editId="12F4D881">
            <wp:extent cx="5760720" cy="3060700"/>
            <wp:effectExtent l="0" t="0" r="0" b="6350"/>
            <wp:docPr id="759328807" name="Afbeelding 759328807"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328807" name="Afbeelding 1" descr="Afbeelding met tekst, schermopname, software, Computerpictogram&#10;&#10;Automatisch gegenereerde beschrijving"/>
                    <pic:cNvPicPr/>
                  </pic:nvPicPr>
                  <pic:blipFill>
                    <a:blip r:embed="rId44"/>
                    <a:stretch>
                      <a:fillRect/>
                    </a:stretch>
                  </pic:blipFill>
                  <pic:spPr>
                    <a:xfrm>
                      <a:off x="0" y="0"/>
                      <a:ext cx="5760720" cy="3060700"/>
                    </a:xfrm>
                    <a:prstGeom prst="rect">
                      <a:avLst/>
                    </a:prstGeom>
                  </pic:spPr>
                </pic:pic>
              </a:graphicData>
            </a:graphic>
          </wp:inline>
        </w:drawing>
      </w:r>
    </w:p>
    <w:p w14:paraId="3FD09F9D" w14:textId="5087B99F" w:rsidR="0006476A" w:rsidRPr="0006476A" w:rsidRDefault="00AE75A9" w:rsidP="0006476A">
      <w:r w:rsidRPr="00AE75A9">
        <w:rPr>
          <w:noProof/>
        </w:rPr>
        <w:lastRenderedPageBreak/>
        <w:drawing>
          <wp:inline distT="0" distB="0" distL="0" distR="0" wp14:anchorId="0FAE50A2" wp14:editId="3CED2C5E">
            <wp:extent cx="5760720" cy="3060700"/>
            <wp:effectExtent l="0" t="0" r="0" b="6350"/>
            <wp:docPr id="940415456" name="Afbeelding 940415456"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15456" name="Afbeelding 1" descr="Afbeelding met tekst, schermopname, software, Computerpictogram&#10;&#10;Automatisch gegenereerde beschrijving"/>
                    <pic:cNvPicPr/>
                  </pic:nvPicPr>
                  <pic:blipFill>
                    <a:blip r:embed="rId45"/>
                    <a:stretch>
                      <a:fillRect/>
                    </a:stretch>
                  </pic:blipFill>
                  <pic:spPr>
                    <a:xfrm>
                      <a:off x="0" y="0"/>
                      <a:ext cx="5760720" cy="3060700"/>
                    </a:xfrm>
                    <a:prstGeom prst="rect">
                      <a:avLst/>
                    </a:prstGeom>
                  </pic:spPr>
                </pic:pic>
              </a:graphicData>
            </a:graphic>
          </wp:inline>
        </w:drawing>
      </w:r>
      <w:r w:rsidR="001A6B9D" w:rsidRPr="001A6B9D">
        <w:rPr>
          <w:noProof/>
        </w:rPr>
        <w:drawing>
          <wp:anchor distT="0" distB="0" distL="114300" distR="114300" simplePos="0" relativeHeight="251658257" behindDoc="0" locked="0" layoutInCell="1" allowOverlap="1" wp14:anchorId="5986D3E4" wp14:editId="1BD24EAA">
            <wp:simplePos x="0" y="0"/>
            <wp:positionH relativeFrom="column">
              <wp:posOffset>2540</wp:posOffset>
            </wp:positionH>
            <wp:positionV relativeFrom="paragraph">
              <wp:posOffset>3097530</wp:posOffset>
            </wp:positionV>
            <wp:extent cx="6083935" cy="3232150"/>
            <wp:effectExtent l="0" t="0" r="0" b="6350"/>
            <wp:wrapSquare wrapText="bothSides"/>
            <wp:docPr id="983266566" name="Afbeelding 983266566"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66566" name="Afbeelding 1" descr="Afbeelding met tekst, schermopname, software, Computerpictogram&#10;&#10;Automatisch gegenereerde beschrijvi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083935" cy="3232150"/>
                    </a:xfrm>
                    <a:prstGeom prst="rect">
                      <a:avLst/>
                    </a:prstGeom>
                  </pic:spPr>
                </pic:pic>
              </a:graphicData>
            </a:graphic>
          </wp:anchor>
        </w:drawing>
      </w:r>
      <w:r w:rsidR="0006476A">
        <w:br w:type="page"/>
      </w:r>
    </w:p>
    <w:p w14:paraId="20A703B9" w14:textId="5087B99F" w:rsidR="00C75981" w:rsidRDefault="000C35C7" w:rsidP="000C35C7">
      <w:pPr>
        <w:pStyle w:val="Kop1"/>
      </w:pPr>
      <w:bookmarkStart w:id="26" w:name="_Toc151320066"/>
      <w:r>
        <w:lastRenderedPageBreak/>
        <w:t xml:space="preserve">Logboek </w:t>
      </w:r>
      <w:r w:rsidR="009D2D7E">
        <w:t>Johan.</w:t>
      </w:r>
      <w:bookmarkEnd w:id="26"/>
    </w:p>
    <w:p w14:paraId="28B9BCDA" w14:textId="77777777" w:rsidR="009D2D7E" w:rsidRDefault="009D2D7E" w:rsidP="009D2D7E"/>
    <w:tbl>
      <w:tblPr>
        <w:tblStyle w:val="Rastertabel4"/>
        <w:tblW w:w="0" w:type="auto"/>
        <w:tblLook w:val="04A0" w:firstRow="1" w:lastRow="0" w:firstColumn="1" w:lastColumn="0" w:noHBand="0" w:noVBand="1"/>
      </w:tblPr>
      <w:tblGrid>
        <w:gridCol w:w="3013"/>
        <w:gridCol w:w="3006"/>
        <w:gridCol w:w="3005"/>
        <w:gridCol w:w="38"/>
      </w:tblGrid>
      <w:tr w:rsidR="00AA795C" w14:paraId="506AC6E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347991A" w14:textId="77777777" w:rsidR="00AA795C" w:rsidRDefault="00AA795C" w:rsidP="00707C6C">
            <w:r>
              <w:t>Wat?</w:t>
            </w:r>
          </w:p>
        </w:tc>
        <w:tc>
          <w:tcPr>
            <w:tcW w:w="3021" w:type="dxa"/>
          </w:tcPr>
          <w:p w14:paraId="3CC92B60" w14:textId="77777777" w:rsidR="00AA795C" w:rsidRDefault="00AA795C" w:rsidP="00707C6C">
            <w:pPr>
              <w:cnfStyle w:val="100000000000" w:firstRow="1" w:lastRow="0" w:firstColumn="0" w:lastColumn="0" w:oddVBand="0" w:evenVBand="0" w:oddHBand="0" w:evenHBand="0" w:firstRowFirstColumn="0" w:firstRowLastColumn="0" w:lastRowFirstColumn="0" w:lastRowLastColumn="0"/>
            </w:pPr>
            <w:r>
              <w:t xml:space="preserve">Wanneer?  </w:t>
            </w:r>
          </w:p>
        </w:tc>
        <w:tc>
          <w:tcPr>
            <w:tcW w:w="3021" w:type="dxa"/>
            <w:gridSpan w:val="2"/>
          </w:tcPr>
          <w:p w14:paraId="0C91CCCF" w14:textId="77777777" w:rsidR="00AA795C" w:rsidRDefault="00AA795C" w:rsidP="00707C6C">
            <w:pPr>
              <w:cnfStyle w:val="100000000000" w:firstRow="1" w:lastRow="0" w:firstColumn="0" w:lastColumn="0" w:oddVBand="0" w:evenVBand="0" w:oddHBand="0" w:evenHBand="0" w:firstRowFirstColumn="0" w:firstRowLastColumn="0" w:lastRowFirstColumn="0" w:lastRowLastColumn="0"/>
            </w:pPr>
            <w:r>
              <w:t>Hoelang?</w:t>
            </w:r>
          </w:p>
        </w:tc>
      </w:tr>
      <w:tr w:rsidR="00AA795C" w14:paraId="23A2BF0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B5CDA51" w14:textId="77777777" w:rsidR="00AA795C" w:rsidRDefault="00AA795C" w:rsidP="00707C6C">
            <w:r>
              <w:t>Onderwerp bedenken.</w:t>
            </w:r>
          </w:p>
        </w:tc>
        <w:tc>
          <w:tcPr>
            <w:tcW w:w="3021" w:type="dxa"/>
          </w:tcPr>
          <w:p w14:paraId="243025D3" w14:textId="77777777" w:rsidR="00AA795C" w:rsidRDefault="00AA795C" w:rsidP="00707C6C">
            <w:pPr>
              <w:cnfStyle w:val="000000100000" w:firstRow="0" w:lastRow="0" w:firstColumn="0" w:lastColumn="0" w:oddVBand="0" w:evenVBand="0" w:oddHBand="1" w:evenHBand="0" w:firstRowFirstColumn="0" w:firstRowLastColumn="0" w:lastRowFirstColumn="0" w:lastRowLastColumn="0"/>
            </w:pPr>
            <w:r>
              <w:t>6 juni.</w:t>
            </w:r>
          </w:p>
        </w:tc>
        <w:tc>
          <w:tcPr>
            <w:tcW w:w="3021" w:type="dxa"/>
            <w:gridSpan w:val="2"/>
          </w:tcPr>
          <w:p w14:paraId="6627E5AB" w14:textId="77777777" w:rsidR="00AA795C" w:rsidRDefault="00AA795C" w:rsidP="00707C6C">
            <w:pPr>
              <w:cnfStyle w:val="000000100000" w:firstRow="0" w:lastRow="0" w:firstColumn="0" w:lastColumn="0" w:oddVBand="0" w:evenVBand="0" w:oddHBand="1" w:evenHBand="0" w:firstRowFirstColumn="0" w:firstRowLastColumn="0" w:lastRowFirstColumn="0" w:lastRowLastColumn="0"/>
            </w:pPr>
            <w:r>
              <w:t>1 uur.</w:t>
            </w:r>
          </w:p>
        </w:tc>
      </w:tr>
      <w:tr w:rsidR="00AA795C" w14:paraId="050C526E" w14:textId="77777777">
        <w:trPr>
          <w:gridAfter w:val="1"/>
          <w:wAfter w:w="38" w:type="dxa"/>
        </w:trPr>
        <w:tc>
          <w:tcPr>
            <w:cnfStyle w:val="001000000000" w:firstRow="0" w:lastRow="0" w:firstColumn="1" w:lastColumn="0" w:oddVBand="0" w:evenVBand="0" w:oddHBand="0" w:evenHBand="0" w:firstRowFirstColumn="0" w:firstRowLastColumn="0" w:lastRowFirstColumn="0" w:lastRowLastColumn="0"/>
            <w:tcW w:w="3020" w:type="dxa"/>
          </w:tcPr>
          <w:p w14:paraId="3587CE61" w14:textId="77777777" w:rsidR="00AA795C" w:rsidRDefault="00AA795C" w:rsidP="00707C6C">
            <w:r>
              <w:t>Met Morris afspreken om het erover te hebben.</w:t>
            </w:r>
          </w:p>
        </w:tc>
        <w:tc>
          <w:tcPr>
            <w:tcW w:w="3021" w:type="dxa"/>
          </w:tcPr>
          <w:p w14:paraId="360540B9" w14:textId="77777777" w:rsidR="00AA795C" w:rsidRDefault="00AA795C" w:rsidP="00707C6C">
            <w:pPr>
              <w:cnfStyle w:val="000000000000" w:firstRow="0" w:lastRow="0" w:firstColumn="0" w:lastColumn="0" w:oddVBand="0" w:evenVBand="0" w:oddHBand="0" w:evenHBand="0" w:firstRowFirstColumn="0" w:firstRowLastColumn="0" w:lastRowFirstColumn="0" w:lastRowLastColumn="0"/>
            </w:pPr>
            <w:r>
              <w:t>10 juni.</w:t>
            </w:r>
          </w:p>
        </w:tc>
        <w:tc>
          <w:tcPr>
            <w:tcW w:w="3021" w:type="dxa"/>
          </w:tcPr>
          <w:p w14:paraId="0290B8C0" w14:textId="77777777" w:rsidR="00AA795C" w:rsidRDefault="00AA795C" w:rsidP="00707C6C">
            <w:pPr>
              <w:cnfStyle w:val="000000000000" w:firstRow="0" w:lastRow="0" w:firstColumn="0" w:lastColumn="0" w:oddVBand="0" w:evenVBand="0" w:oddHBand="0" w:evenHBand="0" w:firstRowFirstColumn="0" w:firstRowLastColumn="0" w:lastRowFirstColumn="0" w:lastRowLastColumn="0"/>
            </w:pPr>
            <w:r>
              <w:t>4 uur.</w:t>
            </w:r>
          </w:p>
        </w:tc>
      </w:tr>
      <w:tr w:rsidR="00AA795C" w14:paraId="0305863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4C2EDAD" w14:textId="77777777" w:rsidR="00AA795C" w:rsidRDefault="00AA795C" w:rsidP="00707C6C">
            <w:bookmarkStart w:id="27" w:name="_Hlk151311927"/>
            <w:r>
              <w:t>PWS week: Informatie vinden.</w:t>
            </w:r>
          </w:p>
        </w:tc>
        <w:tc>
          <w:tcPr>
            <w:tcW w:w="3021" w:type="dxa"/>
          </w:tcPr>
          <w:p w14:paraId="0524DAA9" w14:textId="77777777" w:rsidR="00AA795C" w:rsidRDefault="00AA795C" w:rsidP="00707C6C">
            <w:pPr>
              <w:cnfStyle w:val="000000100000" w:firstRow="0" w:lastRow="0" w:firstColumn="0" w:lastColumn="0" w:oddVBand="0" w:evenVBand="0" w:oddHBand="1" w:evenHBand="0" w:firstRowFirstColumn="0" w:firstRowLastColumn="0" w:lastRowFirstColumn="0" w:lastRowLastColumn="0"/>
            </w:pPr>
            <w:r>
              <w:t>3 juli.</w:t>
            </w:r>
          </w:p>
        </w:tc>
        <w:tc>
          <w:tcPr>
            <w:tcW w:w="3021" w:type="dxa"/>
            <w:gridSpan w:val="2"/>
          </w:tcPr>
          <w:p w14:paraId="71E54142" w14:textId="77777777" w:rsidR="00AA795C" w:rsidRDefault="00AA795C" w:rsidP="00707C6C">
            <w:pPr>
              <w:cnfStyle w:val="000000100000" w:firstRow="0" w:lastRow="0" w:firstColumn="0" w:lastColumn="0" w:oddVBand="0" w:evenVBand="0" w:oddHBand="1" w:evenHBand="0" w:firstRowFirstColumn="0" w:firstRowLastColumn="0" w:lastRowFirstColumn="0" w:lastRowLastColumn="0"/>
            </w:pPr>
            <w:r>
              <w:t>5,5 uur.</w:t>
            </w:r>
          </w:p>
        </w:tc>
      </w:tr>
      <w:tr w:rsidR="00AA795C" w14:paraId="21AF61AB" w14:textId="77777777">
        <w:trPr>
          <w:gridAfter w:val="1"/>
          <w:wAfter w:w="38" w:type="dxa"/>
        </w:trPr>
        <w:tc>
          <w:tcPr>
            <w:cnfStyle w:val="001000000000" w:firstRow="0" w:lastRow="0" w:firstColumn="1" w:lastColumn="0" w:oddVBand="0" w:evenVBand="0" w:oddHBand="0" w:evenHBand="0" w:firstRowFirstColumn="0" w:firstRowLastColumn="0" w:lastRowFirstColumn="0" w:lastRowLastColumn="0"/>
            <w:tcW w:w="3020" w:type="dxa"/>
          </w:tcPr>
          <w:p w14:paraId="05FA2ADF" w14:textId="77777777" w:rsidR="00AA795C" w:rsidRDefault="00AA795C" w:rsidP="00707C6C">
            <w:r>
              <w:t>PWS week informatie vinden en inleiding schrijven.</w:t>
            </w:r>
          </w:p>
        </w:tc>
        <w:tc>
          <w:tcPr>
            <w:tcW w:w="3021" w:type="dxa"/>
          </w:tcPr>
          <w:p w14:paraId="694B6668" w14:textId="77777777" w:rsidR="00AA795C" w:rsidRDefault="00AA795C" w:rsidP="00707C6C">
            <w:pPr>
              <w:cnfStyle w:val="000000000000" w:firstRow="0" w:lastRow="0" w:firstColumn="0" w:lastColumn="0" w:oddVBand="0" w:evenVBand="0" w:oddHBand="0" w:evenHBand="0" w:firstRowFirstColumn="0" w:firstRowLastColumn="0" w:lastRowFirstColumn="0" w:lastRowLastColumn="0"/>
            </w:pPr>
            <w:r>
              <w:t>4 juli.</w:t>
            </w:r>
          </w:p>
        </w:tc>
        <w:tc>
          <w:tcPr>
            <w:tcW w:w="3021" w:type="dxa"/>
          </w:tcPr>
          <w:p w14:paraId="0CA499DD" w14:textId="77777777" w:rsidR="00AA795C" w:rsidRDefault="00AA795C" w:rsidP="00707C6C">
            <w:pPr>
              <w:cnfStyle w:val="000000000000" w:firstRow="0" w:lastRow="0" w:firstColumn="0" w:lastColumn="0" w:oddVBand="0" w:evenVBand="0" w:oddHBand="0" w:evenHBand="0" w:firstRowFirstColumn="0" w:firstRowLastColumn="0" w:lastRowFirstColumn="0" w:lastRowLastColumn="0"/>
            </w:pPr>
            <w:r>
              <w:t>5,5 uur.</w:t>
            </w:r>
          </w:p>
        </w:tc>
      </w:tr>
      <w:tr w:rsidR="00AA795C" w14:paraId="720673C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042A14E" w14:textId="77777777" w:rsidR="00AA795C" w:rsidRDefault="00AA795C" w:rsidP="00707C6C">
            <w:r>
              <w:t>PWS week literatuuronderzoek schrijven.</w:t>
            </w:r>
          </w:p>
        </w:tc>
        <w:tc>
          <w:tcPr>
            <w:tcW w:w="3021" w:type="dxa"/>
          </w:tcPr>
          <w:p w14:paraId="77331269" w14:textId="77777777" w:rsidR="00AA795C" w:rsidRDefault="00AA795C" w:rsidP="00707C6C">
            <w:pPr>
              <w:cnfStyle w:val="000000100000" w:firstRow="0" w:lastRow="0" w:firstColumn="0" w:lastColumn="0" w:oddVBand="0" w:evenVBand="0" w:oddHBand="1" w:evenHBand="0" w:firstRowFirstColumn="0" w:firstRowLastColumn="0" w:lastRowFirstColumn="0" w:lastRowLastColumn="0"/>
            </w:pPr>
            <w:r>
              <w:t>5 juli.</w:t>
            </w:r>
          </w:p>
        </w:tc>
        <w:tc>
          <w:tcPr>
            <w:tcW w:w="3021" w:type="dxa"/>
            <w:gridSpan w:val="2"/>
          </w:tcPr>
          <w:p w14:paraId="7D56479E" w14:textId="77777777" w:rsidR="00AA795C" w:rsidRDefault="00AA795C" w:rsidP="00707C6C">
            <w:pPr>
              <w:cnfStyle w:val="000000100000" w:firstRow="0" w:lastRow="0" w:firstColumn="0" w:lastColumn="0" w:oddVBand="0" w:evenVBand="0" w:oddHBand="1" w:evenHBand="0" w:firstRowFirstColumn="0" w:firstRowLastColumn="0" w:lastRowFirstColumn="0" w:lastRowLastColumn="0"/>
            </w:pPr>
            <w:r>
              <w:t>5 uur.</w:t>
            </w:r>
          </w:p>
        </w:tc>
      </w:tr>
      <w:tr w:rsidR="00AA795C" w:rsidRPr="00DD7E3C" w14:paraId="6BC27CC5" w14:textId="77777777">
        <w:trPr>
          <w:gridAfter w:val="1"/>
          <w:wAfter w:w="38" w:type="dxa"/>
        </w:trPr>
        <w:tc>
          <w:tcPr>
            <w:cnfStyle w:val="001000000000" w:firstRow="0" w:lastRow="0" w:firstColumn="1" w:lastColumn="0" w:oddVBand="0" w:evenVBand="0" w:oddHBand="0" w:evenHBand="0" w:firstRowFirstColumn="0" w:firstRowLastColumn="0" w:lastRowFirstColumn="0" w:lastRowLastColumn="0"/>
            <w:tcW w:w="3020" w:type="dxa"/>
          </w:tcPr>
          <w:p w14:paraId="7C9585F7" w14:textId="77777777" w:rsidR="00AA795C" w:rsidRPr="00DD7E3C" w:rsidRDefault="00AA795C" w:rsidP="00707C6C">
            <w:r w:rsidRPr="00DD7E3C">
              <w:t>PWS week e-mail schrijven</w:t>
            </w:r>
            <w:r>
              <w:t xml:space="preserve"> naar Josse de Voogd en literatuuronderzoek doen.</w:t>
            </w:r>
          </w:p>
        </w:tc>
        <w:tc>
          <w:tcPr>
            <w:tcW w:w="3021" w:type="dxa"/>
          </w:tcPr>
          <w:p w14:paraId="0F4156BC" w14:textId="77777777" w:rsidR="00AA795C" w:rsidRPr="00DD7E3C" w:rsidRDefault="00AA795C" w:rsidP="00707C6C">
            <w:pPr>
              <w:cnfStyle w:val="000000000000" w:firstRow="0" w:lastRow="0" w:firstColumn="0" w:lastColumn="0" w:oddVBand="0" w:evenVBand="0" w:oddHBand="0" w:evenHBand="0" w:firstRowFirstColumn="0" w:firstRowLastColumn="0" w:lastRowFirstColumn="0" w:lastRowLastColumn="0"/>
            </w:pPr>
            <w:r>
              <w:t>6 juli.</w:t>
            </w:r>
          </w:p>
        </w:tc>
        <w:tc>
          <w:tcPr>
            <w:tcW w:w="3021" w:type="dxa"/>
          </w:tcPr>
          <w:p w14:paraId="58A92377" w14:textId="77777777" w:rsidR="00AA795C" w:rsidRPr="00DD7E3C" w:rsidRDefault="00AA795C" w:rsidP="00707C6C">
            <w:pPr>
              <w:cnfStyle w:val="000000000000" w:firstRow="0" w:lastRow="0" w:firstColumn="0" w:lastColumn="0" w:oddVBand="0" w:evenVBand="0" w:oddHBand="0" w:evenHBand="0" w:firstRowFirstColumn="0" w:firstRowLastColumn="0" w:lastRowFirstColumn="0" w:lastRowLastColumn="0"/>
            </w:pPr>
            <w:r>
              <w:t>5,5 uur.</w:t>
            </w:r>
          </w:p>
        </w:tc>
      </w:tr>
      <w:tr w:rsidR="00AA795C" w:rsidRPr="00DD7E3C" w14:paraId="1300341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F398B07" w14:textId="77777777" w:rsidR="00AA795C" w:rsidRPr="00DD7E3C" w:rsidRDefault="00AA795C" w:rsidP="00707C6C">
            <w:r>
              <w:t>Thuis werken aan PWS tijdens het inhaal moment. Afgehaakt Nederland doorlezen.</w:t>
            </w:r>
          </w:p>
        </w:tc>
        <w:tc>
          <w:tcPr>
            <w:tcW w:w="3021" w:type="dxa"/>
          </w:tcPr>
          <w:p w14:paraId="7D974FF3" w14:textId="77777777" w:rsidR="00AA795C" w:rsidRPr="00DD7E3C" w:rsidRDefault="00AA795C" w:rsidP="00707C6C">
            <w:pPr>
              <w:cnfStyle w:val="000000100000" w:firstRow="0" w:lastRow="0" w:firstColumn="0" w:lastColumn="0" w:oddVBand="0" w:evenVBand="0" w:oddHBand="1" w:evenHBand="0" w:firstRowFirstColumn="0" w:firstRowLastColumn="0" w:lastRowFirstColumn="0" w:lastRowLastColumn="0"/>
            </w:pPr>
            <w:r>
              <w:t>7 juli</w:t>
            </w:r>
          </w:p>
        </w:tc>
        <w:tc>
          <w:tcPr>
            <w:tcW w:w="3021" w:type="dxa"/>
            <w:gridSpan w:val="2"/>
          </w:tcPr>
          <w:p w14:paraId="30E31743" w14:textId="77777777" w:rsidR="00AA795C" w:rsidRPr="00DD7E3C" w:rsidRDefault="00AA795C" w:rsidP="00707C6C">
            <w:pPr>
              <w:cnfStyle w:val="000000100000" w:firstRow="0" w:lastRow="0" w:firstColumn="0" w:lastColumn="0" w:oddVBand="0" w:evenVBand="0" w:oddHBand="1" w:evenHBand="0" w:firstRowFirstColumn="0" w:firstRowLastColumn="0" w:lastRowFirstColumn="0" w:lastRowLastColumn="0"/>
            </w:pPr>
            <w:r>
              <w:t>4 uur.</w:t>
            </w:r>
          </w:p>
        </w:tc>
      </w:tr>
      <w:tr w:rsidR="00AA795C" w:rsidRPr="00DD7E3C" w14:paraId="34B6E2A4" w14:textId="77777777">
        <w:trPr>
          <w:gridAfter w:val="1"/>
          <w:wAfter w:w="38" w:type="dxa"/>
        </w:trPr>
        <w:tc>
          <w:tcPr>
            <w:cnfStyle w:val="001000000000" w:firstRow="0" w:lastRow="0" w:firstColumn="1" w:lastColumn="0" w:oddVBand="0" w:evenVBand="0" w:oddHBand="0" w:evenHBand="0" w:firstRowFirstColumn="0" w:firstRowLastColumn="0" w:lastRowFirstColumn="0" w:lastRowLastColumn="0"/>
            <w:tcW w:w="3020" w:type="dxa"/>
          </w:tcPr>
          <w:p w14:paraId="09DB2C87" w14:textId="77777777" w:rsidR="00AA795C" w:rsidRDefault="00AA795C" w:rsidP="00707C6C">
            <w:r>
              <w:t>Tijdens het weekend Afgehaakt Nederland lezen en verwerken.</w:t>
            </w:r>
          </w:p>
        </w:tc>
        <w:tc>
          <w:tcPr>
            <w:tcW w:w="3021" w:type="dxa"/>
          </w:tcPr>
          <w:p w14:paraId="3847E62C" w14:textId="77777777" w:rsidR="00AA795C" w:rsidRDefault="00AA795C" w:rsidP="00707C6C">
            <w:pPr>
              <w:cnfStyle w:val="000000000000" w:firstRow="0" w:lastRow="0" w:firstColumn="0" w:lastColumn="0" w:oddVBand="0" w:evenVBand="0" w:oddHBand="0" w:evenHBand="0" w:firstRowFirstColumn="0" w:firstRowLastColumn="0" w:lastRowFirstColumn="0" w:lastRowLastColumn="0"/>
            </w:pPr>
            <w:r>
              <w:t>8 juli</w:t>
            </w:r>
          </w:p>
        </w:tc>
        <w:tc>
          <w:tcPr>
            <w:tcW w:w="3021" w:type="dxa"/>
          </w:tcPr>
          <w:p w14:paraId="3956097D" w14:textId="77777777" w:rsidR="00AA795C" w:rsidRDefault="00AA795C" w:rsidP="00707C6C">
            <w:pPr>
              <w:cnfStyle w:val="000000000000" w:firstRow="0" w:lastRow="0" w:firstColumn="0" w:lastColumn="0" w:oddVBand="0" w:evenVBand="0" w:oddHBand="0" w:evenHBand="0" w:firstRowFirstColumn="0" w:firstRowLastColumn="0" w:lastRowFirstColumn="0" w:lastRowLastColumn="0"/>
            </w:pPr>
            <w:r>
              <w:t>3 uur.</w:t>
            </w:r>
          </w:p>
        </w:tc>
      </w:tr>
      <w:tr w:rsidR="00AA795C" w:rsidRPr="00DD7E3C" w14:paraId="09CA764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7218C6F" w14:textId="77777777" w:rsidR="00AA795C" w:rsidRDefault="00AA795C" w:rsidP="00707C6C">
            <w:r>
              <w:t xml:space="preserve">Op zondag werken aan </w:t>
            </w:r>
            <w:r w:rsidRPr="00444ADC">
              <w:t>literatuuronderzoek.</w:t>
            </w:r>
            <w:r>
              <w:t xml:space="preserve"> </w:t>
            </w:r>
          </w:p>
        </w:tc>
        <w:tc>
          <w:tcPr>
            <w:tcW w:w="3021" w:type="dxa"/>
          </w:tcPr>
          <w:p w14:paraId="0D157CE2" w14:textId="77777777" w:rsidR="00AA795C" w:rsidRDefault="00AA795C" w:rsidP="00707C6C">
            <w:pPr>
              <w:cnfStyle w:val="000000100000" w:firstRow="0" w:lastRow="0" w:firstColumn="0" w:lastColumn="0" w:oddVBand="0" w:evenVBand="0" w:oddHBand="1" w:evenHBand="0" w:firstRowFirstColumn="0" w:firstRowLastColumn="0" w:lastRowFirstColumn="0" w:lastRowLastColumn="0"/>
            </w:pPr>
            <w:r>
              <w:t>9 juli</w:t>
            </w:r>
          </w:p>
        </w:tc>
        <w:tc>
          <w:tcPr>
            <w:tcW w:w="3021" w:type="dxa"/>
            <w:gridSpan w:val="2"/>
          </w:tcPr>
          <w:p w14:paraId="0C649590" w14:textId="77777777" w:rsidR="00AA795C" w:rsidRDefault="00AA795C" w:rsidP="00707C6C">
            <w:pPr>
              <w:cnfStyle w:val="000000100000" w:firstRow="0" w:lastRow="0" w:firstColumn="0" w:lastColumn="0" w:oddVBand="0" w:evenVBand="0" w:oddHBand="1" w:evenHBand="0" w:firstRowFirstColumn="0" w:firstRowLastColumn="0" w:lastRowFirstColumn="0" w:lastRowLastColumn="0"/>
            </w:pPr>
            <w:r>
              <w:t>2 uur.</w:t>
            </w:r>
          </w:p>
        </w:tc>
      </w:tr>
      <w:tr w:rsidR="00AA795C" w:rsidRPr="00DD7E3C" w14:paraId="7DE65B2B" w14:textId="77777777">
        <w:trPr>
          <w:gridAfter w:val="1"/>
          <w:wAfter w:w="38" w:type="dxa"/>
        </w:trPr>
        <w:tc>
          <w:tcPr>
            <w:cnfStyle w:val="001000000000" w:firstRow="0" w:lastRow="0" w:firstColumn="1" w:lastColumn="0" w:oddVBand="0" w:evenVBand="0" w:oddHBand="0" w:evenHBand="0" w:firstRowFirstColumn="0" w:firstRowLastColumn="0" w:lastRowFirstColumn="0" w:lastRowLastColumn="0"/>
            <w:tcW w:w="3020" w:type="dxa"/>
          </w:tcPr>
          <w:p w14:paraId="372847C7" w14:textId="77777777" w:rsidR="00AA795C" w:rsidRDefault="00AA795C" w:rsidP="00707C6C">
            <w:r>
              <w:t>PWS week planning maken en verder met afgehaakt Nederland en literatuuronderzoek.</w:t>
            </w:r>
          </w:p>
        </w:tc>
        <w:tc>
          <w:tcPr>
            <w:tcW w:w="3021" w:type="dxa"/>
          </w:tcPr>
          <w:p w14:paraId="1F5669CC" w14:textId="77777777" w:rsidR="00AA795C" w:rsidRDefault="00AA795C" w:rsidP="00707C6C">
            <w:pPr>
              <w:cnfStyle w:val="000000000000" w:firstRow="0" w:lastRow="0" w:firstColumn="0" w:lastColumn="0" w:oddVBand="0" w:evenVBand="0" w:oddHBand="0" w:evenHBand="0" w:firstRowFirstColumn="0" w:firstRowLastColumn="0" w:lastRowFirstColumn="0" w:lastRowLastColumn="0"/>
            </w:pPr>
            <w:r>
              <w:t>10 juli</w:t>
            </w:r>
          </w:p>
        </w:tc>
        <w:tc>
          <w:tcPr>
            <w:tcW w:w="3021" w:type="dxa"/>
          </w:tcPr>
          <w:p w14:paraId="51257C0B" w14:textId="77777777" w:rsidR="00AA795C" w:rsidRDefault="00AA795C" w:rsidP="00707C6C">
            <w:pPr>
              <w:cnfStyle w:val="000000000000" w:firstRow="0" w:lastRow="0" w:firstColumn="0" w:lastColumn="0" w:oddVBand="0" w:evenVBand="0" w:oddHBand="0" w:evenHBand="0" w:firstRowFirstColumn="0" w:firstRowLastColumn="0" w:lastRowFirstColumn="0" w:lastRowLastColumn="0"/>
            </w:pPr>
            <w:r>
              <w:t>5,5 uur.</w:t>
            </w:r>
          </w:p>
          <w:p w14:paraId="26149008" w14:textId="77777777" w:rsidR="00AA795C" w:rsidRDefault="00AA795C" w:rsidP="00707C6C">
            <w:pPr>
              <w:cnfStyle w:val="000000000000" w:firstRow="0" w:lastRow="0" w:firstColumn="0" w:lastColumn="0" w:oddVBand="0" w:evenVBand="0" w:oddHBand="0" w:evenHBand="0" w:firstRowFirstColumn="0" w:firstRowLastColumn="0" w:lastRowFirstColumn="0" w:lastRowLastColumn="0"/>
            </w:pPr>
          </w:p>
        </w:tc>
      </w:tr>
      <w:tr w:rsidR="00AA795C" w:rsidRPr="00DD7E3C" w14:paraId="5B2B9EC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9447FC7" w14:textId="77777777" w:rsidR="00AA795C" w:rsidRDefault="00AA795C" w:rsidP="00707C6C">
            <w:r>
              <w:t>Laatste dag van de PWS week wouter bijsterveld mailen en gegevens opvragen</w:t>
            </w:r>
          </w:p>
        </w:tc>
        <w:tc>
          <w:tcPr>
            <w:tcW w:w="3021" w:type="dxa"/>
          </w:tcPr>
          <w:p w14:paraId="23E6B236" w14:textId="77777777" w:rsidR="00AA795C" w:rsidRDefault="00AA795C" w:rsidP="00707C6C">
            <w:pPr>
              <w:cnfStyle w:val="000000100000" w:firstRow="0" w:lastRow="0" w:firstColumn="0" w:lastColumn="0" w:oddVBand="0" w:evenVBand="0" w:oddHBand="1" w:evenHBand="0" w:firstRowFirstColumn="0" w:firstRowLastColumn="0" w:lastRowFirstColumn="0" w:lastRowLastColumn="0"/>
            </w:pPr>
            <w:r>
              <w:t>11 juli</w:t>
            </w:r>
          </w:p>
        </w:tc>
        <w:tc>
          <w:tcPr>
            <w:tcW w:w="3021" w:type="dxa"/>
            <w:gridSpan w:val="2"/>
          </w:tcPr>
          <w:p w14:paraId="644F8EF1" w14:textId="77777777" w:rsidR="00AA795C" w:rsidRDefault="00AA795C" w:rsidP="00707C6C">
            <w:pPr>
              <w:cnfStyle w:val="000000100000" w:firstRow="0" w:lastRow="0" w:firstColumn="0" w:lastColumn="0" w:oddVBand="0" w:evenVBand="0" w:oddHBand="1" w:evenHBand="0" w:firstRowFirstColumn="0" w:firstRowLastColumn="0" w:lastRowFirstColumn="0" w:lastRowLastColumn="0"/>
            </w:pPr>
            <w:r>
              <w:t>5 uur.</w:t>
            </w:r>
          </w:p>
        </w:tc>
      </w:tr>
      <w:tr w:rsidR="00AA795C" w:rsidRPr="00DD7E3C" w14:paraId="550926F2" w14:textId="77777777">
        <w:trPr>
          <w:gridAfter w:val="1"/>
          <w:wAfter w:w="38" w:type="dxa"/>
        </w:trPr>
        <w:tc>
          <w:tcPr>
            <w:cnfStyle w:val="001000000000" w:firstRow="0" w:lastRow="0" w:firstColumn="1" w:lastColumn="0" w:oddVBand="0" w:evenVBand="0" w:oddHBand="0" w:evenHBand="0" w:firstRowFirstColumn="0" w:firstRowLastColumn="0" w:lastRowFirstColumn="0" w:lastRowLastColumn="0"/>
            <w:tcW w:w="3020" w:type="dxa"/>
          </w:tcPr>
          <w:p w14:paraId="3376E8FF" w14:textId="77777777" w:rsidR="00AA795C" w:rsidRDefault="00AA795C" w:rsidP="00707C6C">
            <w:r>
              <w:t>Bij Morris thuis werken aan PWS en afronden van het literatuuronderzoek.</w:t>
            </w:r>
          </w:p>
        </w:tc>
        <w:tc>
          <w:tcPr>
            <w:tcW w:w="3021" w:type="dxa"/>
          </w:tcPr>
          <w:p w14:paraId="73D55B05" w14:textId="77777777" w:rsidR="00AA795C" w:rsidRDefault="00AA795C" w:rsidP="00707C6C">
            <w:pPr>
              <w:cnfStyle w:val="000000000000" w:firstRow="0" w:lastRow="0" w:firstColumn="0" w:lastColumn="0" w:oddVBand="0" w:evenVBand="0" w:oddHBand="0" w:evenHBand="0" w:firstRowFirstColumn="0" w:firstRowLastColumn="0" w:lastRowFirstColumn="0" w:lastRowLastColumn="0"/>
            </w:pPr>
            <w:r>
              <w:t>22 juli</w:t>
            </w:r>
          </w:p>
        </w:tc>
        <w:tc>
          <w:tcPr>
            <w:tcW w:w="3021" w:type="dxa"/>
          </w:tcPr>
          <w:p w14:paraId="5B11CD98" w14:textId="77777777" w:rsidR="00AA795C" w:rsidRDefault="00AA795C" w:rsidP="00707C6C">
            <w:pPr>
              <w:cnfStyle w:val="000000000000" w:firstRow="0" w:lastRow="0" w:firstColumn="0" w:lastColumn="0" w:oddVBand="0" w:evenVBand="0" w:oddHBand="0" w:evenHBand="0" w:firstRowFirstColumn="0" w:firstRowLastColumn="0" w:lastRowFirstColumn="0" w:lastRowLastColumn="0"/>
            </w:pPr>
            <w:r>
              <w:t>4,5 uur.</w:t>
            </w:r>
          </w:p>
        </w:tc>
      </w:tr>
      <w:tr w:rsidR="00AA795C" w:rsidRPr="00DD7E3C" w14:paraId="5BAF516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B27ECE0" w14:textId="77777777" w:rsidR="00AA795C" w:rsidRDefault="00AA795C" w:rsidP="00707C6C">
            <w:r>
              <w:t xml:space="preserve"> Kloten met Excel gegevens</w:t>
            </w:r>
          </w:p>
        </w:tc>
        <w:tc>
          <w:tcPr>
            <w:tcW w:w="3021" w:type="dxa"/>
          </w:tcPr>
          <w:p w14:paraId="25B73AD9" w14:textId="77777777" w:rsidR="00AA795C" w:rsidRDefault="00AA795C" w:rsidP="00707C6C">
            <w:pPr>
              <w:cnfStyle w:val="000000100000" w:firstRow="0" w:lastRow="0" w:firstColumn="0" w:lastColumn="0" w:oddVBand="0" w:evenVBand="0" w:oddHBand="1" w:evenHBand="0" w:firstRowFirstColumn="0" w:firstRowLastColumn="0" w:lastRowFirstColumn="0" w:lastRowLastColumn="0"/>
            </w:pPr>
            <w:r>
              <w:t>23 september</w:t>
            </w:r>
          </w:p>
        </w:tc>
        <w:tc>
          <w:tcPr>
            <w:tcW w:w="3021" w:type="dxa"/>
            <w:gridSpan w:val="2"/>
          </w:tcPr>
          <w:p w14:paraId="015958C6" w14:textId="77777777" w:rsidR="00AA795C" w:rsidRDefault="00AA795C" w:rsidP="00707C6C">
            <w:pPr>
              <w:cnfStyle w:val="000000100000" w:firstRow="0" w:lastRow="0" w:firstColumn="0" w:lastColumn="0" w:oddVBand="0" w:evenVBand="0" w:oddHBand="1" w:evenHBand="0" w:firstRowFirstColumn="0" w:firstRowLastColumn="0" w:lastRowFirstColumn="0" w:lastRowLastColumn="0"/>
            </w:pPr>
            <w:r>
              <w:t>6 uur.</w:t>
            </w:r>
          </w:p>
        </w:tc>
      </w:tr>
      <w:tr w:rsidR="00AA795C" w:rsidRPr="00DD7E3C" w14:paraId="3D7D3E19" w14:textId="77777777">
        <w:trPr>
          <w:gridAfter w:val="1"/>
          <w:wAfter w:w="38" w:type="dxa"/>
        </w:trPr>
        <w:tc>
          <w:tcPr>
            <w:cnfStyle w:val="001000000000" w:firstRow="0" w:lastRow="0" w:firstColumn="1" w:lastColumn="0" w:oddVBand="0" w:evenVBand="0" w:oddHBand="0" w:evenHBand="0" w:firstRowFirstColumn="0" w:firstRowLastColumn="0" w:lastRowFirstColumn="0" w:lastRowLastColumn="0"/>
            <w:tcW w:w="3020" w:type="dxa"/>
          </w:tcPr>
          <w:p w14:paraId="6FD30CCC" w14:textId="77777777" w:rsidR="00AA795C" w:rsidRDefault="00AA795C" w:rsidP="00707C6C">
            <w:r>
              <w:t>Met Morris kijken wat we nog moeten doen voor PWS</w:t>
            </w:r>
          </w:p>
        </w:tc>
        <w:tc>
          <w:tcPr>
            <w:tcW w:w="3021" w:type="dxa"/>
          </w:tcPr>
          <w:p w14:paraId="0E9EE9BF" w14:textId="77777777" w:rsidR="00AA795C" w:rsidRDefault="00AA795C" w:rsidP="00707C6C">
            <w:pPr>
              <w:cnfStyle w:val="000000000000" w:firstRow="0" w:lastRow="0" w:firstColumn="0" w:lastColumn="0" w:oddVBand="0" w:evenVBand="0" w:oddHBand="0" w:evenHBand="0" w:firstRowFirstColumn="0" w:firstRowLastColumn="0" w:lastRowFirstColumn="0" w:lastRowLastColumn="0"/>
            </w:pPr>
            <w:r>
              <w:t>3 oktober</w:t>
            </w:r>
          </w:p>
        </w:tc>
        <w:tc>
          <w:tcPr>
            <w:tcW w:w="3021" w:type="dxa"/>
          </w:tcPr>
          <w:p w14:paraId="0179ECC7" w14:textId="77777777" w:rsidR="00AA795C" w:rsidRDefault="00AA795C" w:rsidP="00707C6C">
            <w:pPr>
              <w:cnfStyle w:val="000000000000" w:firstRow="0" w:lastRow="0" w:firstColumn="0" w:lastColumn="0" w:oddVBand="0" w:evenVBand="0" w:oddHBand="0" w:evenHBand="0" w:firstRowFirstColumn="0" w:firstRowLastColumn="0" w:lastRowFirstColumn="0" w:lastRowLastColumn="0"/>
            </w:pPr>
            <w:r>
              <w:t>1 uur.</w:t>
            </w:r>
          </w:p>
        </w:tc>
      </w:tr>
      <w:tr w:rsidR="00AA795C" w:rsidRPr="00DD7E3C" w14:paraId="6F7953B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8C41A94" w14:textId="77777777" w:rsidR="00AA795C" w:rsidRDefault="00AA795C" w:rsidP="00707C6C">
            <w:r>
              <w:lastRenderedPageBreak/>
              <w:t>Samen met Morris bij mij thuis Excel gegevens verwerken.</w:t>
            </w:r>
          </w:p>
        </w:tc>
        <w:tc>
          <w:tcPr>
            <w:tcW w:w="3021" w:type="dxa"/>
          </w:tcPr>
          <w:p w14:paraId="663C685E" w14:textId="77777777" w:rsidR="00AA795C" w:rsidRDefault="00AA795C" w:rsidP="00707C6C">
            <w:pPr>
              <w:cnfStyle w:val="000000100000" w:firstRow="0" w:lastRow="0" w:firstColumn="0" w:lastColumn="0" w:oddVBand="0" w:evenVBand="0" w:oddHBand="1" w:evenHBand="0" w:firstRowFirstColumn="0" w:firstRowLastColumn="0" w:lastRowFirstColumn="0" w:lastRowLastColumn="0"/>
            </w:pPr>
            <w:r>
              <w:t>8 oktober.</w:t>
            </w:r>
          </w:p>
        </w:tc>
        <w:tc>
          <w:tcPr>
            <w:tcW w:w="3021" w:type="dxa"/>
            <w:gridSpan w:val="2"/>
          </w:tcPr>
          <w:p w14:paraId="367CDEBA" w14:textId="77777777" w:rsidR="00AA795C" w:rsidRDefault="00AA795C" w:rsidP="00707C6C">
            <w:pPr>
              <w:cnfStyle w:val="000000100000" w:firstRow="0" w:lastRow="0" w:firstColumn="0" w:lastColumn="0" w:oddVBand="0" w:evenVBand="0" w:oddHBand="1" w:evenHBand="0" w:firstRowFirstColumn="0" w:firstRowLastColumn="0" w:lastRowFirstColumn="0" w:lastRowLastColumn="0"/>
            </w:pPr>
            <w:r>
              <w:t>4 uur</w:t>
            </w:r>
          </w:p>
        </w:tc>
      </w:tr>
      <w:tr w:rsidR="00AA795C" w:rsidRPr="00DD7E3C" w14:paraId="43F808A4" w14:textId="77777777">
        <w:trPr>
          <w:gridAfter w:val="1"/>
          <w:wAfter w:w="38" w:type="dxa"/>
        </w:trPr>
        <w:tc>
          <w:tcPr>
            <w:cnfStyle w:val="001000000000" w:firstRow="0" w:lastRow="0" w:firstColumn="1" w:lastColumn="0" w:oddVBand="0" w:evenVBand="0" w:oddHBand="0" w:evenHBand="0" w:firstRowFirstColumn="0" w:firstRowLastColumn="0" w:lastRowFirstColumn="0" w:lastRowLastColumn="0"/>
            <w:tcW w:w="3020" w:type="dxa"/>
          </w:tcPr>
          <w:p w14:paraId="1C8DA4FE" w14:textId="77777777" w:rsidR="00AA795C" w:rsidRDefault="00AA795C" w:rsidP="00707C6C">
            <w:r>
              <w:t>Pws overleg met mr. Kramer</w:t>
            </w:r>
          </w:p>
        </w:tc>
        <w:tc>
          <w:tcPr>
            <w:tcW w:w="3021" w:type="dxa"/>
          </w:tcPr>
          <w:p w14:paraId="00FF7487" w14:textId="77777777" w:rsidR="00AA795C" w:rsidRDefault="00AA795C" w:rsidP="00707C6C">
            <w:pPr>
              <w:cnfStyle w:val="000000000000" w:firstRow="0" w:lastRow="0" w:firstColumn="0" w:lastColumn="0" w:oddVBand="0" w:evenVBand="0" w:oddHBand="0" w:evenHBand="0" w:firstRowFirstColumn="0" w:firstRowLastColumn="0" w:lastRowFirstColumn="0" w:lastRowLastColumn="0"/>
            </w:pPr>
            <w:r>
              <w:t>12 oktober</w:t>
            </w:r>
          </w:p>
        </w:tc>
        <w:tc>
          <w:tcPr>
            <w:tcW w:w="3021" w:type="dxa"/>
          </w:tcPr>
          <w:p w14:paraId="632600C2" w14:textId="77777777" w:rsidR="00AA795C" w:rsidRDefault="00AA795C" w:rsidP="00707C6C">
            <w:pPr>
              <w:cnfStyle w:val="000000000000" w:firstRow="0" w:lastRow="0" w:firstColumn="0" w:lastColumn="0" w:oddVBand="0" w:evenVBand="0" w:oddHBand="0" w:evenHBand="0" w:firstRowFirstColumn="0" w:firstRowLastColumn="0" w:lastRowFirstColumn="0" w:lastRowLastColumn="0"/>
            </w:pPr>
            <w:r>
              <w:t>0,25 uur.</w:t>
            </w:r>
          </w:p>
        </w:tc>
      </w:tr>
      <w:tr w:rsidR="00AA795C" w:rsidRPr="00DD7E3C" w14:paraId="6A8AC46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D704BAE" w14:textId="77777777" w:rsidR="00AA795C" w:rsidRDefault="00AA795C" w:rsidP="00707C6C">
            <w:r>
              <w:t>Feedback van mr Kramer verwerken</w:t>
            </w:r>
          </w:p>
        </w:tc>
        <w:tc>
          <w:tcPr>
            <w:tcW w:w="3021" w:type="dxa"/>
          </w:tcPr>
          <w:p w14:paraId="78140C5A" w14:textId="77777777" w:rsidR="00AA795C" w:rsidRDefault="00AA795C" w:rsidP="00707C6C">
            <w:pPr>
              <w:cnfStyle w:val="000000100000" w:firstRow="0" w:lastRow="0" w:firstColumn="0" w:lastColumn="0" w:oddVBand="0" w:evenVBand="0" w:oddHBand="1" w:evenHBand="0" w:firstRowFirstColumn="0" w:firstRowLastColumn="0" w:lastRowFirstColumn="0" w:lastRowLastColumn="0"/>
            </w:pPr>
            <w:r>
              <w:t>14 oktober.</w:t>
            </w:r>
          </w:p>
        </w:tc>
        <w:tc>
          <w:tcPr>
            <w:tcW w:w="3021" w:type="dxa"/>
            <w:gridSpan w:val="2"/>
          </w:tcPr>
          <w:p w14:paraId="342AD71A" w14:textId="77777777" w:rsidR="00AA795C" w:rsidRDefault="00AA795C" w:rsidP="00707C6C">
            <w:pPr>
              <w:cnfStyle w:val="000000100000" w:firstRow="0" w:lastRow="0" w:firstColumn="0" w:lastColumn="0" w:oddVBand="0" w:evenVBand="0" w:oddHBand="1" w:evenHBand="0" w:firstRowFirstColumn="0" w:firstRowLastColumn="0" w:lastRowFirstColumn="0" w:lastRowLastColumn="0"/>
            </w:pPr>
            <w:r>
              <w:t xml:space="preserve">5 uur. </w:t>
            </w:r>
          </w:p>
        </w:tc>
      </w:tr>
      <w:tr w:rsidR="00AA795C" w:rsidRPr="00DD7E3C" w14:paraId="2FAE3B8D" w14:textId="77777777">
        <w:trPr>
          <w:gridAfter w:val="1"/>
          <w:wAfter w:w="38" w:type="dxa"/>
        </w:trPr>
        <w:tc>
          <w:tcPr>
            <w:cnfStyle w:val="001000000000" w:firstRow="0" w:lastRow="0" w:firstColumn="1" w:lastColumn="0" w:oddVBand="0" w:evenVBand="0" w:oddHBand="0" w:evenHBand="0" w:firstRowFirstColumn="0" w:firstRowLastColumn="0" w:lastRowFirstColumn="0" w:lastRowLastColumn="0"/>
            <w:tcW w:w="3020" w:type="dxa"/>
          </w:tcPr>
          <w:p w14:paraId="689D99F4" w14:textId="77777777" w:rsidR="00AA795C" w:rsidRDefault="00AA795C" w:rsidP="00707C6C">
            <w:r>
              <w:t>Kloten met Excel gegevens.</w:t>
            </w:r>
          </w:p>
        </w:tc>
        <w:tc>
          <w:tcPr>
            <w:tcW w:w="3021" w:type="dxa"/>
          </w:tcPr>
          <w:p w14:paraId="01280D1F" w14:textId="77777777" w:rsidR="00AA795C" w:rsidRDefault="00AA795C" w:rsidP="00707C6C">
            <w:pPr>
              <w:cnfStyle w:val="000000000000" w:firstRow="0" w:lastRow="0" w:firstColumn="0" w:lastColumn="0" w:oddVBand="0" w:evenVBand="0" w:oddHBand="0" w:evenHBand="0" w:firstRowFirstColumn="0" w:firstRowLastColumn="0" w:lastRowFirstColumn="0" w:lastRowLastColumn="0"/>
            </w:pPr>
            <w:r>
              <w:t>23 oktober</w:t>
            </w:r>
          </w:p>
        </w:tc>
        <w:tc>
          <w:tcPr>
            <w:tcW w:w="3021" w:type="dxa"/>
          </w:tcPr>
          <w:p w14:paraId="788C0BD1" w14:textId="77777777" w:rsidR="00AA795C" w:rsidRDefault="00AA795C" w:rsidP="00707C6C">
            <w:pPr>
              <w:cnfStyle w:val="000000000000" w:firstRow="0" w:lastRow="0" w:firstColumn="0" w:lastColumn="0" w:oddVBand="0" w:evenVBand="0" w:oddHBand="0" w:evenHBand="0" w:firstRowFirstColumn="0" w:firstRowLastColumn="0" w:lastRowFirstColumn="0" w:lastRowLastColumn="0"/>
            </w:pPr>
            <w:r>
              <w:t>4 uur.</w:t>
            </w:r>
          </w:p>
        </w:tc>
      </w:tr>
      <w:tr w:rsidR="00AA795C" w:rsidRPr="00DD7E3C" w14:paraId="072B16C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A2F6185" w14:textId="77777777" w:rsidR="00AA795C" w:rsidRDefault="00AA795C" w:rsidP="00707C6C">
            <w:r>
              <w:t>Correlatie toest onderzoeken.</w:t>
            </w:r>
          </w:p>
        </w:tc>
        <w:tc>
          <w:tcPr>
            <w:tcW w:w="3021" w:type="dxa"/>
          </w:tcPr>
          <w:p w14:paraId="16BD083B" w14:textId="77777777" w:rsidR="00AA795C" w:rsidRDefault="00AA795C" w:rsidP="00707C6C">
            <w:pPr>
              <w:cnfStyle w:val="000000100000" w:firstRow="0" w:lastRow="0" w:firstColumn="0" w:lastColumn="0" w:oddVBand="0" w:evenVBand="0" w:oddHBand="1" w:evenHBand="0" w:firstRowFirstColumn="0" w:firstRowLastColumn="0" w:lastRowFirstColumn="0" w:lastRowLastColumn="0"/>
            </w:pPr>
            <w:r>
              <w:t>14 november</w:t>
            </w:r>
          </w:p>
        </w:tc>
        <w:tc>
          <w:tcPr>
            <w:tcW w:w="3021" w:type="dxa"/>
            <w:gridSpan w:val="2"/>
          </w:tcPr>
          <w:p w14:paraId="6CF17BE6" w14:textId="77777777" w:rsidR="00AA795C" w:rsidRDefault="00AA795C" w:rsidP="00707C6C">
            <w:pPr>
              <w:cnfStyle w:val="000000100000" w:firstRow="0" w:lastRow="0" w:firstColumn="0" w:lastColumn="0" w:oddVBand="0" w:evenVBand="0" w:oddHBand="1" w:evenHBand="0" w:firstRowFirstColumn="0" w:firstRowLastColumn="0" w:lastRowFirstColumn="0" w:lastRowLastColumn="0"/>
            </w:pPr>
            <w:r>
              <w:t>2 uur.</w:t>
            </w:r>
          </w:p>
        </w:tc>
      </w:tr>
      <w:tr w:rsidR="00AA795C" w:rsidRPr="00DD7E3C" w14:paraId="432C6FE4" w14:textId="77777777">
        <w:trPr>
          <w:gridAfter w:val="1"/>
          <w:wAfter w:w="38" w:type="dxa"/>
        </w:trPr>
        <w:tc>
          <w:tcPr>
            <w:cnfStyle w:val="001000000000" w:firstRow="0" w:lastRow="0" w:firstColumn="1" w:lastColumn="0" w:oddVBand="0" w:evenVBand="0" w:oddHBand="0" w:evenHBand="0" w:firstRowFirstColumn="0" w:firstRowLastColumn="0" w:lastRowFirstColumn="0" w:lastRowLastColumn="0"/>
            <w:tcW w:w="3020" w:type="dxa"/>
          </w:tcPr>
          <w:p w14:paraId="1B166DD9" w14:textId="77777777" w:rsidR="00AA795C" w:rsidRDefault="00AA795C" w:rsidP="00707C6C">
            <w:r>
              <w:t>Strijden om het PWS op tijd af te krijgen.</w:t>
            </w:r>
          </w:p>
        </w:tc>
        <w:tc>
          <w:tcPr>
            <w:tcW w:w="3021" w:type="dxa"/>
          </w:tcPr>
          <w:p w14:paraId="4680DA39" w14:textId="77777777" w:rsidR="00AA795C" w:rsidRDefault="00AA795C" w:rsidP="00707C6C">
            <w:pPr>
              <w:cnfStyle w:val="000000000000" w:firstRow="0" w:lastRow="0" w:firstColumn="0" w:lastColumn="0" w:oddVBand="0" w:evenVBand="0" w:oddHBand="0" w:evenHBand="0" w:firstRowFirstColumn="0" w:firstRowLastColumn="0" w:lastRowFirstColumn="0" w:lastRowLastColumn="0"/>
            </w:pPr>
            <w:r>
              <w:t>18 november</w:t>
            </w:r>
          </w:p>
        </w:tc>
        <w:tc>
          <w:tcPr>
            <w:tcW w:w="3021" w:type="dxa"/>
          </w:tcPr>
          <w:p w14:paraId="5840A5FB" w14:textId="77777777" w:rsidR="00AA795C" w:rsidRDefault="00AA795C" w:rsidP="00707C6C">
            <w:pPr>
              <w:cnfStyle w:val="000000000000" w:firstRow="0" w:lastRow="0" w:firstColumn="0" w:lastColumn="0" w:oddVBand="0" w:evenVBand="0" w:oddHBand="0" w:evenHBand="0" w:firstRowFirstColumn="0" w:firstRowLastColumn="0" w:lastRowFirstColumn="0" w:lastRowLastColumn="0"/>
            </w:pPr>
            <w:r>
              <w:t>8 uur.</w:t>
            </w:r>
          </w:p>
        </w:tc>
      </w:tr>
      <w:tr w:rsidR="00AA795C" w:rsidRPr="00DD7E3C" w14:paraId="2127FB5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ACD5246" w14:textId="77777777" w:rsidR="00AA795C" w:rsidRDefault="00AA795C" w:rsidP="00707C6C">
            <w:r>
              <w:t>Laatste puntjes op i en conclusie schrijven.</w:t>
            </w:r>
          </w:p>
        </w:tc>
        <w:tc>
          <w:tcPr>
            <w:tcW w:w="3021" w:type="dxa"/>
          </w:tcPr>
          <w:p w14:paraId="51DA161B" w14:textId="77777777" w:rsidR="00AA795C" w:rsidRDefault="00AA795C" w:rsidP="00707C6C">
            <w:pPr>
              <w:cnfStyle w:val="000000100000" w:firstRow="0" w:lastRow="0" w:firstColumn="0" w:lastColumn="0" w:oddVBand="0" w:evenVBand="0" w:oddHBand="1" w:evenHBand="0" w:firstRowFirstColumn="0" w:firstRowLastColumn="0" w:lastRowFirstColumn="0" w:lastRowLastColumn="0"/>
            </w:pPr>
            <w:r>
              <w:t>19 november</w:t>
            </w:r>
          </w:p>
        </w:tc>
        <w:tc>
          <w:tcPr>
            <w:tcW w:w="3021" w:type="dxa"/>
            <w:gridSpan w:val="2"/>
          </w:tcPr>
          <w:p w14:paraId="368ED902" w14:textId="77777777" w:rsidR="00AA795C" w:rsidRDefault="00AA795C" w:rsidP="00707C6C">
            <w:pPr>
              <w:cnfStyle w:val="000000100000" w:firstRow="0" w:lastRow="0" w:firstColumn="0" w:lastColumn="0" w:oddVBand="0" w:evenVBand="0" w:oddHBand="1" w:evenHBand="0" w:firstRowFirstColumn="0" w:firstRowLastColumn="0" w:lastRowFirstColumn="0" w:lastRowLastColumn="0"/>
            </w:pPr>
            <w:r>
              <w:t>6 uur.</w:t>
            </w:r>
          </w:p>
        </w:tc>
      </w:tr>
      <w:bookmarkEnd w:id="27"/>
    </w:tbl>
    <w:p w14:paraId="06A1147E" w14:textId="77777777" w:rsidR="007D55F9" w:rsidRDefault="007D55F9" w:rsidP="009D2D7E"/>
    <w:p w14:paraId="06929911" w14:textId="77777777" w:rsidR="007D55F9" w:rsidRDefault="007D55F9" w:rsidP="009D2D7E"/>
    <w:p w14:paraId="757DC6ED" w14:textId="77777777" w:rsidR="00DC5C1E" w:rsidRDefault="00DC5C1E" w:rsidP="009D2D7E"/>
    <w:p w14:paraId="04D15F34" w14:textId="77777777" w:rsidR="00DC5C1E" w:rsidRDefault="00DC5C1E" w:rsidP="009D2D7E"/>
    <w:p w14:paraId="0F102318" w14:textId="77777777" w:rsidR="002F1461" w:rsidRDefault="002F1461" w:rsidP="009D2D7E"/>
    <w:p w14:paraId="080CD521" w14:textId="77777777" w:rsidR="002F1461" w:rsidRDefault="002F1461" w:rsidP="009D2D7E"/>
    <w:p w14:paraId="682EFAD1" w14:textId="77777777" w:rsidR="002F1461" w:rsidRDefault="002F1461" w:rsidP="009D2D7E"/>
    <w:p w14:paraId="37D1658E" w14:textId="77777777" w:rsidR="002F1461" w:rsidRDefault="002F1461" w:rsidP="009D2D7E"/>
    <w:p w14:paraId="60977456" w14:textId="77777777" w:rsidR="002F1461" w:rsidRDefault="002F1461" w:rsidP="009D2D7E"/>
    <w:p w14:paraId="6D5B85E0" w14:textId="77777777" w:rsidR="002F1461" w:rsidRDefault="002F1461" w:rsidP="009D2D7E"/>
    <w:p w14:paraId="725BC172" w14:textId="77777777" w:rsidR="002F1461" w:rsidRDefault="002F1461" w:rsidP="009D2D7E"/>
    <w:p w14:paraId="4236C808" w14:textId="77777777" w:rsidR="002F1461" w:rsidRDefault="002F1461" w:rsidP="009D2D7E"/>
    <w:p w14:paraId="2485B686" w14:textId="77777777" w:rsidR="002F1461" w:rsidRDefault="002F1461" w:rsidP="009D2D7E"/>
    <w:p w14:paraId="37C4D2B3" w14:textId="77777777" w:rsidR="002F1461" w:rsidRDefault="002F1461" w:rsidP="009D2D7E"/>
    <w:p w14:paraId="371346C9" w14:textId="77777777" w:rsidR="002F1461" w:rsidRDefault="002F1461" w:rsidP="009D2D7E"/>
    <w:p w14:paraId="34DA3489" w14:textId="77777777" w:rsidR="002F1461" w:rsidRDefault="002F1461" w:rsidP="009D2D7E"/>
    <w:p w14:paraId="6CF3B523" w14:textId="77777777" w:rsidR="002F1461" w:rsidRDefault="002F1461" w:rsidP="009D2D7E"/>
    <w:p w14:paraId="24F583C2" w14:textId="717F9185" w:rsidR="0061391E" w:rsidRDefault="0061391E" w:rsidP="0061391E">
      <w:pPr>
        <w:pStyle w:val="Kop1"/>
      </w:pPr>
      <w:bookmarkStart w:id="28" w:name="_Toc151320067"/>
      <w:r>
        <w:lastRenderedPageBreak/>
        <w:t>Logboek Morris</w:t>
      </w:r>
      <w:bookmarkEnd w:id="28"/>
    </w:p>
    <w:p w14:paraId="3563E10D" w14:textId="77777777" w:rsidR="003D1BE9" w:rsidRPr="003D1BE9" w:rsidRDefault="003D1BE9" w:rsidP="003D1BE9"/>
    <w:tbl>
      <w:tblPr>
        <w:tblStyle w:val="Rastertabel4"/>
        <w:tblW w:w="9104" w:type="dxa"/>
        <w:tblLook w:val="04A0" w:firstRow="1" w:lastRow="0" w:firstColumn="1" w:lastColumn="0" w:noHBand="0" w:noVBand="1"/>
      </w:tblPr>
      <w:tblGrid>
        <w:gridCol w:w="3034"/>
        <w:gridCol w:w="3035"/>
        <w:gridCol w:w="3035"/>
      </w:tblGrid>
      <w:tr w:rsidR="0061391E" w14:paraId="3B985FA9" w14:textId="77777777" w:rsidTr="00C336B7">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034" w:type="dxa"/>
          </w:tcPr>
          <w:p w14:paraId="7CD06010" w14:textId="77777777" w:rsidR="0061391E" w:rsidRDefault="0061391E">
            <w:r>
              <w:t>Wat?</w:t>
            </w:r>
          </w:p>
        </w:tc>
        <w:tc>
          <w:tcPr>
            <w:tcW w:w="3035" w:type="dxa"/>
          </w:tcPr>
          <w:p w14:paraId="6102500E" w14:textId="77777777" w:rsidR="0061391E" w:rsidRDefault="0061391E">
            <w:pPr>
              <w:cnfStyle w:val="100000000000" w:firstRow="1" w:lastRow="0" w:firstColumn="0" w:lastColumn="0" w:oddVBand="0" w:evenVBand="0" w:oddHBand="0" w:evenHBand="0" w:firstRowFirstColumn="0" w:firstRowLastColumn="0" w:lastRowFirstColumn="0" w:lastRowLastColumn="0"/>
            </w:pPr>
            <w:r>
              <w:t xml:space="preserve">Wanneer?  </w:t>
            </w:r>
          </w:p>
        </w:tc>
        <w:tc>
          <w:tcPr>
            <w:tcW w:w="3035" w:type="dxa"/>
          </w:tcPr>
          <w:p w14:paraId="30C61ECD" w14:textId="77777777" w:rsidR="0061391E" w:rsidRDefault="0061391E">
            <w:pPr>
              <w:cnfStyle w:val="100000000000" w:firstRow="1" w:lastRow="0" w:firstColumn="0" w:lastColumn="0" w:oddVBand="0" w:evenVBand="0" w:oddHBand="0" w:evenHBand="0" w:firstRowFirstColumn="0" w:firstRowLastColumn="0" w:lastRowFirstColumn="0" w:lastRowLastColumn="0"/>
            </w:pPr>
            <w:r>
              <w:t>Hoelang?</w:t>
            </w:r>
          </w:p>
        </w:tc>
      </w:tr>
      <w:tr w:rsidR="0061391E" w14:paraId="4D81EF9C" w14:textId="77777777" w:rsidTr="00C336B7">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3034" w:type="dxa"/>
          </w:tcPr>
          <w:p w14:paraId="5F9AB148" w14:textId="1AEBC1EF" w:rsidR="0061391E" w:rsidRDefault="00196F99">
            <w:r>
              <w:t>Brainstormen over onderwerp</w:t>
            </w:r>
            <w:r w:rsidR="007D55F9">
              <w:t>.</w:t>
            </w:r>
          </w:p>
        </w:tc>
        <w:tc>
          <w:tcPr>
            <w:tcW w:w="3035" w:type="dxa"/>
          </w:tcPr>
          <w:p w14:paraId="4C8FFDA8" w14:textId="7C1A6042" w:rsidR="0061391E" w:rsidRDefault="00196F99">
            <w:pPr>
              <w:cnfStyle w:val="000000100000" w:firstRow="0" w:lastRow="0" w:firstColumn="0" w:lastColumn="0" w:oddVBand="0" w:evenVBand="0" w:oddHBand="1" w:evenHBand="0" w:firstRowFirstColumn="0" w:firstRowLastColumn="0" w:lastRowFirstColumn="0" w:lastRowLastColumn="0"/>
            </w:pPr>
            <w:r>
              <w:t>6 juni</w:t>
            </w:r>
            <w:r w:rsidR="007D55F9">
              <w:t>.</w:t>
            </w:r>
          </w:p>
        </w:tc>
        <w:tc>
          <w:tcPr>
            <w:tcW w:w="3035" w:type="dxa"/>
          </w:tcPr>
          <w:p w14:paraId="4B030274" w14:textId="11DA3B1C" w:rsidR="007D55F9" w:rsidRDefault="00196F99">
            <w:pPr>
              <w:cnfStyle w:val="000000100000" w:firstRow="0" w:lastRow="0" w:firstColumn="0" w:lastColumn="0" w:oddVBand="0" w:evenVBand="0" w:oddHBand="1" w:evenHBand="0" w:firstRowFirstColumn="0" w:firstRowLastColumn="0" w:lastRowFirstColumn="0" w:lastRowLastColumn="0"/>
            </w:pPr>
            <w:r>
              <w:t>1</w:t>
            </w:r>
            <w:r w:rsidR="007D55F9">
              <w:t xml:space="preserve"> uur.</w:t>
            </w:r>
          </w:p>
        </w:tc>
      </w:tr>
      <w:tr w:rsidR="0061391E" w14:paraId="42DE9B54" w14:textId="77777777" w:rsidTr="00C336B7">
        <w:trPr>
          <w:trHeight w:val="681"/>
        </w:trPr>
        <w:tc>
          <w:tcPr>
            <w:cnfStyle w:val="001000000000" w:firstRow="0" w:lastRow="0" w:firstColumn="1" w:lastColumn="0" w:oddVBand="0" w:evenVBand="0" w:oddHBand="0" w:evenHBand="0" w:firstRowFirstColumn="0" w:firstRowLastColumn="0" w:lastRowFirstColumn="0" w:lastRowLastColumn="0"/>
            <w:tcW w:w="3034" w:type="dxa"/>
          </w:tcPr>
          <w:p w14:paraId="0CD21ADA" w14:textId="27D1CBAB" w:rsidR="0061391E" w:rsidRDefault="007D55F9">
            <w:r>
              <w:t>Samen met Johan</w:t>
            </w:r>
            <w:r w:rsidR="002E7A35">
              <w:t xml:space="preserve"> bezig over ons PWS-</w:t>
            </w:r>
            <w:r w:rsidR="002E7A35" w:rsidRPr="002E7A35">
              <w:t>onderwerp</w:t>
            </w:r>
          </w:p>
        </w:tc>
        <w:tc>
          <w:tcPr>
            <w:tcW w:w="3035" w:type="dxa"/>
          </w:tcPr>
          <w:p w14:paraId="735CD53D" w14:textId="02DDF449" w:rsidR="0061391E" w:rsidRDefault="002E7A35">
            <w:pPr>
              <w:cnfStyle w:val="000000000000" w:firstRow="0" w:lastRow="0" w:firstColumn="0" w:lastColumn="0" w:oddVBand="0" w:evenVBand="0" w:oddHBand="0" w:evenHBand="0" w:firstRowFirstColumn="0" w:firstRowLastColumn="0" w:lastRowFirstColumn="0" w:lastRowLastColumn="0"/>
            </w:pPr>
            <w:r>
              <w:t>10 juni.</w:t>
            </w:r>
          </w:p>
        </w:tc>
        <w:tc>
          <w:tcPr>
            <w:tcW w:w="3035" w:type="dxa"/>
          </w:tcPr>
          <w:p w14:paraId="4B6D8044" w14:textId="5F753722" w:rsidR="0061391E" w:rsidRDefault="002E7A35">
            <w:pPr>
              <w:cnfStyle w:val="000000000000" w:firstRow="0" w:lastRow="0" w:firstColumn="0" w:lastColumn="0" w:oddVBand="0" w:evenVBand="0" w:oddHBand="0" w:evenHBand="0" w:firstRowFirstColumn="0" w:firstRowLastColumn="0" w:lastRowFirstColumn="0" w:lastRowLastColumn="0"/>
            </w:pPr>
            <w:r>
              <w:t>6 uur.</w:t>
            </w:r>
          </w:p>
        </w:tc>
      </w:tr>
      <w:tr w:rsidR="0061391E" w14:paraId="2D60A9B5" w14:textId="77777777" w:rsidTr="00C336B7">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3034" w:type="dxa"/>
          </w:tcPr>
          <w:p w14:paraId="70F9AB32" w14:textId="798C818F" w:rsidR="0061391E" w:rsidRDefault="00A719BB">
            <w:r>
              <w:t>P</w:t>
            </w:r>
            <w:r w:rsidR="00816B87">
              <w:t>WS</w:t>
            </w:r>
            <w:r>
              <w:t xml:space="preserve"> week</w:t>
            </w:r>
            <w:r w:rsidR="00CB7939">
              <w:t>:</w:t>
            </w:r>
            <w:r w:rsidR="009943D3">
              <w:t xml:space="preserve"> </w:t>
            </w:r>
            <w:r w:rsidR="00CB7939">
              <w:t>I</w:t>
            </w:r>
            <w:r w:rsidR="009943D3">
              <w:t>n</w:t>
            </w:r>
            <w:r w:rsidR="006B38BD">
              <w:t>formatie vinden</w:t>
            </w:r>
          </w:p>
        </w:tc>
        <w:tc>
          <w:tcPr>
            <w:tcW w:w="3035" w:type="dxa"/>
          </w:tcPr>
          <w:p w14:paraId="35299A85" w14:textId="3DBA9764" w:rsidR="0061391E" w:rsidRDefault="00D64D5F">
            <w:pPr>
              <w:cnfStyle w:val="000000100000" w:firstRow="0" w:lastRow="0" w:firstColumn="0" w:lastColumn="0" w:oddVBand="0" w:evenVBand="0" w:oddHBand="1" w:evenHBand="0" w:firstRowFirstColumn="0" w:firstRowLastColumn="0" w:lastRowFirstColumn="0" w:lastRowLastColumn="0"/>
            </w:pPr>
            <w:r>
              <w:t>3 juli.</w:t>
            </w:r>
          </w:p>
        </w:tc>
        <w:tc>
          <w:tcPr>
            <w:tcW w:w="3035" w:type="dxa"/>
          </w:tcPr>
          <w:p w14:paraId="1819B5D0" w14:textId="11E7D8C3" w:rsidR="0061391E" w:rsidRDefault="009E3C9C">
            <w:pPr>
              <w:cnfStyle w:val="000000100000" w:firstRow="0" w:lastRow="0" w:firstColumn="0" w:lastColumn="0" w:oddVBand="0" w:evenVBand="0" w:oddHBand="1" w:evenHBand="0" w:firstRowFirstColumn="0" w:firstRowLastColumn="0" w:lastRowFirstColumn="0" w:lastRowLastColumn="0"/>
            </w:pPr>
            <w:r>
              <w:t>5</w:t>
            </w:r>
            <w:r w:rsidR="003D1BE9">
              <w:t>,5</w:t>
            </w:r>
            <w:r w:rsidR="00A719BB">
              <w:t xml:space="preserve"> uur.</w:t>
            </w:r>
          </w:p>
        </w:tc>
      </w:tr>
      <w:tr w:rsidR="0061391E" w14:paraId="59ED4347" w14:textId="77777777" w:rsidTr="00C336B7">
        <w:trPr>
          <w:trHeight w:val="335"/>
        </w:trPr>
        <w:tc>
          <w:tcPr>
            <w:cnfStyle w:val="001000000000" w:firstRow="0" w:lastRow="0" w:firstColumn="1" w:lastColumn="0" w:oddVBand="0" w:evenVBand="0" w:oddHBand="0" w:evenHBand="0" w:firstRowFirstColumn="0" w:firstRowLastColumn="0" w:lastRowFirstColumn="0" w:lastRowLastColumn="0"/>
            <w:tcW w:w="3034" w:type="dxa"/>
          </w:tcPr>
          <w:p w14:paraId="705B409E" w14:textId="6EF3BD06" w:rsidR="0061391E" w:rsidRDefault="00C9508B">
            <w:r>
              <w:t>P</w:t>
            </w:r>
            <w:r w:rsidR="00816B87">
              <w:t>WS</w:t>
            </w:r>
            <w:r>
              <w:t xml:space="preserve"> week</w:t>
            </w:r>
            <w:r w:rsidR="00CB7939">
              <w:t>:</w:t>
            </w:r>
            <w:r w:rsidR="0065357A">
              <w:t xml:space="preserve"> </w:t>
            </w:r>
            <w:r w:rsidR="00CB7939">
              <w:t>I</w:t>
            </w:r>
            <w:r w:rsidR="0065357A">
              <w:t xml:space="preserve">nleiding </w:t>
            </w:r>
            <w:r w:rsidR="004E26B6">
              <w:t>en opmaak</w:t>
            </w:r>
            <w:r w:rsidR="00C846D0">
              <w:t>.</w:t>
            </w:r>
          </w:p>
        </w:tc>
        <w:tc>
          <w:tcPr>
            <w:tcW w:w="3035" w:type="dxa"/>
          </w:tcPr>
          <w:p w14:paraId="77CAF29E" w14:textId="7777B561" w:rsidR="0061391E" w:rsidRDefault="006B38BD">
            <w:pPr>
              <w:cnfStyle w:val="000000000000" w:firstRow="0" w:lastRow="0" w:firstColumn="0" w:lastColumn="0" w:oddVBand="0" w:evenVBand="0" w:oddHBand="0" w:evenHBand="0" w:firstRowFirstColumn="0" w:firstRowLastColumn="0" w:lastRowFirstColumn="0" w:lastRowLastColumn="0"/>
            </w:pPr>
            <w:r>
              <w:t>4</w:t>
            </w:r>
            <w:r w:rsidR="00885004">
              <w:t xml:space="preserve"> juli.</w:t>
            </w:r>
          </w:p>
        </w:tc>
        <w:tc>
          <w:tcPr>
            <w:tcW w:w="3035" w:type="dxa"/>
          </w:tcPr>
          <w:p w14:paraId="3FCA961A" w14:textId="6C8687DA" w:rsidR="0061391E" w:rsidRDefault="00BE53E1">
            <w:pPr>
              <w:cnfStyle w:val="000000000000" w:firstRow="0" w:lastRow="0" w:firstColumn="0" w:lastColumn="0" w:oddVBand="0" w:evenVBand="0" w:oddHBand="0" w:evenHBand="0" w:firstRowFirstColumn="0" w:firstRowLastColumn="0" w:lastRowFirstColumn="0" w:lastRowLastColumn="0"/>
            </w:pPr>
            <w:r>
              <w:t>5 uur.</w:t>
            </w:r>
          </w:p>
        </w:tc>
      </w:tr>
      <w:tr w:rsidR="0061391E" w14:paraId="3691E3B0" w14:textId="77777777" w:rsidTr="00C336B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034" w:type="dxa"/>
          </w:tcPr>
          <w:p w14:paraId="7E3AE0D8" w14:textId="6259566F" w:rsidR="0061391E" w:rsidRDefault="00C336B7">
            <w:r>
              <w:t>PWS</w:t>
            </w:r>
            <w:r w:rsidR="00BE1634">
              <w:t xml:space="preserve"> </w:t>
            </w:r>
            <w:r w:rsidR="00CB7939">
              <w:t>week: H</w:t>
            </w:r>
            <w:r w:rsidR="00BE1634">
              <w:t>ypot</w:t>
            </w:r>
            <w:r w:rsidR="00B33EEB">
              <w:t>hese, deelvragen</w:t>
            </w:r>
            <w:r w:rsidR="00CB7939">
              <w:t xml:space="preserve"> en onderzoeken</w:t>
            </w:r>
          </w:p>
        </w:tc>
        <w:tc>
          <w:tcPr>
            <w:tcW w:w="3035" w:type="dxa"/>
          </w:tcPr>
          <w:p w14:paraId="33D0A772" w14:textId="0F6B1D2A" w:rsidR="0061391E" w:rsidRDefault="006B38BD">
            <w:pPr>
              <w:cnfStyle w:val="000000100000" w:firstRow="0" w:lastRow="0" w:firstColumn="0" w:lastColumn="0" w:oddVBand="0" w:evenVBand="0" w:oddHBand="1" w:evenHBand="0" w:firstRowFirstColumn="0" w:firstRowLastColumn="0" w:lastRowFirstColumn="0" w:lastRowLastColumn="0"/>
            </w:pPr>
            <w:r>
              <w:t>5</w:t>
            </w:r>
            <w:r w:rsidR="00885004">
              <w:t xml:space="preserve"> juli.</w:t>
            </w:r>
          </w:p>
        </w:tc>
        <w:tc>
          <w:tcPr>
            <w:tcW w:w="3035" w:type="dxa"/>
          </w:tcPr>
          <w:p w14:paraId="66B48652" w14:textId="5093B910" w:rsidR="0061391E" w:rsidRDefault="00D2713B">
            <w:pPr>
              <w:cnfStyle w:val="000000100000" w:firstRow="0" w:lastRow="0" w:firstColumn="0" w:lastColumn="0" w:oddVBand="0" w:evenVBand="0" w:oddHBand="1" w:evenHBand="0" w:firstRowFirstColumn="0" w:firstRowLastColumn="0" w:lastRowFirstColumn="0" w:lastRowLastColumn="0"/>
            </w:pPr>
            <w:r>
              <w:t>5 uur.</w:t>
            </w:r>
          </w:p>
        </w:tc>
      </w:tr>
      <w:tr w:rsidR="0061391E" w14:paraId="32C2FA11" w14:textId="77777777" w:rsidTr="00C336B7">
        <w:trPr>
          <w:trHeight w:val="335"/>
        </w:trPr>
        <w:tc>
          <w:tcPr>
            <w:cnfStyle w:val="001000000000" w:firstRow="0" w:lastRow="0" w:firstColumn="1" w:lastColumn="0" w:oddVBand="0" w:evenVBand="0" w:oddHBand="0" w:evenHBand="0" w:firstRowFirstColumn="0" w:firstRowLastColumn="0" w:lastRowFirstColumn="0" w:lastRowLastColumn="0"/>
            <w:tcW w:w="3034" w:type="dxa"/>
          </w:tcPr>
          <w:p w14:paraId="15D89FFF" w14:textId="689A0C7F" w:rsidR="0061391E" w:rsidRDefault="00816B87">
            <w:r>
              <w:t>PWS week:</w:t>
            </w:r>
            <w:r w:rsidR="00403E89">
              <w:t xml:space="preserve"> </w:t>
            </w:r>
            <w:r w:rsidR="00903499">
              <w:t>literatuuronderzoek</w:t>
            </w:r>
            <w:r w:rsidR="008A22C0">
              <w:t xml:space="preserve"> en </w:t>
            </w:r>
            <w:r w:rsidR="00AE4376">
              <w:t>email naar Josse de Voogd</w:t>
            </w:r>
            <w:r w:rsidR="00750956">
              <w:t>.</w:t>
            </w:r>
          </w:p>
        </w:tc>
        <w:tc>
          <w:tcPr>
            <w:tcW w:w="3035" w:type="dxa"/>
          </w:tcPr>
          <w:p w14:paraId="327EB0EF" w14:textId="78E9D1D0" w:rsidR="0061391E" w:rsidRDefault="006B38BD">
            <w:pPr>
              <w:cnfStyle w:val="000000000000" w:firstRow="0" w:lastRow="0" w:firstColumn="0" w:lastColumn="0" w:oddVBand="0" w:evenVBand="0" w:oddHBand="0" w:evenHBand="0" w:firstRowFirstColumn="0" w:firstRowLastColumn="0" w:lastRowFirstColumn="0" w:lastRowLastColumn="0"/>
            </w:pPr>
            <w:r>
              <w:t>6</w:t>
            </w:r>
            <w:r w:rsidR="00885004">
              <w:t xml:space="preserve"> juli.</w:t>
            </w:r>
          </w:p>
        </w:tc>
        <w:tc>
          <w:tcPr>
            <w:tcW w:w="3035" w:type="dxa"/>
          </w:tcPr>
          <w:p w14:paraId="41569C9D" w14:textId="177CBF54" w:rsidR="0061391E" w:rsidRDefault="00D2713B">
            <w:pPr>
              <w:cnfStyle w:val="000000000000" w:firstRow="0" w:lastRow="0" w:firstColumn="0" w:lastColumn="0" w:oddVBand="0" w:evenVBand="0" w:oddHBand="0" w:evenHBand="0" w:firstRowFirstColumn="0" w:firstRowLastColumn="0" w:lastRowFirstColumn="0" w:lastRowLastColumn="0"/>
            </w:pPr>
            <w:r>
              <w:t>5</w:t>
            </w:r>
            <w:r w:rsidR="003D1BE9">
              <w:t>,5</w:t>
            </w:r>
            <w:r>
              <w:t xml:space="preserve"> uur.</w:t>
            </w:r>
          </w:p>
        </w:tc>
      </w:tr>
      <w:tr w:rsidR="0061391E" w14:paraId="181287B3" w14:textId="77777777" w:rsidTr="00C336B7">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034" w:type="dxa"/>
          </w:tcPr>
          <w:p w14:paraId="7D003F81" w14:textId="5B7B5EAA" w:rsidR="00E04FBF" w:rsidRDefault="00C93EF8">
            <w:r>
              <w:t>Planning maken en onderzoek</w:t>
            </w:r>
            <w:r w:rsidR="00C846D0">
              <w:t>.</w:t>
            </w:r>
            <w:r w:rsidR="00604F11">
              <w:t xml:space="preserve"> Thuiswerken tijdens inhaal</w:t>
            </w:r>
            <w:r w:rsidR="003232CC">
              <w:t>moment</w:t>
            </w:r>
            <w:r w:rsidR="00550A4B">
              <w:t xml:space="preserve"> bezig </w:t>
            </w:r>
            <w:r w:rsidR="00EA1BE3">
              <w:t xml:space="preserve">want </w:t>
            </w:r>
            <w:r w:rsidR="00A44938">
              <w:t>wij hadde</w:t>
            </w:r>
            <w:r w:rsidR="00EA1BE3">
              <w:t xml:space="preserve">n </w:t>
            </w:r>
            <w:r w:rsidR="004E6050">
              <w:t>geen toetsen.</w:t>
            </w:r>
          </w:p>
        </w:tc>
        <w:tc>
          <w:tcPr>
            <w:tcW w:w="3035" w:type="dxa"/>
          </w:tcPr>
          <w:p w14:paraId="0D913632" w14:textId="056217E9" w:rsidR="0061391E" w:rsidRDefault="00604F11">
            <w:pPr>
              <w:cnfStyle w:val="000000100000" w:firstRow="0" w:lastRow="0" w:firstColumn="0" w:lastColumn="0" w:oddVBand="0" w:evenVBand="0" w:oddHBand="1" w:evenHBand="0" w:firstRowFirstColumn="0" w:firstRowLastColumn="0" w:lastRowFirstColumn="0" w:lastRowLastColumn="0"/>
            </w:pPr>
            <w:r>
              <w:t>7</w:t>
            </w:r>
            <w:r w:rsidR="00885004">
              <w:t xml:space="preserve"> juli.</w:t>
            </w:r>
          </w:p>
        </w:tc>
        <w:tc>
          <w:tcPr>
            <w:tcW w:w="3035" w:type="dxa"/>
          </w:tcPr>
          <w:p w14:paraId="16D8D93C" w14:textId="7AC323D3" w:rsidR="0061391E" w:rsidRDefault="00191DD4">
            <w:pPr>
              <w:cnfStyle w:val="000000100000" w:firstRow="0" w:lastRow="0" w:firstColumn="0" w:lastColumn="0" w:oddVBand="0" w:evenVBand="0" w:oddHBand="1" w:evenHBand="0" w:firstRowFirstColumn="0" w:firstRowLastColumn="0" w:lastRowFirstColumn="0" w:lastRowLastColumn="0"/>
            </w:pPr>
            <w:r>
              <w:t>6</w:t>
            </w:r>
            <w:r w:rsidR="00C9508B">
              <w:t xml:space="preserve"> uur.</w:t>
            </w:r>
          </w:p>
        </w:tc>
      </w:tr>
      <w:tr w:rsidR="00AE1542" w14:paraId="1044C9F8" w14:textId="77777777" w:rsidTr="00C336B7">
        <w:trPr>
          <w:trHeight w:val="346"/>
        </w:trPr>
        <w:tc>
          <w:tcPr>
            <w:cnfStyle w:val="001000000000" w:firstRow="0" w:lastRow="0" w:firstColumn="1" w:lastColumn="0" w:oddVBand="0" w:evenVBand="0" w:oddHBand="0" w:evenHBand="0" w:firstRowFirstColumn="0" w:firstRowLastColumn="0" w:lastRowFirstColumn="0" w:lastRowLastColumn="0"/>
            <w:tcW w:w="3034" w:type="dxa"/>
          </w:tcPr>
          <w:p w14:paraId="75BFBCFD" w14:textId="4F58B2F8" w:rsidR="00AE1542" w:rsidRDefault="00893018">
            <w:r>
              <w:t xml:space="preserve">Thuisweken aan </w:t>
            </w:r>
            <w:r w:rsidR="00CD2C6D">
              <w:t>PWS-literatuur</w:t>
            </w:r>
            <w:r w:rsidR="00B814F9">
              <w:t>onderzoek.</w:t>
            </w:r>
          </w:p>
        </w:tc>
        <w:tc>
          <w:tcPr>
            <w:tcW w:w="3035" w:type="dxa"/>
          </w:tcPr>
          <w:p w14:paraId="57C22780" w14:textId="25D26C0D" w:rsidR="00AE1542" w:rsidRDefault="0046329F">
            <w:pPr>
              <w:cnfStyle w:val="000000000000" w:firstRow="0" w:lastRow="0" w:firstColumn="0" w:lastColumn="0" w:oddVBand="0" w:evenVBand="0" w:oddHBand="0" w:evenHBand="0" w:firstRowFirstColumn="0" w:firstRowLastColumn="0" w:lastRowFirstColumn="0" w:lastRowLastColumn="0"/>
            </w:pPr>
            <w:r>
              <w:t>8</w:t>
            </w:r>
            <w:r w:rsidR="004F019F">
              <w:t xml:space="preserve"> juli.</w:t>
            </w:r>
          </w:p>
        </w:tc>
        <w:tc>
          <w:tcPr>
            <w:tcW w:w="3035" w:type="dxa"/>
          </w:tcPr>
          <w:p w14:paraId="4E72416D" w14:textId="4E2FAE39" w:rsidR="00AE1542" w:rsidRDefault="008A22C0">
            <w:pPr>
              <w:cnfStyle w:val="000000000000" w:firstRow="0" w:lastRow="0" w:firstColumn="0" w:lastColumn="0" w:oddVBand="0" w:evenVBand="0" w:oddHBand="0" w:evenHBand="0" w:firstRowFirstColumn="0" w:firstRowLastColumn="0" w:lastRowFirstColumn="0" w:lastRowLastColumn="0"/>
            </w:pPr>
            <w:r>
              <w:t xml:space="preserve">4 </w:t>
            </w:r>
            <w:r w:rsidR="004F019F">
              <w:t>uur.</w:t>
            </w:r>
          </w:p>
        </w:tc>
      </w:tr>
      <w:tr w:rsidR="00AE1542" w14:paraId="336D30F4" w14:textId="77777777" w:rsidTr="00C336B7">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034" w:type="dxa"/>
          </w:tcPr>
          <w:p w14:paraId="65A64F21" w14:textId="77373BCB" w:rsidR="00AE1542" w:rsidRDefault="009C1CE4">
            <w:r>
              <w:t>PWS week:</w:t>
            </w:r>
            <w:r w:rsidR="00AA76C1">
              <w:t xml:space="preserve"> literatuuronderzoek en planning</w:t>
            </w:r>
            <w:r w:rsidR="00191DD4">
              <w:t>.</w:t>
            </w:r>
          </w:p>
        </w:tc>
        <w:tc>
          <w:tcPr>
            <w:tcW w:w="3035" w:type="dxa"/>
          </w:tcPr>
          <w:p w14:paraId="383681D3" w14:textId="3A9615B6" w:rsidR="00AE1542" w:rsidRDefault="008A22C0">
            <w:pPr>
              <w:cnfStyle w:val="000000100000" w:firstRow="0" w:lastRow="0" w:firstColumn="0" w:lastColumn="0" w:oddVBand="0" w:evenVBand="0" w:oddHBand="1" w:evenHBand="0" w:firstRowFirstColumn="0" w:firstRowLastColumn="0" w:lastRowFirstColumn="0" w:lastRowLastColumn="0"/>
            </w:pPr>
            <w:r>
              <w:t>10 juli.</w:t>
            </w:r>
          </w:p>
        </w:tc>
        <w:tc>
          <w:tcPr>
            <w:tcW w:w="3035" w:type="dxa"/>
          </w:tcPr>
          <w:p w14:paraId="1E1F5784" w14:textId="3F203563" w:rsidR="00AE1542" w:rsidRDefault="008A22C0">
            <w:pPr>
              <w:cnfStyle w:val="000000100000" w:firstRow="0" w:lastRow="0" w:firstColumn="0" w:lastColumn="0" w:oddVBand="0" w:evenVBand="0" w:oddHBand="1" w:evenHBand="0" w:firstRowFirstColumn="0" w:firstRowLastColumn="0" w:lastRowFirstColumn="0" w:lastRowLastColumn="0"/>
            </w:pPr>
            <w:r>
              <w:t>5 uur.</w:t>
            </w:r>
          </w:p>
        </w:tc>
      </w:tr>
      <w:tr w:rsidR="00AE1542" w14:paraId="55F320D5" w14:textId="77777777" w:rsidTr="00C336B7">
        <w:trPr>
          <w:trHeight w:val="335"/>
        </w:trPr>
        <w:tc>
          <w:tcPr>
            <w:cnfStyle w:val="001000000000" w:firstRow="0" w:lastRow="0" w:firstColumn="1" w:lastColumn="0" w:oddVBand="0" w:evenVBand="0" w:oddHBand="0" w:evenHBand="0" w:firstRowFirstColumn="0" w:firstRowLastColumn="0" w:lastRowFirstColumn="0" w:lastRowLastColumn="0"/>
            <w:tcW w:w="3034" w:type="dxa"/>
          </w:tcPr>
          <w:p w14:paraId="4E456F9C" w14:textId="526CB9C5" w:rsidR="00AE1542" w:rsidRDefault="00191DD4">
            <w:r>
              <w:t>PWS week: Informatie en gegevens verzamelen</w:t>
            </w:r>
            <w:r w:rsidR="005012F5">
              <w:t xml:space="preserve"> van Wouter van</w:t>
            </w:r>
            <w:r w:rsidR="009A33B1">
              <w:t xml:space="preserve"> Bijsterveld</w:t>
            </w:r>
            <w:r w:rsidR="005012F5">
              <w:t xml:space="preserve"> alle cijfers</w:t>
            </w:r>
            <w:r>
              <w:t>.</w:t>
            </w:r>
          </w:p>
        </w:tc>
        <w:tc>
          <w:tcPr>
            <w:tcW w:w="3035" w:type="dxa"/>
          </w:tcPr>
          <w:p w14:paraId="58D79FF1" w14:textId="26F607C4" w:rsidR="00AE1542" w:rsidRDefault="008A22C0">
            <w:pPr>
              <w:cnfStyle w:val="000000000000" w:firstRow="0" w:lastRow="0" w:firstColumn="0" w:lastColumn="0" w:oddVBand="0" w:evenVBand="0" w:oddHBand="0" w:evenHBand="0" w:firstRowFirstColumn="0" w:firstRowLastColumn="0" w:lastRowFirstColumn="0" w:lastRowLastColumn="0"/>
            </w:pPr>
            <w:r>
              <w:t>11 juli.</w:t>
            </w:r>
          </w:p>
        </w:tc>
        <w:tc>
          <w:tcPr>
            <w:tcW w:w="3035" w:type="dxa"/>
          </w:tcPr>
          <w:p w14:paraId="631FCC72" w14:textId="43898805" w:rsidR="00AE1542" w:rsidRDefault="008A22C0">
            <w:pPr>
              <w:cnfStyle w:val="000000000000" w:firstRow="0" w:lastRow="0" w:firstColumn="0" w:lastColumn="0" w:oddVBand="0" w:evenVBand="0" w:oddHBand="0" w:evenHBand="0" w:firstRowFirstColumn="0" w:firstRowLastColumn="0" w:lastRowFirstColumn="0" w:lastRowLastColumn="0"/>
            </w:pPr>
            <w:r>
              <w:t>5 uur.</w:t>
            </w:r>
          </w:p>
        </w:tc>
      </w:tr>
      <w:tr w:rsidR="00AE1542" w14:paraId="5AAF440E" w14:textId="77777777" w:rsidTr="00C336B7">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034" w:type="dxa"/>
          </w:tcPr>
          <w:p w14:paraId="2ADCCFFB" w14:textId="2573FE5E" w:rsidR="00AE1542" w:rsidRDefault="0061734E">
            <w:r>
              <w:t>Samen werken aan PWS</w:t>
            </w:r>
            <w:r w:rsidR="000160DE">
              <w:t xml:space="preserve"> en taken verdelen over afronden literatuuronderzoek.</w:t>
            </w:r>
          </w:p>
        </w:tc>
        <w:tc>
          <w:tcPr>
            <w:tcW w:w="3035" w:type="dxa"/>
          </w:tcPr>
          <w:p w14:paraId="7423AB12" w14:textId="1A6AA36D" w:rsidR="00AE1542" w:rsidRDefault="00703A2D">
            <w:pPr>
              <w:cnfStyle w:val="000000100000" w:firstRow="0" w:lastRow="0" w:firstColumn="0" w:lastColumn="0" w:oddVBand="0" w:evenVBand="0" w:oddHBand="1" w:evenHBand="0" w:firstRowFirstColumn="0" w:firstRowLastColumn="0" w:lastRowFirstColumn="0" w:lastRowLastColumn="0"/>
            </w:pPr>
            <w:r>
              <w:t>22 juli.</w:t>
            </w:r>
          </w:p>
        </w:tc>
        <w:tc>
          <w:tcPr>
            <w:tcW w:w="3035" w:type="dxa"/>
          </w:tcPr>
          <w:p w14:paraId="1766B80B" w14:textId="51BE7F91" w:rsidR="00AE1542" w:rsidRDefault="00621481">
            <w:pPr>
              <w:cnfStyle w:val="000000100000" w:firstRow="0" w:lastRow="0" w:firstColumn="0" w:lastColumn="0" w:oddVBand="0" w:evenVBand="0" w:oddHBand="1" w:evenHBand="0" w:firstRowFirstColumn="0" w:firstRowLastColumn="0" w:lastRowFirstColumn="0" w:lastRowLastColumn="0"/>
            </w:pPr>
            <w:r>
              <w:t xml:space="preserve">4,5 </w:t>
            </w:r>
            <w:r w:rsidR="00703A2D">
              <w:t>uur.</w:t>
            </w:r>
          </w:p>
        </w:tc>
      </w:tr>
      <w:tr w:rsidR="00AE1542" w14:paraId="2F431856" w14:textId="77777777" w:rsidTr="00C336B7">
        <w:trPr>
          <w:trHeight w:val="346"/>
        </w:trPr>
        <w:tc>
          <w:tcPr>
            <w:cnfStyle w:val="001000000000" w:firstRow="0" w:lastRow="0" w:firstColumn="1" w:lastColumn="0" w:oddVBand="0" w:evenVBand="0" w:oddHBand="0" w:evenHBand="0" w:firstRowFirstColumn="0" w:firstRowLastColumn="0" w:lastRowFirstColumn="0" w:lastRowLastColumn="0"/>
            <w:tcW w:w="3034" w:type="dxa"/>
          </w:tcPr>
          <w:p w14:paraId="55B404FE" w14:textId="140BC55A" w:rsidR="00AE1542" w:rsidRDefault="003A34E7">
            <w:r>
              <w:t>Zelf bezig met PW</w:t>
            </w:r>
            <w:r w:rsidR="0015776A">
              <w:t>S Voorwoord</w:t>
            </w:r>
            <w:r w:rsidR="00E53896">
              <w:t xml:space="preserve"> en inleiding afronden</w:t>
            </w:r>
          </w:p>
        </w:tc>
        <w:tc>
          <w:tcPr>
            <w:tcW w:w="3035" w:type="dxa"/>
          </w:tcPr>
          <w:p w14:paraId="76306ED2" w14:textId="7B8779EC" w:rsidR="00AE1542" w:rsidRDefault="001058BE">
            <w:pPr>
              <w:cnfStyle w:val="000000000000" w:firstRow="0" w:lastRow="0" w:firstColumn="0" w:lastColumn="0" w:oddVBand="0" w:evenVBand="0" w:oddHBand="0" w:evenHBand="0" w:firstRowFirstColumn="0" w:firstRowLastColumn="0" w:lastRowFirstColumn="0" w:lastRowLastColumn="0"/>
            </w:pPr>
            <w:r>
              <w:t xml:space="preserve">9 </w:t>
            </w:r>
            <w:r w:rsidR="00C85608">
              <w:t>september</w:t>
            </w:r>
            <w:r w:rsidR="00CF3543">
              <w:t>.</w:t>
            </w:r>
          </w:p>
        </w:tc>
        <w:tc>
          <w:tcPr>
            <w:tcW w:w="3035" w:type="dxa"/>
          </w:tcPr>
          <w:p w14:paraId="3B18535E" w14:textId="1CCE0EA6" w:rsidR="00AE1542" w:rsidRDefault="00E53896">
            <w:pPr>
              <w:cnfStyle w:val="000000000000" w:firstRow="0" w:lastRow="0" w:firstColumn="0" w:lastColumn="0" w:oddVBand="0" w:evenVBand="0" w:oddHBand="0" w:evenHBand="0" w:firstRowFirstColumn="0" w:firstRowLastColumn="0" w:lastRowFirstColumn="0" w:lastRowLastColumn="0"/>
            </w:pPr>
            <w:r>
              <w:t>3 uur.</w:t>
            </w:r>
          </w:p>
        </w:tc>
      </w:tr>
      <w:tr w:rsidR="00AE1542" w14:paraId="39234BC7" w14:textId="77777777" w:rsidTr="00C336B7">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034" w:type="dxa"/>
          </w:tcPr>
          <w:p w14:paraId="41C902E4" w14:textId="1597BAFC" w:rsidR="00AE1542" w:rsidRDefault="007B5FAB">
            <w:r>
              <w:t>Samen met Johan kijken wat we moeten doen</w:t>
            </w:r>
            <w:r w:rsidR="00FF6363">
              <w:t>.</w:t>
            </w:r>
          </w:p>
        </w:tc>
        <w:tc>
          <w:tcPr>
            <w:tcW w:w="3035" w:type="dxa"/>
          </w:tcPr>
          <w:p w14:paraId="155F1B1F" w14:textId="1E54FEED" w:rsidR="00C336B7" w:rsidRDefault="00C336B7">
            <w:pPr>
              <w:cnfStyle w:val="000000100000" w:firstRow="0" w:lastRow="0" w:firstColumn="0" w:lastColumn="0" w:oddVBand="0" w:evenVBand="0" w:oddHBand="1" w:evenHBand="0" w:firstRowFirstColumn="0" w:firstRowLastColumn="0" w:lastRowFirstColumn="0" w:lastRowLastColumn="0"/>
            </w:pPr>
            <w:r>
              <w:t xml:space="preserve"> </w:t>
            </w:r>
            <w:r w:rsidR="007B5FAB">
              <w:t>3 oktober.</w:t>
            </w:r>
          </w:p>
          <w:p w14:paraId="5780BD8B" w14:textId="5186163B" w:rsidR="007B5FAB" w:rsidRDefault="007B5FAB">
            <w:pPr>
              <w:cnfStyle w:val="000000100000" w:firstRow="0" w:lastRow="0" w:firstColumn="0" w:lastColumn="0" w:oddVBand="0" w:evenVBand="0" w:oddHBand="1" w:evenHBand="0" w:firstRowFirstColumn="0" w:firstRowLastColumn="0" w:lastRowFirstColumn="0" w:lastRowLastColumn="0"/>
            </w:pPr>
          </w:p>
        </w:tc>
        <w:tc>
          <w:tcPr>
            <w:tcW w:w="3035" w:type="dxa"/>
          </w:tcPr>
          <w:p w14:paraId="00F459BD" w14:textId="48B014C4" w:rsidR="00AE1542" w:rsidRDefault="00FF6363">
            <w:pPr>
              <w:cnfStyle w:val="000000100000" w:firstRow="0" w:lastRow="0" w:firstColumn="0" w:lastColumn="0" w:oddVBand="0" w:evenVBand="0" w:oddHBand="1" w:evenHBand="0" w:firstRowFirstColumn="0" w:firstRowLastColumn="0" w:lastRowFirstColumn="0" w:lastRowLastColumn="0"/>
            </w:pPr>
            <w:r>
              <w:t>1 uur.</w:t>
            </w:r>
          </w:p>
        </w:tc>
      </w:tr>
      <w:tr w:rsidR="00C336B7" w14:paraId="48C809A5" w14:textId="77777777" w:rsidTr="00C336B7">
        <w:trPr>
          <w:trHeight w:val="335"/>
        </w:trPr>
        <w:tc>
          <w:tcPr>
            <w:cnfStyle w:val="001000000000" w:firstRow="0" w:lastRow="0" w:firstColumn="1" w:lastColumn="0" w:oddVBand="0" w:evenVBand="0" w:oddHBand="0" w:evenHBand="0" w:firstRowFirstColumn="0" w:firstRowLastColumn="0" w:lastRowFirstColumn="0" w:lastRowLastColumn="0"/>
            <w:tcW w:w="3034" w:type="dxa"/>
          </w:tcPr>
          <w:p w14:paraId="3262171A" w14:textId="1558F6D3" w:rsidR="00C336B7" w:rsidRDefault="002E0E2E">
            <w:r>
              <w:lastRenderedPageBreak/>
              <w:t xml:space="preserve">Thuis </w:t>
            </w:r>
            <w:r w:rsidR="00FF6363">
              <w:t>Excel gegevens verwerken</w:t>
            </w:r>
            <w:r w:rsidR="00356696">
              <w:t xml:space="preserve"> samen</w:t>
            </w:r>
            <w:r w:rsidR="00F95171">
              <w:t xml:space="preserve"> met Johan</w:t>
            </w:r>
            <w:r>
              <w:t>.</w:t>
            </w:r>
            <w:r w:rsidR="00F84A7C">
              <w:t xml:space="preserve"> </w:t>
            </w:r>
          </w:p>
        </w:tc>
        <w:tc>
          <w:tcPr>
            <w:tcW w:w="3035" w:type="dxa"/>
          </w:tcPr>
          <w:p w14:paraId="781CFE8F" w14:textId="57D7C39E" w:rsidR="00C336B7" w:rsidRDefault="00532064">
            <w:pPr>
              <w:cnfStyle w:val="000000000000" w:firstRow="0" w:lastRow="0" w:firstColumn="0" w:lastColumn="0" w:oddVBand="0" w:evenVBand="0" w:oddHBand="0" w:evenHBand="0" w:firstRowFirstColumn="0" w:firstRowLastColumn="0" w:lastRowFirstColumn="0" w:lastRowLastColumn="0"/>
            </w:pPr>
            <w:r>
              <w:t>8 oktober.</w:t>
            </w:r>
          </w:p>
        </w:tc>
        <w:tc>
          <w:tcPr>
            <w:tcW w:w="3035" w:type="dxa"/>
          </w:tcPr>
          <w:p w14:paraId="0B5EA40C" w14:textId="3494628D" w:rsidR="00C336B7" w:rsidRDefault="00FF6363">
            <w:pPr>
              <w:cnfStyle w:val="000000000000" w:firstRow="0" w:lastRow="0" w:firstColumn="0" w:lastColumn="0" w:oddVBand="0" w:evenVBand="0" w:oddHBand="0" w:evenHBand="0" w:firstRowFirstColumn="0" w:firstRowLastColumn="0" w:lastRowFirstColumn="0" w:lastRowLastColumn="0"/>
            </w:pPr>
            <w:r>
              <w:t>4 uur.</w:t>
            </w:r>
          </w:p>
        </w:tc>
      </w:tr>
      <w:tr w:rsidR="00C336B7" w14:paraId="5E1D13EB" w14:textId="77777777" w:rsidTr="00C336B7">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034" w:type="dxa"/>
          </w:tcPr>
          <w:p w14:paraId="4AA2C34A" w14:textId="25B0D500" w:rsidR="00C336B7" w:rsidRDefault="0087197A">
            <w:r>
              <w:t xml:space="preserve">Samen met </w:t>
            </w:r>
            <w:r w:rsidR="00FF6363">
              <w:t xml:space="preserve">meneer </w:t>
            </w:r>
            <w:r w:rsidR="007B5FAB">
              <w:t>Kramer</w:t>
            </w:r>
            <w:r w:rsidR="00532064">
              <w:t>spreken</w:t>
            </w:r>
            <w:r w:rsidR="00A569CD">
              <w:t xml:space="preserve"> over PWS</w:t>
            </w:r>
            <w:r w:rsidR="00532064">
              <w:t>.</w:t>
            </w:r>
          </w:p>
        </w:tc>
        <w:tc>
          <w:tcPr>
            <w:tcW w:w="3035" w:type="dxa"/>
          </w:tcPr>
          <w:p w14:paraId="612ABA28" w14:textId="72FFCC2B" w:rsidR="00C336B7" w:rsidRDefault="00AD7DCB">
            <w:pPr>
              <w:cnfStyle w:val="000000100000" w:firstRow="0" w:lastRow="0" w:firstColumn="0" w:lastColumn="0" w:oddVBand="0" w:evenVBand="0" w:oddHBand="1" w:evenHBand="0" w:firstRowFirstColumn="0" w:firstRowLastColumn="0" w:lastRowFirstColumn="0" w:lastRowLastColumn="0"/>
            </w:pPr>
            <w:r>
              <w:t>12 oktober</w:t>
            </w:r>
            <w:r w:rsidR="00E57D87">
              <w:t>.</w:t>
            </w:r>
          </w:p>
        </w:tc>
        <w:tc>
          <w:tcPr>
            <w:tcW w:w="3035" w:type="dxa"/>
          </w:tcPr>
          <w:p w14:paraId="3F348D4A" w14:textId="3B957884" w:rsidR="00C336B7" w:rsidRDefault="0087197A">
            <w:pPr>
              <w:cnfStyle w:val="000000100000" w:firstRow="0" w:lastRow="0" w:firstColumn="0" w:lastColumn="0" w:oddVBand="0" w:evenVBand="0" w:oddHBand="1" w:evenHBand="0" w:firstRowFirstColumn="0" w:firstRowLastColumn="0" w:lastRowFirstColumn="0" w:lastRowLastColumn="0"/>
            </w:pPr>
            <w:r>
              <w:t>15 minuten</w:t>
            </w:r>
            <w:r w:rsidR="00FF6363">
              <w:t>.</w:t>
            </w:r>
          </w:p>
        </w:tc>
      </w:tr>
      <w:tr w:rsidR="00C336B7" w14:paraId="21467669" w14:textId="77777777" w:rsidTr="00C336B7">
        <w:trPr>
          <w:trHeight w:val="335"/>
        </w:trPr>
        <w:tc>
          <w:tcPr>
            <w:cnfStyle w:val="001000000000" w:firstRow="0" w:lastRow="0" w:firstColumn="1" w:lastColumn="0" w:oddVBand="0" w:evenVBand="0" w:oddHBand="0" w:evenHBand="0" w:firstRowFirstColumn="0" w:firstRowLastColumn="0" w:lastRowFirstColumn="0" w:lastRowLastColumn="0"/>
            <w:tcW w:w="3034" w:type="dxa"/>
          </w:tcPr>
          <w:p w14:paraId="3CE3201C" w14:textId="305C56EB" w:rsidR="00C336B7" w:rsidRDefault="00643634">
            <w:r>
              <w:t>S</w:t>
            </w:r>
            <w:r w:rsidR="000B5DA6">
              <w:t>amen</w:t>
            </w:r>
            <w:r>
              <w:t xml:space="preserve"> met Johan </w:t>
            </w:r>
            <w:r w:rsidR="007B5FAB">
              <w:t>opmerkingen Kramer verwerken.</w:t>
            </w:r>
          </w:p>
        </w:tc>
        <w:tc>
          <w:tcPr>
            <w:tcW w:w="3035" w:type="dxa"/>
          </w:tcPr>
          <w:p w14:paraId="7053A258" w14:textId="259A5E4B" w:rsidR="00C336B7" w:rsidRDefault="00EA4FC4">
            <w:pPr>
              <w:cnfStyle w:val="000000000000" w:firstRow="0" w:lastRow="0" w:firstColumn="0" w:lastColumn="0" w:oddVBand="0" w:evenVBand="0" w:oddHBand="0" w:evenHBand="0" w:firstRowFirstColumn="0" w:firstRowLastColumn="0" w:lastRowFirstColumn="0" w:lastRowLastColumn="0"/>
            </w:pPr>
            <w:r>
              <w:t>14 oktober.</w:t>
            </w:r>
          </w:p>
        </w:tc>
        <w:tc>
          <w:tcPr>
            <w:tcW w:w="3035" w:type="dxa"/>
          </w:tcPr>
          <w:p w14:paraId="5387F172" w14:textId="21F838DC" w:rsidR="00C336B7" w:rsidRDefault="000B5DA6">
            <w:pPr>
              <w:cnfStyle w:val="000000000000" w:firstRow="0" w:lastRow="0" w:firstColumn="0" w:lastColumn="0" w:oddVBand="0" w:evenVBand="0" w:oddHBand="0" w:evenHBand="0" w:firstRowFirstColumn="0" w:firstRowLastColumn="0" w:lastRowFirstColumn="0" w:lastRowLastColumn="0"/>
            </w:pPr>
            <w:r>
              <w:t>4 uur.</w:t>
            </w:r>
          </w:p>
        </w:tc>
      </w:tr>
      <w:tr w:rsidR="00C336B7" w14:paraId="2953334E" w14:textId="77777777" w:rsidTr="00C336B7">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034" w:type="dxa"/>
          </w:tcPr>
          <w:p w14:paraId="033C3609" w14:textId="45250E03" w:rsidR="00C336B7" w:rsidRDefault="00A64D71">
            <w:r>
              <w:t>Samen bezig met PWS</w:t>
            </w:r>
            <w:r w:rsidR="00153A29">
              <w:t xml:space="preserve"> en </w:t>
            </w:r>
            <w:r w:rsidR="00D830E9">
              <w:t>Excel bestanden</w:t>
            </w:r>
            <w:r w:rsidR="00335F2F">
              <w:t>.</w:t>
            </w:r>
          </w:p>
        </w:tc>
        <w:tc>
          <w:tcPr>
            <w:tcW w:w="3035" w:type="dxa"/>
          </w:tcPr>
          <w:p w14:paraId="37F1B982" w14:textId="627625C8" w:rsidR="00C336B7" w:rsidRDefault="00367969">
            <w:pPr>
              <w:cnfStyle w:val="000000100000" w:firstRow="0" w:lastRow="0" w:firstColumn="0" w:lastColumn="0" w:oddVBand="0" w:evenVBand="0" w:oddHBand="1" w:evenHBand="0" w:firstRowFirstColumn="0" w:firstRowLastColumn="0" w:lastRowFirstColumn="0" w:lastRowLastColumn="0"/>
            </w:pPr>
            <w:r>
              <w:t>23 oktober.</w:t>
            </w:r>
          </w:p>
        </w:tc>
        <w:tc>
          <w:tcPr>
            <w:tcW w:w="3035" w:type="dxa"/>
          </w:tcPr>
          <w:p w14:paraId="4F667995" w14:textId="116C42E9" w:rsidR="00C336B7" w:rsidRDefault="00A64D71">
            <w:pPr>
              <w:cnfStyle w:val="000000100000" w:firstRow="0" w:lastRow="0" w:firstColumn="0" w:lastColumn="0" w:oddVBand="0" w:evenVBand="0" w:oddHBand="1" w:evenHBand="0" w:firstRowFirstColumn="0" w:firstRowLastColumn="0" w:lastRowFirstColumn="0" w:lastRowLastColumn="0"/>
            </w:pPr>
            <w:r>
              <w:t>4 uur.</w:t>
            </w:r>
          </w:p>
        </w:tc>
      </w:tr>
      <w:tr w:rsidR="00C336B7" w14:paraId="0ED2FCA3" w14:textId="77777777" w:rsidTr="00C336B7">
        <w:trPr>
          <w:trHeight w:val="335"/>
        </w:trPr>
        <w:tc>
          <w:tcPr>
            <w:cnfStyle w:val="001000000000" w:firstRow="0" w:lastRow="0" w:firstColumn="1" w:lastColumn="0" w:oddVBand="0" w:evenVBand="0" w:oddHBand="0" w:evenHBand="0" w:firstRowFirstColumn="0" w:firstRowLastColumn="0" w:lastRowFirstColumn="0" w:lastRowLastColumn="0"/>
            <w:tcW w:w="3034" w:type="dxa"/>
          </w:tcPr>
          <w:p w14:paraId="103FE98E" w14:textId="6CF66F9F" w:rsidR="00C336B7" w:rsidRDefault="009825F3">
            <w:r>
              <w:t>Samen correlatie toets zoeken</w:t>
            </w:r>
            <w:r w:rsidR="00335F2F">
              <w:t>.</w:t>
            </w:r>
          </w:p>
        </w:tc>
        <w:tc>
          <w:tcPr>
            <w:tcW w:w="3035" w:type="dxa"/>
          </w:tcPr>
          <w:p w14:paraId="7EEFB7F6" w14:textId="26A5AB20" w:rsidR="00C336B7" w:rsidRDefault="009825F3">
            <w:pPr>
              <w:cnfStyle w:val="000000000000" w:firstRow="0" w:lastRow="0" w:firstColumn="0" w:lastColumn="0" w:oddVBand="0" w:evenVBand="0" w:oddHBand="0" w:evenHBand="0" w:firstRowFirstColumn="0" w:firstRowLastColumn="0" w:lastRowFirstColumn="0" w:lastRowLastColumn="0"/>
            </w:pPr>
            <w:r>
              <w:t xml:space="preserve">14 </w:t>
            </w:r>
            <w:r w:rsidR="006C0B2D">
              <w:t>november</w:t>
            </w:r>
            <w:r w:rsidR="00FB5EE7">
              <w:t>.</w:t>
            </w:r>
          </w:p>
        </w:tc>
        <w:tc>
          <w:tcPr>
            <w:tcW w:w="3035" w:type="dxa"/>
          </w:tcPr>
          <w:p w14:paraId="4D714E3B" w14:textId="16D10D43" w:rsidR="00C336B7" w:rsidRDefault="00335F2F">
            <w:pPr>
              <w:cnfStyle w:val="000000000000" w:firstRow="0" w:lastRow="0" w:firstColumn="0" w:lastColumn="0" w:oddVBand="0" w:evenVBand="0" w:oddHBand="0" w:evenHBand="0" w:firstRowFirstColumn="0" w:firstRowLastColumn="0" w:lastRowFirstColumn="0" w:lastRowLastColumn="0"/>
            </w:pPr>
            <w:r>
              <w:t>2 uur.</w:t>
            </w:r>
          </w:p>
        </w:tc>
      </w:tr>
      <w:tr w:rsidR="00C336B7" w14:paraId="5512DEF5" w14:textId="77777777" w:rsidTr="00C336B7">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034" w:type="dxa"/>
          </w:tcPr>
          <w:p w14:paraId="1112F274" w14:textId="6BD7F16A" w:rsidR="00C336B7" w:rsidRDefault="00713AA2">
            <w:r>
              <w:t>S</w:t>
            </w:r>
            <w:r w:rsidR="007778FF">
              <w:t>amen</w:t>
            </w:r>
            <w:r>
              <w:t xml:space="preserve"> met Johan bezig om PWS af te krijgen</w:t>
            </w:r>
            <w:r w:rsidR="00FB5EE7">
              <w:t>.</w:t>
            </w:r>
          </w:p>
        </w:tc>
        <w:tc>
          <w:tcPr>
            <w:tcW w:w="3035" w:type="dxa"/>
          </w:tcPr>
          <w:p w14:paraId="1EEBFC2C" w14:textId="56556F8F" w:rsidR="00C336B7" w:rsidRDefault="004244E2">
            <w:pPr>
              <w:cnfStyle w:val="000000100000" w:firstRow="0" w:lastRow="0" w:firstColumn="0" w:lastColumn="0" w:oddVBand="0" w:evenVBand="0" w:oddHBand="1" w:evenHBand="0" w:firstRowFirstColumn="0" w:firstRowLastColumn="0" w:lastRowFirstColumn="0" w:lastRowLastColumn="0"/>
            </w:pPr>
            <w:r>
              <w:t>18 november</w:t>
            </w:r>
            <w:r w:rsidR="00FB5EE7">
              <w:t>.</w:t>
            </w:r>
          </w:p>
        </w:tc>
        <w:tc>
          <w:tcPr>
            <w:tcW w:w="3035" w:type="dxa"/>
          </w:tcPr>
          <w:p w14:paraId="5E35E805" w14:textId="324803B7" w:rsidR="00C336B7" w:rsidRDefault="00713AA2">
            <w:pPr>
              <w:cnfStyle w:val="000000100000" w:firstRow="0" w:lastRow="0" w:firstColumn="0" w:lastColumn="0" w:oddVBand="0" w:evenVBand="0" w:oddHBand="1" w:evenHBand="0" w:firstRowFirstColumn="0" w:firstRowLastColumn="0" w:lastRowFirstColumn="0" w:lastRowLastColumn="0"/>
            </w:pPr>
            <w:r>
              <w:t>8 uur.</w:t>
            </w:r>
          </w:p>
        </w:tc>
      </w:tr>
      <w:tr w:rsidR="00C336B7" w14:paraId="3BA81E5C" w14:textId="77777777" w:rsidTr="00C336B7">
        <w:trPr>
          <w:trHeight w:val="335"/>
        </w:trPr>
        <w:tc>
          <w:tcPr>
            <w:cnfStyle w:val="001000000000" w:firstRow="0" w:lastRow="0" w:firstColumn="1" w:lastColumn="0" w:oddVBand="0" w:evenVBand="0" w:oddHBand="0" w:evenHBand="0" w:firstRowFirstColumn="0" w:firstRowLastColumn="0" w:lastRowFirstColumn="0" w:lastRowLastColumn="0"/>
            <w:tcW w:w="3034" w:type="dxa"/>
          </w:tcPr>
          <w:p w14:paraId="575CD4E7" w14:textId="0D540888" w:rsidR="00C336B7" w:rsidRDefault="00713AA2">
            <w:r>
              <w:t xml:space="preserve">Samen met Johan </w:t>
            </w:r>
            <w:r w:rsidR="00A345C5">
              <w:t>laatste beetjes en mooi maken</w:t>
            </w:r>
            <w:r w:rsidR="00FB5EE7">
              <w:t>.</w:t>
            </w:r>
          </w:p>
        </w:tc>
        <w:tc>
          <w:tcPr>
            <w:tcW w:w="3035" w:type="dxa"/>
          </w:tcPr>
          <w:p w14:paraId="1F608C18" w14:textId="3CA2ACDD" w:rsidR="00C336B7" w:rsidRDefault="004244E2">
            <w:pPr>
              <w:cnfStyle w:val="000000000000" w:firstRow="0" w:lastRow="0" w:firstColumn="0" w:lastColumn="0" w:oddVBand="0" w:evenVBand="0" w:oddHBand="0" w:evenHBand="0" w:firstRowFirstColumn="0" w:firstRowLastColumn="0" w:lastRowFirstColumn="0" w:lastRowLastColumn="0"/>
            </w:pPr>
            <w:r>
              <w:t>19 november</w:t>
            </w:r>
            <w:r w:rsidR="00FB5EE7">
              <w:t>.</w:t>
            </w:r>
          </w:p>
        </w:tc>
        <w:tc>
          <w:tcPr>
            <w:tcW w:w="3035" w:type="dxa"/>
          </w:tcPr>
          <w:p w14:paraId="55EB36F4" w14:textId="58D41A09" w:rsidR="00C336B7" w:rsidRDefault="00573C27">
            <w:pPr>
              <w:cnfStyle w:val="000000000000" w:firstRow="0" w:lastRow="0" w:firstColumn="0" w:lastColumn="0" w:oddVBand="0" w:evenVBand="0" w:oddHBand="0" w:evenHBand="0" w:firstRowFirstColumn="0" w:firstRowLastColumn="0" w:lastRowFirstColumn="0" w:lastRowLastColumn="0"/>
            </w:pPr>
            <w:r>
              <w:t>6 uur.</w:t>
            </w:r>
          </w:p>
        </w:tc>
      </w:tr>
    </w:tbl>
    <w:p w14:paraId="02C93A5B" w14:textId="77777777" w:rsidR="00C75981" w:rsidRPr="008F2FDA" w:rsidRDefault="00C75981" w:rsidP="009D2D7E"/>
    <w:sectPr w:rsidR="00C75981" w:rsidRPr="008F2FDA" w:rsidSect="00486DFF">
      <w:footerReference w:type="default" r:id="rId47"/>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B85BA" w14:textId="77777777" w:rsidR="00940CC7" w:rsidRDefault="00940CC7" w:rsidP="00D57B11">
      <w:pPr>
        <w:spacing w:after="0" w:line="240" w:lineRule="auto"/>
      </w:pPr>
      <w:r>
        <w:separator/>
      </w:r>
    </w:p>
  </w:endnote>
  <w:endnote w:type="continuationSeparator" w:id="0">
    <w:p w14:paraId="74DA4685" w14:textId="77777777" w:rsidR="00940CC7" w:rsidRDefault="00940CC7" w:rsidP="00D57B11">
      <w:pPr>
        <w:spacing w:after="0" w:line="240" w:lineRule="auto"/>
      </w:pPr>
      <w:r>
        <w:continuationSeparator/>
      </w:r>
    </w:p>
  </w:endnote>
  <w:endnote w:type="continuationNotice" w:id="1">
    <w:p w14:paraId="752FF1E1" w14:textId="77777777" w:rsidR="00940CC7" w:rsidRDefault="00940C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9735706"/>
      <w:docPartObj>
        <w:docPartGallery w:val="Page Numbers (Bottom of Page)"/>
        <w:docPartUnique/>
      </w:docPartObj>
    </w:sdtPr>
    <w:sdtEndPr/>
    <w:sdtContent>
      <w:p w14:paraId="2AA9C345" w14:textId="1332C95E" w:rsidR="00F06D54" w:rsidRDefault="00486DFF">
        <w:pPr>
          <w:pStyle w:val="Voettekst"/>
        </w:pPr>
        <w:r>
          <w:rPr>
            <w:rFonts w:asciiTheme="majorHAnsi" w:eastAsiaTheme="majorEastAsia" w:hAnsiTheme="majorHAnsi" w:cstheme="majorBidi"/>
            <w:noProof/>
            <w:sz w:val="28"/>
            <w:szCs w:val="28"/>
          </w:rPr>
          <mc:AlternateContent>
            <mc:Choice Requires="wps">
              <w:drawing>
                <wp:anchor distT="0" distB="0" distL="114300" distR="114300" simplePos="0" relativeHeight="251658240" behindDoc="0" locked="0" layoutInCell="1" allowOverlap="1" wp14:anchorId="105AFF38" wp14:editId="70CE3DE7">
                  <wp:simplePos x="0" y="0"/>
                  <wp:positionH relativeFrom="leftMargin">
                    <wp:align>center</wp:align>
                  </wp:positionH>
                  <wp:positionV relativeFrom="bottomMargin">
                    <wp:align>center</wp:align>
                  </wp:positionV>
                  <wp:extent cx="512445" cy="441325"/>
                  <wp:effectExtent l="0" t="0" r="1905" b="0"/>
                  <wp:wrapNone/>
                  <wp:docPr id="117582589" name="Alternatief proces 117582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0DFDBF8B" w14:textId="77777777" w:rsidR="00486DFF" w:rsidRDefault="00486DFF">
                              <w:pPr>
                                <w:pStyle w:val="Voettekst"/>
                                <w:pBdr>
                                  <w:top w:val="single" w:sz="12" w:space="1" w:color="A5A5A5" w:themeColor="accent3"/>
                                  <w:bottom w:val="single" w:sz="48" w:space="1" w:color="A5A5A5" w:themeColor="accent3"/>
                                </w:pBdr>
                                <w:jc w:val="center"/>
                                <w:rPr>
                                  <w:sz w:val="28"/>
                                  <w:szCs w:val="28"/>
                                </w:rPr>
                              </w:pPr>
                              <w:r>
                                <w:rPr>
                                  <w:sz w:val="22"/>
                                </w:rPr>
                                <w:fldChar w:fldCharType="begin"/>
                              </w:r>
                              <w:r>
                                <w:instrText>PAGE    \* MERGEFORMAT</w:instrText>
                              </w:r>
                              <w:r>
                                <w:rPr>
                                  <w:sz w:val="22"/>
                                </w:rPr>
                                <w:fldChar w:fldCharType="separate"/>
                              </w:r>
                              <w:r>
                                <w:rPr>
                                  <w:sz w:val="28"/>
                                  <w:szCs w:val="28"/>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w:pict>
                <v:shapetype w14:anchorId="105AFF3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troomdiagram: Alternatief proces 117582589" o:spid="_x0000_s1027" type="#_x0000_t176" style="position:absolute;margin-left:0;margin-top:0;width:40.35pt;height:34.75pt;z-index:251658240;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GZ0sJrkAQAAqwMAAA4AAAAAAAAAAAAAAAAALgIAAGRycy9lMm9Eb2MueG1sUEsBAi0AFAAG&#10;AAgAAAAhABrkTJ3ZAAAAAwEAAA8AAAAAAAAAAAAAAAAAPgQAAGRycy9kb3ducmV2LnhtbFBLBQYA&#10;AAAABAAEAPMAAABEBQAAAAA=&#10;" filled="f" fillcolor="#5c83b4" stroked="f" strokecolor="#737373">
                  <v:textbox>
                    <w:txbxContent>
                      <w:p w14:paraId="0DFDBF8B" w14:textId="77777777" w:rsidR="00486DFF" w:rsidRDefault="00486DFF">
                        <w:pPr>
                          <w:pStyle w:val="Voettekst"/>
                          <w:pBdr>
                            <w:top w:val="single" w:sz="12" w:space="1" w:color="A5A5A5" w:themeColor="accent3"/>
                            <w:bottom w:val="single" w:sz="48" w:space="1" w:color="A5A5A5" w:themeColor="accent3"/>
                          </w:pBdr>
                          <w:jc w:val="center"/>
                          <w:rPr>
                            <w:sz w:val="28"/>
                            <w:szCs w:val="28"/>
                          </w:rPr>
                        </w:pPr>
                        <w:r>
                          <w:rPr>
                            <w:sz w:val="22"/>
                          </w:rPr>
                          <w:fldChar w:fldCharType="begin"/>
                        </w:r>
                        <w:r>
                          <w:instrText>PAGE    \* MERGEFORMAT</w:instrText>
                        </w:r>
                        <w:r>
                          <w:rPr>
                            <w:sz w:val="22"/>
                          </w:rPr>
                          <w:fldChar w:fldCharType="separate"/>
                        </w:r>
                        <w:r>
                          <w:rPr>
                            <w:sz w:val="28"/>
                            <w:szCs w:val="28"/>
                          </w:rPr>
                          <w:t>2</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1E72F" w14:textId="77777777" w:rsidR="00940CC7" w:rsidRDefault="00940CC7" w:rsidP="00D57B11">
      <w:pPr>
        <w:spacing w:after="0" w:line="240" w:lineRule="auto"/>
      </w:pPr>
      <w:r>
        <w:separator/>
      </w:r>
    </w:p>
  </w:footnote>
  <w:footnote w:type="continuationSeparator" w:id="0">
    <w:p w14:paraId="0E8E3C05" w14:textId="77777777" w:rsidR="00940CC7" w:rsidRDefault="00940CC7" w:rsidP="00D57B11">
      <w:pPr>
        <w:spacing w:after="0" w:line="240" w:lineRule="auto"/>
      </w:pPr>
      <w:r>
        <w:continuationSeparator/>
      </w:r>
    </w:p>
  </w:footnote>
  <w:footnote w:type="continuationNotice" w:id="1">
    <w:p w14:paraId="2378C13D" w14:textId="77777777" w:rsidR="00940CC7" w:rsidRDefault="00940CC7">
      <w:pPr>
        <w:spacing w:after="0" w:line="240" w:lineRule="auto"/>
      </w:pPr>
    </w:p>
  </w:footnote>
  <w:footnote w:id="2">
    <w:p w14:paraId="1018D649" w14:textId="7A0B3B71" w:rsidR="00D57B11" w:rsidRPr="001905A7" w:rsidRDefault="00D57B11">
      <w:pPr>
        <w:pStyle w:val="Voetnoottekst"/>
      </w:pPr>
      <w:r>
        <w:rPr>
          <w:rStyle w:val="Voetnootmarkering"/>
        </w:rPr>
        <w:footnoteRef/>
      </w:r>
      <w:r>
        <w:t xml:space="preserve"> Zie bron 2 in de bronnenlijst </w:t>
      </w:r>
    </w:p>
  </w:footnote>
  <w:footnote w:id="3">
    <w:p w14:paraId="27575FF5" w14:textId="47C53BE0" w:rsidR="00CA2EAF" w:rsidRPr="004A250E" w:rsidRDefault="00CA2EAF">
      <w:pPr>
        <w:pStyle w:val="Voetnoottekst"/>
      </w:pPr>
      <w:r>
        <w:rPr>
          <w:rStyle w:val="Voetnootmarkering"/>
        </w:rPr>
        <w:footnoteRef/>
      </w:r>
      <w:r>
        <w:t xml:space="preserve"> </w:t>
      </w:r>
      <w:r w:rsidRPr="004A250E">
        <w:t>Zie bron 6 eos wetenschap.</w:t>
      </w:r>
    </w:p>
  </w:footnote>
  <w:footnote w:id="4">
    <w:p w14:paraId="7642BFE1" w14:textId="77777777" w:rsidR="00CA2EAF" w:rsidRPr="001905A7" w:rsidRDefault="00CA2EAF">
      <w:pPr>
        <w:pStyle w:val="Voetnoottekst"/>
      </w:pPr>
      <w:r>
        <w:rPr>
          <w:rStyle w:val="Voetnootmarkering"/>
        </w:rPr>
        <w:footnoteRef/>
      </w:r>
      <w:r>
        <w:t xml:space="preserve"> </w:t>
      </w:r>
      <w:r w:rsidRPr="001905A7">
        <w:t xml:space="preserve">Zie bron </w:t>
      </w:r>
      <w:r w:rsidR="001905A7" w:rsidRPr="001905A7">
        <w:t>4</w:t>
      </w:r>
      <w:r w:rsidRPr="001905A7">
        <w:t xml:space="preserve"> eos wetenschap.</w:t>
      </w:r>
    </w:p>
  </w:footnote>
  <w:footnote w:id="5">
    <w:p w14:paraId="06F1E5DB" w14:textId="1F97D76C" w:rsidR="00972A2C" w:rsidRPr="00DC43DC" w:rsidRDefault="00972A2C">
      <w:pPr>
        <w:pStyle w:val="Voetnoottekst"/>
      </w:pPr>
      <w:r>
        <w:rPr>
          <w:rStyle w:val="Voetnootmarkering"/>
        </w:rPr>
        <w:footnoteRef/>
      </w:r>
      <w:r>
        <w:t xml:space="preserve"> </w:t>
      </w:r>
      <w:r w:rsidRPr="00DC43DC">
        <w:t>Zie bron 4 eos wetenschap</w:t>
      </w:r>
      <w:r w:rsidR="00DC43DC" w:rsidRPr="00DC43DC">
        <w:t>.</w:t>
      </w:r>
    </w:p>
  </w:footnote>
  <w:footnote w:id="6">
    <w:p w14:paraId="29481D54" w14:textId="1F3002CF" w:rsidR="00816CA0" w:rsidRPr="00DC43DC" w:rsidRDefault="00816CA0">
      <w:pPr>
        <w:pStyle w:val="Voetnoottekst"/>
      </w:pPr>
      <w:r>
        <w:rPr>
          <w:rStyle w:val="Voetnootmarkering"/>
        </w:rPr>
        <w:footnoteRef/>
      </w:r>
      <w:r>
        <w:t xml:space="preserve"> </w:t>
      </w:r>
      <w:r w:rsidRPr="00DC43DC">
        <w:t>Zie bron 4 eos wetenschap</w:t>
      </w:r>
      <w:r w:rsidR="00DC43DC">
        <w:t>.</w:t>
      </w:r>
    </w:p>
  </w:footnote>
  <w:footnote w:id="7">
    <w:p w14:paraId="7393DC05" w14:textId="2BCB9BFF" w:rsidR="003A3C43" w:rsidRDefault="003A3C43">
      <w:pPr>
        <w:pStyle w:val="Voetnoottekst"/>
      </w:pPr>
    </w:p>
  </w:footnote>
  <w:footnote w:id="8">
    <w:p w14:paraId="2DC77574" w14:textId="56636689" w:rsidR="005E5B18" w:rsidRDefault="005E5B18">
      <w:pPr>
        <w:pStyle w:val="Voetnoottekst"/>
      </w:pPr>
      <w:r>
        <w:rPr>
          <w:rStyle w:val="Voetnootmarkering"/>
        </w:rPr>
        <w:footnoteRef/>
      </w:r>
      <w:r>
        <w:t xml:space="preserve"> Zie bron </w:t>
      </w:r>
      <w:r w:rsidR="009C7451">
        <w:t>9</w:t>
      </w:r>
    </w:p>
  </w:footnote>
  <w:footnote w:id="9">
    <w:p w14:paraId="03A36FEA" w14:textId="3A17CFF3" w:rsidR="000F18A4" w:rsidRDefault="000F18A4">
      <w:pPr>
        <w:pStyle w:val="Voetnoottekst"/>
      </w:pPr>
      <w:r>
        <w:rPr>
          <w:rStyle w:val="Voetnootmarkering"/>
        </w:rPr>
        <w:footnoteRef/>
      </w:r>
      <w:r>
        <w:t xml:space="preserve"> Zie bron </w:t>
      </w:r>
      <w:r w:rsidR="009C7451">
        <w:t>9</w:t>
      </w:r>
    </w:p>
  </w:footnote>
  <w:footnote w:id="10">
    <w:p w14:paraId="5FBF7201" w14:textId="5917B0D4" w:rsidR="00FB3DEE" w:rsidRDefault="00FB3DEE">
      <w:pPr>
        <w:pStyle w:val="Voetnoottekst"/>
      </w:pPr>
      <w:r>
        <w:rPr>
          <w:rStyle w:val="Voetnootmarkering"/>
        </w:rPr>
        <w:footnoteRef/>
      </w:r>
      <w:r>
        <w:t xml:space="preserve"> Zie bron 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052E2"/>
    <w:multiLevelType w:val="hybridMultilevel"/>
    <w:tmpl w:val="D092E69C"/>
    <w:lvl w:ilvl="0" w:tplc="3C6430C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39B2FCF"/>
    <w:multiLevelType w:val="hybridMultilevel"/>
    <w:tmpl w:val="73B441CC"/>
    <w:lvl w:ilvl="0" w:tplc="0413000F">
      <w:start w:val="1"/>
      <w:numFmt w:val="decimal"/>
      <w:lvlText w:val="%1."/>
      <w:lvlJc w:val="left"/>
      <w:pPr>
        <w:ind w:left="720" w:hanging="360"/>
      </w:pPr>
      <w:rPr>
        <w:rFonts w:hint="default"/>
        <w:color w:val="auto"/>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75236273">
    <w:abstractNumId w:val="1"/>
  </w:num>
  <w:num w:numId="2" w16cid:durableId="2392147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F38"/>
    <w:rsid w:val="000000A0"/>
    <w:rsid w:val="0000091C"/>
    <w:rsid w:val="0000275F"/>
    <w:rsid w:val="0000279C"/>
    <w:rsid w:val="00003693"/>
    <w:rsid w:val="000039DA"/>
    <w:rsid w:val="000042D3"/>
    <w:rsid w:val="00004595"/>
    <w:rsid w:val="00004C1E"/>
    <w:rsid w:val="00004F0E"/>
    <w:rsid w:val="00004FC7"/>
    <w:rsid w:val="00005078"/>
    <w:rsid w:val="000053E4"/>
    <w:rsid w:val="00005A12"/>
    <w:rsid w:val="00005A4A"/>
    <w:rsid w:val="00005B31"/>
    <w:rsid w:val="00005F60"/>
    <w:rsid w:val="00006C9C"/>
    <w:rsid w:val="000078DD"/>
    <w:rsid w:val="000079E3"/>
    <w:rsid w:val="00007B8D"/>
    <w:rsid w:val="00010927"/>
    <w:rsid w:val="00011659"/>
    <w:rsid w:val="00011C4E"/>
    <w:rsid w:val="00011E15"/>
    <w:rsid w:val="0001219E"/>
    <w:rsid w:val="00012216"/>
    <w:rsid w:val="0001225E"/>
    <w:rsid w:val="000139C6"/>
    <w:rsid w:val="000149F1"/>
    <w:rsid w:val="00014C48"/>
    <w:rsid w:val="000152AB"/>
    <w:rsid w:val="00015651"/>
    <w:rsid w:val="00015837"/>
    <w:rsid w:val="0001585C"/>
    <w:rsid w:val="00015CB5"/>
    <w:rsid w:val="000160DE"/>
    <w:rsid w:val="00016700"/>
    <w:rsid w:val="00016D49"/>
    <w:rsid w:val="00017439"/>
    <w:rsid w:val="000175A9"/>
    <w:rsid w:val="00017B75"/>
    <w:rsid w:val="00020A27"/>
    <w:rsid w:val="00020DD4"/>
    <w:rsid w:val="00020F40"/>
    <w:rsid w:val="00021D3F"/>
    <w:rsid w:val="00022087"/>
    <w:rsid w:val="000234E0"/>
    <w:rsid w:val="00024147"/>
    <w:rsid w:val="00024290"/>
    <w:rsid w:val="000242CA"/>
    <w:rsid w:val="00024B57"/>
    <w:rsid w:val="00024D8A"/>
    <w:rsid w:val="00025180"/>
    <w:rsid w:val="00025670"/>
    <w:rsid w:val="00026805"/>
    <w:rsid w:val="00026B2D"/>
    <w:rsid w:val="0002784B"/>
    <w:rsid w:val="00027A73"/>
    <w:rsid w:val="000301D9"/>
    <w:rsid w:val="00030547"/>
    <w:rsid w:val="000313E3"/>
    <w:rsid w:val="00031B3F"/>
    <w:rsid w:val="00032270"/>
    <w:rsid w:val="00032487"/>
    <w:rsid w:val="00032708"/>
    <w:rsid w:val="00032FC0"/>
    <w:rsid w:val="000343E4"/>
    <w:rsid w:val="00034928"/>
    <w:rsid w:val="00035037"/>
    <w:rsid w:val="00036255"/>
    <w:rsid w:val="000366E9"/>
    <w:rsid w:val="00036724"/>
    <w:rsid w:val="0003749B"/>
    <w:rsid w:val="00037B85"/>
    <w:rsid w:val="00037D8B"/>
    <w:rsid w:val="0004022B"/>
    <w:rsid w:val="00041603"/>
    <w:rsid w:val="00041A81"/>
    <w:rsid w:val="00041D6E"/>
    <w:rsid w:val="00041FFB"/>
    <w:rsid w:val="000421CF"/>
    <w:rsid w:val="00042542"/>
    <w:rsid w:val="0004264E"/>
    <w:rsid w:val="000426CF"/>
    <w:rsid w:val="00042DB6"/>
    <w:rsid w:val="00042E47"/>
    <w:rsid w:val="00043215"/>
    <w:rsid w:val="00043AC6"/>
    <w:rsid w:val="0004456A"/>
    <w:rsid w:val="00044A2E"/>
    <w:rsid w:val="00044C70"/>
    <w:rsid w:val="000459C4"/>
    <w:rsid w:val="00045A63"/>
    <w:rsid w:val="00045EBB"/>
    <w:rsid w:val="00045F50"/>
    <w:rsid w:val="000465AD"/>
    <w:rsid w:val="00047C12"/>
    <w:rsid w:val="00050B1C"/>
    <w:rsid w:val="00050B91"/>
    <w:rsid w:val="00050D80"/>
    <w:rsid w:val="00051353"/>
    <w:rsid w:val="00051AFF"/>
    <w:rsid w:val="00051D3B"/>
    <w:rsid w:val="000522D8"/>
    <w:rsid w:val="000527ED"/>
    <w:rsid w:val="00052FB9"/>
    <w:rsid w:val="00053165"/>
    <w:rsid w:val="00053218"/>
    <w:rsid w:val="00053219"/>
    <w:rsid w:val="000543EC"/>
    <w:rsid w:val="00054B44"/>
    <w:rsid w:val="00054C0C"/>
    <w:rsid w:val="00054D53"/>
    <w:rsid w:val="00055326"/>
    <w:rsid w:val="00055554"/>
    <w:rsid w:val="00055A9F"/>
    <w:rsid w:val="00056257"/>
    <w:rsid w:val="0005635C"/>
    <w:rsid w:val="00056489"/>
    <w:rsid w:val="0005696B"/>
    <w:rsid w:val="00056B63"/>
    <w:rsid w:val="00056C49"/>
    <w:rsid w:val="00057382"/>
    <w:rsid w:val="00057493"/>
    <w:rsid w:val="00057AE0"/>
    <w:rsid w:val="00057BE4"/>
    <w:rsid w:val="000600E6"/>
    <w:rsid w:val="00061443"/>
    <w:rsid w:val="00062D52"/>
    <w:rsid w:val="00062F4F"/>
    <w:rsid w:val="0006476A"/>
    <w:rsid w:val="000648FE"/>
    <w:rsid w:val="00064BA0"/>
    <w:rsid w:val="00064D06"/>
    <w:rsid w:val="0006563C"/>
    <w:rsid w:val="00066754"/>
    <w:rsid w:val="00066DD9"/>
    <w:rsid w:val="0007002B"/>
    <w:rsid w:val="0007075E"/>
    <w:rsid w:val="00071310"/>
    <w:rsid w:val="00071423"/>
    <w:rsid w:val="00071B27"/>
    <w:rsid w:val="00071D76"/>
    <w:rsid w:val="00071DC2"/>
    <w:rsid w:val="00071E47"/>
    <w:rsid w:val="0007253A"/>
    <w:rsid w:val="000737B2"/>
    <w:rsid w:val="000737D6"/>
    <w:rsid w:val="0007562C"/>
    <w:rsid w:val="00076232"/>
    <w:rsid w:val="0007659E"/>
    <w:rsid w:val="0007694C"/>
    <w:rsid w:val="00076C83"/>
    <w:rsid w:val="00076E09"/>
    <w:rsid w:val="00076EE5"/>
    <w:rsid w:val="00076F6B"/>
    <w:rsid w:val="000775DC"/>
    <w:rsid w:val="00077DC0"/>
    <w:rsid w:val="00080701"/>
    <w:rsid w:val="00081A51"/>
    <w:rsid w:val="00081D1F"/>
    <w:rsid w:val="00083699"/>
    <w:rsid w:val="00083883"/>
    <w:rsid w:val="00083EAA"/>
    <w:rsid w:val="00084710"/>
    <w:rsid w:val="000857B5"/>
    <w:rsid w:val="0008648E"/>
    <w:rsid w:val="000868F3"/>
    <w:rsid w:val="00086ACF"/>
    <w:rsid w:val="00086C7B"/>
    <w:rsid w:val="00086D7D"/>
    <w:rsid w:val="0008788A"/>
    <w:rsid w:val="00087B8C"/>
    <w:rsid w:val="00087D8F"/>
    <w:rsid w:val="00090DD7"/>
    <w:rsid w:val="0009105F"/>
    <w:rsid w:val="000911AD"/>
    <w:rsid w:val="00091232"/>
    <w:rsid w:val="00091B12"/>
    <w:rsid w:val="00091C15"/>
    <w:rsid w:val="00091D3E"/>
    <w:rsid w:val="00093816"/>
    <w:rsid w:val="0009476B"/>
    <w:rsid w:val="000949A1"/>
    <w:rsid w:val="00094B3C"/>
    <w:rsid w:val="0009581B"/>
    <w:rsid w:val="00095A3F"/>
    <w:rsid w:val="00095B92"/>
    <w:rsid w:val="00095D4D"/>
    <w:rsid w:val="00096165"/>
    <w:rsid w:val="00096910"/>
    <w:rsid w:val="000973B0"/>
    <w:rsid w:val="00097826"/>
    <w:rsid w:val="000A041E"/>
    <w:rsid w:val="000A05A8"/>
    <w:rsid w:val="000A0C52"/>
    <w:rsid w:val="000A0D8F"/>
    <w:rsid w:val="000A1394"/>
    <w:rsid w:val="000A1ED2"/>
    <w:rsid w:val="000A24BF"/>
    <w:rsid w:val="000A25D6"/>
    <w:rsid w:val="000A2C81"/>
    <w:rsid w:val="000A2DF5"/>
    <w:rsid w:val="000A2E7A"/>
    <w:rsid w:val="000A30BD"/>
    <w:rsid w:val="000A3C15"/>
    <w:rsid w:val="000A3E4A"/>
    <w:rsid w:val="000A3E7C"/>
    <w:rsid w:val="000A4718"/>
    <w:rsid w:val="000A4A35"/>
    <w:rsid w:val="000A4ABF"/>
    <w:rsid w:val="000A512F"/>
    <w:rsid w:val="000A5A96"/>
    <w:rsid w:val="000A6291"/>
    <w:rsid w:val="000A7143"/>
    <w:rsid w:val="000A74D1"/>
    <w:rsid w:val="000A7621"/>
    <w:rsid w:val="000A77D3"/>
    <w:rsid w:val="000A7B1F"/>
    <w:rsid w:val="000A7F3A"/>
    <w:rsid w:val="000B03EF"/>
    <w:rsid w:val="000B099F"/>
    <w:rsid w:val="000B0D58"/>
    <w:rsid w:val="000B1D0A"/>
    <w:rsid w:val="000B26F7"/>
    <w:rsid w:val="000B3050"/>
    <w:rsid w:val="000B3C57"/>
    <w:rsid w:val="000B3E87"/>
    <w:rsid w:val="000B4B09"/>
    <w:rsid w:val="000B4B4E"/>
    <w:rsid w:val="000B4C27"/>
    <w:rsid w:val="000B4F6C"/>
    <w:rsid w:val="000B57AE"/>
    <w:rsid w:val="000B5BB9"/>
    <w:rsid w:val="000B5DA6"/>
    <w:rsid w:val="000B6030"/>
    <w:rsid w:val="000B63AB"/>
    <w:rsid w:val="000B6B33"/>
    <w:rsid w:val="000B71A2"/>
    <w:rsid w:val="000B745B"/>
    <w:rsid w:val="000C005D"/>
    <w:rsid w:val="000C00DF"/>
    <w:rsid w:val="000C0708"/>
    <w:rsid w:val="000C0C91"/>
    <w:rsid w:val="000C0D98"/>
    <w:rsid w:val="000C11FB"/>
    <w:rsid w:val="000C13FD"/>
    <w:rsid w:val="000C203C"/>
    <w:rsid w:val="000C2AFF"/>
    <w:rsid w:val="000C2C3E"/>
    <w:rsid w:val="000C3242"/>
    <w:rsid w:val="000C35C7"/>
    <w:rsid w:val="000C4B74"/>
    <w:rsid w:val="000C4F83"/>
    <w:rsid w:val="000C5438"/>
    <w:rsid w:val="000C5C35"/>
    <w:rsid w:val="000C64A1"/>
    <w:rsid w:val="000C6B2E"/>
    <w:rsid w:val="000C73F4"/>
    <w:rsid w:val="000D05D5"/>
    <w:rsid w:val="000D0C4C"/>
    <w:rsid w:val="000D0D41"/>
    <w:rsid w:val="000D0ED4"/>
    <w:rsid w:val="000D12BC"/>
    <w:rsid w:val="000D15A9"/>
    <w:rsid w:val="000D1F1C"/>
    <w:rsid w:val="000D20B9"/>
    <w:rsid w:val="000D30B6"/>
    <w:rsid w:val="000D3716"/>
    <w:rsid w:val="000D4506"/>
    <w:rsid w:val="000D5347"/>
    <w:rsid w:val="000D547E"/>
    <w:rsid w:val="000D5A97"/>
    <w:rsid w:val="000D5B69"/>
    <w:rsid w:val="000D5E2E"/>
    <w:rsid w:val="000D631D"/>
    <w:rsid w:val="000D669D"/>
    <w:rsid w:val="000D66BF"/>
    <w:rsid w:val="000D6E3B"/>
    <w:rsid w:val="000D7A64"/>
    <w:rsid w:val="000E00FC"/>
    <w:rsid w:val="000E08FD"/>
    <w:rsid w:val="000E0F63"/>
    <w:rsid w:val="000E103C"/>
    <w:rsid w:val="000E10E8"/>
    <w:rsid w:val="000E1114"/>
    <w:rsid w:val="000E2792"/>
    <w:rsid w:val="000E281D"/>
    <w:rsid w:val="000E2D9D"/>
    <w:rsid w:val="000E3017"/>
    <w:rsid w:val="000E3408"/>
    <w:rsid w:val="000E3CF6"/>
    <w:rsid w:val="000E3F60"/>
    <w:rsid w:val="000E4147"/>
    <w:rsid w:val="000E4233"/>
    <w:rsid w:val="000E42E7"/>
    <w:rsid w:val="000E42F2"/>
    <w:rsid w:val="000E46D9"/>
    <w:rsid w:val="000E4BD1"/>
    <w:rsid w:val="000E4DCE"/>
    <w:rsid w:val="000E5110"/>
    <w:rsid w:val="000E54C6"/>
    <w:rsid w:val="000E58FD"/>
    <w:rsid w:val="000E593C"/>
    <w:rsid w:val="000E5AFF"/>
    <w:rsid w:val="000E5F22"/>
    <w:rsid w:val="000E7D21"/>
    <w:rsid w:val="000F044D"/>
    <w:rsid w:val="000F18A4"/>
    <w:rsid w:val="000F3331"/>
    <w:rsid w:val="000F3B36"/>
    <w:rsid w:val="000F3F5C"/>
    <w:rsid w:val="000F4496"/>
    <w:rsid w:val="000F4BFC"/>
    <w:rsid w:val="000F4C17"/>
    <w:rsid w:val="000F4FA3"/>
    <w:rsid w:val="000F4FE9"/>
    <w:rsid w:val="000F529F"/>
    <w:rsid w:val="000F52AE"/>
    <w:rsid w:val="000F5342"/>
    <w:rsid w:val="000F66CD"/>
    <w:rsid w:val="001001FA"/>
    <w:rsid w:val="00100382"/>
    <w:rsid w:val="0010051F"/>
    <w:rsid w:val="001009D0"/>
    <w:rsid w:val="00100B1D"/>
    <w:rsid w:val="00100B31"/>
    <w:rsid w:val="00100FA2"/>
    <w:rsid w:val="001013C8"/>
    <w:rsid w:val="0010144F"/>
    <w:rsid w:val="001014F6"/>
    <w:rsid w:val="00101573"/>
    <w:rsid w:val="00101999"/>
    <w:rsid w:val="00101DE3"/>
    <w:rsid w:val="00102248"/>
    <w:rsid w:val="00102870"/>
    <w:rsid w:val="00102DA1"/>
    <w:rsid w:val="00103085"/>
    <w:rsid w:val="0010374A"/>
    <w:rsid w:val="00103A70"/>
    <w:rsid w:val="00103BAC"/>
    <w:rsid w:val="0010502D"/>
    <w:rsid w:val="00105847"/>
    <w:rsid w:val="001058BE"/>
    <w:rsid w:val="00105A00"/>
    <w:rsid w:val="001062E2"/>
    <w:rsid w:val="001068B0"/>
    <w:rsid w:val="001068C5"/>
    <w:rsid w:val="00106FBB"/>
    <w:rsid w:val="00110E5F"/>
    <w:rsid w:val="00111514"/>
    <w:rsid w:val="0011179C"/>
    <w:rsid w:val="0011189A"/>
    <w:rsid w:val="001121A7"/>
    <w:rsid w:val="001132B8"/>
    <w:rsid w:val="00113B62"/>
    <w:rsid w:val="00113C47"/>
    <w:rsid w:val="00114575"/>
    <w:rsid w:val="0011490E"/>
    <w:rsid w:val="0011505F"/>
    <w:rsid w:val="001152A4"/>
    <w:rsid w:val="001152FF"/>
    <w:rsid w:val="00115759"/>
    <w:rsid w:val="00115A71"/>
    <w:rsid w:val="0011601B"/>
    <w:rsid w:val="0011609C"/>
    <w:rsid w:val="00116A36"/>
    <w:rsid w:val="00116D83"/>
    <w:rsid w:val="00116FFD"/>
    <w:rsid w:val="00117215"/>
    <w:rsid w:val="00117C71"/>
    <w:rsid w:val="001202BA"/>
    <w:rsid w:val="00120A79"/>
    <w:rsid w:val="00120C0A"/>
    <w:rsid w:val="00121708"/>
    <w:rsid w:val="001221D8"/>
    <w:rsid w:val="00122448"/>
    <w:rsid w:val="00122A13"/>
    <w:rsid w:val="00123975"/>
    <w:rsid w:val="00124709"/>
    <w:rsid w:val="00124D80"/>
    <w:rsid w:val="00124F5B"/>
    <w:rsid w:val="001257E9"/>
    <w:rsid w:val="00125A07"/>
    <w:rsid w:val="0012604E"/>
    <w:rsid w:val="00126FE3"/>
    <w:rsid w:val="00127485"/>
    <w:rsid w:val="0012765A"/>
    <w:rsid w:val="00130084"/>
    <w:rsid w:val="001301BD"/>
    <w:rsid w:val="00130B31"/>
    <w:rsid w:val="00131A22"/>
    <w:rsid w:val="00131DC8"/>
    <w:rsid w:val="001329C4"/>
    <w:rsid w:val="001332EA"/>
    <w:rsid w:val="00133AAF"/>
    <w:rsid w:val="00133BAC"/>
    <w:rsid w:val="001353D4"/>
    <w:rsid w:val="00135B06"/>
    <w:rsid w:val="00135C39"/>
    <w:rsid w:val="00137AA9"/>
    <w:rsid w:val="00137C85"/>
    <w:rsid w:val="00140CE0"/>
    <w:rsid w:val="00141189"/>
    <w:rsid w:val="0014123A"/>
    <w:rsid w:val="00141367"/>
    <w:rsid w:val="0014145B"/>
    <w:rsid w:val="00141DD1"/>
    <w:rsid w:val="00142A94"/>
    <w:rsid w:val="00142FAB"/>
    <w:rsid w:val="0014317A"/>
    <w:rsid w:val="00143AD6"/>
    <w:rsid w:val="001449B2"/>
    <w:rsid w:val="00144F82"/>
    <w:rsid w:val="00145F33"/>
    <w:rsid w:val="00146DD8"/>
    <w:rsid w:val="001473C8"/>
    <w:rsid w:val="00147AE2"/>
    <w:rsid w:val="00147D19"/>
    <w:rsid w:val="00150940"/>
    <w:rsid w:val="00150CD4"/>
    <w:rsid w:val="00150D8A"/>
    <w:rsid w:val="00151319"/>
    <w:rsid w:val="00151402"/>
    <w:rsid w:val="00151C9A"/>
    <w:rsid w:val="00151E00"/>
    <w:rsid w:val="001524E8"/>
    <w:rsid w:val="001527DB"/>
    <w:rsid w:val="001527E6"/>
    <w:rsid w:val="001532F9"/>
    <w:rsid w:val="001539BD"/>
    <w:rsid w:val="00153A29"/>
    <w:rsid w:val="001549E2"/>
    <w:rsid w:val="00154FFB"/>
    <w:rsid w:val="00155E56"/>
    <w:rsid w:val="00156205"/>
    <w:rsid w:val="00156F37"/>
    <w:rsid w:val="0015723C"/>
    <w:rsid w:val="001575BA"/>
    <w:rsid w:val="0015776A"/>
    <w:rsid w:val="00160729"/>
    <w:rsid w:val="00160B8E"/>
    <w:rsid w:val="0016161E"/>
    <w:rsid w:val="001636DE"/>
    <w:rsid w:val="001655F9"/>
    <w:rsid w:val="00165EB7"/>
    <w:rsid w:val="00166753"/>
    <w:rsid w:val="00166FFE"/>
    <w:rsid w:val="00167115"/>
    <w:rsid w:val="0016754C"/>
    <w:rsid w:val="00167691"/>
    <w:rsid w:val="00167732"/>
    <w:rsid w:val="00167A17"/>
    <w:rsid w:val="00167DFB"/>
    <w:rsid w:val="00170022"/>
    <w:rsid w:val="00170526"/>
    <w:rsid w:val="0017067D"/>
    <w:rsid w:val="00170DAD"/>
    <w:rsid w:val="001711A7"/>
    <w:rsid w:val="001712E3"/>
    <w:rsid w:val="00171EB9"/>
    <w:rsid w:val="00172B9C"/>
    <w:rsid w:val="00172CB6"/>
    <w:rsid w:val="001730A8"/>
    <w:rsid w:val="00173176"/>
    <w:rsid w:val="00173497"/>
    <w:rsid w:val="00173B1A"/>
    <w:rsid w:val="00173F52"/>
    <w:rsid w:val="00174305"/>
    <w:rsid w:val="00174693"/>
    <w:rsid w:val="00174C4A"/>
    <w:rsid w:val="00174D8E"/>
    <w:rsid w:val="00175B21"/>
    <w:rsid w:val="00175C44"/>
    <w:rsid w:val="0017642D"/>
    <w:rsid w:val="001765EB"/>
    <w:rsid w:val="00176627"/>
    <w:rsid w:val="00176657"/>
    <w:rsid w:val="00176AFD"/>
    <w:rsid w:val="00176EAD"/>
    <w:rsid w:val="00177A31"/>
    <w:rsid w:val="00180CB6"/>
    <w:rsid w:val="00182163"/>
    <w:rsid w:val="001821D1"/>
    <w:rsid w:val="00182C30"/>
    <w:rsid w:val="001830A5"/>
    <w:rsid w:val="00183B91"/>
    <w:rsid w:val="00183D5A"/>
    <w:rsid w:val="001840BE"/>
    <w:rsid w:val="00184367"/>
    <w:rsid w:val="001861B2"/>
    <w:rsid w:val="00186334"/>
    <w:rsid w:val="00186D75"/>
    <w:rsid w:val="00186E4A"/>
    <w:rsid w:val="001905A7"/>
    <w:rsid w:val="00190BD5"/>
    <w:rsid w:val="00190E56"/>
    <w:rsid w:val="00190E93"/>
    <w:rsid w:val="00191348"/>
    <w:rsid w:val="00191A12"/>
    <w:rsid w:val="00191DD4"/>
    <w:rsid w:val="0019284F"/>
    <w:rsid w:val="00193A99"/>
    <w:rsid w:val="00194C92"/>
    <w:rsid w:val="00194CAA"/>
    <w:rsid w:val="0019528E"/>
    <w:rsid w:val="0019568A"/>
    <w:rsid w:val="001957FD"/>
    <w:rsid w:val="00196384"/>
    <w:rsid w:val="00196984"/>
    <w:rsid w:val="00196C9E"/>
    <w:rsid w:val="00196F99"/>
    <w:rsid w:val="00197F71"/>
    <w:rsid w:val="001A00D3"/>
    <w:rsid w:val="001A0238"/>
    <w:rsid w:val="001A06C5"/>
    <w:rsid w:val="001A0952"/>
    <w:rsid w:val="001A09F0"/>
    <w:rsid w:val="001A0D47"/>
    <w:rsid w:val="001A1622"/>
    <w:rsid w:val="001A1CBC"/>
    <w:rsid w:val="001A1FE7"/>
    <w:rsid w:val="001A2A90"/>
    <w:rsid w:val="001A35B7"/>
    <w:rsid w:val="001A428A"/>
    <w:rsid w:val="001A4E7C"/>
    <w:rsid w:val="001A5C3E"/>
    <w:rsid w:val="001A621F"/>
    <w:rsid w:val="001A6293"/>
    <w:rsid w:val="001A67FD"/>
    <w:rsid w:val="001A680E"/>
    <w:rsid w:val="001A6B9D"/>
    <w:rsid w:val="001A757D"/>
    <w:rsid w:val="001A7757"/>
    <w:rsid w:val="001A7766"/>
    <w:rsid w:val="001A7D89"/>
    <w:rsid w:val="001A7EFB"/>
    <w:rsid w:val="001B06CA"/>
    <w:rsid w:val="001B0B5A"/>
    <w:rsid w:val="001B0E17"/>
    <w:rsid w:val="001B1FB7"/>
    <w:rsid w:val="001B21A7"/>
    <w:rsid w:val="001B28B3"/>
    <w:rsid w:val="001B299D"/>
    <w:rsid w:val="001B2B93"/>
    <w:rsid w:val="001B322F"/>
    <w:rsid w:val="001B32A1"/>
    <w:rsid w:val="001B36B7"/>
    <w:rsid w:val="001B4F2D"/>
    <w:rsid w:val="001B5AAD"/>
    <w:rsid w:val="001B66D6"/>
    <w:rsid w:val="001B69EC"/>
    <w:rsid w:val="001B6EDB"/>
    <w:rsid w:val="001B6FC0"/>
    <w:rsid w:val="001B716F"/>
    <w:rsid w:val="001B76B3"/>
    <w:rsid w:val="001B7930"/>
    <w:rsid w:val="001B7C95"/>
    <w:rsid w:val="001B7CA8"/>
    <w:rsid w:val="001C03CB"/>
    <w:rsid w:val="001C04F6"/>
    <w:rsid w:val="001C094F"/>
    <w:rsid w:val="001C0DF2"/>
    <w:rsid w:val="001C1743"/>
    <w:rsid w:val="001C1787"/>
    <w:rsid w:val="001C1D23"/>
    <w:rsid w:val="001C2940"/>
    <w:rsid w:val="001C350E"/>
    <w:rsid w:val="001C3685"/>
    <w:rsid w:val="001C40AD"/>
    <w:rsid w:val="001C4AAB"/>
    <w:rsid w:val="001C6197"/>
    <w:rsid w:val="001C6491"/>
    <w:rsid w:val="001C6804"/>
    <w:rsid w:val="001C7F05"/>
    <w:rsid w:val="001C7F88"/>
    <w:rsid w:val="001D0821"/>
    <w:rsid w:val="001D22E3"/>
    <w:rsid w:val="001D2AE7"/>
    <w:rsid w:val="001D375D"/>
    <w:rsid w:val="001D3BD6"/>
    <w:rsid w:val="001D3E05"/>
    <w:rsid w:val="001D40D7"/>
    <w:rsid w:val="001D5EA3"/>
    <w:rsid w:val="001D6358"/>
    <w:rsid w:val="001D672F"/>
    <w:rsid w:val="001D6E48"/>
    <w:rsid w:val="001D78EB"/>
    <w:rsid w:val="001E03B9"/>
    <w:rsid w:val="001E07C4"/>
    <w:rsid w:val="001E0D02"/>
    <w:rsid w:val="001E18E1"/>
    <w:rsid w:val="001E23E9"/>
    <w:rsid w:val="001E24C2"/>
    <w:rsid w:val="001E2834"/>
    <w:rsid w:val="001E2F15"/>
    <w:rsid w:val="001E3572"/>
    <w:rsid w:val="001E3B85"/>
    <w:rsid w:val="001E427A"/>
    <w:rsid w:val="001E45BF"/>
    <w:rsid w:val="001E56BE"/>
    <w:rsid w:val="001E64E8"/>
    <w:rsid w:val="001E6801"/>
    <w:rsid w:val="001E6D45"/>
    <w:rsid w:val="001E7910"/>
    <w:rsid w:val="001E7B47"/>
    <w:rsid w:val="001E7E28"/>
    <w:rsid w:val="001F0288"/>
    <w:rsid w:val="001F03E7"/>
    <w:rsid w:val="001F0A87"/>
    <w:rsid w:val="001F0DFE"/>
    <w:rsid w:val="001F10DA"/>
    <w:rsid w:val="001F22D8"/>
    <w:rsid w:val="001F2565"/>
    <w:rsid w:val="001F2A95"/>
    <w:rsid w:val="001F2B09"/>
    <w:rsid w:val="001F2DB1"/>
    <w:rsid w:val="001F3248"/>
    <w:rsid w:val="001F38BA"/>
    <w:rsid w:val="001F4832"/>
    <w:rsid w:val="001F4EF5"/>
    <w:rsid w:val="001F5257"/>
    <w:rsid w:val="001F5445"/>
    <w:rsid w:val="001F59EA"/>
    <w:rsid w:val="001F5D11"/>
    <w:rsid w:val="001F600F"/>
    <w:rsid w:val="001F61EF"/>
    <w:rsid w:val="001F6472"/>
    <w:rsid w:val="001F6947"/>
    <w:rsid w:val="001F6A9C"/>
    <w:rsid w:val="001F735B"/>
    <w:rsid w:val="001F7548"/>
    <w:rsid w:val="001F7D14"/>
    <w:rsid w:val="002002BD"/>
    <w:rsid w:val="00200364"/>
    <w:rsid w:val="00200BF2"/>
    <w:rsid w:val="00201147"/>
    <w:rsid w:val="00201438"/>
    <w:rsid w:val="00201CF2"/>
    <w:rsid w:val="00202528"/>
    <w:rsid w:val="00202664"/>
    <w:rsid w:val="00202D32"/>
    <w:rsid w:val="00203ECE"/>
    <w:rsid w:val="00203FB2"/>
    <w:rsid w:val="00204858"/>
    <w:rsid w:val="0020555F"/>
    <w:rsid w:val="00205DCF"/>
    <w:rsid w:val="00206ACC"/>
    <w:rsid w:val="00207730"/>
    <w:rsid w:val="00210505"/>
    <w:rsid w:val="00211144"/>
    <w:rsid w:val="00211720"/>
    <w:rsid w:val="0021188B"/>
    <w:rsid w:val="002124DB"/>
    <w:rsid w:val="0021255B"/>
    <w:rsid w:val="00212C33"/>
    <w:rsid w:val="0021358B"/>
    <w:rsid w:val="00213BB6"/>
    <w:rsid w:val="00213D95"/>
    <w:rsid w:val="00214068"/>
    <w:rsid w:val="00214362"/>
    <w:rsid w:val="002149B2"/>
    <w:rsid w:val="00215B5C"/>
    <w:rsid w:val="00215DFF"/>
    <w:rsid w:val="00216457"/>
    <w:rsid w:val="002178C6"/>
    <w:rsid w:val="00220AFB"/>
    <w:rsid w:val="00220C23"/>
    <w:rsid w:val="00220C8C"/>
    <w:rsid w:val="002210CA"/>
    <w:rsid w:val="0022139B"/>
    <w:rsid w:val="00221BDA"/>
    <w:rsid w:val="0022320B"/>
    <w:rsid w:val="00223719"/>
    <w:rsid w:val="002243CA"/>
    <w:rsid w:val="00225144"/>
    <w:rsid w:val="00227582"/>
    <w:rsid w:val="002275EC"/>
    <w:rsid w:val="00227B4C"/>
    <w:rsid w:val="00227CCA"/>
    <w:rsid w:val="00230927"/>
    <w:rsid w:val="00230FD4"/>
    <w:rsid w:val="00231116"/>
    <w:rsid w:val="002316C9"/>
    <w:rsid w:val="00231C5A"/>
    <w:rsid w:val="00231CCF"/>
    <w:rsid w:val="002329E6"/>
    <w:rsid w:val="00232E9F"/>
    <w:rsid w:val="002340AE"/>
    <w:rsid w:val="002342DF"/>
    <w:rsid w:val="00234609"/>
    <w:rsid w:val="002348E0"/>
    <w:rsid w:val="002351F2"/>
    <w:rsid w:val="0023526E"/>
    <w:rsid w:val="00235BB4"/>
    <w:rsid w:val="00236021"/>
    <w:rsid w:val="00236A7A"/>
    <w:rsid w:val="00236E65"/>
    <w:rsid w:val="00237666"/>
    <w:rsid w:val="00237D8F"/>
    <w:rsid w:val="002403CA"/>
    <w:rsid w:val="002406B8"/>
    <w:rsid w:val="00240D07"/>
    <w:rsid w:val="00241798"/>
    <w:rsid w:val="0024188C"/>
    <w:rsid w:val="00242118"/>
    <w:rsid w:val="00242877"/>
    <w:rsid w:val="00242F65"/>
    <w:rsid w:val="0024344F"/>
    <w:rsid w:val="00243FD3"/>
    <w:rsid w:val="002445CF"/>
    <w:rsid w:val="00244731"/>
    <w:rsid w:val="00245B68"/>
    <w:rsid w:val="00246707"/>
    <w:rsid w:val="002467DD"/>
    <w:rsid w:val="00246924"/>
    <w:rsid w:val="002471AD"/>
    <w:rsid w:val="00247488"/>
    <w:rsid w:val="0024762E"/>
    <w:rsid w:val="0024789A"/>
    <w:rsid w:val="00247AE2"/>
    <w:rsid w:val="00247EC4"/>
    <w:rsid w:val="00247FC7"/>
    <w:rsid w:val="0025075F"/>
    <w:rsid w:val="00250A3A"/>
    <w:rsid w:val="00250E47"/>
    <w:rsid w:val="002510C4"/>
    <w:rsid w:val="00251114"/>
    <w:rsid w:val="0025170E"/>
    <w:rsid w:val="00251E9A"/>
    <w:rsid w:val="00251F79"/>
    <w:rsid w:val="00252137"/>
    <w:rsid w:val="00252477"/>
    <w:rsid w:val="002525B0"/>
    <w:rsid w:val="002525B7"/>
    <w:rsid w:val="0025263D"/>
    <w:rsid w:val="00252CA6"/>
    <w:rsid w:val="00252E3E"/>
    <w:rsid w:val="00252FCF"/>
    <w:rsid w:val="00254215"/>
    <w:rsid w:val="00255414"/>
    <w:rsid w:val="00255732"/>
    <w:rsid w:val="002558BE"/>
    <w:rsid w:val="00256166"/>
    <w:rsid w:val="0025691E"/>
    <w:rsid w:val="00256CB9"/>
    <w:rsid w:val="00256D2B"/>
    <w:rsid w:val="00256EF5"/>
    <w:rsid w:val="00257387"/>
    <w:rsid w:val="002576D5"/>
    <w:rsid w:val="002605B3"/>
    <w:rsid w:val="002607EC"/>
    <w:rsid w:val="00260B6F"/>
    <w:rsid w:val="00261888"/>
    <w:rsid w:val="00261DDC"/>
    <w:rsid w:val="0026204E"/>
    <w:rsid w:val="00262373"/>
    <w:rsid w:val="00262A83"/>
    <w:rsid w:val="00262BEF"/>
    <w:rsid w:val="00262CBA"/>
    <w:rsid w:val="0026377B"/>
    <w:rsid w:val="00263C41"/>
    <w:rsid w:val="00264421"/>
    <w:rsid w:val="002645B3"/>
    <w:rsid w:val="00264786"/>
    <w:rsid w:val="00264891"/>
    <w:rsid w:val="00265056"/>
    <w:rsid w:val="0026506E"/>
    <w:rsid w:val="00265CE3"/>
    <w:rsid w:val="00265EC0"/>
    <w:rsid w:val="002664D2"/>
    <w:rsid w:val="00266CE8"/>
    <w:rsid w:val="00267749"/>
    <w:rsid w:val="00270092"/>
    <w:rsid w:val="002701E0"/>
    <w:rsid w:val="00270606"/>
    <w:rsid w:val="00270B2F"/>
    <w:rsid w:val="00270FE8"/>
    <w:rsid w:val="0027154C"/>
    <w:rsid w:val="00271D7A"/>
    <w:rsid w:val="00272037"/>
    <w:rsid w:val="0027210C"/>
    <w:rsid w:val="00272262"/>
    <w:rsid w:val="00273436"/>
    <w:rsid w:val="00273822"/>
    <w:rsid w:val="00273EF9"/>
    <w:rsid w:val="00274418"/>
    <w:rsid w:val="00274DFC"/>
    <w:rsid w:val="00275ACB"/>
    <w:rsid w:val="00275CB8"/>
    <w:rsid w:val="0027600C"/>
    <w:rsid w:val="00276609"/>
    <w:rsid w:val="00276BF2"/>
    <w:rsid w:val="00276CD1"/>
    <w:rsid w:val="00277380"/>
    <w:rsid w:val="0027756E"/>
    <w:rsid w:val="002775FF"/>
    <w:rsid w:val="00280997"/>
    <w:rsid w:val="002810A2"/>
    <w:rsid w:val="00281EA8"/>
    <w:rsid w:val="002831D3"/>
    <w:rsid w:val="002832BF"/>
    <w:rsid w:val="0028493F"/>
    <w:rsid w:val="00284AD2"/>
    <w:rsid w:val="00284AFC"/>
    <w:rsid w:val="00285841"/>
    <w:rsid w:val="002859F3"/>
    <w:rsid w:val="00285A17"/>
    <w:rsid w:val="00285D15"/>
    <w:rsid w:val="00286632"/>
    <w:rsid w:val="0028674C"/>
    <w:rsid w:val="00286957"/>
    <w:rsid w:val="00286C0E"/>
    <w:rsid w:val="00286E49"/>
    <w:rsid w:val="00287902"/>
    <w:rsid w:val="00290599"/>
    <w:rsid w:val="00290839"/>
    <w:rsid w:val="00291F44"/>
    <w:rsid w:val="002928B7"/>
    <w:rsid w:val="002928FE"/>
    <w:rsid w:val="00292B51"/>
    <w:rsid w:val="00292F2C"/>
    <w:rsid w:val="002934F4"/>
    <w:rsid w:val="002935FA"/>
    <w:rsid w:val="00294068"/>
    <w:rsid w:val="00294C1D"/>
    <w:rsid w:val="00294F27"/>
    <w:rsid w:val="002955CB"/>
    <w:rsid w:val="0029569A"/>
    <w:rsid w:val="00295C78"/>
    <w:rsid w:val="00296036"/>
    <w:rsid w:val="002A17AC"/>
    <w:rsid w:val="002A1862"/>
    <w:rsid w:val="002A1CC0"/>
    <w:rsid w:val="002A274C"/>
    <w:rsid w:val="002A3689"/>
    <w:rsid w:val="002A39B3"/>
    <w:rsid w:val="002A4259"/>
    <w:rsid w:val="002A489C"/>
    <w:rsid w:val="002A4E4A"/>
    <w:rsid w:val="002A55BF"/>
    <w:rsid w:val="002A5962"/>
    <w:rsid w:val="002A6113"/>
    <w:rsid w:val="002A6E34"/>
    <w:rsid w:val="002A70DD"/>
    <w:rsid w:val="002A7C64"/>
    <w:rsid w:val="002B070D"/>
    <w:rsid w:val="002B0A19"/>
    <w:rsid w:val="002B1111"/>
    <w:rsid w:val="002B160F"/>
    <w:rsid w:val="002B1813"/>
    <w:rsid w:val="002B310C"/>
    <w:rsid w:val="002B374D"/>
    <w:rsid w:val="002B4347"/>
    <w:rsid w:val="002B43F6"/>
    <w:rsid w:val="002B45E7"/>
    <w:rsid w:val="002B4C51"/>
    <w:rsid w:val="002B4DD7"/>
    <w:rsid w:val="002B4F9D"/>
    <w:rsid w:val="002B50CB"/>
    <w:rsid w:val="002B5C23"/>
    <w:rsid w:val="002B5D49"/>
    <w:rsid w:val="002B602E"/>
    <w:rsid w:val="002B649F"/>
    <w:rsid w:val="002B66DF"/>
    <w:rsid w:val="002B773F"/>
    <w:rsid w:val="002B77DA"/>
    <w:rsid w:val="002C04DE"/>
    <w:rsid w:val="002C07DA"/>
    <w:rsid w:val="002C0AC0"/>
    <w:rsid w:val="002C0ED0"/>
    <w:rsid w:val="002C1B0A"/>
    <w:rsid w:val="002C1E88"/>
    <w:rsid w:val="002C232D"/>
    <w:rsid w:val="002C23B6"/>
    <w:rsid w:val="002C285D"/>
    <w:rsid w:val="002C2AD9"/>
    <w:rsid w:val="002C2CCE"/>
    <w:rsid w:val="002C2F95"/>
    <w:rsid w:val="002C3109"/>
    <w:rsid w:val="002C3B9D"/>
    <w:rsid w:val="002C521D"/>
    <w:rsid w:val="002C58AE"/>
    <w:rsid w:val="002C5FA0"/>
    <w:rsid w:val="002C6312"/>
    <w:rsid w:val="002C6E62"/>
    <w:rsid w:val="002C7D97"/>
    <w:rsid w:val="002C7E2B"/>
    <w:rsid w:val="002D020B"/>
    <w:rsid w:val="002D066E"/>
    <w:rsid w:val="002D0EAE"/>
    <w:rsid w:val="002D1DED"/>
    <w:rsid w:val="002D20DF"/>
    <w:rsid w:val="002D21E5"/>
    <w:rsid w:val="002D2CDF"/>
    <w:rsid w:val="002D3323"/>
    <w:rsid w:val="002D3F69"/>
    <w:rsid w:val="002D4496"/>
    <w:rsid w:val="002D449C"/>
    <w:rsid w:val="002D487F"/>
    <w:rsid w:val="002D4C52"/>
    <w:rsid w:val="002D4CEE"/>
    <w:rsid w:val="002D4CFD"/>
    <w:rsid w:val="002D58CD"/>
    <w:rsid w:val="002D5AC3"/>
    <w:rsid w:val="002D65C0"/>
    <w:rsid w:val="002D6A15"/>
    <w:rsid w:val="002D6E4C"/>
    <w:rsid w:val="002D7449"/>
    <w:rsid w:val="002D75AD"/>
    <w:rsid w:val="002D7AE6"/>
    <w:rsid w:val="002D7B7E"/>
    <w:rsid w:val="002D7BED"/>
    <w:rsid w:val="002E0159"/>
    <w:rsid w:val="002E0743"/>
    <w:rsid w:val="002E095E"/>
    <w:rsid w:val="002E0E2E"/>
    <w:rsid w:val="002E1228"/>
    <w:rsid w:val="002E14C6"/>
    <w:rsid w:val="002E189A"/>
    <w:rsid w:val="002E231A"/>
    <w:rsid w:val="002E23C5"/>
    <w:rsid w:val="002E2841"/>
    <w:rsid w:val="002E33A5"/>
    <w:rsid w:val="002E370A"/>
    <w:rsid w:val="002E3778"/>
    <w:rsid w:val="002E3EE3"/>
    <w:rsid w:val="002E41B2"/>
    <w:rsid w:val="002E4723"/>
    <w:rsid w:val="002E4F0F"/>
    <w:rsid w:val="002E5BAB"/>
    <w:rsid w:val="002E5EBC"/>
    <w:rsid w:val="002E60CA"/>
    <w:rsid w:val="002E634E"/>
    <w:rsid w:val="002E6AB3"/>
    <w:rsid w:val="002E6FA9"/>
    <w:rsid w:val="002E7379"/>
    <w:rsid w:val="002E75D6"/>
    <w:rsid w:val="002E76B0"/>
    <w:rsid w:val="002E7A35"/>
    <w:rsid w:val="002E7C87"/>
    <w:rsid w:val="002F02BB"/>
    <w:rsid w:val="002F07BC"/>
    <w:rsid w:val="002F120B"/>
    <w:rsid w:val="002F1275"/>
    <w:rsid w:val="002F12AB"/>
    <w:rsid w:val="002F1461"/>
    <w:rsid w:val="002F1BB1"/>
    <w:rsid w:val="002F1C2D"/>
    <w:rsid w:val="002F2799"/>
    <w:rsid w:val="002F2EC9"/>
    <w:rsid w:val="002F3143"/>
    <w:rsid w:val="002F3F1F"/>
    <w:rsid w:val="002F43FD"/>
    <w:rsid w:val="002F488F"/>
    <w:rsid w:val="002F52C3"/>
    <w:rsid w:val="002F531F"/>
    <w:rsid w:val="002F5766"/>
    <w:rsid w:val="002F5AFA"/>
    <w:rsid w:val="002F5B18"/>
    <w:rsid w:val="002F5B61"/>
    <w:rsid w:val="002F5B78"/>
    <w:rsid w:val="002F5C5F"/>
    <w:rsid w:val="002F6596"/>
    <w:rsid w:val="002F7361"/>
    <w:rsid w:val="002F7D42"/>
    <w:rsid w:val="002F7D6E"/>
    <w:rsid w:val="002F7F90"/>
    <w:rsid w:val="00300A23"/>
    <w:rsid w:val="00300C3D"/>
    <w:rsid w:val="00300C40"/>
    <w:rsid w:val="00300D73"/>
    <w:rsid w:val="0030100C"/>
    <w:rsid w:val="00301698"/>
    <w:rsid w:val="00301A9F"/>
    <w:rsid w:val="00303CD6"/>
    <w:rsid w:val="00304027"/>
    <w:rsid w:val="00304857"/>
    <w:rsid w:val="00304883"/>
    <w:rsid w:val="00304ED0"/>
    <w:rsid w:val="003059FE"/>
    <w:rsid w:val="00306243"/>
    <w:rsid w:val="00306536"/>
    <w:rsid w:val="00306A6A"/>
    <w:rsid w:val="00306BFD"/>
    <w:rsid w:val="00306CEC"/>
    <w:rsid w:val="003075E7"/>
    <w:rsid w:val="0030783C"/>
    <w:rsid w:val="00310495"/>
    <w:rsid w:val="00310EE3"/>
    <w:rsid w:val="003116FD"/>
    <w:rsid w:val="00311BF9"/>
    <w:rsid w:val="00313145"/>
    <w:rsid w:val="0031345F"/>
    <w:rsid w:val="00313792"/>
    <w:rsid w:val="00313AD7"/>
    <w:rsid w:val="00313D58"/>
    <w:rsid w:val="00314289"/>
    <w:rsid w:val="0031495A"/>
    <w:rsid w:val="00314C66"/>
    <w:rsid w:val="00314C96"/>
    <w:rsid w:val="0031501C"/>
    <w:rsid w:val="00315B3C"/>
    <w:rsid w:val="003162C5"/>
    <w:rsid w:val="003166EE"/>
    <w:rsid w:val="00316BA4"/>
    <w:rsid w:val="00316E5F"/>
    <w:rsid w:val="003178EE"/>
    <w:rsid w:val="003179AD"/>
    <w:rsid w:val="00317A89"/>
    <w:rsid w:val="0032060F"/>
    <w:rsid w:val="00320748"/>
    <w:rsid w:val="00321301"/>
    <w:rsid w:val="00322D75"/>
    <w:rsid w:val="00323298"/>
    <w:rsid w:val="003232CC"/>
    <w:rsid w:val="00323735"/>
    <w:rsid w:val="0032443D"/>
    <w:rsid w:val="00324E4D"/>
    <w:rsid w:val="0032542E"/>
    <w:rsid w:val="0032593D"/>
    <w:rsid w:val="00326F6D"/>
    <w:rsid w:val="00327768"/>
    <w:rsid w:val="0032786C"/>
    <w:rsid w:val="003278A6"/>
    <w:rsid w:val="00331292"/>
    <w:rsid w:val="0033235F"/>
    <w:rsid w:val="00334BDD"/>
    <w:rsid w:val="00334DF0"/>
    <w:rsid w:val="0033538D"/>
    <w:rsid w:val="003356B4"/>
    <w:rsid w:val="00335F2F"/>
    <w:rsid w:val="00336316"/>
    <w:rsid w:val="00336615"/>
    <w:rsid w:val="00337C6D"/>
    <w:rsid w:val="00340107"/>
    <w:rsid w:val="0034034D"/>
    <w:rsid w:val="003409DD"/>
    <w:rsid w:val="003412DF"/>
    <w:rsid w:val="003415DB"/>
    <w:rsid w:val="00341E85"/>
    <w:rsid w:val="003420FF"/>
    <w:rsid w:val="00343BEA"/>
    <w:rsid w:val="003442E8"/>
    <w:rsid w:val="00344715"/>
    <w:rsid w:val="00344928"/>
    <w:rsid w:val="00345955"/>
    <w:rsid w:val="00345AE7"/>
    <w:rsid w:val="00345DFD"/>
    <w:rsid w:val="00346456"/>
    <w:rsid w:val="00350ABC"/>
    <w:rsid w:val="00350F4A"/>
    <w:rsid w:val="00351701"/>
    <w:rsid w:val="003517AB"/>
    <w:rsid w:val="00351D5B"/>
    <w:rsid w:val="00352DC6"/>
    <w:rsid w:val="00353065"/>
    <w:rsid w:val="00353459"/>
    <w:rsid w:val="00353BDD"/>
    <w:rsid w:val="00354011"/>
    <w:rsid w:val="00354383"/>
    <w:rsid w:val="0035440C"/>
    <w:rsid w:val="00354507"/>
    <w:rsid w:val="0035524F"/>
    <w:rsid w:val="00355620"/>
    <w:rsid w:val="00356608"/>
    <w:rsid w:val="00356696"/>
    <w:rsid w:val="00356FC9"/>
    <w:rsid w:val="00357DCA"/>
    <w:rsid w:val="0036009F"/>
    <w:rsid w:val="003609C3"/>
    <w:rsid w:val="00360B50"/>
    <w:rsid w:val="003612BE"/>
    <w:rsid w:val="003613E5"/>
    <w:rsid w:val="0036172D"/>
    <w:rsid w:val="00361762"/>
    <w:rsid w:val="00362897"/>
    <w:rsid w:val="003633B3"/>
    <w:rsid w:val="003639CF"/>
    <w:rsid w:val="00364128"/>
    <w:rsid w:val="00364479"/>
    <w:rsid w:val="00364A0A"/>
    <w:rsid w:val="00364B91"/>
    <w:rsid w:val="00364C88"/>
    <w:rsid w:val="0036557E"/>
    <w:rsid w:val="003655B3"/>
    <w:rsid w:val="00365B55"/>
    <w:rsid w:val="00365CFC"/>
    <w:rsid w:val="00365DDB"/>
    <w:rsid w:val="00365E7C"/>
    <w:rsid w:val="0036689B"/>
    <w:rsid w:val="00366C22"/>
    <w:rsid w:val="0036721B"/>
    <w:rsid w:val="00367969"/>
    <w:rsid w:val="00367C68"/>
    <w:rsid w:val="00370AAB"/>
    <w:rsid w:val="00371675"/>
    <w:rsid w:val="0037189B"/>
    <w:rsid w:val="00371EC4"/>
    <w:rsid w:val="003720AF"/>
    <w:rsid w:val="0037211D"/>
    <w:rsid w:val="00372316"/>
    <w:rsid w:val="0037270C"/>
    <w:rsid w:val="00372D07"/>
    <w:rsid w:val="0037358D"/>
    <w:rsid w:val="003738CF"/>
    <w:rsid w:val="00373D97"/>
    <w:rsid w:val="00374406"/>
    <w:rsid w:val="00374572"/>
    <w:rsid w:val="00374C7C"/>
    <w:rsid w:val="0037501A"/>
    <w:rsid w:val="0037577B"/>
    <w:rsid w:val="00375CF4"/>
    <w:rsid w:val="00376A37"/>
    <w:rsid w:val="00376AD1"/>
    <w:rsid w:val="003770B7"/>
    <w:rsid w:val="00377899"/>
    <w:rsid w:val="00377D41"/>
    <w:rsid w:val="003801A8"/>
    <w:rsid w:val="003802A5"/>
    <w:rsid w:val="00380307"/>
    <w:rsid w:val="00381482"/>
    <w:rsid w:val="00381BB7"/>
    <w:rsid w:val="00381EB8"/>
    <w:rsid w:val="00382733"/>
    <w:rsid w:val="00382DD4"/>
    <w:rsid w:val="00383B8D"/>
    <w:rsid w:val="0038494C"/>
    <w:rsid w:val="003851E8"/>
    <w:rsid w:val="003852BF"/>
    <w:rsid w:val="00385D9A"/>
    <w:rsid w:val="00385E21"/>
    <w:rsid w:val="00386444"/>
    <w:rsid w:val="00391467"/>
    <w:rsid w:val="00391968"/>
    <w:rsid w:val="003928AF"/>
    <w:rsid w:val="0039376C"/>
    <w:rsid w:val="00393829"/>
    <w:rsid w:val="003938CC"/>
    <w:rsid w:val="00394692"/>
    <w:rsid w:val="003956BD"/>
    <w:rsid w:val="003959E3"/>
    <w:rsid w:val="00395A7A"/>
    <w:rsid w:val="00395F4E"/>
    <w:rsid w:val="003960C8"/>
    <w:rsid w:val="00396A0E"/>
    <w:rsid w:val="003975F3"/>
    <w:rsid w:val="00397AF5"/>
    <w:rsid w:val="003A0181"/>
    <w:rsid w:val="003A03B9"/>
    <w:rsid w:val="003A060D"/>
    <w:rsid w:val="003A0CDB"/>
    <w:rsid w:val="003A0D09"/>
    <w:rsid w:val="003A1042"/>
    <w:rsid w:val="003A1946"/>
    <w:rsid w:val="003A2244"/>
    <w:rsid w:val="003A228C"/>
    <w:rsid w:val="003A29C7"/>
    <w:rsid w:val="003A2B54"/>
    <w:rsid w:val="003A34E7"/>
    <w:rsid w:val="003A3577"/>
    <w:rsid w:val="003A3AD1"/>
    <w:rsid w:val="003A3C43"/>
    <w:rsid w:val="003A454A"/>
    <w:rsid w:val="003A47A7"/>
    <w:rsid w:val="003A4B9F"/>
    <w:rsid w:val="003A4EAE"/>
    <w:rsid w:val="003A5C01"/>
    <w:rsid w:val="003A5C7B"/>
    <w:rsid w:val="003A676C"/>
    <w:rsid w:val="003A7552"/>
    <w:rsid w:val="003B0026"/>
    <w:rsid w:val="003B0B93"/>
    <w:rsid w:val="003B2CBF"/>
    <w:rsid w:val="003B30A6"/>
    <w:rsid w:val="003B32B7"/>
    <w:rsid w:val="003B379F"/>
    <w:rsid w:val="003B3A9A"/>
    <w:rsid w:val="003B3FAC"/>
    <w:rsid w:val="003B41A4"/>
    <w:rsid w:val="003B4431"/>
    <w:rsid w:val="003B4FA7"/>
    <w:rsid w:val="003B5314"/>
    <w:rsid w:val="003B5349"/>
    <w:rsid w:val="003B5F71"/>
    <w:rsid w:val="003B6D21"/>
    <w:rsid w:val="003B6EA1"/>
    <w:rsid w:val="003B6EBF"/>
    <w:rsid w:val="003B7216"/>
    <w:rsid w:val="003B7412"/>
    <w:rsid w:val="003C0FD5"/>
    <w:rsid w:val="003C110F"/>
    <w:rsid w:val="003C18B1"/>
    <w:rsid w:val="003C1F16"/>
    <w:rsid w:val="003C231D"/>
    <w:rsid w:val="003C2385"/>
    <w:rsid w:val="003C2918"/>
    <w:rsid w:val="003C2AF4"/>
    <w:rsid w:val="003C49B8"/>
    <w:rsid w:val="003C4E13"/>
    <w:rsid w:val="003C5549"/>
    <w:rsid w:val="003C5B26"/>
    <w:rsid w:val="003C621E"/>
    <w:rsid w:val="003C651F"/>
    <w:rsid w:val="003C6D8C"/>
    <w:rsid w:val="003C7661"/>
    <w:rsid w:val="003C7E66"/>
    <w:rsid w:val="003C7FAB"/>
    <w:rsid w:val="003D0EE8"/>
    <w:rsid w:val="003D11EA"/>
    <w:rsid w:val="003D1845"/>
    <w:rsid w:val="003D1BCA"/>
    <w:rsid w:val="003D1BE9"/>
    <w:rsid w:val="003D2E15"/>
    <w:rsid w:val="003D2FD5"/>
    <w:rsid w:val="003D342D"/>
    <w:rsid w:val="003D413A"/>
    <w:rsid w:val="003D58AF"/>
    <w:rsid w:val="003D593A"/>
    <w:rsid w:val="003D5BA4"/>
    <w:rsid w:val="003D5E40"/>
    <w:rsid w:val="003D607C"/>
    <w:rsid w:val="003D6590"/>
    <w:rsid w:val="003D6BA7"/>
    <w:rsid w:val="003D6BAC"/>
    <w:rsid w:val="003D7446"/>
    <w:rsid w:val="003D7623"/>
    <w:rsid w:val="003D7634"/>
    <w:rsid w:val="003D7683"/>
    <w:rsid w:val="003D7B86"/>
    <w:rsid w:val="003D7EB1"/>
    <w:rsid w:val="003E0164"/>
    <w:rsid w:val="003E0930"/>
    <w:rsid w:val="003E10E9"/>
    <w:rsid w:val="003E1218"/>
    <w:rsid w:val="003E1BCD"/>
    <w:rsid w:val="003E1CDC"/>
    <w:rsid w:val="003E2562"/>
    <w:rsid w:val="003E2F12"/>
    <w:rsid w:val="003E3404"/>
    <w:rsid w:val="003E36AA"/>
    <w:rsid w:val="003E3D3C"/>
    <w:rsid w:val="003E3DF7"/>
    <w:rsid w:val="003E431E"/>
    <w:rsid w:val="003E445E"/>
    <w:rsid w:val="003E4530"/>
    <w:rsid w:val="003E50D7"/>
    <w:rsid w:val="003E5586"/>
    <w:rsid w:val="003E6B9B"/>
    <w:rsid w:val="003E7BB4"/>
    <w:rsid w:val="003F03B2"/>
    <w:rsid w:val="003F03D3"/>
    <w:rsid w:val="003F040C"/>
    <w:rsid w:val="003F08AF"/>
    <w:rsid w:val="003F13CB"/>
    <w:rsid w:val="003F140A"/>
    <w:rsid w:val="003F1876"/>
    <w:rsid w:val="003F196D"/>
    <w:rsid w:val="003F3889"/>
    <w:rsid w:val="003F3BFA"/>
    <w:rsid w:val="003F4115"/>
    <w:rsid w:val="003F53AF"/>
    <w:rsid w:val="003F5A2A"/>
    <w:rsid w:val="003F5B99"/>
    <w:rsid w:val="003F66D6"/>
    <w:rsid w:val="003F68F8"/>
    <w:rsid w:val="003F6950"/>
    <w:rsid w:val="003F7073"/>
    <w:rsid w:val="003F7295"/>
    <w:rsid w:val="003F7BD2"/>
    <w:rsid w:val="003F7BD7"/>
    <w:rsid w:val="003F7DD8"/>
    <w:rsid w:val="0040001D"/>
    <w:rsid w:val="00400537"/>
    <w:rsid w:val="004005E3"/>
    <w:rsid w:val="00401BAD"/>
    <w:rsid w:val="00401E48"/>
    <w:rsid w:val="00402202"/>
    <w:rsid w:val="004028EC"/>
    <w:rsid w:val="00402C80"/>
    <w:rsid w:val="00403E80"/>
    <w:rsid w:val="00403E89"/>
    <w:rsid w:val="004040B9"/>
    <w:rsid w:val="004044ED"/>
    <w:rsid w:val="004048F9"/>
    <w:rsid w:val="00405332"/>
    <w:rsid w:val="00406B1F"/>
    <w:rsid w:val="00407C67"/>
    <w:rsid w:val="00410280"/>
    <w:rsid w:val="00410917"/>
    <w:rsid w:val="00410A26"/>
    <w:rsid w:val="004116F5"/>
    <w:rsid w:val="00411A8B"/>
    <w:rsid w:val="00412035"/>
    <w:rsid w:val="004121A9"/>
    <w:rsid w:val="004132F6"/>
    <w:rsid w:val="0041380C"/>
    <w:rsid w:val="00413A3F"/>
    <w:rsid w:val="00413DF9"/>
    <w:rsid w:val="00413FB9"/>
    <w:rsid w:val="00415462"/>
    <w:rsid w:val="004154C5"/>
    <w:rsid w:val="004154D7"/>
    <w:rsid w:val="00415A75"/>
    <w:rsid w:val="0041621B"/>
    <w:rsid w:val="0041657C"/>
    <w:rsid w:val="004165C2"/>
    <w:rsid w:val="00416662"/>
    <w:rsid w:val="0041677F"/>
    <w:rsid w:val="00416D86"/>
    <w:rsid w:val="00416EA9"/>
    <w:rsid w:val="0041721A"/>
    <w:rsid w:val="004175E1"/>
    <w:rsid w:val="00417C37"/>
    <w:rsid w:val="00420E76"/>
    <w:rsid w:val="004210B8"/>
    <w:rsid w:val="004211A1"/>
    <w:rsid w:val="00421458"/>
    <w:rsid w:val="004217B3"/>
    <w:rsid w:val="00422120"/>
    <w:rsid w:val="004223A5"/>
    <w:rsid w:val="00422BE1"/>
    <w:rsid w:val="00423B75"/>
    <w:rsid w:val="00423FEB"/>
    <w:rsid w:val="004244E2"/>
    <w:rsid w:val="00424D5D"/>
    <w:rsid w:val="00425209"/>
    <w:rsid w:val="00425398"/>
    <w:rsid w:val="004258EF"/>
    <w:rsid w:val="0042605C"/>
    <w:rsid w:val="004260A7"/>
    <w:rsid w:val="004264EF"/>
    <w:rsid w:val="00426CD5"/>
    <w:rsid w:val="00426D16"/>
    <w:rsid w:val="004276D1"/>
    <w:rsid w:val="00430A4F"/>
    <w:rsid w:val="004310D6"/>
    <w:rsid w:val="004311F8"/>
    <w:rsid w:val="00431A6B"/>
    <w:rsid w:val="00431FC3"/>
    <w:rsid w:val="004327C5"/>
    <w:rsid w:val="0043456B"/>
    <w:rsid w:val="004345B1"/>
    <w:rsid w:val="00434B57"/>
    <w:rsid w:val="00436ABF"/>
    <w:rsid w:val="0043748B"/>
    <w:rsid w:val="00437BA9"/>
    <w:rsid w:val="0044032A"/>
    <w:rsid w:val="00440757"/>
    <w:rsid w:val="00441E10"/>
    <w:rsid w:val="00441FBE"/>
    <w:rsid w:val="004422E3"/>
    <w:rsid w:val="004426F7"/>
    <w:rsid w:val="00442BE4"/>
    <w:rsid w:val="004430B8"/>
    <w:rsid w:val="00443103"/>
    <w:rsid w:val="0044339B"/>
    <w:rsid w:val="0044355B"/>
    <w:rsid w:val="0044382F"/>
    <w:rsid w:val="00443BB8"/>
    <w:rsid w:val="00443CB6"/>
    <w:rsid w:val="00444434"/>
    <w:rsid w:val="0044451F"/>
    <w:rsid w:val="004454E7"/>
    <w:rsid w:val="004458C9"/>
    <w:rsid w:val="00445A71"/>
    <w:rsid w:val="00445D3A"/>
    <w:rsid w:val="00445E3F"/>
    <w:rsid w:val="00445E4B"/>
    <w:rsid w:val="0044659A"/>
    <w:rsid w:val="004465BC"/>
    <w:rsid w:val="00446932"/>
    <w:rsid w:val="00446B8C"/>
    <w:rsid w:val="0044703D"/>
    <w:rsid w:val="00447C9E"/>
    <w:rsid w:val="00447E3B"/>
    <w:rsid w:val="004514C0"/>
    <w:rsid w:val="00451BDB"/>
    <w:rsid w:val="00451D57"/>
    <w:rsid w:val="004523E2"/>
    <w:rsid w:val="004525A2"/>
    <w:rsid w:val="004526B4"/>
    <w:rsid w:val="00452CB4"/>
    <w:rsid w:val="00453430"/>
    <w:rsid w:val="00453710"/>
    <w:rsid w:val="00453D26"/>
    <w:rsid w:val="00454BE4"/>
    <w:rsid w:val="00454FBB"/>
    <w:rsid w:val="00455360"/>
    <w:rsid w:val="00456231"/>
    <w:rsid w:val="00456757"/>
    <w:rsid w:val="0045700D"/>
    <w:rsid w:val="00457503"/>
    <w:rsid w:val="00457AE2"/>
    <w:rsid w:val="0046120C"/>
    <w:rsid w:val="00462367"/>
    <w:rsid w:val="00462785"/>
    <w:rsid w:val="0046329F"/>
    <w:rsid w:val="004634E5"/>
    <w:rsid w:val="00464DE5"/>
    <w:rsid w:val="00465F04"/>
    <w:rsid w:val="004662DA"/>
    <w:rsid w:val="00466BA7"/>
    <w:rsid w:val="00466F2E"/>
    <w:rsid w:val="00466FD4"/>
    <w:rsid w:val="0046754A"/>
    <w:rsid w:val="00470183"/>
    <w:rsid w:val="004704B4"/>
    <w:rsid w:val="00470D8E"/>
    <w:rsid w:val="0047116F"/>
    <w:rsid w:val="004713D7"/>
    <w:rsid w:val="00471577"/>
    <w:rsid w:val="00471630"/>
    <w:rsid w:val="00471639"/>
    <w:rsid w:val="004717E5"/>
    <w:rsid w:val="00472254"/>
    <w:rsid w:val="004723BD"/>
    <w:rsid w:val="00472DE6"/>
    <w:rsid w:val="00473060"/>
    <w:rsid w:val="00474079"/>
    <w:rsid w:val="004740A0"/>
    <w:rsid w:val="0047478D"/>
    <w:rsid w:val="00474793"/>
    <w:rsid w:val="00474A07"/>
    <w:rsid w:val="00474ED3"/>
    <w:rsid w:val="00475988"/>
    <w:rsid w:val="00475C75"/>
    <w:rsid w:val="004770D1"/>
    <w:rsid w:val="00477233"/>
    <w:rsid w:val="00477238"/>
    <w:rsid w:val="00477402"/>
    <w:rsid w:val="00477A2F"/>
    <w:rsid w:val="004801D7"/>
    <w:rsid w:val="00480569"/>
    <w:rsid w:val="00480BE4"/>
    <w:rsid w:val="0048102B"/>
    <w:rsid w:val="00481390"/>
    <w:rsid w:val="00481468"/>
    <w:rsid w:val="00481DCB"/>
    <w:rsid w:val="00482129"/>
    <w:rsid w:val="004823A6"/>
    <w:rsid w:val="004833F7"/>
    <w:rsid w:val="00483425"/>
    <w:rsid w:val="00483750"/>
    <w:rsid w:val="00484730"/>
    <w:rsid w:val="00484DCA"/>
    <w:rsid w:val="00485281"/>
    <w:rsid w:val="00485B23"/>
    <w:rsid w:val="00485EA9"/>
    <w:rsid w:val="00486DFF"/>
    <w:rsid w:val="00486F78"/>
    <w:rsid w:val="004870C5"/>
    <w:rsid w:val="00487779"/>
    <w:rsid w:val="00487852"/>
    <w:rsid w:val="00487BF6"/>
    <w:rsid w:val="0049099A"/>
    <w:rsid w:val="00490A1E"/>
    <w:rsid w:val="00491A2C"/>
    <w:rsid w:val="00491B81"/>
    <w:rsid w:val="004921B1"/>
    <w:rsid w:val="004923EF"/>
    <w:rsid w:val="00492679"/>
    <w:rsid w:val="004928EE"/>
    <w:rsid w:val="00493292"/>
    <w:rsid w:val="00493999"/>
    <w:rsid w:val="00493B62"/>
    <w:rsid w:val="00494BF5"/>
    <w:rsid w:val="004950F2"/>
    <w:rsid w:val="00495746"/>
    <w:rsid w:val="00495789"/>
    <w:rsid w:val="00495EDC"/>
    <w:rsid w:val="0049603C"/>
    <w:rsid w:val="0049646D"/>
    <w:rsid w:val="00497276"/>
    <w:rsid w:val="004973CD"/>
    <w:rsid w:val="004974BE"/>
    <w:rsid w:val="00497F07"/>
    <w:rsid w:val="004A00AF"/>
    <w:rsid w:val="004A035C"/>
    <w:rsid w:val="004A12A4"/>
    <w:rsid w:val="004A130D"/>
    <w:rsid w:val="004A1319"/>
    <w:rsid w:val="004A143E"/>
    <w:rsid w:val="004A1993"/>
    <w:rsid w:val="004A1DCB"/>
    <w:rsid w:val="004A208A"/>
    <w:rsid w:val="004A22C9"/>
    <w:rsid w:val="004A250E"/>
    <w:rsid w:val="004A27FC"/>
    <w:rsid w:val="004A284A"/>
    <w:rsid w:val="004A4444"/>
    <w:rsid w:val="004A4776"/>
    <w:rsid w:val="004A47A6"/>
    <w:rsid w:val="004A4AC1"/>
    <w:rsid w:val="004A4CBB"/>
    <w:rsid w:val="004A5AA2"/>
    <w:rsid w:val="004A5B80"/>
    <w:rsid w:val="004A61D0"/>
    <w:rsid w:val="004A6471"/>
    <w:rsid w:val="004A69D5"/>
    <w:rsid w:val="004A6A2B"/>
    <w:rsid w:val="004A6E8D"/>
    <w:rsid w:val="004A7D16"/>
    <w:rsid w:val="004A7D93"/>
    <w:rsid w:val="004B0465"/>
    <w:rsid w:val="004B083A"/>
    <w:rsid w:val="004B0ECB"/>
    <w:rsid w:val="004B10C2"/>
    <w:rsid w:val="004B1430"/>
    <w:rsid w:val="004B208C"/>
    <w:rsid w:val="004B26AD"/>
    <w:rsid w:val="004B2B2B"/>
    <w:rsid w:val="004B2DCD"/>
    <w:rsid w:val="004B32E3"/>
    <w:rsid w:val="004B332C"/>
    <w:rsid w:val="004B3449"/>
    <w:rsid w:val="004B3FE2"/>
    <w:rsid w:val="004B409C"/>
    <w:rsid w:val="004B44DB"/>
    <w:rsid w:val="004B4A56"/>
    <w:rsid w:val="004B525B"/>
    <w:rsid w:val="004B5DE6"/>
    <w:rsid w:val="004B6272"/>
    <w:rsid w:val="004B6707"/>
    <w:rsid w:val="004B6984"/>
    <w:rsid w:val="004B6B9D"/>
    <w:rsid w:val="004B71D6"/>
    <w:rsid w:val="004B7387"/>
    <w:rsid w:val="004B7514"/>
    <w:rsid w:val="004B7E10"/>
    <w:rsid w:val="004B7EE5"/>
    <w:rsid w:val="004C04AF"/>
    <w:rsid w:val="004C0FC3"/>
    <w:rsid w:val="004C0FF3"/>
    <w:rsid w:val="004C132F"/>
    <w:rsid w:val="004C1801"/>
    <w:rsid w:val="004C1AF5"/>
    <w:rsid w:val="004C1F6C"/>
    <w:rsid w:val="004C276C"/>
    <w:rsid w:val="004C2AA3"/>
    <w:rsid w:val="004C2D81"/>
    <w:rsid w:val="004C332F"/>
    <w:rsid w:val="004C3DF1"/>
    <w:rsid w:val="004C415B"/>
    <w:rsid w:val="004C4330"/>
    <w:rsid w:val="004C4E5E"/>
    <w:rsid w:val="004C57BE"/>
    <w:rsid w:val="004C59F4"/>
    <w:rsid w:val="004C5A2F"/>
    <w:rsid w:val="004C677D"/>
    <w:rsid w:val="004C6E07"/>
    <w:rsid w:val="004C7226"/>
    <w:rsid w:val="004C7661"/>
    <w:rsid w:val="004D00A5"/>
    <w:rsid w:val="004D024B"/>
    <w:rsid w:val="004D03B5"/>
    <w:rsid w:val="004D1656"/>
    <w:rsid w:val="004D17A6"/>
    <w:rsid w:val="004D1911"/>
    <w:rsid w:val="004D21B9"/>
    <w:rsid w:val="004D2503"/>
    <w:rsid w:val="004D276D"/>
    <w:rsid w:val="004D29A4"/>
    <w:rsid w:val="004D37A4"/>
    <w:rsid w:val="004D381B"/>
    <w:rsid w:val="004D3895"/>
    <w:rsid w:val="004D38DF"/>
    <w:rsid w:val="004D3BBE"/>
    <w:rsid w:val="004D3D97"/>
    <w:rsid w:val="004D4361"/>
    <w:rsid w:val="004D4601"/>
    <w:rsid w:val="004D4A43"/>
    <w:rsid w:val="004D522A"/>
    <w:rsid w:val="004D7650"/>
    <w:rsid w:val="004D7C1F"/>
    <w:rsid w:val="004D7F0A"/>
    <w:rsid w:val="004E0005"/>
    <w:rsid w:val="004E0170"/>
    <w:rsid w:val="004E052E"/>
    <w:rsid w:val="004E070E"/>
    <w:rsid w:val="004E15AE"/>
    <w:rsid w:val="004E23AD"/>
    <w:rsid w:val="004E26B6"/>
    <w:rsid w:val="004E2E41"/>
    <w:rsid w:val="004E3F68"/>
    <w:rsid w:val="004E5102"/>
    <w:rsid w:val="004E5BFD"/>
    <w:rsid w:val="004E5C2B"/>
    <w:rsid w:val="004E5DAD"/>
    <w:rsid w:val="004E6050"/>
    <w:rsid w:val="004E6F6C"/>
    <w:rsid w:val="004E77E7"/>
    <w:rsid w:val="004E7CD3"/>
    <w:rsid w:val="004F019F"/>
    <w:rsid w:val="004F1492"/>
    <w:rsid w:val="004F172F"/>
    <w:rsid w:val="004F19F6"/>
    <w:rsid w:val="004F3605"/>
    <w:rsid w:val="004F49D4"/>
    <w:rsid w:val="004F4C6F"/>
    <w:rsid w:val="004F4FF9"/>
    <w:rsid w:val="004F50AB"/>
    <w:rsid w:val="004F5635"/>
    <w:rsid w:val="004F5F8C"/>
    <w:rsid w:val="004F6464"/>
    <w:rsid w:val="004F6748"/>
    <w:rsid w:val="004F6AA2"/>
    <w:rsid w:val="004F6E2B"/>
    <w:rsid w:val="004F73B4"/>
    <w:rsid w:val="004F7785"/>
    <w:rsid w:val="004F7EA3"/>
    <w:rsid w:val="004F7F80"/>
    <w:rsid w:val="00500D70"/>
    <w:rsid w:val="00500EE3"/>
    <w:rsid w:val="005012F5"/>
    <w:rsid w:val="0050149E"/>
    <w:rsid w:val="00501C4D"/>
    <w:rsid w:val="00501E4A"/>
    <w:rsid w:val="0050328E"/>
    <w:rsid w:val="0050391B"/>
    <w:rsid w:val="00504194"/>
    <w:rsid w:val="00504482"/>
    <w:rsid w:val="0050494A"/>
    <w:rsid w:val="00504C13"/>
    <w:rsid w:val="00504FB3"/>
    <w:rsid w:val="00505685"/>
    <w:rsid w:val="005057C8"/>
    <w:rsid w:val="0050683B"/>
    <w:rsid w:val="00506D7A"/>
    <w:rsid w:val="0050713F"/>
    <w:rsid w:val="00507422"/>
    <w:rsid w:val="00507669"/>
    <w:rsid w:val="00510410"/>
    <w:rsid w:val="00511FA9"/>
    <w:rsid w:val="00512552"/>
    <w:rsid w:val="005129AD"/>
    <w:rsid w:val="00512D2F"/>
    <w:rsid w:val="00514166"/>
    <w:rsid w:val="00514436"/>
    <w:rsid w:val="0051443B"/>
    <w:rsid w:val="0051497A"/>
    <w:rsid w:val="005163A9"/>
    <w:rsid w:val="00516AB4"/>
    <w:rsid w:val="005176EC"/>
    <w:rsid w:val="00517AC4"/>
    <w:rsid w:val="00517D0B"/>
    <w:rsid w:val="00520106"/>
    <w:rsid w:val="00520281"/>
    <w:rsid w:val="00520C14"/>
    <w:rsid w:val="00520DD4"/>
    <w:rsid w:val="005212D4"/>
    <w:rsid w:val="00522F56"/>
    <w:rsid w:val="00523823"/>
    <w:rsid w:val="00523C5F"/>
    <w:rsid w:val="00523D21"/>
    <w:rsid w:val="0052438A"/>
    <w:rsid w:val="0052550B"/>
    <w:rsid w:val="0052569D"/>
    <w:rsid w:val="00526D56"/>
    <w:rsid w:val="00527953"/>
    <w:rsid w:val="005300D2"/>
    <w:rsid w:val="005308F9"/>
    <w:rsid w:val="00530D97"/>
    <w:rsid w:val="0053103D"/>
    <w:rsid w:val="00531C15"/>
    <w:rsid w:val="00531F4F"/>
    <w:rsid w:val="00532064"/>
    <w:rsid w:val="00534490"/>
    <w:rsid w:val="0053484E"/>
    <w:rsid w:val="005356A8"/>
    <w:rsid w:val="00535740"/>
    <w:rsid w:val="00536050"/>
    <w:rsid w:val="0053609B"/>
    <w:rsid w:val="00537388"/>
    <w:rsid w:val="0053745C"/>
    <w:rsid w:val="0054043A"/>
    <w:rsid w:val="0054057E"/>
    <w:rsid w:val="00541178"/>
    <w:rsid w:val="0054166A"/>
    <w:rsid w:val="00541DBE"/>
    <w:rsid w:val="00541FF7"/>
    <w:rsid w:val="0054241F"/>
    <w:rsid w:val="00542C57"/>
    <w:rsid w:val="005432EC"/>
    <w:rsid w:val="00543D97"/>
    <w:rsid w:val="005440A9"/>
    <w:rsid w:val="0054418B"/>
    <w:rsid w:val="00544B1C"/>
    <w:rsid w:val="00544C24"/>
    <w:rsid w:val="0054580E"/>
    <w:rsid w:val="005464BE"/>
    <w:rsid w:val="00546F5A"/>
    <w:rsid w:val="00546FF6"/>
    <w:rsid w:val="005476D3"/>
    <w:rsid w:val="00547F49"/>
    <w:rsid w:val="00550789"/>
    <w:rsid w:val="0055083C"/>
    <w:rsid w:val="00550A4B"/>
    <w:rsid w:val="00550E6E"/>
    <w:rsid w:val="0055180E"/>
    <w:rsid w:val="00552BE0"/>
    <w:rsid w:val="0055305F"/>
    <w:rsid w:val="005531BA"/>
    <w:rsid w:val="005533EB"/>
    <w:rsid w:val="00553C45"/>
    <w:rsid w:val="00554109"/>
    <w:rsid w:val="005546D4"/>
    <w:rsid w:val="00555472"/>
    <w:rsid w:val="00555587"/>
    <w:rsid w:val="005559A9"/>
    <w:rsid w:val="00555ECB"/>
    <w:rsid w:val="005562D8"/>
    <w:rsid w:val="00556323"/>
    <w:rsid w:val="00556984"/>
    <w:rsid w:val="00556DFF"/>
    <w:rsid w:val="005572E4"/>
    <w:rsid w:val="00557688"/>
    <w:rsid w:val="00557D19"/>
    <w:rsid w:val="00561B4B"/>
    <w:rsid w:val="0056221B"/>
    <w:rsid w:val="005623B1"/>
    <w:rsid w:val="005631FB"/>
    <w:rsid w:val="005635F1"/>
    <w:rsid w:val="00563FAC"/>
    <w:rsid w:val="005644B9"/>
    <w:rsid w:val="005648A3"/>
    <w:rsid w:val="00565318"/>
    <w:rsid w:val="00565AB9"/>
    <w:rsid w:val="00565DED"/>
    <w:rsid w:val="00566500"/>
    <w:rsid w:val="00566655"/>
    <w:rsid w:val="00566DA2"/>
    <w:rsid w:val="00566FD2"/>
    <w:rsid w:val="00570510"/>
    <w:rsid w:val="00570E81"/>
    <w:rsid w:val="00570FCB"/>
    <w:rsid w:val="0057133A"/>
    <w:rsid w:val="00571677"/>
    <w:rsid w:val="00571748"/>
    <w:rsid w:val="00571B9E"/>
    <w:rsid w:val="0057248E"/>
    <w:rsid w:val="00572BD6"/>
    <w:rsid w:val="00572C42"/>
    <w:rsid w:val="00572D66"/>
    <w:rsid w:val="00572DF5"/>
    <w:rsid w:val="0057333D"/>
    <w:rsid w:val="00573668"/>
    <w:rsid w:val="00573916"/>
    <w:rsid w:val="00573C27"/>
    <w:rsid w:val="00573D17"/>
    <w:rsid w:val="005744D3"/>
    <w:rsid w:val="00574FCF"/>
    <w:rsid w:val="0057569E"/>
    <w:rsid w:val="00575AD8"/>
    <w:rsid w:val="00576451"/>
    <w:rsid w:val="00576775"/>
    <w:rsid w:val="00576C7F"/>
    <w:rsid w:val="005806A0"/>
    <w:rsid w:val="0058187B"/>
    <w:rsid w:val="005827D3"/>
    <w:rsid w:val="0058297A"/>
    <w:rsid w:val="00582BDF"/>
    <w:rsid w:val="00582F45"/>
    <w:rsid w:val="00583969"/>
    <w:rsid w:val="00583F3E"/>
    <w:rsid w:val="005840CF"/>
    <w:rsid w:val="0058436C"/>
    <w:rsid w:val="005845EF"/>
    <w:rsid w:val="0058461A"/>
    <w:rsid w:val="005849F8"/>
    <w:rsid w:val="00585108"/>
    <w:rsid w:val="00585EEC"/>
    <w:rsid w:val="005872DF"/>
    <w:rsid w:val="00587422"/>
    <w:rsid w:val="005900C0"/>
    <w:rsid w:val="00590881"/>
    <w:rsid w:val="0059097B"/>
    <w:rsid w:val="00591202"/>
    <w:rsid w:val="00591C00"/>
    <w:rsid w:val="0059284B"/>
    <w:rsid w:val="00593719"/>
    <w:rsid w:val="00594051"/>
    <w:rsid w:val="005945F1"/>
    <w:rsid w:val="00594675"/>
    <w:rsid w:val="0059498C"/>
    <w:rsid w:val="005949C5"/>
    <w:rsid w:val="00594BC9"/>
    <w:rsid w:val="0059589B"/>
    <w:rsid w:val="0059595E"/>
    <w:rsid w:val="00596A08"/>
    <w:rsid w:val="00596A63"/>
    <w:rsid w:val="00597699"/>
    <w:rsid w:val="005977C8"/>
    <w:rsid w:val="00597D35"/>
    <w:rsid w:val="005A07DE"/>
    <w:rsid w:val="005A0C71"/>
    <w:rsid w:val="005A0D6C"/>
    <w:rsid w:val="005A11D1"/>
    <w:rsid w:val="005A14E3"/>
    <w:rsid w:val="005A21D2"/>
    <w:rsid w:val="005A21D6"/>
    <w:rsid w:val="005A2BAF"/>
    <w:rsid w:val="005A36CD"/>
    <w:rsid w:val="005A3D39"/>
    <w:rsid w:val="005A4174"/>
    <w:rsid w:val="005A4382"/>
    <w:rsid w:val="005A472D"/>
    <w:rsid w:val="005A4CD1"/>
    <w:rsid w:val="005A4DE8"/>
    <w:rsid w:val="005A4E2E"/>
    <w:rsid w:val="005A4E3B"/>
    <w:rsid w:val="005A52F0"/>
    <w:rsid w:val="005A5947"/>
    <w:rsid w:val="005A633A"/>
    <w:rsid w:val="005A6CE2"/>
    <w:rsid w:val="005A6F67"/>
    <w:rsid w:val="005A713A"/>
    <w:rsid w:val="005A7675"/>
    <w:rsid w:val="005A7CF3"/>
    <w:rsid w:val="005B0E3D"/>
    <w:rsid w:val="005B22CF"/>
    <w:rsid w:val="005B2530"/>
    <w:rsid w:val="005B2D40"/>
    <w:rsid w:val="005B400B"/>
    <w:rsid w:val="005B4BEF"/>
    <w:rsid w:val="005B4FCB"/>
    <w:rsid w:val="005B5261"/>
    <w:rsid w:val="005B59C4"/>
    <w:rsid w:val="005B5F75"/>
    <w:rsid w:val="005B65B1"/>
    <w:rsid w:val="005B6AB5"/>
    <w:rsid w:val="005B6F37"/>
    <w:rsid w:val="005B76E8"/>
    <w:rsid w:val="005B79BC"/>
    <w:rsid w:val="005B7E0D"/>
    <w:rsid w:val="005C1A3D"/>
    <w:rsid w:val="005C1E3B"/>
    <w:rsid w:val="005C21C5"/>
    <w:rsid w:val="005C26FC"/>
    <w:rsid w:val="005C30AB"/>
    <w:rsid w:val="005C30F0"/>
    <w:rsid w:val="005C4503"/>
    <w:rsid w:val="005C52FF"/>
    <w:rsid w:val="005C53D2"/>
    <w:rsid w:val="005C5A0A"/>
    <w:rsid w:val="005C5CAD"/>
    <w:rsid w:val="005C5ED0"/>
    <w:rsid w:val="005C5F09"/>
    <w:rsid w:val="005C67DB"/>
    <w:rsid w:val="005C6C68"/>
    <w:rsid w:val="005C7071"/>
    <w:rsid w:val="005C7293"/>
    <w:rsid w:val="005C73F1"/>
    <w:rsid w:val="005C742D"/>
    <w:rsid w:val="005D0EEE"/>
    <w:rsid w:val="005D3015"/>
    <w:rsid w:val="005D344C"/>
    <w:rsid w:val="005D36ED"/>
    <w:rsid w:val="005D415E"/>
    <w:rsid w:val="005D455F"/>
    <w:rsid w:val="005D463A"/>
    <w:rsid w:val="005D4746"/>
    <w:rsid w:val="005D4778"/>
    <w:rsid w:val="005D544D"/>
    <w:rsid w:val="005D5518"/>
    <w:rsid w:val="005D5DAC"/>
    <w:rsid w:val="005D66AF"/>
    <w:rsid w:val="005D7C2B"/>
    <w:rsid w:val="005E024B"/>
    <w:rsid w:val="005E056E"/>
    <w:rsid w:val="005E08B9"/>
    <w:rsid w:val="005E0A97"/>
    <w:rsid w:val="005E22DC"/>
    <w:rsid w:val="005E3CAC"/>
    <w:rsid w:val="005E41A5"/>
    <w:rsid w:val="005E41BE"/>
    <w:rsid w:val="005E489F"/>
    <w:rsid w:val="005E5788"/>
    <w:rsid w:val="005E5B18"/>
    <w:rsid w:val="005E5EE7"/>
    <w:rsid w:val="005E6F3B"/>
    <w:rsid w:val="005E772B"/>
    <w:rsid w:val="005F0096"/>
    <w:rsid w:val="005F0229"/>
    <w:rsid w:val="005F11CA"/>
    <w:rsid w:val="005F1BB6"/>
    <w:rsid w:val="005F1FF6"/>
    <w:rsid w:val="005F2C02"/>
    <w:rsid w:val="005F3194"/>
    <w:rsid w:val="005F36B6"/>
    <w:rsid w:val="005F372E"/>
    <w:rsid w:val="005F4920"/>
    <w:rsid w:val="005F50A3"/>
    <w:rsid w:val="005F5133"/>
    <w:rsid w:val="005F5B83"/>
    <w:rsid w:val="005F6542"/>
    <w:rsid w:val="005F6B3C"/>
    <w:rsid w:val="005F6F43"/>
    <w:rsid w:val="00600082"/>
    <w:rsid w:val="006008CE"/>
    <w:rsid w:val="0060093D"/>
    <w:rsid w:val="006011F4"/>
    <w:rsid w:val="00601E76"/>
    <w:rsid w:val="006025E6"/>
    <w:rsid w:val="00602887"/>
    <w:rsid w:val="00603CCA"/>
    <w:rsid w:val="00604204"/>
    <w:rsid w:val="00604C5E"/>
    <w:rsid w:val="00604DCF"/>
    <w:rsid w:val="00604F11"/>
    <w:rsid w:val="0060566C"/>
    <w:rsid w:val="00605820"/>
    <w:rsid w:val="00606905"/>
    <w:rsid w:val="00606CD8"/>
    <w:rsid w:val="00607B15"/>
    <w:rsid w:val="00607F54"/>
    <w:rsid w:val="006102D1"/>
    <w:rsid w:val="00610A8F"/>
    <w:rsid w:val="00611040"/>
    <w:rsid w:val="0061112F"/>
    <w:rsid w:val="0061117E"/>
    <w:rsid w:val="006115A5"/>
    <w:rsid w:val="006119FB"/>
    <w:rsid w:val="00612592"/>
    <w:rsid w:val="00612EF5"/>
    <w:rsid w:val="0061362A"/>
    <w:rsid w:val="0061362D"/>
    <w:rsid w:val="0061391E"/>
    <w:rsid w:val="00613C20"/>
    <w:rsid w:val="00614422"/>
    <w:rsid w:val="00614599"/>
    <w:rsid w:val="00615432"/>
    <w:rsid w:val="00615743"/>
    <w:rsid w:val="0061734E"/>
    <w:rsid w:val="006201F0"/>
    <w:rsid w:val="00620423"/>
    <w:rsid w:val="006210FD"/>
    <w:rsid w:val="00621481"/>
    <w:rsid w:val="006215F2"/>
    <w:rsid w:val="00621696"/>
    <w:rsid w:val="006222D7"/>
    <w:rsid w:val="0062271C"/>
    <w:rsid w:val="0062272F"/>
    <w:rsid w:val="00622C9A"/>
    <w:rsid w:val="00624255"/>
    <w:rsid w:val="00624D72"/>
    <w:rsid w:val="0062502D"/>
    <w:rsid w:val="00625488"/>
    <w:rsid w:val="00625537"/>
    <w:rsid w:val="0062703C"/>
    <w:rsid w:val="006309A6"/>
    <w:rsid w:val="00630E8C"/>
    <w:rsid w:val="006317A4"/>
    <w:rsid w:val="00631829"/>
    <w:rsid w:val="0063220C"/>
    <w:rsid w:val="00633AE9"/>
    <w:rsid w:val="00633C6B"/>
    <w:rsid w:val="006353D3"/>
    <w:rsid w:val="006353DA"/>
    <w:rsid w:val="0063686A"/>
    <w:rsid w:val="006369C2"/>
    <w:rsid w:val="00636A46"/>
    <w:rsid w:val="006373CF"/>
    <w:rsid w:val="006403C3"/>
    <w:rsid w:val="0064047A"/>
    <w:rsid w:val="00640584"/>
    <w:rsid w:val="00640AFD"/>
    <w:rsid w:val="00640CEC"/>
    <w:rsid w:val="00640E98"/>
    <w:rsid w:val="00640F99"/>
    <w:rsid w:val="006417AF"/>
    <w:rsid w:val="00641AC4"/>
    <w:rsid w:val="00643634"/>
    <w:rsid w:val="0064367A"/>
    <w:rsid w:val="00643DB7"/>
    <w:rsid w:val="00644732"/>
    <w:rsid w:val="00644952"/>
    <w:rsid w:val="00644A47"/>
    <w:rsid w:val="00646CC5"/>
    <w:rsid w:val="0064726C"/>
    <w:rsid w:val="00651349"/>
    <w:rsid w:val="006517E7"/>
    <w:rsid w:val="00652032"/>
    <w:rsid w:val="00652457"/>
    <w:rsid w:val="00652583"/>
    <w:rsid w:val="0065357A"/>
    <w:rsid w:val="00653C80"/>
    <w:rsid w:val="00654290"/>
    <w:rsid w:val="00654E02"/>
    <w:rsid w:val="00655046"/>
    <w:rsid w:val="00655C47"/>
    <w:rsid w:val="00655F3A"/>
    <w:rsid w:val="00656545"/>
    <w:rsid w:val="0065677D"/>
    <w:rsid w:val="00656B00"/>
    <w:rsid w:val="00656D77"/>
    <w:rsid w:val="00656E92"/>
    <w:rsid w:val="0065795E"/>
    <w:rsid w:val="006600BD"/>
    <w:rsid w:val="00661B9C"/>
    <w:rsid w:val="00661FA4"/>
    <w:rsid w:val="00662410"/>
    <w:rsid w:val="00662F3D"/>
    <w:rsid w:val="0066410A"/>
    <w:rsid w:val="00664F15"/>
    <w:rsid w:val="006651B5"/>
    <w:rsid w:val="00665302"/>
    <w:rsid w:val="006659B4"/>
    <w:rsid w:val="00665BD1"/>
    <w:rsid w:val="00666345"/>
    <w:rsid w:val="00667103"/>
    <w:rsid w:val="006671AD"/>
    <w:rsid w:val="00667B08"/>
    <w:rsid w:val="00667C91"/>
    <w:rsid w:val="00670181"/>
    <w:rsid w:val="0067120A"/>
    <w:rsid w:val="00671379"/>
    <w:rsid w:val="00673410"/>
    <w:rsid w:val="006736CA"/>
    <w:rsid w:val="006742BB"/>
    <w:rsid w:val="006750B9"/>
    <w:rsid w:val="00675312"/>
    <w:rsid w:val="00675C31"/>
    <w:rsid w:val="00675C72"/>
    <w:rsid w:val="00676178"/>
    <w:rsid w:val="006762B7"/>
    <w:rsid w:val="00677022"/>
    <w:rsid w:val="0067789B"/>
    <w:rsid w:val="00677A48"/>
    <w:rsid w:val="00677EFC"/>
    <w:rsid w:val="00677F1C"/>
    <w:rsid w:val="0068025B"/>
    <w:rsid w:val="006804CF"/>
    <w:rsid w:val="00680863"/>
    <w:rsid w:val="006809E0"/>
    <w:rsid w:val="00680B6A"/>
    <w:rsid w:val="00680EA2"/>
    <w:rsid w:val="00681888"/>
    <w:rsid w:val="00681E1C"/>
    <w:rsid w:val="00681E9C"/>
    <w:rsid w:val="00682830"/>
    <w:rsid w:val="00682A89"/>
    <w:rsid w:val="00682E72"/>
    <w:rsid w:val="00683292"/>
    <w:rsid w:val="00683870"/>
    <w:rsid w:val="00683B0B"/>
    <w:rsid w:val="00683EFC"/>
    <w:rsid w:val="00683F88"/>
    <w:rsid w:val="006845A4"/>
    <w:rsid w:val="00684E58"/>
    <w:rsid w:val="00685EB1"/>
    <w:rsid w:val="006869FB"/>
    <w:rsid w:val="00686B90"/>
    <w:rsid w:val="006872B3"/>
    <w:rsid w:val="00687797"/>
    <w:rsid w:val="00690013"/>
    <w:rsid w:val="006900A3"/>
    <w:rsid w:val="0069132B"/>
    <w:rsid w:val="006913CF"/>
    <w:rsid w:val="00691956"/>
    <w:rsid w:val="00692059"/>
    <w:rsid w:val="0069239B"/>
    <w:rsid w:val="006927F6"/>
    <w:rsid w:val="00693136"/>
    <w:rsid w:val="006936EB"/>
    <w:rsid w:val="00693A6B"/>
    <w:rsid w:val="0069462A"/>
    <w:rsid w:val="00694ADC"/>
    <w:rsid w:val="00694F5A"/>
    <w:rsid w:val="006959CA"/>
    <w:rsid w:val="00695EE7"/>
    <w:rsid w:val="00696417"/>
    <w:rsid w:val="006966E0"/>
    <w:rsid w:val="006972B0"/>
    <w:rsid w:val="006979C8"/>
    <w:rsid w:val="00697DBD"/>
    <w:rsid w:val="006A1091"/>
    <w:rsid w:val="006A199A"/>
    <w:rsid w:val="006A1C28"/>
    <w:rsid w:val="006A29A3"/>
    <w:rsid w:val="006A2A42"/>
    <w:rsid w:val="006A3301"/>
    <w:rsid w:val="006A44A6"/>
    <w:rsid w:val="006A4B4F"/>
    <w:rsid w:val="006A5944"/>
    <w:rsid w:val="006A700F"/>
    <w:rsid w:val="006B0640"/>
    <w:rsid w:val="006B06B2"/>
    <w:rsid w:val="006B08F3"/>
    <w:rsid w:val="006B0AA7"/>
    <w:rsid w:val="006B0AE8"/>
    <w:rsid w:val="006B0AF5"/>
    <w:rsid w:val="006B10CE"/>
    <w:rsid w:val="006B163A"/>
    <w:rsid w:val="006B377A"/>
    <w:rsid w:val="006B3882"/>
    <w:rsid w:val="006B38BD"/>
    <w:rsid w:val="006B38D5"/>
    <w:rsid w:val="006B3CD1"/>
    <w:rsid w:val="006B4585"/>
    <w:rsid w:val="006B458F"/>
    <w:rsid w:val="006B493C"/>
    <w:rsid w:val="006B4AD0"/>
    <w:rsid w:val="006B4DF6"/>
    <w:rsid w:val="006B575D"/>
    <w:rsid w:val="006B6163"/>
    <w:rsid w:val="006B6374"/>
    <w:rsid w:val="006B7258"/>
    <w:rsid w:val="006B78DE"/>
    <w:rsid w:val="006B7D3A"/>
    <w:rsid w:val="006C00EC"/>
    <w:rsid w:val="006C0B2D"/>
    <w:rsid w:val="006C0C59"/>
    <w:rsid w:val="006C0D80"/>
    <w:rsid w:val="006C14E4"/>
    <w:rsid w:val="006C17FF"/>
    <w:rsid w:val="006C1B1A"/>
    <w:rsid w:val="006C2295"/>
    <w:rsid w:val="006C29C5"/>
    <w:rsid w:val="006C3348"/>
    <w:rsid w:val="006C3410"/>
    <w:rsid w:val="006C3667"/>
    <w:rsid w:val="006C3687"/>
    <w:rsid w:val="006C37FF"/>
    <w:rsid w:val="006C3C04"/>
    <w:rsid w:val="006C453B"/>
    <w:rsid w:val="006C46CA"/>
    <w:rsid w:val="006C496D"/>
    <w:rsid w:val="006C5156"/>
    <w:rsid w:val="006C68CC"/>
    <w:rsid w:val="006C6C34"/>
    <w:rsid w:val="006C6FE1"/>
    <w:rsid w:val="006C783B"/>
    <w:rsid w:val="006D0264"/>
    <w:rsid w:val="006D0508"/>
    <w:rsid w:val="006D0627"/>
    <w:rsid w:val="006D1F55"/>
    <w:rsid w:val="006D2290"/>
    <w:rsid w:val="006D2A56"/>
    <w:rsid w:val="006D2C77"/>
    <w:rsid w:val="006D3766"/>
    <w:rsid w:val="006D3FFD"/>
    <w:rsid w:val="006D4183"/>
    <w:rsid w:val="006D480C"/>
    <w:rsid w:val="006D4A7B"/>
    <w:rsid w:val="006D4BF0"/>
    <w:rsid w:val="006D4D9D"/>
    <w:rsid w:val="006D4E35"/>
    <w:rsid w:val="006D52E1"/>
    <w:rsid w:val="006D5CB1"/>
    <w:rsid w:val="006D5D55"/>
    <w:rsid w:val="006D5DFC"/>
    <w:rsid w:val="006D67A4"/>
    <w:rsid w:val="006D6B37"/>
    <w:rsid w:val="006E0A72"/>
    <w:rsid w:val="006E0CCD"/>
    <w:rsid w:val="006E1429"/>
    <w:rsid w:val="006E16FF"/>
    <w:rsid w:val="006E23F7"/>
    <w:rsid w:val="006E2801"/>
    <w:rsid w:val="006E2C34"/>
    <w:rsid w:val="006E2EE6"/>
    <w:rsid w:val="006E3832"/>
    <w:rsid w:val="006E3B94"/>
    <w:rsid w:val="006E4914"/>
    <w:rsid w:val="006E50C0"/>
    <w:rsid w:val="006E518D"/>
    <w:rsid w:val="006E5CC5"/>
    <w:rsid w:val="006E5CEB"/>
    <w:rsid w:val="006E7807"/>
    <w:rsid w:val="006E7B32"/>
    <w:rsid w:val="006F04C3"/>
    <w:rsid w:val="006F0E3C"/>
    <w:rsid w:val="006F146C"/>
    <w:rsid w:val="006F154C"/>
    <w:rsid w:val="006F1848"/>
    <w:rsid w:val="006F291C"/>
    <w:rsid w:val="006F2A77"/>
    <w:rsid w:val="006F2B15"/>
    <w:rsid w:val="006F3392"/>
    <w:rsid w:val="006F346D"/>
    <w:rsid w:val="006F3EA3"/>
    <w:rsid w:val="006F4AD9"/>
    <w:rsid w:val="006F4B49"/>
    <w:rsid w:val="006F5FA2"/>
    <w:rsid w:val="006F6843"/>
    <w:rsid w:val="006F6A94"/>
    <w:rsid w:val="006F73A0"/>
    <w:rsid w:val="007000FD"/>
    <w:rsid w:val="007003C7"/>
    <w:rsid w:val="00700BF0"/>
    <w:rsid w:val="00700FB0"/>
    <w:rsid w:val="00701270"/>
    <w:rsid w:val="00701941"/>
    <w:rsid w:val="00701AF8"/>
    <w:rsid w:val="007024C7"/>
    <w:rsid w:val="00702535"/>
    <w:rsid w:val="00702B4F"/>
    <w:rsid w:val="007039A3"/>
    <w:rsid w:val="00703A2D"/>
    <w:rsid w:val="0070459A"/>
    <w:rsid w:val="007045A0"/>
    <w:rsid w:val="007047CE"/>
    <w:rsid w:val="007048DF"/>
    <w:rsid w:val="00705B72"/>
    <w:rsid w:val="007065DF"/>
    <w:rsid w:val="00706B18"/>
    <w:rsid w:val="007070BC"/>
    <w:rsid w:val="007076C5"/>
    <w:rsid w:val="00707951"/>
    <w:rsid w:val="00707C6C"/>
    <w:rsid w:val="00707CDF"/>
    <w:rsid w:val="00707F47"/>
    <w:rsid w:val="007102E4"/>
    <w:rsid w:val="00710349"/>
    <w:rsid w:val="00710C32"/>
    <w:rsid w:val="00710D02"/>
    <w:rsid w:val="007111D3"/>
    <w:rsid w:val="007111D9"/>
    <w:rsid w:val="00711756"/>
    <w:rsid w:val="00711764"/>
    <w:rsid w:val="00711816"/>
    <w:rsid w:val="007118D5"/>
    <w:rsid w:val="00712E5C"/>
    <w:rsid w:val="0071390D"/>
    <w:rsid w:val="00713AA2"/>
    <w:rsid w:val="00714267"/>
    <w:rsid w:val="0071482D"/>
    <w:rsid w:val="00714B42"/>
    <w:rsid w:val="00714E01"/>
    <w:rsid w:val="00714E96"/>
    <w:rsid w:val="00715F35"/>
    <w:rsid w:val="00716B09"/>
    <w:rsid w:val="00716B90"/>
    <w:rsid w:val="00717751"/>
    <w:rsid w:val="00717E23"/>
    <w:rsid w:val="00717EF2"/>
    <w:rsid w:val="00720044"/>
    <w:rsid w:val="00720D08"/>
    <w:rsid w:val="0072103F"/>
    <w:rsid w:val="00721221"/>
    <w:rsid w:val="007213EA"/>
    <w:rsid w:val="00721BBF"/>
    <w:rsid w:val="00721C0B"/>
    <w:rsid w:val="00721CEB"/>
    <w:rsid w:val="00723066"/>
    <w:rsid w:val="007231C2"/>
    <w:rsid w:val="00724143"/>
    <w:rsid w:val="00724583"/>
    <w:rsid w:val="00724654"/>
    <w:rsid w:val="00724C39"/>
    <w:rsid w:val="00724FA3"/>
    <w:rsid w:val="00725F3B"/>
    <w:rsid w:val="007262B1"/>
    <w:rsid w:val="00726390"/>
    <w:rsid w:val="00726538"/>
    <w:rsid w:val="0072769F"/>
    <w:rsid w:val="007303AA"/>
    <w:rsid w:val="00730E4C"/>
    <w:rsid w:val="007322D4"/>
    <w:rsid w:val="00732BA9"/>
    <w:rsid w:val="007340B0"/>
    <w:rsid w:val="007345FC"/>
    <w:rsid w:val="00734786"/>
    <w:rsid w:val="0073483E"/>
    <w:rsid w:val="00734CFC"/>
    <w:rsid w:val="0073539E"/>
    <w:rsid w:val="00736580"/>
    <w:rsid w:val="007366F6"/>
    <w:rsid w:val="00736888"/>
    <w:rsid w:val="00736E3C"/>
    <w:rsid w:val="00740129"/>
    <w:rsid w:val="007401D4"/>
    <w:rsid w:val="00740219"/>
    <w:rsid w:val="007407BA"/>
    <w:rsid w:val="007428DD"/>
    <w:rsid w:val="00743064"/>
    <w:rsid w:val="00743870"/>
    <w:rsid w:val="00744804"/>
    <w:rsid w:val="00744C41"/>
    <w:rsid w:val="00744D57"/>
    <w:rsid w:val="00745183"/>
    <w:rsid w:val="00745274"/>
    <w:rsid w:val="00745BFA"/>
    <w:rsid w:val="007461F1"/>
    <w:rsid w:val="007464E2"/>
    <w:rsid w:val="00746EE5"/>
    <w:rsid w:val="00747647"/>
    <w:rsid w:val="00747C2D"/>
    <w:rsid w:val="007506F8"/>
    <w:rsid w:val="00750956"/>
    <w:rsid w:val="00750DD4"/>
    <w:rsid w:val="00751003"/>
    <w:rsid w:val="00751039"/>
    <w:rsid w:val="00751CFA"/>
    <w:rsid w:val="00751EF2"/>
    <w:rsid w:val="0075213C"/>
    <w:rsid w:val="0075346F"/>
    <w:rsid w:val="00753693"/>
    <w:rsid w:val="00753889"/>
    <w:rsid w:val="00753948"/>
    <w:rsid w:val="0075397B"/>
    <w:rsid w:val="00753EC6"/>
    <w:rsid w:val="0075457E"/>
    <w:rsid w:val="0075498B"/>
    <w:rsid w:val="0075514C"/>
    <w:rsid w:val="00755852"/>
    <w:rsid w:val="00755BEA"/>
    <w:rsid w:val="00755C67"/>
    <w:rsid w:val="00755DCB"/>
    <w:rsid w:val="00757459"/>
    <w:rsid w:val="00757E69"/>
    <w:rsid w:val="007609AC"/>
    <w:rsid w:val="00761171"/>
    <w:rsid w:val="007616B7"/>
    <w:rsid w:val="00761FF1"/>
    <w:rsid w:val="0076263B"/>
    <w:rsid w:val="00762B44"/>
    <w:rsid w:val="00762F38"/>
    <w:rsid w:val="007637AA"/>
    <w:rsid w:val="00763819"/>
    <w:rsid w:val="007643CB"/>
    <w:rsid w:val="00765265"/>
    <w:rsid w:val="00766557"/>
    <w:rsid w:val="007665B7"/>
    <w:rsid w:val="007666D4"/>
    <w:rsid w:val="0076674A"/>
    <w:rsid w:val="00766EC8"/>
    <w:rsid w:val="00767462"/>
    <w:rsid w:val="007677A7"/>
    <w:rsid w:val="00767D87"/>
    <w:rsid w:val="00770233"/>
    <w:rsid w:val="007707C0"/>
    <w:rsid w:val="00770A03"/>
    <w:rsid w:val="00770AB4"/>
    <w:rsid w:val="00771518"/>
    <w:rsid w:val="0077151D"/>
    <w:rsid w:val="00771582"/>
    <w:rsid w:val="00772D11"/>
    <w:rsid w:val="00773E06"/>
    <w:rsid w:val="00774243"/>
    <w:rsid w:val="00775089"/>
    <w:rsid w:val="0077605A"/>
    <w:rsid w:val="00776142"/>
    <w:rsid w:val="0077655F"/>
    <w:rsid w:val="007767C1"/>
    <w:rsid w:val="007771F9"/>
    <w:rsid w:val="007778FF"/>
    <w:rsid w:val="00777E78"/>
    <w:rsid w:val="0078005B"/>
    <w:rsid w:val="00780311"/>
    <w:rsid w:val="00780E8E"/>
    <w:rsid w:val="00781E5D"/>
    <w:rsid w:val="007820CE"/>
    <w:rsid w:val="00782340"/>
    <w:rsid w:val="00782546"/>
    <w:rsid w:val="00782685"/>
    <w:rsid w:val="00783315"/>
    <w:rsid w:val="0078384B"/>
    <w:rsid w:val="00783AF5"/>
    <w:rsid w:val="0078436C"/>
    <w:rsid w:val="00785353"/>
    <w:rsid w:val="00785690"/>
    <w:rsid w:val="007857A5"/>
    <w:rsid w:val="0078590B"/>
    <w:rsid w:val="0078603A"/>
    <w:rsid w:val="007866CE"/>
    <w:rsid w:val="00786D8D"/>
    <w:rsid w:val="00787AFB"/>
    <w:rsid w:val="00787B3A"/>
    <w:rsid w:val="00787FFD"/>
    <w:rsid w:val="00790479"/>
    <w:rsid w:val="00790D1C"/>
    <w:rsid w:val="00790D35"/>
    <w:rsid w:val="0079189C"/>
    <w:rsid w:val="007928E3"/>
    <w:rsid w:val="00792BD6"/>
    <w:rsid w:val="00792DDF"/>
    <w:rsid w:val="00792DEB"/>
    <w:rsid w:val="00792E11"/>
    <w:rsid w:val="00793E41"/>
    <w:rsid w:val="00793F0F"/>
    <w:rsid w:val="00794A19"/>
    <w:rsid w:val="00794A6C"/>
    <w:rsid w:val="00795B29"/>
    <w:rsid w:val="00795E33"/>
    <w:rsid w:val="00795F8A"/>
    <w:rsid w:val="00796AA1"/>
    <w:rsid w:val="00797019"/>
    <w:rsid w:val="007972D4"/>
    <w:rsid w:val="00797404"/>
    <w:rsid w:val="0079759C"/>
    <w:rsid w:val="00797DCD"/>
    <w:rsid w:val="007A0604"/>
    <w:rsid w:val="007A0E6A"/>
    <w:rsid w:val="007A122E"/>
    <w:rsid w:val="007A14C2"/>
    <w:rsid w:val="007A1BED"/>
    <w:rsid w:val="007A1CA2"/>
    <w:rsid w:val="007A2496"/>
    <w:rsid w:val="007A3163"/>
    <w:rsid w:val="007A4B32"/>
    <w:rsid w:val="007A4D47"/>
    <w:rsid w:val="007A5302"/>
    <w:rsid w:val="007A5C33"/>
    <w:rsid w:val="007A627B"/>
    <w:rsid w:val="007A67C0"/>
    <w:rsid w:val="007A7B00"/>
    <w:rsid w:val="007A7E07"/>
    <w:rsid w:val="007B0F29"/>
    <w:rsid w:val="007B15BF"/>
    <w:rsid w:val="007B1FA9"/>
    <w:rsid w:val="007B35DF"/>
    <w:rsid w:val="007B38C0"/>
    <w:rsid w:val="007B39AC"/>
    <w:rsid w:val="007B477A"/>
    <w:rsid w:val="007B5E0F"/>
    <w:rsid w:val="007B5FAB"/>
    <w:rsid w:val="007B6632"/>
    <w:rsid w:val="007B6822"/>
    <w:rsid w:val="007B6C0F"/>
    <w:rsid w:val="007B6E14"/>
    <w:rsid w:val="007B723E"/>
    <w:rsid w:val="007C029C"/>
    <w:rsid w:val="007C29CC"/>
    <w:rsid w:val="007C301E"/>
    <w:rsid w:val="007C31C8"/>
    <w:rsid w:val="007C42CE"/>
    <w:rsid w:val="007C4D4F"/>
    <w:rsid w:val="007C4F9A"/>
    <w:rsid w:val="007C5049"/>
    <w:rsid w:val="007C5780"/>
    <w:rsid w:val="007C6156"/>
    <w:rsid w:val="007C6274"/>
    <w:rsid w:val="007C6E44"/>
    <w:rsid w:val="007C7136"/>
    <w:rsid w:val="007C735A"/>
    <w:rsid w:val="007C7F6F"/>
    <w:rsid w:val="007C7FDC"/>
    <w:rsid w:val="007D2F2C"/>
    <w:rsid w:val="007D3671"/>
    <w:rsid w:val="007D397F"/>
    <w:rsid w:val="007D3A5D"/>
    <w:rsid w:val="007D3BFC"/>
    <w:rsid w:val="007D3E68"/>
    <w:rsid w:val="007D3E70"/>
    <w:rsid w:val="007D41D2"/>
    <w:rsid w:val="007D48B4"/>
    <w:rsid w:val="007D4920"/>
    <w:rsid w:val="007D55F9"/>
    <w:rsid w:val="007D5BD5"/>
    <w:rsid w:val="007D5DAC"/>
    <w:rsid w:val="007D6355"/>
    <w:rsid w:val="007D6A4A"/>
    <w:rsid w:val="007D6BEF"/>
    <w:rsid w:val="007D6F52"/>
    <w:rsid w:val="007D79DA"/>
    <w:rsid w:val="007D7D21"/>
    <w:rsid w:val="007D7E92"/>
    <w:rsid w:val="007D7F82"/>
    <w:rsid w:val="007E0186"/>
    <w:rsid w:val="007E1292"/>
    <w:rsid w:val="007E19F9"/>
    <w:rsid w:val="007E1AAA"/>
    <w:rsid w:val="007E2560"/>
    <w:rsid w:val="007E2584"/>
    <w:rsid w:val="007E28AD"/>
    <w:rsid w:val="007E2EE8"/>
    <w:rsid w:val="007E3A09"/>
    <w:rsid w:val="007E53A4"/>
    <w:rsid w:val="007E5DEF"/>
    <w:rsid w:val="007E6571"/>
    <w:rsid w:val="007E7E56"/>
    <w:rsid w:val="007F0441"/>
    <w:rsid w:val="007F07A7"/>
    <w:rsid w:val="007F0C4D"/>
    <w:rsid w:val="007F0E59"/>
    <w:rsid w:val="007F1349"/>
    <w:rsid w:val="007F1E11"/>
    <w:rsid w:val="007F280F"/>
    <w:rsid w:val="007F43CA"/>
    <w:rsid w:val="007F482C"/>
    <w:rsid w:val="007F56A4"/>
    <w:rsid w:val="007F5A12"/>
    <w:rsid w:val="007F5B7A"/>
    <w:rsid w:val="007F5B91"/>
    <w:rsid w:val="007F67C1"/>
    <w:rsid w:val="007F68EE"/>
    <w:rsid w:val="007F708B"/>
    <w:rsid w:val="008000D0"/>
    <w:rsid w:val="00800A3D"/>
    <w:rsid w:val="00801488"/>
    <w:rsid w:val="008015AD"/>
    <w:rsid w:val="00801727"/>
    <w:rsid w:val="00802837"/>
    <w:rsid w:val="00805FC8"/>
    <w:rsid w:val="008062C0"/>
    <w:rsid w:val="00807C16"/>
    <w:rsid w:val="0081023D"/>
    <w:rsid w:val="00810488"/>
    <w:rsid w:val="0081058A"/>
    <w:rsid w:val="008105F1"/>
    <w:rsid w:val="008108C5"/>
    <w:rsid w:val="0081146D"/>
    <w:rsid w:val="008115C1"/>
    <w:rsid w:val="008127F0"/>
    <w:rsid w:val="0081304A"/>
    <w:rsid w:val="008145D1"/>
    <w:rsid w:val="008164BE"/>
    <w:rsid w:val="00816B87"/>
    <w:rsid w:val="00816CA0"/>
    <w:rsid w:val="00816EE9"/>
    <w:rsid w:val="008175AB"/>
    <w:rsid w:val="00817C1D"/>
    <w:rsid w:val="00817E3D"/>
    <w:rsid w:val="00817F6D"/>
    <w:rsid w:val="00820135"/>
    <w:rsid w:val="0082123A"/>
    <w:rsid w:val="008212C3"/>
    <w:rsid w:val="0082130D"/>
    <w:rsid w:val="008213C9"/>
    <w:rsid w:val="00821CB7"/>
    <w:rsid w:val="00822194"/>
    <w:rsid w:val="0082276F"/>
    <w:rsid w:val="00822861"/>
    <w:rsid w:val="00823D31"/>
    <w:rsid w:val="00823E19"/>
    <w:rsid w:val="00824277"/>
    <w:rsid w:val="00824379"/>
    <w:rsid w:val="00824672"/>
    <w:rsid w:val="00824B36"/>
    <w:rsid w:val="00824C49"/>
    <w:rsid w:val="0082585B"/>
    <w:rsid w:val="00825A56"/>
    <w:rsid w:val="008261BE"/>
    <w:rsid w:val="008273CF"/>
    <w:rsid w:val="00827966"/>
    <w:rsid w:val="00827FEF"/>
    <w:rsid w:val="00830177"/>
    <w:rsid w:val="00830BC4"/>
    <w:rsid w:val="00830DB5"/>
    <w:rsid w:val="008313BE"/>
    <w:rsid w:val="008313D6"/>
    <w:rsid w:val="00831A20"/>
    <w:rsid w:val="00831C81"/>
    <w:rsid w:val="00832839"/>
    <w:rsid w:val="00833649"/>
    <w:rsid w:val="00833B45"/>
    <w:rsid w:val="00833F3E"/>
    <w:rsid w:val="008345E4"/>
    <w:rsid w:val="0083465D"/>
    <w:rsid w:val="00835D84"/>
    <w:rsid w:val="00836094"/>
    <w:rsid w:val="00836FF9"/>
    <w:rsid w:val="0083706E"/>
    <w:rsid w:val="008370A0"/>
    <w:rsid w:val="00840DE1"/>
    <w:rsid w:val="0084169C"/>
    <w:rsid w:val="008420CA"/>
    <w:rsid w:val="00842477"/>
    <w:rsid w:val="0084355B"/>
    <w:rsid w:val="00843741"/>
    <w:rsid w:val="008444FE"/>
    <w:rsid w:val="00844BE0"/>
    <w:rsid w:val="00844F39"/>
    <w:rsid w:val="008452B3"/>
    <w:rsid w:val="00845483"/>
    <w:rsid w:val="00845B30"/>
    <w:rsid w:val="00846132"/>
    <w:rsid w:val="00846545"/>
    <w:rsid w:val="00846851"/>
    <w:rsid w:val="0084687B"/>
    <w:rsid w:val="00846C45"/>
    <w:rsid w:val="008470B1"/>
    <w:rsid w:val="0084739D"/>
    <w:rsid w:val="0084740F"/>
    <w:rsid w:val="00850995"/>
    <w:rsid w:val="0085104A"/>
    <w:rsid w:val="00851DFE"/>
    <w:rsid w:val="00851FDA"/>
    <w:rsid w:val="00852905"/>
    <w:rsid w:val="00852FE8"/>
    <w:rsid w:val="008537DB"/>
    <w:rsid w:val="00853FDE"/>
    <w:rsid w:val="008541FD"/>
    <w:rsid w:val="00854563"/>
    <w:rsid w:val="008545EB"/>
    <w:rsid w:val="00854FD9"/>
    <w:rsid w:val="00855066"/>
    <w:rsid w:val="0085524F"/>
    <w:rsid w:val="008555B6"/>
    <w:rsid w:val="0085583C"/>
    <w:rsid w:val="008561A2"/>
    <w:rsid w:val="008567B2"/>
    <w:rsid w:val="008569E8"/>
    <w:rsid w:val="00856AC1"/>
    <w:rsid w:val="00856DC1"/>
    <w:rsid w:val="0085742A"/>
    <w:rsid w:val="00857998"/>
    <w:rsid w:val="00857AA4"/>
    <w:rsid w:val="00857F0B"/>
    <w:rsid w:val="00857F1C"/>
    <w:rsid w:val="00860323"/>
    <w:rsid w:val="0086058A"/>
    <w:rsid w:val="00861283"/>
    <w:rsid w:val="0086157C"/>
    <w:rsid w:val="008619E2"/>
    <w:rsid w:val="00861BA2"/>
    <w:rsid w:val="00862AFA"/>
    <w:rsid w:val="00862C2B"/>
    <w:rsid w:val="00863182"/>
    <w:rsid w:val="0086441B"/>
    <w:rsid w:val="0086456C"/>
    <w:rsid w:val="0086478B"/>
    <w:rsid w:val="00864886"/>
    <w:rsid w:val="00865017"/>
    <w:rsid w:val="0086515A"/>
    <w:rsid w:val="0086525B"/>
    <w:rsid w:val="00865454"/>
    <w:rsid w:val="0086582E"/>
    <w:rsid w:val="00865914"/>
    <w:rsid w:val="00865E49"/>
    <w:rsid w:val="00867044"/>
    <w:rsid w:val="00870035"/>
    <w:rsid w:val="00870265"/>
    <w:rsid w:val="00870E8D"/>
    <w:rsid w:val="0087197A"/>
    <w:rsid w:val="00871A62"/>
    <w:rsid w:val="008725B7"/>
    <w:rsid w:val="008727FC"/>
    <w:rsid w:val="008735B1"/>
    <w:rsid w:val="00873B23"/>
    <w:rsid w:val="00873C2D"/>
    <w:rsid w:val="008743D3"/>
    <w:rsid w:val="0087516F"/>
    <w:rsid w:val="008751A5"/>
    <w:rsid w:val="00875BE5"/>
    <w:rsid w:val="008760AF"/>
    <w:rsid w:val="008765FE"/>
    <w:rsid w:val="00876D47"/>
    <w:rsid w:val="0087708C"/>
    <w:rsid w:val="008772D3"/>
    <w:rsid w:val="008801DB"/>
    <w:rsid w:val="0088072C"/>
    <w:rsid w:val="00880F22"/>
    <w:rsid w:val="0088162B"/>
    <w:rsid w:val="008816AF"/>
    <w:rsid w:val="00881AB4"/>
    <w:rsid w:val="00881C4D"/>
    <w:rsid w:val="008821B7"/>
    <w:rsid w:val="008823A9"/>
    <w:rsid w:val="00882A44"/>
    <w:rsid w:val="008839B9"/>
    <w:rsid w:val="00883BDB"/>
    <w:rsid w:val="00883D1D"/>
    <w:rsid w:val="00884E4D"/>
    <w:rsid w:val="00885004"/>
    <w:rsid w:val="00885657"/>
    <w:rsid w:val="00885C97"/>
    <w:rsid w:val="00885D13"/>
    <w:rsid w:val="0088600F"/>
    <w:rsid w:val="0088634E"/>
    <w:rsid w:val="008864A7"/>
    <w:rsid w:val="00886755"/>
    <w:rsid w:val="00886EBA"/>
    <w:rsid w:val="00886F07"/>
    <w:rsid w:val="0088724C"/>
    <w:rsid w:val="00887501"/>
    <w:rsid w:val="0088799B"/>
    <w:rsid w:val="00887A41"/>
    <w:rsid w:val="00887B9E"/>
    <w:rsid w:val="0089055A"/>
    <w:rsid w:val="00890A02"/>
    <w:rsid w:val="00890CE7"/>
    <w:rsid w:val="00891048"/>
    <w:rsid w:val="00891718"/>
    <w:rsid w:val="00891CE9"/>
    <w:rsid w:val="00891F1D"/>
    <w:rsid w:val="00892F28"/>
    <w:rsid w:val="00893018"/>
    <w:rsid w:val="008931F3"/>
    <w:rsid w:val="0089367A"/>
    <w:rsid w:val="008939C2"/>
    <w:rsid w:val="008945EC"/>
    <w:rsid w:val="0089470A"/>
    <w:rsid w:val="00894EB3"/>
    <w:rsid w:val="00895497"/>
    <w:rsid w:val="008959CA"/>
    <w:rsid w:val="00896B2F"/>
    <w:rsid w:val="00896E5F"/>
    <w:rsid w:val="00897725"/>
    <w:rsid w:val="008A0A8F"/>
    <w:rsid w:val="008A22C0"/>
    <w:rsid w:val="008A22F3"/>
    <w:rsid w:val="008A2535"/>
    <w:rsid w:val="008A2777"/>
    <w:rsid w:val="008A3AAE"/>
    <w:rsid w:val="008A4830"/>
    <w:rsid w:val="008A4A1D"/>
    <w:rsid w:val="008A4BE2"/>
    <w:rsid w:val="008A50DB"/>
    <w:rsid w:val="008A5F7C"/>
    <w:rsid w:val="008A72C3"/>
    <w:rsid w:val="008A748A"/>
    <w:rsid w:val="008B01C2"/>
    <w:rsid w:val="008B1C30"/>
    <w:rsid w:val="008B1FD2"/>
    <w:rsid w:val="008B2299"/>
    <w:rsid w:val="008B2663"/>
    <w:rsid w:val="008B283D"/>
    <w:rsid w:val="008B34D8"/>
    <w:rsid w:val="008B362C"/>
    <w:rsid w:val="008B3999"/>
    <w:rsid w:val="008B404B"/>
    <w:rsid w:val="008B5029"/>
    <w:rsid w:val="008B5AAC"/>
    <w:rsid w:val="008B5AE0"/>
    <w:rsid w:val="008B62F3"/>
    <w:rsid w:val="008B773B"/>
    <w:rsid w:val="008B7C68"/>
    <w:rsid w:val="008C08F8"/>
    <w:rsid w:val="008C1065"/>
    <w:rsid w:val="008C115C"/>
    <w:rsid w:val="008C169E"/>
    <w:rsid w:val="008C17DE"/>
    <w:rsid w:val="008C2E54"/>
    <w:rsid w:val="008C2F0F"/>
    <w:rsid w:val="008C485A"/>
    <w:rsid w:val="008C54F2"/>
    <w:rsid w:val="008C55B7"/>
    <w:rsid w:val="008C5FBE"/>
    <w:rsid w:val="008C5FE8"/>
    <w:rsid w:val="008C604F"/>
    <w:rsid w:val="008C6DF6"/>
    <w:rsid w:val="008C796A"/>
    <w:rsid w:val="008D0388"/>
    <w:rsid w:val="008D03CE"/>
    <w:rsid w:val="008D08FE"/>
    <w:rsid w:val="008D1253"/>
    <w:rsid w:val="008D16FA"/>
    <w:rsid w:val="008D181B"/>
    <w:rsid w:val="008D187C"/>
    <w:rsid w:val="008D1C07"/>
    <w:rsid w:val="008D2244"/>
    <w:rsid w:val="008D22A2"/>
    <w:rsid w:val="008D23C9"/>
    <w:rsid w:val="008D2860"/>
    <w:rsid w:val="008D359C"/>
    <w:rsid w:val="008D36E0"/>
    <w:rsid w:val="008D3913"/>
    <w:rsid w:val="008D3EDD"/>
    <w:rsid w:val="008D4310"/>
    <w:rsid w:val="008D4632"/>
    <w:rsid w:val="008D5E04"/>
    <w:rsid w:val="008D63C7"/>
    <w:rsid w:val="008D687B"/>
    <w:rsid w:val="008D69BB"/>
    <w:rsid w:val="008D7945"/>
    <w:rsid w:val="008D7E68"/>
    <w:rsid w:val="008E06A0"/>
    <w:rsid w:val="008E06B9"/>
    <w:rsid w:val="008E1193"/>
    <w:rsid w:val="008E126F"/>
    <w:rsid w:val="008E1622"/>
    <w:rsid w:val="008E196A"/>
    <w:rsid w:val="008E1992"/>
    <w:rsid w:val="008E2490"/>
    <w:rsid w:val="008E2642"/>
    <w:rsid w:val="008E2684"/>
    <w:rsid w:val="008E37FD"/>
    <w:rsid w:val="008E3C43"/>
    <w:rsid w:val="008E4A8A"/>
    <w:rsid w:val="008E5433"/>
    <w:rsid w:val="008E5E35"/>
    <w:rsid w:val="008E68D0"/>
    <w:rsid w:val="008E7161"/>
    <w:rsid w:val="008E7350"/>
    <w:rsid w:val="008E77AB"/>
    <w:rsid w:val="008E7A01"/>
    <w:rsid w:val="008E7AFC"/>
    <w:rsid w:val="008F00E5"/>
    <w:rsid w:val="008F013F"/>
    <w:rsid w:val="008F0227"/>
    <w:rsid w:val="008F096E"/>
    <w:rsid w:val="008F0DF3"/>
    <w:rsid w:val="008F163D"/>
    <w:rsid w:val="008F1A3D"/>
    <w:rsid w:val="008F2AFB"/>
    <w:rsid w:val="008F2D3C"/>
    <w:rsid w:val="008F2E2F"/>
    <w:rsid w:val="008F2FD3"/>
    <w:rsid w:val="008F2FDA"/>
    <w:rsid w:val="008F32F1"/>
    <w:rsid w:val="008F34EC"/>
    <w:rsid w:val="008F37A4"/>
    <w:rsid w:val="008F3920"/>
    <w:rsid w:val="008F44F8"/>
    <w:rsid w:val="008F46F0"/>
    <w:rsid w:val="008F46F5"/>
    <w:rsid w:val="008F4FC2"/>
    <w:rsid w:val="008F5299"/>
    <w:rsid w:val="008F5580"/>
    <w:rsid w:val="008F5690"/>
    <w:rsid w:val="008F59E1"/>
    <w:rsid w:val="008F64E5"/>
    <w:rsid w:val="008F661E"/>
    <w:rsid w:val="008F6D28"/>
    <w:rsid w:val="008F6EA2"/>
    <w:rsid w:val="008F709D"/>
    <w:rsid w:val="008F7C2A"/>
    <w:rsid w:val="00900C9D"/>
    <w:rsid w:val="009012FA"/>
    <w:rsid w:val="00902356"/>
    <w:rsid w:val="00903499"/>
    <w:rsid w:val="00904F6D"/>
    <w:rsid w:val="00905502"/>
    <w:rsid w:val="0090559D"/>
    <w:rsid w:val="0090579D"/>
    <w:rsid w:val="00905A2F"/>
    <w:rsid w:val="009060E4"/>
    <w:rsid w:val="009065C5"/>
    <w:rsid w:val="0090670D"/>
    <w:rsid w:val="00906CCD"/>
    <w:rsid w:val="00907AA2"/>
    <w:rsid w:val="00910857"/>
    <w:rsid w:val="00912803"/>
    <w:rsid w:val="009133B7"/>
    <w:rsid w:val="00914E8F"/>
    <w:rsid w:val="00915165"/>
    <w:rsid w:val="00915334"/>
    <w:rsid w:val="00915E78"/>
    <w:rsid w:val="00915F60"/>
    <w:rsid w:val="0091627F"/>
    <w:rsid w:val="009164F9"/>
    <w:rsid w:val="00916E05"/>
    <w:rsid w:val="00917150"/>
    <w:rsid w:val="00917BEC"/>
    <w:rsid w:val="00917E42"/>
    <w:rsid w:val="00920191"/>
    <w:rsid w:val="0092097D"/>
    <w:rsid w:val="00921082"/>
    <w:rsid w:val="00921581"/>
    <w:rsid w:val="00921839"/>
    <w:rsid w:val="00921D76"/>
    <w:rsid w:val="00922296"/>
    <w:rsid w:val="009226B0"/>
    <w:rsid w:val="00922781"/>
    <w:rsid w:val="009229B3"/>
    <w:rsid w:val="00922B63"/>
    <w:rsid w:val="00922CBD"/>
    <w:rsid w:val="0092332D"/>
    <w:rsid w:val="009240A7"/>
    <w:rsid w:val="00924BB6"/>
    <w:rsid w:val="00924BD8"/>
    <w:rsid w:val="009261EF"/>
    <w:rsid w:val="00926E3B"/>
    <w:rsid w:val="009270D4"/>
    <w:rsid w:val="00927185"/>
    <w:rsid w:val="00927441"/>
    <w:rsid w:val="00927A42"/>
    <w:rsid w:val="0093016E"/>
    <w:rsid w:val="00930574"/>
    <w:rsid w:val="0093059B"/>
    <w:rsid w:val="00930BEE"/>
    <w:rsid w:val="009316BB"/>
    <w:rsid w:val="009323CC"/>
    <w:rsid w:val="009327A0"/>
    <w:rsid w:val="00933A37"/>
    <w:rsid w:val="00933C75"/>
    <w:rsid w:val="009340EA"/>
    <w:rsid w:val="009344AC"/>
    <w:rsid w:val="00934981"/>
    <w:rsid w:val="009349CE"/>
    <w:rsid w:val="009359D0"/>
    <w:rsid w:val="00935A6B"/>
    <w:rsid w:val="009364C0"/>
    <w:rsid w:val="00936581"/>
    <w:rsid w:val="0093701E"/>
    <w:rsid w:val="00940CC7"/>
    <w:rsid w:val="00940E5E"/>
    <w:rsid w:val="0094100A"/>
    <w:rsid w:val="009411DB"/>
    <w:rsid w:val="009424C6"/>
    <w:rsid w:val="009428B0"/>
    <w:rsid w:val="00942BFD"/>
    <w:rsid w:val="00942DD8"/>
    <w:rsid w:val="00943288"/>
    <w:rsid w:val="00943489"/>
    <w:rsid w:val="009434B6"/>
    <w:rsid w:val="0094458D"/>
    <w:rsid w:val="009445D7"/>
    <w:rsid w:val="00944EDC"/>
    <w:rsid w:val="00944F5A"/>
    <w:rsid w:val="00945568"/>
    <w:rsid w:val="00946383"/>
    <w:rsid w:val="009463DF"/>
    <w:rsid w:val="009471DF"/>
    <w:rsid w:val="0094779E"/>
    <w:rsid w:val="009500C1"/>
    <w:rsid w:val="00950226"/>
    <w:rsid w:val="00950920"/>
    <w:rsid w:val="0095132D"/>
    <w:rsid w:val="0095148D"/>
    <w:rsid w:val="00952052"/>
    <w:rsid w:val="00952AC7"/>
    <w:rsid w:val="00952AED"/>
    <w:rsid w:val="00952C58"/>
    <w:rsid w:val="009536CB"/>
    <w:rsid w:val="00953DBD"/>
    <w:rsid w:val="009548CD"/>
    <w:rsid w:val="00954DF0"/>
    <w:rsid w:val="00954DF7"/>
    <w:rsid w:val="0095513F"/>
    <w:rsid w:val="0095593E"/>
    <w:rsid w:val="00955D2E"/>
    <w:rsid w:val="009566C9"/>
    <w:rsid w:val="009569FF"/>
    <w:rsid w:val="00956B5E"/>
    <w:rsid w:val="00956E7C"/>
    <w:rsid w:val="009571C9"/>
    <w:rsid w:val="009573E9"/>
    <w:rsid w:val="009573FF"/>
    <w:rsid w:val="00957488"/>
    <w:rsid w:val="0095796A"/>
    <w:rsid w:val="00957B65"/>
    <w:rsid w:val="00957EBE"/>
    <w:rsid w:val="0096041C"/>
    <w:rsid w:val="009605BA"/>
    <w:rsid w:val="00960951"/>
    <w:rsid w:val="00960AD8"/>
    <w:rsid w:val="00960F88"/>
    <w:rsid w:val="00961243"/>
    <w:rsid w:val="009616DF"/>
    <w:rsid w:val="00961A7C"/>
    <w:rsid w:val="009620FB"/>
    <w:rsid w:val="009626E6"/>
    <w:rsid w:val="00962958"/>
    <w:rsid w:val="00963232"/>
    <w:rsid w:val="00963375"/>
    <w:rsid w:val="009636F0"/>
    <w:rsid w:val="00963D18"/>
    <w:rsid w:val="009641A8"/>
    <w:rsid w:val="00964634"/>
    <w:rsid w:val="00964A75"/>
    <w:rsid w:val="00964FB9"/>
    <w:rsid w:val="009658C2"/>
    <w:rsid w:val="00965A0F"/>
    <w:rsid w:val="00966608"/>
    <w:rsid w:val="00966896"/>
    <w:rsid w:val="009669AA"/>
    <w:rsid w:val="00966C52"/>
    <w:rsid w:val="00966CFF"/>
    <w:rsid w:val="00967399"/>
    <w:rsid w:val="0096771F"/>
    <w:rsid w:val="0096785F"/>
    <w:rsid w:val="0096790A"/>
    <w:rsid w:val="00967C85"/>
    <w:rsid w:val="009710F2"/>
    <w:rsid w:val="009713A2"/>
    <w:rsid w:val="0097156A"/>
    <w:rsid w:val="0097194E"/>
    <w:rsid w:val="00971D06"/>
    <w:rsid w:val="00971DCF"/>
    <w:rsid w:val="00972224"/>
    <w:rsid w:val="00972314"/>
    <w:rsid w:val="00972381"/>
    <w:rsid w:val="0097240B"/>
    <w:rsid w:val="00972A2C"/>
    <w:rsid w:val="00972B46"/>
    <w:rsid w:val="00973170"/>
    <w:rsid w:val="009737A6"/>
    <w:rsid w:val="00973FCE"/>
    <w:rsid w:val="009742E9"/>
    <w:rsid w:val="009758F6"/>
    <w:rsid w:val="00975B9A"/>
    <w:rsid w:val="00975E80"/>
    <w:rsid w:val="00976044"/>
    <w:rsid w:val="00976794"/>
    <w:rsid w:val="00976868"/>
    <w:rsid w:val="009770A6"/>
    <w:rsid w:val="0097758B"/>
    <w:rsid w:val="00977E7C"/>
    <w:rsid w:val="00977E81"/>
    <w:rsid w:val="009808DD"/>
    <w:rsid w:val="00980B76"/>
    <w:rsid w:val="0098114A"/>
    <w:rsid w:val="009825F3"/>
    <w:rsid w:val="00982821"/>
    <w:rsid w:val="00982CFA"/>
    <w:rsid w:val="00982E25"/>
    <w:rsid w:val="00982EB7"/>
    <w:rsid w:val="00982ED2"/>
    <w:rsid w:val="00983554"/>
    <w:rsid w:val="0098359E"/>
    <w:rsid w:val="009839A0"/>
    <w:rsid w:val="00983EE6"/>
    <w:rsid w:val="0098453B"/>
    <w:rsid w:val="00984681"/>
    <w:rsid w:val="0098472B"/>
    <w:rsid w:val="00984767"/>
    <w:rsid w:val="009857B9"/>
    <w:rsid w:val="00985DE7"/>
    <w:rsid w:val="00985FDC"/>
    <w:rsid w:val="0098690B"/>
    <w:rsid w:val="00986AF9"/>
    <w:rsid w:val="00986E2D"/>
    <w:rsid w:val="00987428"/>
    <w:rsid w:val="00987813"/>
    <w:rsid w:val="00990138"/>
    <w:rsid w:val="00990BCC"/>
    <w:rsid w:val="00991781"/>
    <w:rsid w:val="00992486"/>
    <w:rsid w:val="009925DD"/>
    <w:rsid w:val="00992EE1"/>
    <w:rsid w:val="00993103"/>
    <w:rsid w:val="00993255"/>
    <w:rsid w:val="009932C6"/>
    <w:rsid w:val="00994047"/>
    <w:rsid w:val="009943D3"/>
    <w:rsid w:val="00994545"/>
    <w:rsid w:val="00994BDF"/>
    <w:rsid w:val="00995144"/>
    <w:rsid w:val="009961CC"/>
    <w:rsid w:val="0099630F"/>
    <w:rsid w:val="00996B66"/>
    <w:rsid w:val="00996D53"/>
    <w:rsid w:val="00997408"/>
    <w:rsid w:val="0099765D"/>
    <w:rsid w:val="00997E58"/>
    <w:rsid w:val="009A006A"/>
    <w:rsid w:val="009A0D62"/>
    <w:rsid w:val="009A13CA"/>
    <w:rsid w:val="009A1511"/>
    <w:rsid w:val="009A1646"/>
    <w:rsid w:val="009A17C9"/>
    <w:rsid w:val="009A19BA"/>
    <w:rsid w:val="009A1EE7"/>
    <w:rsid w:val="009A20C9"/>
    <w:rsid w:val="009A333B"/>
    <w:rsid w:val="009A33B1"/>
    <w:rsid w:val="009A3528"/>
    <w:rsid w:val="009A36BE"/>
    <w:rsid w:val="009A3A69"/>
    <w:rsid w:val="009A42CA"/>
    <w:rsid w:val="009A4460"/>
    <w:rsid w:val="009A4952"/>
    <w:rsid w:val="009A498F"/>
    <w:rsid w:val="009A51FB"/>
    <w:rsid w:val="009A56F9"/>
    <w:rsid w:val="009A5C97"/>
    <w:rsid w:val="009A63AE"/>
    <w:rsid w:val="009A6917"/>
    <w:rsid w:val="009A6CEC"/>
    <w:rsid w:val="009A6FD8"/>
    <w:rsid w:val="009B0EF1"/>
    <w:rsid w:val="009B1149"/>
    <w:rsid w:val="009B1AC0"/>
    <w:rsid w:val="009B289D"/>
    <w:rsid w:val="009B2935"/>
    <w:rsid w:val="009B2A90"/>
    <w:rsid w:val="009B2D8D"/>
    <w:rsid w:val="009B2DD7"/>
    <w:rsid w:val="009B2EE7"/>
    <w:rsid w:val="009B31AA"/>
    <w:rsid w:val="009B352E"/>
    <w:rsid w:val="009B3591"/>
    <w:rsid w:val="009B39B9"/>
    <w:rsid w:val="009B3D2F"/>
    <w:rsid w:val="009B409B"/>
    <w:rsid w:val="009B480B"/>
    <w:rsid w:val="009B4A8B"/>
    <w:rsid w:val="009B5087"/>
    <w:rsid w:val="009B5723"/>
    <w:rsid w:val="009B5B1D"/>
    <w:rsid w:val="009B5FDB"/>
    <w:rsid w:val="009B6A2B"/>
    <w:rsid w:val="009B6A94"/>
    <w:rsid w:val="009B7880"/>
    <w:rsid w:val="009C019F"/>
    <w:rsid w:val="009C1666"/>
    <w:rsid w:val="009C19E1"/>
    <w:rsid w:val="009C1CE4"/>
    <w:rsid w:val="009C2D41"/>
    <w:rsid w:val="009C325E"/>
    <w:rsid w:val="009C343D"/>
    <w:rsid w:val="009C360B"/>
    <w:rsid w:val="009C40EC"/>
    <w:rsid w:val="009C4626"/>
    <w:rsid w:val="009C4CAC"/>
    <w:rsid w:val="009C5037"/>
    <w:rsid w:val="009C593A"/>
    <w:rsid w:val="009C5F23"/>
    <w:rsid w:val="009C6728"/>
    <w:rsid w:val="009C69BA"/>
    <w:rsid w:val="009C7451"/>
    <w:rsid w:val="009C790C"/>
    <w:rsid w:val="009C7B31"/>
    <w:rsid w:val="009C7B3D"/>
    <w:rsid w:val="009D0881"/>
    <w:rsid w:val="009D0FC4"/>
    <w:rsid w:val="009D143C"/>
    <w:rsid w:val="009D18AD"/>
    <w:rsid w:val="009D1BEC"/>
    <w:rsid w:val="009D2149"/>
    <w:rsid w:val="009D2654"/>
    <w:rsid w:val="009D2D7E"/>
    <w:rsid w:val="009D3092"/>
    <w:rsid w:val="009D3A8F"/>
    <w:rsid w:val="009D43C5"/>
    <w:rsid w:val="009D4F47"/>
    <w:rsid w:val="009D5105"/>
    <w:rsid w:val="009D51B8"/>
    <w:rsid w:val="009D573F"/>
    <w:rsid w:val="009D63AE"/>
    <w:rsid w:val="009D710F"/>
    <w:rsid w:val="009E19BD"/>
    <w:rsid w:val="009E2CE1"/>
    <w:rsid w:val="009E3C9C"/>
    <w:rsid w:val="009E5431"/>
    <w:rsid w:val="009E5457"/>
    <w:rsid w:val="009E65EB"/>
    <w:rsid w:val="009E6DE1"/>
    <w:rsid w:val="009E6FE9"/>
    <w:rsid w:val="009E7252"/>
    <w:rsid w:val="009E7AFE"/>
    <w:rsid w:val="009F062B"/>
    <w:rsid w:val="009F073D"/>
    <w:rsid w:val="009F0EE0"/>
    <w:rsid w:val="009F1C54"/>
    <w:rsid w:val="009F1C6A"/>
    <w:rsid w:val="009F1F23"/>
    <w:rsid w:val="009F24AE"/>
    <w:rsid w:val="009F303C"/>
    <w:rsid w:val="009F3C7E"/>
    <w:rsid w:val="009F4C72"/>
    <w:rsid w:val="009F4C77"/>
    <w:rsid w:val="009F579D"/>
    <w:rsid w:val="009F6405"/>
    <w:rsid w:val="009F7149"/>
    <w:rsid w:val="009F7A36"/>
    <w:rsid w:val="009F7B13"/>
    <w:rsid w:val="00A0167E"/>
    <w:rsid w:val="00A01A38"/>
    <w:rsid w:val="00A01B98"/>
    <w:rsid w:val="00A01C3B"/>
    <w:rsid w:val="00A01D15"/>
    <w:rsid w:val="00A01E14"/>
    <w:rsid w:val="00A02318"/>
    <w:rsid w:val="00A02464"/>
    <w:rsid w:val="00A03230"/>
    <w:rsid w:val="00A033F4"/>
    <w:rsid w:val="00A0368A"/>
    <w:rsid w:val="00A038BC"/>
    <w:rsid w:val="00A039F0"/>
    <w:rsid w:val="00A05B97"/>
    <w:rsid w:val="00A05C7B"/>
    <w:rsid w:val="00A05F18"/>
    <w:rsid w:val="00A05FDD"/>
    <w:rsid w:val="00A0603A"/>
    <w:rsid w:val="00A06416"/>
    <w:rsid w:val="00A069CC"/>
    <w:rsid w:val="00A07358"/>
    <w:rsid w:val="00A10645"/>
    <w:rsid w:val="00A1086B"/>
    <w:rsid w:val="00A10C22"/>
    <w:rsid w:val="00A10D4F"/>
    <w:rsid w:val="00A10D5F"/>
    <w:rsid w:val="00A1103E"/>
    <w:rsid w:val="00A128F8"/>
    <w:rsid w:val="00A12B2E"/>
    <w:rsid w:val="00A12FA4"/>
    <w:rsid w:val="00A13B75"/>
    <w:rsid w:val="00A13F3F"/>
    <w:rsid w:val="00A1406D"/>
    <w:rsid w:val="00A14856"/>
    <w:rsid w:val="00A151C4"/>
    <w:rsid w:val="00A15352"/>
    <w:rsid w:val="00A15885"/>
    <w:rsid w:val="00A15E91"/>
    <w:rsid w:val="00A15F49"/>
    <w:rsid w:val="00A163D8"/>
    <w:rsid w:val="00A165F7"/>
    <w:rsid w:val="00A16E20"/>
    <w:rsid w:val="00A17367"/>
    <w:rsid w:val="00A1752B"/>
    <w:rsid w:val="00A17A1F"/>
    <w:rsid w:val="00A17D75"/>
    <w:rsid w:val="00A207C2"/>
    <w:rsid w:val="00A20BF1"/>
    <w:rsid w:val="00A2136F"/>
    <w:rsid w:val="00A21431"/>
    <w:rsid w:val="00A21526"/>
    <w:rsid w:val="00A2164B"/>
    <w:rsid w:val="00A2292A"/>
    <w:rsid w:val="00A22BD4"/>
    <w:rsid w:val="00A22D96"/>
    <w:rsid w:val="00A22F03"/>
    <w:rsid w:val="00A2306B"/>
    <w:rsid w:val="00A23E89"/>
    <w:rsid w:val="00A23F0B"/>
    <w:rsid w:val="00A2420F"/>
    <w:rsid w:val="00A2446A"/>
    <w:rsid w:val="00A25170"/>
    <w:rsid w:val="00A25C84"/>
    <w:rsid w:val="00A261AC"/>
    <w:rsid w:val="00A26FCD"/>
    <w:rsid w:val="00A273D7"/>
    <w:rsid w:val="00A2749F"/>
    <w:rsid w:val="00A316B1"/>
    <w:rsid w:val="00A334EB"/>
    <w:rsid w:val="00A339C5"/>
    <w:rsid w:val="00A33A93"/>
    <w:rsid w:val="00A342E5"/>
    <w:rsid w:val="00A344CC"/>
    <w:rsid w:val="00A345C5"/>
    <w:rsid w:val="00A3535D"/>
    <w:rsid w:val="00A3539B"/>
    <w:rsid w:val="00A35E8E"/>
    <w:rsid w:val="00A36206"/>
    <w:rsid w:val="00A376E9"/>
    <w:rsid w:val="00A37D8D"/>
    <w:rsid w:val="00A37DC4"/>
    <w:rsid w:val="00A37DD4"/>
    <w:rsid w:val="00A37E71"/>
    <w:rsid w:val="00A37E8E"/>
    <w:rsid w:val="00A4003E"/>
    <w:rsid w:val="00A4022F"/>
    <w:rsid w:val="00A407F6"/>
    <w:rsid w:val="00A40A3D"/>
    <w:rsid w:val="00A40CCB"/>
    <w:rsid w:val="00A415F5"/>
    <w:rsid w:val="00A42C08"/>
    <w:rsid w:val="00A4351D"/>
    <w:rsid w:val="00A44027"/>
    <w:rsid w:val="00A44938"/>
    <w:rsid w:val="00A4632A"/>
    <w:rsid w:val="00A465AC"/>
    <w:rsid w:val="00A46A8E"/>
    <w:rsid w:val="00A46BE9"/>
    <w:rsid w:val="00A46C41"/>
    <w:rsid w:val="00A46E0E"/>
    <w:rsid w:val="00A47D3A"/>
    <w:rsid w:val="00A47F72"/>
    <w:rsid w:val="00A50AC1"/>
    <w:rsid w:val="00A512D3"/>
    <w:rsid w:val="00A531B3"/>
    <w:rsid w:val="00A531D7"/>
    <w:rsid w:val="00A5347F"/>
    <w:rsid w:val="00A53A50"/>
    <w:rsid w:val="00A53C81"/>
    <w:rsid w:val="00A553A9"/>
    <w:rsid w:val="00A55B9D"/>
    <w:rsid w:val="00A55DCA"/>
    <w:rsid w:val="00A55FC4"/>
    <w:rsid w:val="00A56679"/>
    <w:rsid w:val="00A569CD"/>
    <w:rsid w:val="00A57F01"/>
    <w:rsid w:val="00A600A3"/>
    <w:rsid w:val="00A613B5"/>
    <w:rsid w:val="00A61768"/>
    <w:rsid w:val="00A61812"/>
    <w:rsid w:val="00A62AF5"/>
    <w:rsid w:val="00A62C0C"/>
    <w:rsid w:val="00A63CF4"/>
    <w:rsid w:val="00A64CAE"/>
    <w:rsid w:val="00A64D71"/>
    <w:rsid w:val="00A65276"/>
    <w:rsid w:val="00A653E3"/>
    <w:rsid w:val="00A6648B"/>
    <w:rsid w:val="00A676AD"/>
    <w:rsid w:val="00A67A99"/>
    <w:rsid w:val="00A7023F"/>
    <w:rsid w:val="00A702BA"/>
    <w:rsid w:val="00A70779"/>
    <w:rsid w:val="00A71137"/>
    <w:rsid w:val="00A71297"/>
    <w:rsid w:val="00A71755"/>
    <w:rsid w:val="00A719BB"/>
    <w:rsid w:val="00A719E0"/>
    <w:rsid w:val="00A723BD"/>
    <w:rsid w:val="00A72581"/>
    <w:rsid w:val="00A72B01"/>
    <w:rsid w:val="00A72F85"/>
    <w:rsid w:val="00A7317E"/>
    <w:rsid w:val="00A733F7"/>
    <w:rsid w:val="00A734C7"/>
    <w:rsid w:val="00A735C7"/>
    <w:rsid w:val="00A73FCC"/>
    <w:rsid w:val="00A74B95"/>
    <w:rsid w:val="00A74F49"/>
    <w:rsid w:val="00A74F6A"/>
    <w:rsid w:val="00A7531C"/>
    <w:rsid w:val="00A757D9"/>
    <w:rsid w:val="00A757DB"/>
    <w:rsid w:val="00A75901"/>
    <w:rsid w:val="00A75A6F"/>
    <w:rsid w:val="00A75C44"/>
    <w:rsid w:val="00A75F6E"/>
    <w:rsid w:val="00A76E35"/>
    <w:rsid w:val="00A7779E"/>
    <w:rsid w:val="00A77B99"/>
    <w:rsid w:val="00A801B5"/>
    <w:rsid w:val="00A803A8"/>
    <w:rsid w:val="00A805B5"/>
    <w:rsid w:val="00A81788"/>
    <w:rsid w:val="00A81818"/>
    <w:rsid w:val="00A81B5F"/>
    <w:rsid w:val="00A82062"/>
    <w:rsid w:val="00A826C8"/>
    <w:rsid w:val="00A832F9"/>
    <w:rsid w:val="00A8350B"/>
    <w:rsid w:val="00A838FE"/>
    <w:rsid w:val="00A83E7C"/>
    <w:rsid w:val="00A842D6"/>
    <w:rsid w:val="00A85A2D"/>
    <w:rsid w:val="00A8724C"/>
    <w:rsid w:val="00A878FD"/>
    <w:rsid w:val="00A90682"/>
    <w:rsid w:val="00A90A06"/>
    <w:rsid w:val="00A925A1"/>
    <w:rsid w:val="00A938EF"/>
    <w:rsid w:val="00A93DCF"/>
    <w:rsid w:val="00A93E6D"/>
    <w:rsid w:val="00A93F40"/>
    <w:rsid w:val="00A94691"/>
    <w:rsid w:val="00A9491A"/>
    <w:rsid w:val="00A94B0F"/>
    <w:rsid w:val="00A94E42"/>
    <w:rsid w:val="00A95264"/>
    <w:rsid w:val="00A95C63"/>
    <w:rsid w:val="00A95FD1"/>
    <w:rsid w:val="00A9617F"/>
    <w:rsid w:val="00A96737"/>
    <w:rsid w:val="00A9724E"/>
    <w:rsid w:val="00A973F6"/>
    <w:rsid w:val="00A97CF3"/>
    <w:rsid w:val="00AA0178"/>
    <w:rsid w:val="00AA0195"/>
    <w:rsid w:val="00AA02EA"/>
    <w:rsid w:val="00AA02F8"/>
    <w:rsid w:val="00AA1182"/>
    <w:rsid w:val="00AA1B48"/>
    <w:rsid w:val="00AA20B9"/>
    <w:rsid w:val="00AA265C"/>
    <w:rsid w:val="00AA355C"/>
    <w:rsid w:val="00AA391E"/>
    <w:rsid w:val="00AA3AD4"/>
    <w:rsid w:val="00AA3F2C"/>
    <w:rsid w:val="00AA447E"/>
    <w:rsid w:val="00AA44B3"/>
    <w:rsid w:val="00AA4E13"/>
    <w:rsid w:val="00AA5442"/>
    <w:rsid w:val="00AA5878"/>
    <w:rsid w:val="00AA5E4F"/>
    <w:rsid w:val="00AA5FD1"/>
    <w:rsid w:val="00AA5FED"/>
    <w:rsid w:val="00AA68A3"/>
    <w:rsid w:val="00AA7220"/>
    <w:rsid w:val="00AA76C1"/>
    <w:rsid w:val="00AA795C"/>
    <w:rsid w:val="00AA7A01"/>
    <w:rsid w:val="00AB0459"/>
    <w:rsid w:val="00AB0E0A"/>
    <w:rsid w:val="00AB15AD"/>
    <w:rsid w:val="00AB1ABD"/>
    <w:rsid w:val="00AB2437"/>
    <w:rsid w:val="00AB25F9"/>
    <w:rsid w:val="00AB27C2"/>
    <w:rsid w:val="00AB2B29"/>
    <w:rsid w:val="00AB39DE"/>
    <w:rsid w:val="00AB3D50"/>
    <w:rsid w:val="00AB4163"/>
    <w:rsid w:val="00AB49C1"/>
    <w:rsid w:val="00AB4CC2"/>
    <w:rsid w:val="00AB4D1A"/>
    <w:rsid w:val="00AB50F1"/>
    <w:rsid w:val="00AB52F7"/>
    <w:rsid w:val="00AB56B4"/>
    <w:rsid w:val="00AB6744"/>
    <w:rsid w:val="00AB6768"/>
    <w:rsid w:val="00AB6C82"/>
    <w:rsid w:val="00AB73CE"/>
    <w:rsid w:val="00AB7B87"/>
    <w:rsid w:val="00AC11B2"/>
    <w:rsid w:val="00AC155E"/>
    <w:rsid w:val="00AC1D04"/>
    <w:rsid w:val="00AC2064"/>
    <w:rsid w:val="00AC2922"/>
    <w:rsid w:val="00AC2E21"/>
    <w:rsid w:val="00AC3A98"/>
    <w:rsid w:val="00AC46F7"/>
    <w:rsid w:val="00AC4B0D"/>
    <w:rsid w:val="00AC6655"/>
    <w:rsid w:val="00AC71A9"/>
    <w:rsid w:val="00AD023A"/>
    <w:rsid w:val="00AD061F"/>
    <w:rsid w:val="00AD0812"/>
    <w:rsid w:val="00AD0B84"/>
    <w:rsid w:val="00AD0FEF"/>
    <w:rsid w:val="00AD1400"/>
    <w:rsid w:val="00AD220E"/>
    <w:rsid w:val="00AD295D"/>
    <w:rsid w:val="00AD2C5F"/>
    <w:rsid w:val="00AD2EA5"/>
    <w:rsid w:val="00AD35EB"/>
    <w:rsid w:val="00AD3B9D"/>
    <w:rsid w:val="00AD3C30"/>
    <w:rsid w:val="00AD3C74"/>
    <w:rsid w:val="00AD3F75"/>
    <w:rsid w:val="00AD4048"/>
    <w:rsid w:val="00AD40CE"/>
    <w:rsid w:val="00AD4DCD"/>
    <w:rsid w:val="00AD569D"/>
    <w:rsid w:val="00AD5B7F"/>
    <w:rsid w:val="00AD5B8A"/>
    <w:rsid w:val="00AD5D35"/>
    <w:rsid w:val="00AD602C"/>
    <w:rsid w:val="00AD6963"/>
    <w:rsid w:val="00AD6DEC"/>
    <w:rsid w:val="00AD6E8C"/>
    <w:rsid w:val="00AD709A"/>
    <w:rsid w:val="00AD765F"/>
    <w:rsid w:val="00AD7788"/>
    <w:rsid w:val="00AD7DCB"/>
    <w:rsid w:val="00AE03D0"/>
    <w:rsid w:val="00AE0483"/>
    <w:rsid w:val="00AE069A"/>
    <w:rsid w:val="00AE0857"/>
    <w:rsid w:val="00AE1542"/>
    <w:rsid w:val="00AE1F85"/>
    <w:rsid w:val="00AE2DE7"/>
    <w:rsid w:val="00AE2F5E"/>
    <w:rsid w:val="00AE3133"/>
    <w:rsid w:val="00AE33C0"/>
    <w:rsid w:val="00AE4376"/>
    <w:rsid w:val="00AE49B3"/>
    <w:rsid w:val="00AE4F79"/>
    <w:rsid w:val="00AE5499"/>
    <w:rsid w:val="00AE58AD"/>
    <w:rsid w:val="00AE63CE"/>
    <w:rsid w:val="00AE680D"/>
    <w:rsid w:val="00AE6971"/>
    <w:rsid w:val="00AE69BA"/>
    <w:rsid w:val="00AE6BC2"/>
    <w:rsid w:val="00AE6F35"/>
    <w:rsid w:val="00AE75A9"/>
    <w:rsid w:val="00AF0142"/>
    <w:rsid w:val="00AF108D"/>
    <w:rsid w:val="00AF219C"/>
    <w:rsid w:val="00AF28A7"/>
    <w:rsid w:val="00AF2D62"/>
    <w:rsid w:val="00AF2DBB"/>
    <w:rsid w:val="00AF33B1"/>
    <w:rsid w:val="00AF34AC"/>
    <w:rsid w:val="00AF34AE"/>
    <w:rsid w:val="00AF388B"/>
    <w:rsid w:val="00AF3912"/>
    <w:rsid w:val="00AF61C5"/>
    <w:rsid w:val="00AF6577"/>
    <w:rsid w:val="00AF6E0B"/>
    <w:rsid w:val="00AF7049"/>
    <w:rsid w:val="00B010D0"/>
    <w:rsid w:val="00B01897"/>
    <w:rsid w:val="00B01A57"/>
    <w:rsid w:val="00B01C4E"/>
    <w:rsid w:val="00B01F40"/>
    <w:rsid w:val="00B02726"/>
    <w:rsid w:val="00B030C0"/>
    <w:rsid w:val="00B038E0"/>
    <w:rsid w:val="00B0428D"/>
    <w:rsid w:val="00B04658"/>
    <w:rsid w:val="00B0468C"/>
    <w:rsid w:val="00B051BC"/>
    <w:rsid w:val="00B05575"/>
    <w:rsid w:val="00B0557E"/>
    <w:rsid w:val="00B0625F"/>
    <w:rsid w:val="00B0715A"/>
    <w:rsid w:val="00B071CD"/>
    <w:rsid w:val="00B07939"/>
    <w:rsid w:val="00B07C98"/>
    <w:rsid w:val="00B10BF2"/>
    <w:rsid w:val="00B11722"/>
    <w:rsid w:val="00B11C3B"/>
    <w:rsid w:val="00B12089"/>
    <w:rsid w:val="00B12225"/>
    <w:rsid w:val="00B128CC"/>
    <w:rsid w:val="00B12B35"/>
    <w:rsid w:val="00B136DF"/>
    <w:rsid w:val="00B13B42"/>
    <w:rsid w:val="00B14190"/>
    <w:rsid w:val="00B143B0"/>
    <w:rsid w:val="00B1491C"/>
    <w:rsid w:val="00B14DA1"/>
    <w:rsid w:val="00B150FA"/>
    <w:rsid w:val="00B15238"/>
    <w:rsid w:val="00B153CA"/>
    <w:rsid w:val="00B158EF"/>
    <w:rsid w:val="00B16FFB"/>
    <w:rsid w:val="00B171A6"/>
    <w:rsid w:val="00B2030A"/>
    <w:rsid w:val="00B204B2"/>
    <w:rsid w:val="00B20970"/>
    <w:rsid w:val="00B20BAE"/>
    <w:rsid w:val="00B214DF"/>
    <w:rsid w:val="00B2156F"/>
    <w:rsid w:val="00B21FBF"/>
    <w:rsid w:val="00B22DEB"/>
    <w:rsid w:val="00B22F9D"/>
    <w:rsid w:val="00B23CF4"/>
    <w:rsid w:val="00B23D74"/>
    <w:rsid w:val="00B244C9"/>
    <w:rsid w:val="00B246C3"/>
    <w:rsid w:val="00B249F6"/>
    <w:rsid w:val="00B24BEF"/>
    <w:rsid w:val="00B253BC"/>
    <w:rsid w:val="00B255C7"/>
    <w:rsid w:val="00B257CA"/>
    <w:rsid w:val="00B259C7"/>
    <w:rsid w:val="00B25F0D"/>
    <w:rsid w:val="00B26839"/>
    <w:rsid w:val="00B27101"/>
    <w:rsid w:val="00B27211"/>
    <w:rsid w:val="00B275BA"/>
    <w:rsid w:val="00B30076"/>
    <w:rsid w:val="00B30142"/>
    <w:rsid w:val="00B30ADF"/>
    <w:rsid w:val="00B30B4D"/>
    <w:rsid w:val="00B30C7B"/>
    <w:rsid w:val="00B31538"/>
    <w:rsid w:val="00B3165F"/>
    <w:rsid w:val="00B31823"/>
    <w:rsid w:val="00B32528"/>
    <w:rsid w:val="00B33467"/>
    <w:rsid w:val="00B33C46"/>
    <w:rsid w:val="00B33EEB"/>
    <w:rsid w:val="00B34355"/>
    <w:rsid w:val="00B3464A"/>
    <w:rsid w:val="00B34951"/>
    <w:rsid w:val="00B34E28"/>
    <w:rsid w:val="00B35413"/>
    <w:rsid w:val="00B35938"/>
    <w:rsid w:val="00B35C39"/>
    <w:rsid w:val="00B36107"/>
    <w:rsid w:val="00B366C9"/>
    <w:rsid w:val="00B36AC6"/>
    <w:rsid w:val="00B36DE6"/>
    <w:rsid w:val="00B40A4A"/>
    <w:rsid w:val="00B40C41"/>
    <w:rsid w:val="00B40CA8"/>
    <w:rsid w:val="00B41239"/>
    <w:rsid w:val="00B419F9"/>
    <w:rsid w:val="00B41E0C"/>
    <w:rsid w:val="00B4246D"/>
    <w:rsid w:val="00B43656"/>
    <w:rsid w:val="00B448BB"/>
    <w:rsid w:val="00B45370"/>
    <w:rsid w:val="00B45BA5"/>
    <w:rsid w:val="00B45BDE"/>
    <w:rsid w:val="00B46001"/>
    <w:rsid w:val="00B4605B"/>
    <w:rsid w:val="00B46F0A"/>
    <w:rsid w:val="00B475A2"/>
    <w:rsid w:val="00B47F86"/>
    <w:rsid w:val="00B50783"/>
    <w:rsid w:val="00B50C4E"/>
    <w:rsid w:val="00B50F5D"/>
    <w:rsid w:val="00B50FCD"/>
    <w:rsid w:val="00B510D0"/>
    <w:rsid w:val="00B51212"/>
    <w:rsid w:val="00B5129B"/>
    <w:rsid w:val="00B51DFF"/>
    <w:rsid w:val="00B528E3"/>
    <w:rsid w:val="00B52F45"/>
    <w:rsid w:val="00B530D7"/>
    <w:rsid w:val="00B53251"/>
    <w:rsid w:val="00B53D10"/>
    <w:rsid w:val="00B54238"/>
    <w:rsid w:val="00B559B0"/>
    <w:rsid w:val="00B55F2B"/>
    <w:rsid w:val="00B56867"/>
    <w:rsid w:val="00B56A1F"/>
    <w:rsid w:val="00B56AC2"/>
    <w:rsid w:val="00B57011"/>
    <w:rsid w:val="00B603C0"/>
    <w:rsid w:val="00B607CB"/>
    <w:rsid w:val="00B60861"/>
    <w:rsid w:val="00B61468"/>
    <w:rsid w:val="00B61688"/>
    <w:rsid w:val="00B61A38"/>
    <w:rsid w:val="00B61EB2"/>
    <w:rsid w:val="00B62421"/>
    <w:rsid w:val="00B6272E"/>
    <w:rsid w:val="00B62740"/>
    <w:rsid w:val="00B62E96"/>
    <w:rsid w:val="00B63C19"/>
    <w:rsid w:val="00B6410E"/>
    <w:rsid w:val="00B64ADD"/>
    <w:rsid w:val="00B64F95"/>
    <w:rsid w:val="00B65088"/>
    <w:rsid w:val="00B6513E"/>
    <w:rsid w:val="00B65156"/>
    <w:rsid w:val="00B654E8"/>
    <w:rsid w:val="00B65A3B"/>
    <w:rsid w:val="00B65CD7"/>
    <w:rsid w:val="00B65D5F"/>
    <w:rsid w:val="00B66123"/>
    <w:rsid w:val="00B66954"/>
    <w:rsid w:val="00B66C15"/>
    <w:rsid w:val="00B67A19"/>
    <w:rsid w:val="00B70016"/>
    <w:rsid w:val="00B70199"/>
    <w:rsid w:val="00B70FFA"/>
    <w:rsid w:val="00B71C66"/>
    <w:rsid w:val="00B71F43"/>
    <w:rsid w:val="00B71FA5"/>
    <w:rsid w:val="00B720F7"/>
    <w:rsid w:val="00B72149"/>
    <w:rsid w:val="00B73199"/>
    <w:rsid w:val="00B737C7"/>
    <w:rsid w:val="00B737D4"/>
    <w:rsid w:val="00B73808"/>
    <w:rsid w:val="00B7446C"/>
    <w:rsid w:val="00B74DAC"/>
    <w:rsid w:val="00B7569E"/>
    <w:rsid w:val="00B75F93"/>
    <w:rsid w:val="00B768CC"/>
    <w:rsid w:val="00B76A03"/>
    <w:rsid w:val="00B76C35"/>
    <w:rsid w:val="00B773EC"/>
    <w:rsid w:val="00B77FF7"/>
    <w:rsid w:val="00B80383"/>
    <w:rsid w:val="00B80BF6"/>
    <w:rsid w:val="00B80C5E"/>
    <w:rsid w:val="00B80FEB"/>
    <w:rsid w:val="00B810D8"/>
    <w:rsid w:val="00B812FC"/>
    <w:rsid w:val="00B814F9"/>
    <w:rsid w:val="00B817FF"/>
    <w:rsid w:val="00B8349D"/>
    <w:rsid w:val="00B83C2A"/>
    <w:rsid w:val="00B83DB1"/>
    <w:rsid w:val="00B84447"/>
    <w:rsid w:val="00B844E8"/>
    <w:rsid w:val="00B86565"/>
    <w:rsid w:val="00B86B60"/>
    <w:rsid w:val="00B876BE"/>
    <w:rsid w:val="00B87D7A"/>
    <w:rsid w:val="00B87E16"/>
    <w:rsid w:val="00B90F11"/>
    <w:rsid w:val="00B9171C"/>
    <w:rsid w:val="00B9345B"/>
    <w:rsid w:val="00B934F5"/>
    <w:rsid w:val="00B94235"/>
    <w:rsid w:val="00B95C8E"/>
    <w:rsid w:val="00B95EC6"/>
    <w:rsid w:val="00B96F53"/>
    <w:rsid w:val="00B97466"/>
    <w:rsid w:val="00B97F73"/>
    <w:rsid w:val="00BA01B6"/>
    <w:rsid w:val="00BA01C6"/>
    <w:rsid w:val="00BA104A"/>
    <w:rsid w:val="00BA1896"/>
    <w:rsid w:val="00BA26D0"/>
    <w:rsid w:val="00BA2E93"/>
    <w:rsid w:val="00BA3366"/>
    <w:rsid w:val="00BA3483"/>
    <w:rsid w:val="00BA3B94"/>
    <w:rsid w:val="00BA3DE6"/>
    <w:rsid w:val="00BA54ED"/>
    <w:rsid w:val="00BA553F"/>
    <w:rsid w:val="00BA5D26"/>
    <w:rsid w:val="00BA62F5"/>
    <w:rsid w:val="00BA6AC6"/>
    <w:rsid w:val="00BA6DE9"/>
    <w:rsid w:val="00BA7005"/>
    <w:rsid w:val="00BA774E"/>
    <w:rsid w:val="00BA7CA4"/>
    <w:rsid w:val="00BB017B"/>
    <w:rsid w:val="00BB09EA"/>
    <w:rsid w:val="00BB143C"/>
    <w:rsid w:val="00BB1A29"/>
    <w:rsid w:val="00BB2FA6"/>
    <w:rsid w:val="00BB4052"/>
    <w:rsid w:val="00BB45C2"/>
    <w:rsid w:val="00BB4AA1"/>
    <w:rsid w:val="00BB4EBA"/>
    <w:rsid w:val="00BB51ED"/>
    <w:rsid w:val="00BB557E"/>
    <w:rsid w:val="00BB5FDA"/>
    <w:rsid w:val="00BB6539"/>
    <w:rsid w:val="00BB6629"/>
    <w:rsid w:val="00BB6B72"/>
    <w:rsid w:val="00BB6C79"/>
    <w:rsid w:val="00BB72E7"/>
    <w:rsid w:val="00BB73B9"/>
    <w:rsid w:val="00BB79C5"/>
    <w:rsid w:val="00BB7F8E"/>
    <w:rsid w:val="00BC1413"/>
    <w:rsid w:val="00BC197E"/>
    <w:rsid w:val="00BC2801"/>
    <w:rsid w:val="00BC318D"/>
    <w:rsid w:val="00BC3CFF"/>
    <w:rsid w:val="00BC4806"/>
    <w:rsid w:val="00BC48E6"/>
    <w:rsid w:val="00BC576E"/>
    <w:rsid w:val="00BC57F2"/>
    <w:rsid w:val="00BC6667"/>
    <w:rsid w:val="00BC7066"/>
    <w:rsid w:val="00BC732E"/>
    <w:rsid w:val="00BC7455"/>
    <w:rsid w:val="00BD05EC"/>
    <w:rsid w:val="00BD0B46"/>
    <w:rsid w:val="00BD0B64"/>
    <w:rsid w:val="00BD0EFA"/>
    <w:rsid w:val="00BD2A0B"/>
    <w:rsid w:val="00BD370F"/>
    <w:rsid w:val="00BD3759"/>
    <w:rsid w:val="00BD4289"/>
    <w:rsid w:val="00BD4724"/>
    <w:rsid w:val="00BD47D9"/>
    <w:rsid w:val="00BD4E1D"/>
    <w:rsid w:val="00BD5810"/>
    <w:rsid w:val="00BD5F75"/>
    <w:rsid w:val="00BD6A42"/>
    <w:rsid w:val="00BD7394"/>
    <w:rsid w:val="00BD769E"/>
    <w:rsid w:val="00BD7D94"/>
    <w:rsid w:val="00BE04F2"/>
    <w:rsid w:val="00BE0B25"/>
    <w:rsid w:val="00BE1634"/>
    <w:rsid w:val="00BE2346"/>
    <w:rsid w:val="00BE2BAD"/>
    <w:rsid w:val="00BE2F12"/>
    <w:rsid w:val="00BE3128"/>
    <w:rsid w:val="00BE4622"/>
    <w:rsid w:val="00BE49B9"/>
    <w:rsid w:val="00BE5369"/>
    <w:rsid w:val="00BE53E1"/>
    <w:rsid w:val="00BE5D9F"/>
    <w:rsid w:val="00BE6CBB"/>
    <w:rsid w:val="00BE6CE2"/>
    <w:rsid w:val="00BE760F"/>
    <w:rsid w:val="00BF0B34"/>
    <w:rsid w:val="00BF1671"/>
    <w:rsid w:val="00BF18A6"/>
    <w:rsid w:val="00BF1B62"/>
    <w:rsid w:val="00BF2606"/>
    <w:rsid w:val="00BF2BE1"/>
    <w:rsid w:val="00BF2F07"/>
    <w:rsid w:val="00BF31EE"/>
    <w:rsid w:val="00BF3681"/>
    <w:rsid w:val="00BF3C40"/>
    <w:rsid w:val="00BF4CCC"/>
    <w:rsid w:val="00BF509D"/>
    <w:rsid w:val="00BF5DF2"/>
    <w:rsid w:val="00BF7AE1"/>
    <w:rsid w:val="00BF7BE2"/>
    <w:rsid w:val="00BF7F95"/>
    <w:rsid w:val="00C00545"/>
    <w:rsid w:val="00C006B1"/>
    <w:rsid w:val="00C0107E"/>
    <w:rsid w:val="00C020A3"/>
    <w:rsid w:val="00C0231E"/>
    <w:rsid w:val="00C0250B"/>
    <w:rsid w:val="00C0254B"/>
    <w:rsid w:val="00C0297E"/>
    <w:rsid w:val="00C02D2A"/>
    <w:rsid w:val="00C04386"/>
    <w:rsid w:val="00C04B2A"/>
    <w:rsid w:val="00C0580A"/>
    <w:rsid w:val="00C061B3"/>
    <w:rsid w:val="00C06B29"/>
    <w:rsid w:val="00C06B4F"/>
    <w:rsid w:val="00C0706F"/>
    <w:rsid w:val="00C077C1"/>
    <w:rsid w:val="00C0781D"/>
    <w:rsid w:val="00C07A16"/>
    <w:rsid w:val="00C07CF2"/>
    <w:rsid w:val="00C07CF3"/>
    <w:rsid w:val="00C1043F"/>
    <w:rsid w:val="00C10EBE"/>
    <w:rsid w:val="00C1287C"/>
    <w:rsid w:val="00C1317B"/>
    <w:rsid w:val="00C1320C"/>
    <w:rsid w:val="00C13D1E"/>
    <w:rsid w:val="00C14042"/>
    <w:rsid w:val="00C142DF"/>
    <w:rsid w:val="00C14BE1"/>
    <w:rsid w:val="00C15109"/>
    <w:rsid w:val="00C15D22"/>
    <w:rsid w:val="00C15FB3"/>
    <w:rsid w:val="00C160EE"/>
    <w:rsid w:val="00C1658F"/>
    <w:rsid w:val="00C16A80"/>
    <w:rsid w:val="00C1720B"/>
    <w:rsid w:val="00C17443"/>
    <w:rsid w:val="00C176F9"/>
    <w:rsid w:val="00C20A33"/>
    <w:rsid w:val="00C21677"/>
    <w:rsid w:val="00C21A33"/>
    <w:rsid w:val="00C226E2"/>
    <w:rsid w:val="00C2342B"/>
    <w:rsid w:val="00C23781"/>
    <w:rsid w:val="00C23F34"/>
    <w:rsid w:val="00C23F7B"/>
    <w:rsid w:val="00C26585"/>
    <w:rsid w:val="00C26873"/>
    <w:rsid w:val="00C26C89"/>
    <w:rsid w:val="00C26D19"/>
    <w:rsid w:val="00C2713A"/>
    <w:rsid w:val="00C27159"/>
    <w:rsid w:val="00C27BFB"/>
    <w:rsid w:val="00C30B5F"/>
    <w:rsid w:val="00C30C99"/>
    <w:rsid w:val="00C315D9"/>
    <w:rsid w:val="00C3172C"/>
    <w:rsid w:val="00C3214B"/>
    <w:rsid w:val="00C32755"/>
    <w:rsid w:val="00C32EE6"/>
    <w:rsid w:val="00C32F7A"/>
    <w:rsid w:val="00C336B7"/>
    <w:rsid w:val="00C33AD3"/>
    <w:rsid w:val="00C341B2"/>
    <w:rsid w:val="00C34251"/>
    <w:rsid w:val="00C34E7C"/>
    <w:rsid w:val="00C353F1"/>
    <w:rsid w:val="00C356C9"/>
    <w:rsid w:val="00C363D6"/>
    <w:rsid w:val="00C368B2"/>
    <w:rsid w:val="00C36E51"/>
    <w:rsid w:val="00C36FD9"/>
    <w:rsid w:val="00C373D1"/>
    <w:rsid w:val="00C379E9"/>
    <w:rsid w:val="00C4045F"/>
    <w:rsid w:val="00C4128E"/>
    <w:rsid w:val="00C4182B"/>
    <w:rsid w:val="00C4467E"/>
    <w:rsid w:val="00C44BBE"/>
    <w:rsid w:val="00C44E91"/>
    <w:rsid w:val="00C44F33"/>
    <w:rsid w:val="00C46999"/>
    <w:rsid w:val="00C470AA"/>
    <w:rsid w:val="00C47942"/>
    <w:rsid w:val="00C47BEE"/>
    <w:rsid w:val="00C47FCA"/>
    <w:rsid w:val="00C50238"/>
    <w:rsid w:val="00C5086A"/>
    <w:rsid w:val="00C50CE7"/>
    <w:rsid w:val="00C50D72"/>
    <w:rsid w:val="00C50E45"/>
    <w:rsid w:val="00C51737"/>
    <w:rsid w:val="00C51DC8"/>
    <w:rsid w:val="00C52FD2"/>
    <w:rsid w:val="00C53223"/>
    <w:rsid w:val="00C53BD7"/>
    <w:rsid w:val="00C53DAD"/>
    <w:rsid w:val="00C545DC"/>
    <w:rsid w:val="00C54660"/>
    <w:rsid w:val="00C5526C"/>
    <w:rsid w:val="00C5531C"/>
    <w:rsid w:val="00C558E7"/>
    <w:rsid w:val="00C55FE7"/>
    <w:rsid w:val="00C5634D"/>
    <w:rsid w:val="00C56A99"/>
    <w:rsid w:val="00C577F2"/>
    <w:rsid w:val="00C57C71"/>
    <w:rsid w:val="00C57CFD"/>
    <w:rsid w:val="00C57D97"/>
    <w:rsid w:val="00C6007A"/>
    <w:rsid w:val="00C603C9"/>
    <w:rsid w:val="00C607B0"/>
    <w:rsid w:val="00C60949"/>
    <w:rsid w:val="00C60BBB"/>
    <w:rsid w:val="00C62B68"/>
    <w:rsid w:val="00C63D79"/>
    <w:rsid w:val="00C64201"/>
    <w:rsid w:val="00C6465B"/>
    <w:rsid w:val="00C6501E"/>
    <w:rsid w:val="00C652FB"/>
    <w:rsid w:val="00C65B0C"/>
    <w:rsid w:val="00C65ECB"/>
    <w:rsid w:val="00C661AD"/>
    <w:rsid w:val="00C667ED"/>
    <w:rsid w:val="00C66A5A"/>
    <w:rsid w:val="00C67826"/>
    <w:rsid w:val="00C70105"/>
    <w:rsid w:val="00C7082E"/>
    <w:rsid w:val="00C70CAE"/>
    <w:rsid w:val="00C7227D"/>
    <w:rsid w:val="00C723B2"/>
    <w:rsid w:val="00C72559"/>
    <w:rsid w:val="00C72B89"/>
    <w:rsid w:val="00C72DED"/>
    <w:rsid w:val="00C738EB"/>
    <w:rsid w:val="00C73CB1"/>
    <w:rsid w:val="00C73DA7"/>
    <w:rsid w:val="00C74724"/>
    <w:rsid w:val="00C7490F"/>
    <w:rsid w:val="00C7493C"/>
    <w:rsid w:val="00C74B2B"/>
    <w:rsid w:val="00C74E47"/>
    <w:rsid w:val="00C74E8B"/>
    <w:rsid w:val="00C75981"/>
    <w:rsid w:val="00C75B89"/>
    <w:rsid w:val="00C75F29"/>
    <w:rsid w:val="00C760D1"/>
    <w:rsid w:val="00C7651E"/>
    <w:rsid w:val="00C76619"/>
    <w:rsid w:val="00C7697A"/>
    <w:rsid w:val="00C76AA6"/>
    <w:rsid w:val="00C76B33"/>
    <w:rsid w:val="00C77909"/>
    <w:rsid w:val="00C77C34"/>
    <w:rsid w:val="00C77F5A"/>
    <w:rsid w:val="00C80344"/>
    <w:rsid w:val="00C8083C"/>
    <w:rsid w:val="00C81709"/>
    <w:rsid w:val="00C81BFC"/>
    <w:rsid w:val="00C8245A"/>
    <w:rsid w:val="00C82506"/>
    <w:rsid w:val="00C826BF"/>
    <w:rsid w:val="00C82765"/>
    <w:rsid w:val="00C82AB5"/>
    <w:rsid w:val="00C82D84"/>
    <w:rsid w:val="00C83436"/>
    <w:rsid w:val="00C83F03"/>
    <w:rsid w:val="00C846D0"/>
    <w:rsid w:val="00C84E10"/>
    <w:rsid w:val="00C84E65"/>
    <w:rsid w:val="00C85608"/>
    <w:rsid w:val="00C85A74"/>
    <w:rsid w:val="00C86704"/>
    <w:rsid w:val="00C86C9B"/>
    <w:rsid w:val="00C87E62"/>
    <w:rsid w:val="00C9018B"/>
    <w:rsid w:val="00C908CB"/>
    <w:rsid w:val="00C91CA4"/>
    <w:rsid w:val="00C91CB4"/>
    <w:rsid w:val="00C929F6"/>
    <w:rsid w:val="00C93C45"/>
    <w:rsid w:val="00C93EF8"/>
    <w:rsid w:val="00C94C7F"/>
    <w:rsid w:val="00C94EB2"/>
    <w:rsid w:val="00C9508B"/>
    <w:rsid w:val="00C95269"/>
    <w:rsid w:val="00C952B5"/>
    <w:rsid w:val="00C95C04"/>
    <w:rsid w:val="00C96D30"/>
    <w:rsid w:val="00C97FED"/>
    <w:rsid w:val="00CA0043"/>
    <w:rsid w:val="00CA1712"/>
    <w:rsid w:val="00CA171B"/>
    <w:rsid w:val="00CA1A62"/>
    <w:rsid w:val="00CA1C6B"/>
    <w:rsid w:val="00CA2577"/>
    <w:rsid w:val="00CA26FC"/>
    <w:rsid w:val="00CA2974"/>
    <w:rsid w:val="00CA2EAF"/>
    <w:rsid w:val="00CA32F8"/>
    <w:rsid w:val="00CA34A6"/>
    <w:rsid w:val="00CA3674"/>
    <w:rsid w:val="00CA383E"/>
    <w:rsid w:val="00CA3B41"/>
    <w:rsid w:val="00CA4185"/>
    <w:rsid w:val="00CA4243"/>
    <w:rsid w:val="00CA4510"/>
    <w:rsid w:val="00CA489E"/>
    <w:rsid w:val="00CA5054"/>
    <w:rsid w:val="00CA5068"/>
    <w:rsid w:val="00CA5EDE"/>
    <w:rsid w:val="00CA61A3"/>
    <w:rsid w:val="00CA65D2"/>
    <w:rsid w:val="00CA76C8"/>
    <w:rsid w:val="00CA7E8D"/>
    <w:rsid w:val="00CB0571"/>
    <w:rsid w:val="00CB068E"/>
    <w:rsid w:val="00CB06C8"/>
    <w:rsid w:val="00CB0761"/>
    <w:rsid w:val="00CB0CED"/>
    <w:rsid w:val="00CB1693"/>
    <w:rsid w:val="00CB17E6"/>
    <w:rsid w:val="00CB35C9"/>
    <w:rsid w:val="00CB3ED2"/>
    <w:rsid w:val="00CB4090"/>
    <w:rsid w:val="00CB4287"/>
    <w:rsid w:val="00CB42D8"/>
    <w:rsid w:val="00CB4899"/>
    <w:rsid w:val="00CB4984"/>
    <w:rsid w:val="00CB4986"/>
    <w:rsid w:val="00CB4D70"/>
    <w:rsid w:val="00CB4F45"/>
    <w:rsid w:val="00CB520A"/>
    <w:rsid w:val="00CB6848"/>
    <w:rsid w:val="00CB72A2"/>
    <w:rsid w:val="00CB7505"/>
    <w:rsid w:val="00CB7939"/>
    <w:rsid w:val="00CB7A8B"/>
    <w:rsid w:val="00CB7B55"/>
    <w:rsid w:val="00CC0FF7"/>
    <w:rsid w:val="00CC17AC"/>
    <w:rsid w:val="00CC1923"/>
    <w:rsid w:val="00CC2117"/>
    <w:rsid w:val="00CC2492"/>
    <w:rsid w:val="00CC2746"/>
    <w:rsid w:val="00CC2D79"/>
    <w:rsid w:val="00CC3614"/>
    <w:rsid w:val="00CC38AE"/>
    <w:rsid w:val="00CC4605"/>
    <w:rsid w:val="00CC464F"/>
    <w:rsid w:val="00CC4FD4"/>
    <w:rsid w:val="00CC579B"/>
    <w:rsid w:val="00CC5886"/>
    <w:rsid w:val="00CC696B"/>
    <w:rsid w:val="00CC6D64"/>
    <w:rsid w:val="00CD00F9"/>
    <w:rsid w:val="00CD015E"/>
    <w:rsid w:val="00CD0C67"/>
    <w:rsid w:val="00CD0C76"/>
    <w:rsid w:val="00CD0D7E"/>
    <w:rsid w:val="00CD11E2"/>
    <w:rsid w:val="00CD1502"/>
    <w:rsid w:val="00CD150F"/>
    <w:rsid w:val="00CD163B"/>
    <w:rsid w:val="00CD1B57"/>
    <w:rsid w:val="00CD2140"/>
    <w:rsid w:val="00CD29A1"/>
    <w:rsid w:val="00CD2C6D"/>
    <w:rsid w:val="00CD3859"/>
    <w:rsid w:val="00CD401F"/>
    <w:rsid w:val="00CD4492"/>
    <w:rsid w:val="00CD5099"/>
    <w:rsid w:val="00CD5368"/>
    <w:rsid w:val="00CD557A"/>
    <w:rsid w:val="00CD588D"/>
    <w:rsid w:val="00CD609F"/>
    <w:rsid w:val="00CD76DA"/>
    <w:rsid w:val="00CD799F"/>
    <w:rsid w:val="00CD7C9B"/>
    <w:rsid w:val="00CD7E12"/>
    <w:rsid w:val="00CD7F88"/>
    <w:rsid w:val="00CE0E5D"/>
    <w:rsid w:val="00CE0F6E"/>
    <w:rsid w:val="00CE1E27"/>
    <w:rsid w:val="00CE227D"/>
    <w:rsid w:val="00CE24F0"/>
    <w:rsid w:val="00CE2C1B"/>
    <w:rsid w:val="00CE2EB8"/>
    <w:rsid w:val="00CE3FB9"/>
    <w:rsid w:val="00CE4469"/>
    <w:rsid w:val="00CE7B27"/>
    <w:rsid w:val="00CF002D"/>
    <w:rsid w:val="00CF00BC"/>
    <w:rsid w:val="00CF01D1"/>
    <w:rsid w:val="00CF0553"/>
    <w:rsid w:val="00CF0EB4"/>
    <w:rsid w:val="00CF0F81"/>
    <w:rsid w:val="00CF1149"/>
    <w:rsid w:val="00CF167C"/>
    <w:rsid w:val="00CF1E46"/>
    <w:rsid w:val="00CF1FFF"/>
    <w:rsid w:val="00CF20A0"/>
    <w:rsid w:val="00CF2526"/>
    <w:rsid w:val="00CF2F19"/>
    <w:rsid w:val="00CF302F"/>
    <w:rsid w:val="00CF32D8"/>
    <w:rsid w:val="00CF3543"/>
    <w:rsid w:val="00CF3866"/>
    <w:rsid w:val="00CF4BD2"/>
    <w:rsid w:val="00CF4D15"/>
    <w:rsid w:val="00CF4D7B"/>
    <w:rsid w:val="00CF4F88"/>
    <w:rsid w:val="00CF567C"/>
    <w:rsid w:val="00CF5E12"/>
    <w:rsid w:val="00CF6146"/>
    <w:rsid w:val="00CF6395"/>
    <w:rsid w:val="00CF71D7"/>
    <w:rsid w:val="00CF7A58"/>
    <w:rsid w:val="00CF7F9F"/>
    <w:rsid w:val="00D00282"/>
    <w:rsid w:val="00D0045A"/>
    <w:rsid w:val="00D005BB"/>
    <w:rsid w:val="00D00B9C"/>
    <w:rsid w:val="00D01983"/>
    <w:rsid w:val="00D01EF0"/>
    <w:rsid w:val="00D0200F"/>
    <w:rsid w:val="00D031DA"/>
    <w:rsid w:val="00D03D11"/>
    <w:rsid w:val="00D04000"/>
    <w:rsid w:val="00D04618"/>
    <w:rsid w:val="00D04A9D"/>
    <w:rsid w:val="00D04F89"/>
    <w:rsid w:val="00D054F8"/>
    <w:rsid w:val="00D05905"/>
    <w:rsid w:val="00D0617D"/>
    <w:rsid w:val="00D061FC"/>
    <w:rsid w:val="00D0645A"/>
    <w:rsid w:val="00D0719E"/>
    <w:rsid w:val="00D075C3"/>
    <w:rsid w:val="00D07764"/>
    <w:rsid w:val="00D10B0D"/>
    <w:rsid w:val="00D10D3D"/>
    <w:rsid w:val="00D10DBA"/>
    <w:rsid w:val="00D10FB4"/>
    <w:rsid w:val="00D11C9F"/>
    <w:rsid w:val="00D12153"/>
    <w:rsid w:val="00D135BD"/>
    <w:rsid w:val="00D144BE"/>
    <w:rsid w:val="00D14CBC"/>
    <w:rsid w:val="00D15B45"/>
    <w:rsid w:val="00D15EC0"/>
    <w:rsid w:val="00D16003"/>
    <w:rsid w:val="00D16A4E"/>
    <w:rsid w:val="00D176F1"/>
    <w:rsid w:val="00D17F85"/>
    <w:rsid w:val="00D200CF"/>
    <w:rsid w:val="00D20240"/>
    <w:rsid w:val="00D205BF"/>
    <w:rsid w:val="00D20D85"/>
    <w:rsid w:val="00D212E9"/>
    <w:rsid w:val="00D222A2"/>
    <w:rsid w:val="00D224A9"/>
    <w:rsid w:val="00D2255A"/>
    <w:rsid w:val="00D2268A"/>
    <w:rsid w:val="00D232F3"/>
    <w:rsid w:val="00D23453"/>
    <w:rsid w:val="00D2674E"/>
    <w:rsid w:val="00D2713B"/>
    <w:rsid w:val="00D271A8"/>
    <w:rsid w:val="00D272BD"/>
    <w:rsid w:val="00D274CE"/>
    <w:rsid w:val="00D276DE"/>
    <w:rsid w:val="00D27D39"/>
    <w:rsid w:val="00D30437"/>
    <w:rsid w:val="00D30838"/>
    <w:rsid w:val="00D319FA"/>
    <w:rsid w:val="00D31F02"/>
    <w:rsid w:val="00D3202A"/>
    <w:rsid w:val="00D3239B"/>
    <w:rsid w:val="00D32F2B"/>
    <w:rsid w:val="00D33075"/>
    <w:rsid w:val="00D3379A"/>
    <w:rsid w:val="00D33EF0"/>
    <w:rsid w:val="00D34485"/>
    <w:rsid w:val="00D3452C"/>
    <w:rsid w:val="00D3506C"/>
    <w:rsid w:val="00D352F6"/>
    <w:rsid w:val="00D35460"/>
    <w:rsid w:val="00D35708"/>
    <w:rsid w:val="00D36128"/>
    <w:rsid w:val="00D3655C"/>
    <w:rsid w:val="00D36E05"/>
    <w:rsid w:val="00D36ED9"/>
    <w:rsid w:val="00D370C7"/>
    <w:rsid w:val="00D40BFD"/>
    <w:rsid w:val="00D40D75"/>
    <w:rsid w:val="00D423C6"/>
    <w:rsid w:val="00D42B20"/>
    <w:rsid w:val="00D43A40"/>
    <w:rsid w:val="00D43D48"/>
    <w:rsid w:val="00D43F38"/>
    <w:rsid w:val="00D44048"/>
    <w:rsid w:val="00D44599"/>
    <w:rsid w:val="00D445B6"/>
    <w:rsid w:val="00D44886"/>
    <w:rsid w:val="00D44E04"/>
    <w:rsid w:val="00D45285"/>
    <w:rsid w:val="00D460F0"/>
    <w:rsid w:val="00D46525"/>
    <w:rsid w:val="00D46B11"/>
    <w:rsid w:val="00D4701A"/>
    <w:rsid w:val="00D4755C"/>
    <w:rsid w:val="00D4770C"/>
    <w:rsid w:val="00D47DE1"/>
    <w:rsid w:val="00D47E9C"/>
    <w:rsid w:val="00D50447"/>
    <w:rsid w:val="00D506A2"/>
    <w:rsid w:val="00D50DEB"/>
    <w:rsid w:val="00D510A9"/>
    <w:rsid w:val="00D5242C"/>
    <w:rsid w:val="00D52B51"/>
    <w:rsid w:val="00D52DB2"/>
    <w:rsid w:val="00D532E9"/>
    <w:rsid w:val="00D538FE"/>
    <w:rsid w:val="00D5440A"/>
    <w:rsid w:val="00D55B56"/>
    <w:rsid w:val="00D57620"/>
    <w:rsid w:val="00D57B11"/>
    <w:rsid w:val="00D6039E"/>
    <w:rsid w:val="00D620F3"/>
    <w:rsid w:val="00D6330B"/>
    <w:rsid w:val="00D64C5B"/>
    <w:rsid w:val="00D64D5F"/>
    <w:rsid w:val="00D6564A"/>
    <w:rsid w:val="00D65F07"/>
    <w:rsid w:val="00D66167"/>
    <w:rsid w:val="00D662AF"/>
    <w:rsid w:val="00D66914"/>
    <w:rsid w:val="00D66BA6"/>
    <w:rsid w:val="00D674D9"/>
    <w:rsid w:val="00D700B7"/>
    <w:rsid w:val="00D70159"/>
    <w:rsid w:val="00D70BD5"/>
    <w:rsid w:val="00D70EA8"/>
    <w:rsid w:val="00D71130"/>
    <w:rsid w:val="00D71CF6"/>
    <w:rsid w:val="00D72729"/>
    <w:rsid w:val="00D73082"/>
    <w:rsid w:val="00D7323D"/>
    <w:rsid w:val="00D738B7"/>
    <w:rsid w:val="00D73917"/>
    <w:rsid w:val="00D73B7B"/>
    <w:rsid w:val="00D73CB7"/>
    <w:rsid w:val="00D73DC8"/>
    <w:rsid w:val="00D73E2E"/>
    <w:rsid w:val="00D74A74"/>
    <w:rsid w:val="00D74D1A"/>
    <w:rsid w:val="00D753FA"/>
    <w:rsid w:val="00D75978"/>
    <w:rsid w:val="00D75F29"/>
    <w:rsid w:val="00D760CB"/>
    <w:rsid w:val="00D778EC"/>
    <w:rsid w:val="00D7794A"/>
    <w:rsid w:val="00D80BF8"/>
    <w:rsid w:val="00D810F9"/>
    <w:rsid w:val="00D8124B"/>
    <w:rsid w:val="00D812C1"/>
    <w:rsid w:val="00D814A6"/>
    <w:rsid w:val="00D817DA"/>
    <w:rsid w:val="00D8289A"/>
    <w:rsid w:val="00D82B7B"/>
    <w:rsid w:val="00D82C8E"/>
    <w:rsid w:val="00D830A9"/>
    <w:rsid w:val="00D830E9"/>
    <w:rsid w:val="00D834A1"/>
    <w:rsid w:val="00D84A4A"/>
    <w:rsid w:val="00D84AAE"/>
    <w:rsid w:val="00D84D59"/>
    <w:rsid w:val="00D84E60"/>
    <w:rsid w:val="00D866DA"/>
    <w:rsid w:val="00D86DD6"/>
    <w:rsid w:val="00D87C47"/>
    <w:rsid w:val="00D90C6A"/>
    <w:rsid w:val="00D90C7A"/>
    <w:rsid w:val="00D90CAE"/>
    <w:rsid w:val="00D90D61"/>
    <w:rsid w:val="00D915FE"/>
    <w:rsid w:val="00D91924"/>
    <w:rsid w:val="00D91B38"/>
    <w:rsid w:val="00D92486"/>
    <w:rsid w:val="00D92912"/>
    <w:rsid w:val="00D92A5B"/>
    <w:rsid w:val="00D935D9"/>
    <w:rsid w:val="00D95440"/>
    <w:rsid w:val="00D95461"/>
    <w:rsid w:val="00D954DD"/>
    <w:rsid w:val="00D95DD2"/>
    <w:rsid w:val="00D96C12"/>
    <w:rsid w:val="00D96E0C"/>
    <w:rsid w:val="00D9701C"/>
    <w:rsid w:val="00D9737C"/>
    <w:rsid w:val="00D97768"/>
    <w:rsid w:val="00D97910"/>
    <w:rsid w:val="00D97B62"/>
    <w:rsid w:val="00D97F96"/>
    <w:rsid w:val="00D97FBE"/>
    <w:rsid w:val="00DA16B1"/>
    <w:rsid w:val="00DA1824"/>
    <w:rsid w:val="00DA4061"/>
    <w:rsid w:val="00DA41FE"/>
    <w:rsid w:val="00DA44B7"/>
    <w:rsid w:val="00DA544B"/>
    <w:rsid w:val="00DA5CF9"/>
    <w:rsid w:val="00DA690C"/>
    <w:rsid w:val="00DA6A90"/>
    <w:rsid w:val="00DA6D74"/>
    <w:rsid w:val="00DA72E9"/>
    <w:rsid w:val="00DA799F"/>
    <w:rsid w:val="00DA7BEF"/>
    <w:rsid w:val="00DA7C94"/>
    <w:rsid w:val="00DB057C"/>
    <w:rsid w:val="00DB0814"/>
    <w:rsid w:val="00DB14C2"/>
    <w:rsid w:val="00DB1647"/>
    <w:rsid w:val="00DB1AEF"/>
    <w:rsid w:val="00DB20BE"/>
    <w:rsid w:val="00DB2116"/>
    <w:rsid w:val="00DB2431"/>
    <w:rsid w:val="00DB2A72"/>
    <w:rsid w:val="00DB31C6"/>
    <w:rsid w:val="00DB38C9"/>
    <w:rsid w:val="00DB3904"/>
    <w:rsid w:val="00DB3C25"/>
    <w:rsid w:val="00DB489C"/>
    <w:rsid w:val="00DB499D"/>
    <w:rsid w:val="00DB4D2F"/>
    <w:rsid w:val="00DB575A"/>
    <w:rsid w:val="00DB5EE1"/>
    <w:rsid w:val="00DB6178"/>
    <w:rsid w:val="00DB61B6"/>
    <w:rsid w:val="00DB658E"/>
    <w:rsid w:val="00DB7426"/>
    <w:rsid w:val="00DB7628"/>
    <w:rsid w:val="00DB79F5"/>
    <w:rsid w:val="00DC0376"/>
    <w:rsid w:val="00DC0C79"/>
    <w:rsid w:val="00DC1576"/>
    <w:rsid w:val="00DC22A6"/>
    <w:rsid w:val="00DC29B8"/>
    <w:rsid w:val="00DC323C"/>
    <w:rsid w:val="00DC3C2D"/>
    <w:rsid w:val="00DC43DC"/>
    <w:rsid w:val="00DC48E4"/>
    <w:rsid w:val="00DC4E55"/>
    <w:rsid w:val="00DC550B"/>
    <w:rsid w:val="00DC5531"/>
    <w:rsid w:val="00DC5B10"/>
    <w:rsid w:val="00DC5C1E"/>
    <w:rsid w:val="00DC5D82"/>
    <w:rsid w:val="00DC6494"/>
    <w:rsid w:val="00DC6518"/>
    <w:rsid w:val="00DC78B1"/>
    <w:rsid w:val="00DC792D"/>
    <w:rsid w:val="00DD02B3"/>
    <w:rsid w:val="00DD0587"/>
    <w:rsid w:val="00DD09AA"/>
    <w:rsid w:val="00DD0DEB"/>
    <w:rsid w:val="00DD0E2B"/>
    <w:rsid w:val="00DD1CE7"/>
    <w:rsid w:val="00DD1D58"/>
    <w:rsid w:val="00DD1D93"/>
    <w:rsid w:val="00DD242F"/>
    <w:rsid w:val="00DD43C6"/>
    <w:rsid w:val="00DD4A4C"/>
    <w:rsid w:val="00DD4B04"/>
    <w:rsid w:val="00DD659A"/>
    <w:rsid w:val="00DD752E"/>
    <w:rsid w:val="00DD76A2"/>
    <w:rsid w:val="00DE0651"/>
    <w:rsid w:val="00DE0871"/>
    <w:rsid w:val="00DE1A49"/>
    <w:rsid w:val="00DE2CA1"/>
    <w:rsid w:val="00DE33CB"/>
    <w:rsid w:val="00DE36E8"/>
    <w:rsid w:val="00DE3738"/>
    <w:rsid w:val="00DE379C"/>
    <w:rsid w:val="00DE3F6C"/>
    <w:rsid w:val="00DE4A79"/>
    <w:rsid w:val="00DE4C96"/>
    <w:rsid w:val="00DE54F8"/>
    <w:rsid w:val="00DE5601"/>
    <w:rsid w:val="00DE64D6"/>
    <w:rsid w:val="00DE68DE"/>
    <w:rsid w:val="00DE7836"/>
    <w:rsid w:val="00DF0124"/>
    <w:rsid w:val="00DF0495"/>
    <w:rsid w:val="00DF04BD"/>
    <w:rsid w:val="00DF0A6A"/>
    <w:rsid w:val="00DF0E9D"/>
    <w:rsid w:val="00DF109C"/>
    <w:rsid w:val="00DF1622"/>
    <w:rsid w:val="00DF162D"/>
    <w:rsid w:val="00DF1652"/>
    <w:rsid w:val="00DF1C08"/>
    <w:rsid w:val="00DF1C8E"/>
    <w:rsid w:val="00DF1CCD"/>
    <w:rsid w:val="00DF21A5"/>
    <w:rsid w:val="00DF234C"/>
    <w:rsid w:val="00DF23EA"/>
    <w:rsid w:val="00DF3368"/>
    <w:rsid w:val="00DF3EA2"/>
    <w:rsid w:val="00DF4299"/>
    <w:rsid w:val="00DF42BA"/>
    <w:rsid w:val="00DF4409"/>
    <w:rsid w:val="00DF4989"/>
    <w:rsid w:val="00DF4BDC"/>
    <w:rsid w:val="00DF4D9A"/>
    <w:rsid w:val="00DF4F16"/>
    <w:rsid w:val="00DF4F6A"/>
    <w:rsid w:val="00DF5355"/>
    <w:rsid w:val="00DF5394"/>
    <w:rsid w:val="00DF5846"/>
    <w:rsid w:val="00DF6134"/>
    <w:rsid w:val="00DF6895"/>
    <w:rsid w:val="00DF7486"/>
    <w:rsid w:val="00E002F5"/>
    <w:rsid w:val="00E00615"/>
    <w:rsid w:val="00E00E66"/>
    <w:rsid w:val="00E01253"/>
    <w:rsid w:val="00E01C83"/>
    <w:rsid w:val="00E02F09"/>
    <w:rsid w:val="00E02FA4"/>
    <w:rsid w:val="00E03522"/>
    <w:rsid w:val="00E042C2"/>
    <w:rsid w:val="00E04662"/>
    <w:rsid w:val="00E047F4"/>
    <w:rsid w:val="00E04876"/>
    <w:rsid w:val="00E04A12"/>
    <w:rsid w:val="00E04A9A"/>
    <w:rsid w:val="00E04FBF"/>
    <w:rsid w:val="00E05111"/>
    <w:rsid w:val="00E056A7"/>
    <w:rsid w:val="00E05C72"/>
    <w:rsid w:val="00E05D56"/>
    <w:rsid w:val="00E060A3"/>
    <w:rsid w:val="00E060E7"/>
    <w:rsid w:val="00E1052A"/>
    <w:rsid w:val="00E107FC"/>
    <w:rsid w:val="00E10A4E"/>
    <w:rsid w:val="00E10BEC"/>
    <w:rsid w:val="00E10C72"/>
    <w:rsid w:val="00E11905"/>
    <w:rsid w:val="00E1213F"/>
    <w:rsid w:val="00E128BE"/>
    <w:rsid w:val="00E128F1"/>
    <w:rsid w:val="00E12EC5"/>
    <w:rsid w:val="00E13668"/>
    <w:rsid w:val="00E14278"/>
    <w:rsid w:val="00E14352"/>
    <w:rsid w:val="00E155A2"/>
    <w:rsid w:val="00E15E22"/>
    <w:rsid w:val="00E16653"/>
    <w:rsid w:val="00E16704"/>
    <w:rsid w:val="00E16782"/>
    <w:rsid w:val="00E16E05"/>
    <w:rsid w:val="00E172D5"/>
    <w:rsid w:val="00E20500"/>
    <w:rsid w:val="00E20AC3"/>
    <w:rsid w:val="00E20B6B"/>
    <w:rsid w:val="00E21FA7"/>
    <w:rsid w:val="00E220A8"/>
    <w:rsid w:val="00E22D36"/>
    <w:rsid w:val="00E23828"/>
    <w:rsid w:val="00E23A04"/>
    <w:rsid w:val="00E24107"/>
    <w:rsid w:val="00E24AF8"/>
    <w:rsid w:val="00E25389"/>
    <w:rsid w:val="00E262FC"/>
    <w:rsid w:val="00E26709"/>
    <w:rsid w:val="00E2680C"/>
    <w:rsid w:val="00E268E4"/>
    <w:rsid w:val="00E27CD8"/>
    <w:rsid w:val="00E3004F"/>
    <w:rsid w:val="00E30285"/>
    <w:rsid w:val="00E30825"/>
    <w:rsid w:val="00E30B21"/>
    <w:rsid w:val="00E31B2F"/>
    <w:rsid w:val="00E31E5E"/>
    <w:rsid w:val="00E32632"/>
    <w:rsid w:val="00E326AD"/>
    <w:rsid w:val="00E327E6"/>
    <w:rsid w:val="00E32839"/>
    <w:rsid w:val="00E3292F"/>
    <w:rsid w:val="00E3345F"/>
    <w:rsid w:val="00E344CA"/>
    <w:rsid w:val="00E3463E"/>
    <w:rsid w:val="00E34C94"/>
    <w:rsid w:val="00E35AE7"/>
    <w:rsid w:val="00E36ADC"/>
    <w:rsid w:val="00E37F39"/>
    <w:rsid w:val="00E400C6"/>
    <w:rsid w:val="00E41074"/>
    <w:rsid w:val="00E41457"/>
    <w:rsid w:val="00E41AAA"/>
    <w:rsid w:val="00E41C81"/>
    <w:rsid w:val="00E41EB5"/>
    <w:rsid w:val="00E41F9E"/>
    <w:rsid w:val="00E42039"/>
    <w:rsid w:val="00E423D9"/>
    <w:rsid w:val="00E424F3"/>
    <w:rsid w:val="00E42596"/>
    <w:rsid w:val="00E42C2B"/>
    <w:rsid w:val="00E43CAF"/>
    <w:rsid w:val="00E445C2"/>
    <w:rsid w:val="00E44776"/>
    <w:rsid w:val="00E44E7C"/>
    <w:rsid w:val="00E45558"/>
    <w:rsid w:val="00E45B69"/>
    <w:rsid w:val="00E45DD5"/>
    <w:rsid w:val="00E47254"/>
    <w:rsid w:val="00E47CAF"/>
    <w:rsid w:val="00E47E3B"/>
    <w:rsid w:val="00E501D0"/>
    <w:rsid w:val="00E503BA"/>
    <w:rsid w:val="00E505D9"/>
    <w:rsid w:val="00E50F71"/>
    <w:rsid w:val="00E50FB2"/>
    <w:rsid w:val="00E5101B"/>
    <w:rsid w:val="00E51EDB"/>
    <w:rsid w:val="00E52323"/>
    <w:rsid w:val="00E53896"/>
    <w:rsid w:val="00E53BE7"/>
    <w:rsid w:val="00E53C6E"/>
    <w:rsid w:val="00E53DB7"/>
    <w:rsid w:val="00E548B1"/>
    <w:rsid w:val="00E55EBF"/>
    <w:rsid w:val="00E5691F"/>
    <w:rsid w:val="00E56BA9"/>
    <w:rsid w:val="00E56ECB"/>
    <w:rsid w:val="00E56F17"/>
    <w:rsid w:val="00E5711B"/>
    <w:rsid w:val="00E57643"/>
    <w:rsid w:val="00E57D0E"/>
    <w:rsid w:val="00E57D87"/>
    <w:rsid w:val="00E60355"/>
    <w:rsid w:val="00E6064C"/>
    <w:rsid w:val="00E60CBD"/>
    <w:rsid w:val="00E60EBE"/>
    <w:rsid w:val="00E614AB"/>
    <w:rsid w:val="00E61FB9"/>
    <w:rsid w:val="00E62BC5"/>
    <w:rsid w:val="00E631CD"/>
    <w:rsid w:val="00E65820"/>
    <w:rsid w:val="00E65C5C"/>
    <w:rsid w:val="00E65F89"/>
    <w:rsid w:val="00E66132"/>
    <w:rsid w:val="00E665D2"/>
    <w:rsid w:val="00E67178"/>
    <w:rsid w:val="00E67570"/>
    <w:rsid w:val="00E67DC9"/>
    <w:rsid w:val="00E67E40"/>
    <w:rsid w:val="00E701C4"/>
    <w:rsid w:val="00E71850"/>
    <w:rsid w:val="00E72288"/>
    <w:rsid w:val="00E723ED"/>
    <w:rsid w:val="00E72DB6"/>
    <w:rsid w:val="00E731FB"/>
    <w:rsid w:val="00E73583"/>
    <w:rsid w:val="00E742E1"/>
    <w:rsid w:val="00E74B10"/>
    <w:rsid w:val="00E76409"/>
    <w:rsid w:val="00E77005"/>
    <w:rsid w:val="00E77828"/>
    <w:rsid w:val="00E77BD8"/>
    <w:rsid w:val="00E77CCA"/>
    <w:rsid w:val="00E77D08"/>
    <w:rsid w:val="00E77F95"/>
    <w:rsid w:val="00E80AEB"/>
    <w:rsid w:val="00E810CD"/>
    <w:rsid w:val="00E8129F"/>
    <w:rsid w:val="00E814DA"/>
    <w:rsid w:val="00E818E3"/>
    <w:rsid w:val="00E81CB7"/>
    <w:rsid w:val="00E820AA"/>
    <w:rsid w:val="00E83088"/>
    <w:rsid w:val="00E83CCF"/>
    <w:rsid w:val="00E8421B"/>
    <w:rsid w:val="00E8444C"/>
    <w:rsid w:val="00E84AAD"/>
    <w:rsid w:val="00E84D57"/>
    <w:rsid w:val="00E84F10"/>
    <w:rsid w:val="00E84F3C"/>
    <w:rsid w:val="00E85B5E"/>
    <w:rsid w:val="00E85BB8"/>
    <w:rsid w:val="00E862C2"/>
    <w:rsid w:val="00E86787"/>
    <w:rsid w:val="00E87CA3"/>
    <w:rsid w:val="00E90197"/>
    <w:rsid w:val="00E90956"/>
    <w:rsid w:val="00E909FE"/>
    <w:rsid w:val="00E912A1"/>
    <w:rsid w:val="00E9137B"/>
    <w:rsid w:val="00E91FB7"/>
    <w:rsid w:val="00E9205B"/>
    <w:rsid w:val="00E922BC"/>
    <w:rsid w:val="00E92FF1"/>
    <w:rsid w:val="00E931DF"/>
    <w:rsid w:val="00E933D6"/>
    <w:rsid w:val="00E93539"/>
    <w:rsid w:val="00E93899"/>
    <w:rsid w:val="00E93CA0"/>
    <w:rsid w:val="00E93DBB"/>
    <w:rsid w:val="00E940C8"/>
    <w:rsid w:val="00E94926"/>
    <w:rsid w:val="00E95E22"/>
    <w:rsid w:val="00E9637F"/>
    <w:rsid w:val="00E96483"/>
    <w:rsid w:val="00E9749C"/>
    <w:rsid w:val="00E97DE5"/>
    <w:rsid w:val="00EA064B"/>
    <w:rsid w:val="00EA0E52"/>
    <w:rsid w:val="00EA13AA"/>
    <w:rsid w:val="00EA16B6"/>
    <w:rsid w:val="00EA17CA"/>
    <w:rsid w:val="00EA18DA"/>
    <w:rsid w:val="00EA1BE3"/>
    <w:rsid w:val="00EA21DA"/>
    <w:rsid w:val="00EA3173"/>
    <w:rsid w:val="00EA3677"/>
    <w:rsid w:val="00EA3BCF"/>
    <w:rsid w:val="00EA3D79"/>
    <w:rsid w:val="00EA4069"/>
    <w:rsid w:val="00EA441E"/>
    <w:rsid w:val="00EA499F"/>
    <w:rsid w:val="00EA4FC4"/>
    <w:rsid w:val="00EA5A84"/>
    <w:rsid w:val="00EA67E9"/>
    <w:rsid w:val="00EA6830"/>
    <w:rsid w:val="00EA75DA"/>
    <w:rsid w:val="00EA7DD8"/>
    <w:rsid w:val="00EB012D"/>
    <w:rsid w:val="00EB0F14"/>
    <w:rsid w:val="00EB2503"/>
    <w:rsid w:val="00EB2654"/>
    <w:rsid w:val="00EB34B3"/>
    <w:rsid w:val="00EB5A9F"/>
    <w:rsid w:val="00EB6887"/>
    <w:rsid w:val="00EB6D27"/>
    <w:rsid w:val="00EB7615"/>
    <w:rsid w:val="00EB7A7B"/>
    <w:rsid w:val="00EC0A9E"/>
    <w:rsid w:val="00EC0B96"/>
    <w:rsid w:val="00EC1188"/>
    <w:rsid w:val="00EC1517"/>
    <w:rsid w:val="00EC1712"/>
    <w:rsid w:val="00EC1944"/>
    <w:rsid w:val="00EC20BB"/>
    <w:rsid w:val="00EC2F1C"/>
    <w:rsid w:val="00EC3185"/>
    <w:rsid w:val="00EC34A1"/>
    <w:rsid w:val="00EC3F32"/>
    <w:rsid w:val="00EC50AD"/>
    <w:rsid w:val="00EC54D1"/>
    <w:rsid w:val="00EC54FC"/>
    <w:rsid w:val="00EC605B"/>
    <w:rsid w:val="00EC621F"/>
    <w:rsid w:val="00EC623B"/>
    <w:rsid w:val="00EC68C9"/>
    <w:rsid w:val="00EC6ACD"/>
    <w:rsid w:val="00EC6C54"/>
    <w:rsid w:val="00EC6E76"/>
    <w:rsid w:val="00EC70F5"/>
    <w:rsid w:val="00EC762B"/>
    <w:rsid w:val="00EC7810"/>
    <w:rsid w:val="00EC7CA8"/>
    <w:rsid w:val="00ED0070"/>
    <w:rsid w:val="00ED0083"/>
    <w:rsid w:val="00ED1148"/>
    <w:rsid w:val="00ED1B7A"/>
    <w:rsid w:val="00ED2B9A"/>
    <w:rsid w:val="00ED2BFF"/>
    <w:rsid w:val="00ED2F35"/>
    <w:rsid w:val="00ED30AA"/>
    <w:rsid w:val="00ED3BFC"/>
    <w:rsid w:val="00ED3E85"/>
    <w:rsid w:val="00ED41F5"/>
    <w:rsid w:val="00ED4A6A"/>
    <w:rsid w:val="00ED6217"/>
    <w:rsid w:val="00ED6896"/>
    <w:rsid w:val="00ED69F4"/>
    <w:rsid w:val="00ED6AC0"/>
    <w:rsid w:val="00ED6B1E"/>
    <w:rsid w:val="00ED7650"/>
    <w:rsid w:val="00ED7879"/>
    <w:rsid w:val="00ED7A84"/>
    <w:rsid w:val="00ED7CC3"/>
    <w:rsid w:val="00ED7DDF"/>
    <w:rsid w:val="00EE0171"/>
    <w:rsid w:val="00EE1411"/>
    <w:rsid w:val="00EE16F5"/>
    <w:rsid w:val="00EE1740"/>
    <w:rsid w:val="00EE174F"/>
    <w:rsid w:val="00EE1F7F"/>
    <w:rsid w:val="00EE24CF"/>
    <w:rsid w:val="00EE2877"/>
    <w:rsid w:val="00EE3094"/>
    <w:rsid w:val="00EE33B3"/>
    <w:rsid w:val="00EE4109"/>
    <w:rsid w:val="00EE4C59"/>
    <w:rsid w:val="00EE5142"/>
    <w:rsid w:val="00EE517B"/>
    <w:rsid w:val="00EE58CB"/>
    <w:rsid w:val="00EE5DE1"/>
    <w:rsid w:val="00EE6E7B"/>
    <w:rsid w:val="00EE7A71"/>
    <w:rsid w:val="00EF0A03"/>
    <w:rsid w:val="00EF0CFA"/>
    <w:rsid w:val="00EF0DB8"/>
    <w:rsid w:val="00EF16E9"/>
    <w:rsid w:val="00EF228F"/>
    <w:rsid w:val="00EF24FF"/>
    <w:rsid w:val="00EF2701"/>
    <w:rsid w:val="00EF27DF"/>
    <w:rsid w:val="00EF2F23"/>
    <w:rsid w:val="00EF388D"/>
    <w:rsid w:val="00EF38DA"/>
    <w:rsid w:val="00EF4363"/>
    <w:rsid w:val="00EF45C1"/>
    <w:rsid w:val="00EF4D20"/>
    <w:rsid w:val="00EF569A"/>
    <w:rsid w:val="00EF5EA9"/>
    <w:rsid w:val="00EF63AB"/>
    <w:rsid w:val="00EF69A3"/>
    <w:rsid w:val="00EF7721"/>
    <w:rsid w:val="00EF7EB8"/>
    <w:rsid w:val="00F00A71"/>
    <w:rsid w:val="00F00F38"/>
    <w:rsid w:val="00F01705"/>
    <w:rsid w:val="00F01ABC"/>
    <w:rsid w:val="00F01F86"/>
    <w:rsid w:val="00F0242F"/>
    <w:rsid w:val="00F02513"/>
    <w:rsid w:val="00F0297B"/>
    <w:rsid w:val="00F0309F"/>
    <w:rsid w:val="00F03898"/>
    <w:rsid w:val="00F039C0"/>
    <w:rsid w:val="00F03C21"/>
    <w:rsid w:val="00F049F1"/>
    <w:rsid w:val="00F04DAF"/>
    <w:rsid w:val="00F0571C"/>
    <w:rsid w:val="00F05A59"/>
    <w:rsid w:val="00F05ABF"/>
    <w:rsid w:val="00F05F90"/>
    <w:rsid w:val="00F066B0"/>
    <w:rsid w:val="00F0677E"/>
    <w:rsid w:val="00F06D54"/>
    <w:rsid w:val="00F07442"/>
    <w:rsid w:val="00F075F0"/>
    <w:rsid w:val="00F079D8"/>
    <w:rsid w:val="00F1025E"/>
    <w:rsid w:val="00F10363"/>
    <w:rsid w:val="00F10593"/>
    <w:rsid w:val="00F1067F"/>
    <w:rsid w:val="00F106CD"/>
    <w:rsid w:val="00F1107B"/>
    <w:rsid w:val="00F11313"/>
    <w:rsid w:val="00F11CDF"/>
    <w:rsid w:val="00F11E25"/>
    <w:rsid w:val="00F124E9"/>
    <w:rsid w:val="00F12F95"/>
    <w:rsid w:val="00F12F97"/>
    <w:rsid w:val="00F13849"/>
    <w:rsid w:val="00F13B1D"/>
    <w:rsid w:val="00F145DA"/>
    <w:rsid w:val="00F15CB1"/>
    <w:rsid w:val="00F16C24"/>
    <w:rsid w:val="00F17054"/>
    <w:rsid w:val="00F1744A"/>
    <w:rsid w:val="00F17B17"/>
    <w:rsid w:val="00F17D42"/>
    <w:rsid w:val="00F20ADF"/>
    <w:rsid w:val="00F20D3C"/>
    <w:rsid w:val="00F21AF9"/>
    <w:rsid w:val="00F21B44"/>
    <w:rsid w:val="00F21BFE"/>
    <w:rsid w:val="00F2221C"/>
    <w:rsid w:val="00F22612"/>
    <w:rsid w:val="00F22B38"/>
    <w:rsid w:val="00F23DAA"/>
    <w:rsid w:val="00F24207"/>
    <w:rsid w:val="00F24D19"/>
    <w:rsid w:val="00F24EAD"/>
    <w:rsid w:val="00F255AB"/>
    <w:rsid w:val="00F255E6"/>
    <w:rsid w:val="00F25F49"/>
    <w:rsid w:val="00F261EA"/>
    <w:rsid w:val="00F2624A"/>
    <w:rsid w:val="00F2685B"/>
    <w:rsid w:val="00F26E48"/>
    <w:rsid w:val="00F27284"/>
    <w:rsid w:val="00F27E36"/>
    <w:rsid w:val="00F301EF"/>
    <w:rsid w:val="00F30A46"/>
    <w:rsid w:val="00F31AF1"/>
    <w:rsid w:val="00F31DC3"/>
    <w:rsid w:val="00F32B1C"/>
    <w:rsid w:val="00F334E9"/>
    <w:rsid w:val="00F3374B"/>
    <w:rsid w:val="00F33760"/>
    <w:rsid w:val="00F3382F"/>
    <w:rsid w:val="00F33A8D"/>
    <w:rsid w:val="00F33B78"/>
    <w:rsid w:val="00F34A08"/>
    <w:rsid w:val="00F3513F"/>
    <w:rsid w:val="00F354AB"/>
    <w:rsid w:val="00F35620"/>
    <w:rsid w:val="00F358AA"/>
    <w:rsid w:val="00F361B4"/>
    <w:rsid w:val="00F36DAD"/>
    <w:rsid w:val="00F3735D"/>
    <w:rsid w:val="00F37796"/>
    <w:rsid w:val="00F37CC9"/>
    <w:rsid w:val="00F37D0A"/>
    <w:rsid w:val="00F40431"/>
    <w:rsid w:val="00F4043D"/>
    <w:rsid w:val="00F41161"/>
    <w:rsid w:val="00F41E68"/>
    <w:rsid w:val="00F420E2"/>
    <w:rsid w:val="00F42A49"/>
    <w:rsid w:val="00F43B82"/>
    <w:rsid w:val="00F44852"/>
    <w:rsid w:val="00F448C8"/>
    <w:rsid w:val="00F450A0"/>
    <w:rsid w:val="00F4545E"/>
    <w:rsid w:val="00F4583D"/>
    <w:rsid w:val="00F45AE5"/>
    <w:rsid w:val="00F45CBE"/>
    <w:rsid w:val="00F475AC"/>
    <w:rsid w:val="00F47777"/>
    <w:rsid w:val="00F500E9"/>
    <w:rsid w:val="00F5098B"/>
    <w:rsid w:val="00F509FC"/>
    <w:rsid w:val="00F5195F"/>
    <w:rsid w:val="00F5214F"/>
    <w:rsid w:val="00F52DE0"/>
    <w:rsid w:val="00F52EDD"/>
    <w:rsid w:val="00F53232"/>
    <w:rsid w:val="00F53C67"/>
    <w:rsid w:val="00F55004"/>
    <w:rsid w:val="00F556D2"/>
    <w:rsid w:val="00F556D3"/>
    <w:rsid w:val="00F558B0"/>
    <w:rsid w:val="00F55E1B"/>
    <w:rsid w:val="00F55F90"/>
    <w:rsid w:val="00F570F6"/>
    <w:rsid w:val="00F578ED"/>
    <w:rsid w:val="00F607AE"/>
    <w:rsid w:val="00F6092F"/>
    <w:rsid w:val="00F61186"/>
    <w:rsid w:val="00F61343"/>
    <w:rsid w:val="00F6148E"/>
    <w:rsid w:val="00F628EC"/>
    <w:rsid w:val="00F6290E"/>
    <w:rsid w:val="00F63C89"/>
    <w:rsid w:val="00F645FE"/>
    <w:rsid w:val="00F6598D"/>
    <w:rsid w:val="00F65D33"/>
    <w:rsid w:val="00F65E6A"/>
    <w:rsid w:val="00F665BB"/>
    <w:rsid w:val="00F66736"/>
    <w:rsid w:val="00F66C78"/>
    <w:rsid w:val="00F66CC0"/>
    <w:rsid w:val="00F67424"/>
    <w:rsid w:val="00F67C46"/>
    <w:rsid w:val="00F705BD"/>
    <w:rsid w:val="00F70A86"/>
    <w:rsid w:val="00F70CF3"/>
    <w:rsid w:val="00F71258"/>
    <w:rsid w:val="00F71481"/>
    <w:rsid w:val="00F7192B"/>
    <w:rsid w:val="00F71E27"/>
    <w:rsid w:val="00F720D5"/>
    <w:rsid w:val="00F72928"/>
    <w:rsid w:val="00F73096"/>
    <w:rsid w:val="00F7496D"/>
    <w:rsid w:val="00F74BE0"/>
    <w:rsid w:val="00F7576B"/>
    <w:rsid w:val="00F75DDF"/>
    <w:rsid w:val="00F76710"/>
    <w:rsid w:val="00F76A7B"/>
    <w:rsid w:val="00F77707"/>
    <w:rsid w:val="00F80148"/>
    <w:rsid w:val="00F810D5"/>
    <w:rsid w:val="00F81281"/>
    <w:rsid w:val="00F813A6"/>
    <w:rsid w:val="00F8143D"/>
    <w:rsid w:val="00F8153C"/>
    <w:rsid w:val="00F81BD9"/>
    <w:rsid w:val="00F820D7"/>
    <w:rsid w:val="00F82ADD"/>
    <w:rsid w:val="00F82B03"/>
    <w:rsid w:val="00F830D8"/>
    <w:rsid w:val="00F832F3"/>
    <w:rsid w:val="00F83509"/>
    <w:rsid w:val="00F83842"/>
    <w:rsid w:val="00F84915"/>
    <w:rsid w:val="00F84A6A"/>
    <w:rsid w:val="00F84A7C"/>
    <w:rsid w:val="00F84B2D"/>
    <w:rsid w:val="00F84DFC"/>
    <w:rsid w:val="00F856B9"/>
    <w:rsid w:val="00F85AFE"/>
    <w:rsid w:val="00F86569"/>
    <w:rsid w:val="00F86C1C"/>
    <w:rsid w:val="00F86D65"/>
    <w:rsid w:val="00F86E70"/>
    <w:rsid w:val="00F86F6C"/>
    <w:rsid w:val="00F876F1"/>
    <w:rsid w:val="00F87875"/>
    <w:rsid w:val="00F9040C"/>
    <w:rsid w:val="00F904EA"/>
    <w:rsid w:val="00F90847"/>
    <w:rsid w:val="00F909A7"/>
    <w:rsid w:val="00F909D0"/>
    <w:rsid w:val="00F90EC5"/>
    <w:rsid w:val="00F915AF"/>
    <w:rsid w:val="00F91887"/>
    <w:rsid w:val="00F91CD3"/>
    <w:rsid w:val="00F91DCC"/>
    <w:rsid w:val="00F91EA0"/>
    <w:rsid w:val="00F926E9"/>
    <w:rsid w:val="00F932D6"/>
    <w:rsid w:val="00F93659"/>
    <w:rsid w:val="00F938F9"/>
    <w:rsid w:val="00F93953"/>
    <w:rsid w:val="00F947CC"/>
    <w:rsid w:val="00F95171"/>
    <w:rsid w:val="00F95213"/>
    <w:rsid w:val="00F95853"/>
    <w:rsid w:val="00F96A80"/>
    <w:rsid w:val="00F97105"/>
    <w:rsid w:val="00F97903"/>
    <w:rsid w:val="00F97986"/>
    <w:rsid w:val="00FA05A7"/>
    <w:rsid w:val="00FA1D46"/>
    <w:rsid w:val="00FA2591"/>
    <w:rsid w:val="00FA2853"/>
    <w:rsid w:val="00FA2CF2"/>
    <w:rsid w:val="00FA2E0A"/>
    <w:rsid w:val="00FA41B9"/>
    <w:rsid w:val="00FA444C"/>
    <w:rsid w:val="00FA4605"/>
    <w:rsid w:val="00FA4922"/>
    <w:rsid w:val="00FA5416"/>
    <w:rsid w:val="00FA589B"/>
    <w:rsid w:val="00FA5C75"/>
    <w:rsid w:val="00FA6C10"/>
    <w:rsid w:val="00FA73B9"/>
    <w:rsid w:val="00FA7C8A"/>
    <w:rsid w:val="00FA7E70"/>
    <w:rsid w:val="00FB045C"/>
    <w:rsid w:val="00FB1139"/>
    <w:rsid w:val="00FB1381"/>
    <w:rsid w:val="00FB2302"/>
    <w:rsid w:val="00FB2552"/>
    <w:rsid w:val="00FB2868"/>
    <w:rsid w:val="00FB34D7"/>
    <w:rsid w:val="00FB38C8"/>
    <w:rsid w:val="00FB3BD4"/>
    <w:rsid w:val="00FB3DEE"/>
    <w:rsid w:val="00FB4D1F"/>
    <w:rsid w:val="00FB5059"/>
    <w:rsid w:val="00FB59CF"/>
    <w:rsid w:val="00FB5C0B"/>
    <w:rsid w:val="00FB5CB8"/>
    <w:rsid w:val="00FB5D87"/>
    <w:rsid w:val="00FB5EE7"/>
    <w:rsid w:val="00FB6C27"/>
    <w:rsid w:val="00FB7427"/>
    <w:rsid w:val="00FB7A73"/>
    <w:rsid w:val="00FB7F07"/>
    <w:rsid w:val="00FC0301"/>
    <w:rsid w:val="00FC0A46"/>
    <w:rsid w:val="00FC1AD0"/>
    <w:rsid w:val="00FC2B65"/>
    <w:rsid w:val="00FC31B8"/>
    <w:rsid w:val="00FC4349"/>
    <w:rsid w:val="00FC468C"/>
    <w:rsid w:val="00FC5839"/>
    <w:rsid w:val="00FC6036"/>
    <w:rsid w:val="00FC6679"/>
    <w:rsid w:val="00FC6AB8"/>
    <w:rsid w:val="00FD1249"/>
    <w:rsid w:val="00FD23FE"/>
    <w:rsid w:val="00FD294B"/>
    <w:rsid w:val="00FD29E8"/>
    <w:rsid w:val="00FD2D9C"/>
    <w:rsid w:val="00FD3689"/>
    <w:rsid w:val="00FD3922"/>
    <w:rsid w:val="00FD57E7"/>
    <w:rsid w:val="00FD58A2"/>
    <w:rsid w:val="00FD59BC"/>
    <w:rsid w:val="00FD5A32"/>
    <w:rsid w:val="00FD5E44"/>
    <w:rsid w:val="00FD626D"/>
    <w:rsid w:val="00FD62B8"/>
    <w:rsid w:val="00FD6A09"/>
    <w:rsid w:val="00FD6ACD"/>
    <w:rsid w:val="00FD708B"/>
    <w:rsid w:val="00FD7D88"/>
    <w:rsid w:val="00FE0080"/>
    <w:rsid w:val="00FE064E"/>
    <w:rsid w:val="00FE09FE"/>
    <w:rsid w:val="00FE0AE7"/>
    <w:rsid w:val="00FE0D3F"/>
    <w:rsid w:val="00FE10A3"/>
    <w:rsid w:val="00FE140B"/>
    <w:rsid w:val="00FE17E7"/>
    <w:rsid w:val="00FE1838"/>
    <w:rsid w:val="00FE186B"/>
    <w:rsid w:val="00FE386E"/>
    <w:rsid w:val="00FE3CEA"/>
    <w:rsid w:val="00FE5319"/>
    <w:rsid w:val="00FE6C58"/>
    <w:rsid w:val="00FE7310"/>
    <w:rsid w:val="00FE76F8"/>
    <w:rsid w:val="00FE79DB"/>
    <w:rsid w:val="00FE7F2B"/>
    <w:rsid w:val="00FF00B7"/>
    <w:rsid w:val="00FF08BE"/>
    <w:rsid w:val="00FF11C3"/>
    <w:rsid w:val="00FF1328"/>
    <w:rsid w:val="00FF183A"/>
    <w:rsid w:val="00FF1F82"/>
    <w:rsid w:val="00FF22E6"/>
    <w:rsid w:val="00FF26C9"/>
    <w:rsid w:val="00FF2736"/>
    <w:rsid w:val="00FF275D"/>
    <w:rsid w:val="00FF2D0B"/>
    <w:rsid w:val="00FF373E"/>
    <w:rsid w:val="00FF43EE"/>
    <w:rsid w:val="00FF4633"/>
    <w:rsid w:val="00FF5220"/>
    <w:rsid w:val="00FF61B6"/>
    <w:rsid w:val="00FF6363"/>
    <w:rsid w:val="00FF6D1F"/>
    <w:rsid w:val="00FF7283"/>
    <w:rsid w:val="00FF77D2"/>
    <w:rsid w:val="00FF7F59"/>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E324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30927"/>
    <w:pPr>
      <w:spacing w:line="276" w:lineRule="auto"/>
    </w:pPr>
    <w:rPr>
      <w:sz w:val="24"/>
    </w:rPr>
  </w:style>
  <w:style w:type="paragraph" w:styleId="Kop1">
    <w:name w:val="heading 1"/>
    <w:basedOn w:val="Standaard"/>
    <w:next w:val="Standaard"/>
    <w:link w:val="Kop1Char"/>
    <w:uiPriority w:val="9"/>
    <w:qFormat/>
    <w:rsid w:val="0023092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D004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7616B7"/>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30927"/>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D0045A"/>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7616B7"/>
    <w:rPr>
      <w:rFonts w:asciiTheme="majorHAnsi" w:eastAsiaTheme="majorEastAsia" w:hAnsiTheme="majorHAnsi" w:cstheme="majorBidi"/>
      <w:color w:val="1F3763" w:themeColor="accent1" w:themeShade="7F"/>
      <w:sz w:val="24"/>
      <w:szCs w:val="24"/>
    </w:rPr>
  </w:style>
  <w:style w:type="paragraph" w:styleId="Kopvaninhoudsopgave">
    <w:name w:val="TOC Heading"/>
    <w:basedOn w:val="Kop1"/>
    <w:next w:val="Standaard"/>
    <w:uiPriority w:val="39"/>
    <w:unhideWhenUsed/>
    <w:qFormat/>
    <w:rsid w:val="00C75981"/>
    <w:pPr>
      <w:spacing w:line="259" w:lineRule="auto"/>
      <w:outlineLvl w:val="9"/>
    </w:pPr>
    <w:rPr>
      <w:lang w:eastAsia="nl-NL"/>
    </w:rPr>
  </w:style>
  <w:style w:type="paragraph" w:styleId="Inhopg1">
    <w:name w:val="toc 1"/>
    <w:basedOn w:val="Standaard"/>
    <w:next w:val="Standaard"/>
    <w:autoRedefine/>
    <w:uiPriority w:val="39"/>
    <w:unhideWhenUsed/>
    <w:rsid w:val="00C75981"/>
    <w:pPr>
      <w:spacing w:after="100"/>
    </w:pPr>
  </w:style>
  <w:style w:type="paragraph" w:styleId="Inhopg2">
    <w:name w:val="toc 2"/>
    <w:basedOn w:val="Standaard"/>
    <w:next w:val="Standaard"/>
    <w:autoRedefine/>
    <w:uiPriority w:val="39"/>
    <w:unhideWhenUsed/>
    <w:rsid w:val="00C75981"/>
    <w:pPr>
      <w:spacing w:after="100"/>
      <w:ind w:left="240"/>
    </w:pPr>
  </w:style>
  <w:style w:type="paragraph" w:styleId="Inhopg3">
    <w:name w:val="toc 3"/>
    <w:basedOn w:val="Standaard"/>
    <w:next w:val="Standaard"/>
    <w:autoRedefine/>
    <w:uiPriority w:val="39"/>
    <w:unhideWhenUsed/>
    <w:rsid w:val="00C75981"/>
    <w:pPr>
      <w:spacing w:after="100"/>
      <w:ind w:left="480"/>
    </w:pPr>
  </w:style>
  <w:style w:type="character" w:styleId="Hyperlink">
    <w:name w:val="Hyperlink"/>
    <w:basedOn w:val="Standaardalinea-lettertype"/>
    <w:uiPriority w:val="99"/>
    <w:unhideWhenUsed/>
    <w:rsid w:val="00C75981"/>
    <w:rPr>
      <w:color w:val="0563C1" w:themeColor="hyperlink"/>
      <w:u w:val="single"/>
    </w:rPr>
  </w:style>
  <w:style w:type="character" w:styleId="Onopgelostemelding">
    <w:name w:val="Unresolved Mention"/>
    <w:basedOn w:val="Standaardalinea-lettertype"/>
    <w:uiPriority w:val="99"/>
    <w:semiHidden/>
    <w:unhideWhenUsed/>
    <w:rsid w:val="006008CE"/>
    <w:rPr>
      <w:color w:val="605E5C"/>
      <w:shd w:val="clear" w:color="auto" w:fill="E1DFDD"/>
    </w:rPr>
  </w:style>
  <w:style w:type="character" w:styleId="Zwaar">
    <w:name w:val="Strong"/>
    <w:basedOn w:val="Standaardalinea-lettertype"/>
    <w:uiPriority w:val="22"/>
    <w:qFormat/>
    <w:rsid w:val="003D7B86"/>
    <w:rPr>
      <w:b/>
      <w:bCs/>
    </w:rPr>
  </w:style>
  <w:style w:type="character" w:styleId="GevolgdeHyperlink">
    <w:name w:val="FollowedHyperlink"/>
    <w:basedOn w:val="Standaardalinea-lettertype"/>
    <w:uiPriority w:val="99"/>
    <w:semiHidden/>
    <w:unhideWhenUsed/>
    <w:rsid w:val="004C7226"/>
    <w:rPr>
      <w:color w:val="954F72" w:themeColor="followedHyperlink"/>
      <w:u w:val="single"/>
    </w:rPr>
  </w:style>
  <w:style w:type="paragraph" w:styleId="Revisie">
    <w:name w:val="Revision"/>
    <w:hidden/>
    <w:uiPriority w:val="99"/>
    <w:semiHidden/>
    <w:rsid w:val="00CA5068"/>
    <w:pPr>
      <w:spacing w:after="0" w:line="240" w:lineRule="auto"/>
    </w:pPr>
    <w:rPr>
      <w:sz w:val="24"/>
    </w:rPr>
  </w:style>
  <w:style w:type="paragraph" w:styleId="Ballontekst">
    <w:name w:val="Balloon Text"/>
    <w:basedOn w:val="Standaard"/>
    <w:link w:val="BallontekstChar"/>
    <w:uiPriority w:val="99"/>
    <w:semiHidden/>
    <w:unhideWhenUsed/>
    <w:rsid w:val="00CA506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A5068"/>
    <w:rPr>
      <w:rFonts w:ascii="Segoe UI" w:hAnsi="Segoe UI" w:cs="Segoe UI"/>
      <w:sz w:val="18"/>
      <w:szCs w:val="18"/>
    </w:rPr>
  </w:style>
  <w:style w:type="character" w:styleId="Verwijzingopmerking">
    <w:name w:val="annotation reference"/>
    <w:basedOn w:val="Standaardalinea-lettertype"/>
    <w:uiPriority w:val="99"/>
    <w:semiHidden/>
    <w:unhideWhenUsed/>
    <w:rsid w:val="00DF234C"/>
    <w:rPr>
      <w:sz w:val="16"/>
      <w:szCs w:val="16"/>
    </w:rPr>
  </w:style>
  <w:style w:type="paragraph" w:styleId="Tekstopmerking">
    <w:name w:val="annotation text"/>
    <w:basedOn w:val="Standaard"/>
    <w:link w:val="TekstopmerkingChar"/>
    <w:uiPriority w:val="99"/>
    <w:unhideWhenUsed/>
    <w:rsid w:val="00DF234C"/>
    <w:pPr>
      <w:spacing w:line="240" w:lineRule="auto"/>
    </w:pPr>
    <w:rPr>
      <w:sz w:val="20"/>
      <w:szCs w:val="20"/>
    </w:rPr>
  </w:style>
  <w:style w:type="character" w:customStyle="1" w:styleId="TekstopmerkingChar">
    <w:name w:val="Tekst opmerking Char"/>
    <w:basedOn w:val="Standaardalinea-lettertype"/>
    <w:link w:val="Tekstopmerking"/>
    <w:uiPriority w:val="99"/>
    <w:rsid w:val="00DF234C"/>
    <w:rPr>
      <w:sz w:val="20"/>
      <w:szCs w:val="20"/>
    </w:rPr>
  </w:style>
  <w:style w:type="paragraph" w:styleId="Onderwerpvanopmerking">
    <w:name w:val="annotation subject"/>
    <w:basedOn w:val="Tekstopmerking"/>
    <w:next w:val="Tekstopmerking"/>
    <w:link w:val="OnderwerpvanopmerkingChar"/>
    <w:uiPriority w:val="99"/>
    <w:semiHidden/>
    <w:unhideWhenUsed/>
    <w:rsid w:val="00DF234C"/>
    <w:rPr>
      <w:b/>
      <w:bCs/>
    </w:rPr>
  </w:style>
  <w:style w:type="character" w:customStyle="1" w:styleId="OnderwerpvanopmerkingChar">
    <w:name w:val="Onderwerp van opmerking Char"/>
    <w:basedOn w:val="TekstopmerkingChar"/>
    <w:link w:val="Onderwerpvanopmerking"/>
    <w:uiPriority w:val="99"/>
    <w:semiHidden/>
    <w:rsid w:val="00DF234C"/>
    <w:rPr>
      <w:b/>
      <w:bCs/>
      <w:sz w:val="20"/>
      <w:szCs w:val="20"/>
    </w:rPr>
  </w:style>
  <w:style w:type="paragraph" w:styleId="Voetnoottekst">
    <w:name w:val="footnote text"/>
    <w:basedOn w:val="Standaard"/>
    <w:link w:val="VoetnoottekstChar"/>
    <w:uiPriority w:val="99"/>
    <w:semiHidden/>
    <w:unhideWhenUsed/>
    <w:rsid w:val="00D57B11"/>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57B11"/>
    <w:rPr>
      <w:sz w:val="20"/>
      <w:szCs w:val="20"/>
    </w:rPr>
  </w:style>
  <w:style w:type="character" w:styleId="Voetnootmarkering">
    <w:name w:val="footnote reference"/>
    <w:basedOn w:val="Standaardalinea-lettertype"/>
    <w:uiPriority w:val="99"/>
    <w:semiHidden/>
    <w:unhideWhenUsed/>
    <w:rsid w:val="00D57B11"/>
    <w:rPr>
      <w:vertAlign w:val="superscript"/>
    </w:rPr>
  </w:style>
  <w:style w:type="paragraph" w:styleId="Lijstalinea">
    <w:name w:val="List Paragraph"/>
    <w:basedOn w:val="Standaard"/>
    <w:uiPriority w:val="34"/>
    <w:qFormat/>
    <w:rsid w:val="00D57B11"/>
    <w:pPr>
      <w:ind w:left="720"/>
      <w:contextualSpacing/>
    </w:pPr>
  </w:style>
  <w:style w:type="paragraph" w:styleId="Koptekst">
    <w:name w:val="header"/>
    <w:basedOn w:val="Standaard"/>
    <w:link w:val="KoptekstChar"/>
    <w:uiPriority w:val="99"/>
    <w:unhideWhenUsed/>
    <w:rsid w:val="00D57B1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57B11"/>
    <w:rPr>
      <w:sz w:val="24"/>
    </w:rPr>
  </w:style>
  <w:style w:type="paragraph" w:styleId="Voettekst">
    <w:name w:val="footer"/>
    <w:basedOn w:val="Standaard"/>
    <w:link w:val="VoettekstChar"/>
    <w:uiPriority w:val="99"/>
    <w:unhideWhenUsed/>
    <w:rsid w:val="00D57B1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57B11"/>
    <w:rPr>
      <w:sz w:val="24"/>
    </w:rPr>
  </w:style>
  <w:style w:type="paragraph" w:styleId="Eindnoottekst">
    <w:name w:val="endnote text"/>
    <w:basedOn w:val="Standaard"/>
    <w:link w:val="EindnoottekstChar"/>
    <w:uiPriority w:val="99"/>
    <w:semiHidden/>
    <w:unhideWhenUsed/>
    <w:rsid w:val="000A05A8"/>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0A05A8"/>
    <w:rPr>
      <w:sz w:val="20"/>
      <w:szCs w:val="20"/>
    </w:rPr>
  </w:style>
  <w:style w:type="character" w:styleId="Eindnootmarkering">
    <w:name w:val="endnote reference"/>
    <w:basedOn w:val="Standaardalinea-lettertype"/>
    <w:uiPriority w:val="99"/>
    <w:semiHidden/>
    <w:unhideWhenUsed/>
    <w:rsid w:val="000A05A8"/>
    <w:rPr>
      <w:vertAlign w:val="superscript"/>
    </w:rPr>
  </w:style>
  <w:style w:type="paragraph" w:styleId="Bijschrift">
    <w:name w:val="caption"/>
    <w:basedOn w:val="Standaard"/>
    <w:next w:val="Standaard"/>
    <w:uiPriority w:val="35"/>
    <w:unhideWhenUsed/>
    <w:qFormat/>
    <w:rsid w:val="003B6EA1"/>
    <w:pPr>
      <w:spacing w:after="200" w:line="240" w:lineRule="auto"/>
    </w:pPr>
    <w:rPr>
      <w:i/>
      <w:iCs/>
      <w:color w:val="44546A" w:themeColor="text2"/>
      <w:sz w:val="18"/>
      <w:szCs w:val="18"/>
    </w:rPr>
  </w:style>
  <w:style w:type="character" w:styleId="Tekstvantijdelijkeaanduiding">
    <w:name w:val="Placeholder Text"/>
    <w:basedOn w:val="Standaardalinea-lettertype"/>
    <w:uiPriority w:val="99"/>
    <w:semiHidden/>
    <w:rsid w:val="00030547"/>
    <w:rPr>
      <w:color w:val="666666"/>
    </w:rPr>
  </w:style>
  <w:style w:type="paragraph" w:customStyle="1" w:styleId="m-8205858160016157469paragraph">
    <w:name w:val="m_-8205858160016157469paragraph"/>
    <w:basedOn w:val="Standaard"/>
    <w:rsid w:val="00EA5A84"/>
    <w:pPr>
      <w:spacing w:before="100" w:beforeAutospacing="1" w:after="100" w:afterAutospacing="1" w:line="240" w:lineRule="auto"/>
    </w:pPr>
    <w:rPr>
      <w:rFonts w:ascii="Times New Roman" w:eastAsia="Times New Roman" w:hAnsi="Times New Roman" w:cs="Times New Roman"/>
      <w:szCs w:val="24"/>
      <w:lang w:eastAsia="nl-NL"/>
    </w:rPr>
  </w:style>
  <w:style w:type="character" w:customStyle="1" w:styleId="m-8205858160016157469normaltextrun">
    <w:name w:val="m_-8205858160016157469normaltextrun"/>
    <w:basedOn w:val="Standaardalinea-lettertype"/>
    <w:rsid w:val="00EA5A84"/>
  </w:style>
  <w:style w:type="character" w:customStyle="1" w:styleId="m-8205858160016157469eop">
    <w:name w:val="m_-8205858160016157469eop"/>
    <w:basedOn w:val="Standaardalinea-lettertype"/>
    <w:rsid w:val="00EA5A84"/>
  </w:style>
  <w:style w:type="table" w:styleId="Tabelraster">
    <w:name w:val="Table Grid"/>
    <w:basedOn w:val="Standaardtabel"/>
    <w:uiPriority w:val="39"/>
    <w:rsid w:val="00263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Accent6">
    <w:name w:val="Grid Table 2 Accent 6"/>
    <w:basedOn w:val="Standaardtabel"/>
    <w:uiPriority w:val="47"/>
    <w:rsid w:val="00406B1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2">
    <w:name w:val="Grid Table 2"/>
    <w:basedOn w:val="Standaardtabel"/>
    <w:uiPriority w:val="47"/>
    <w:rsid w:val="00406B1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
    <w:name w:val="Grid Table 4"/>
    <w:basedOn w:val="Standaardtabel"/>
    <w:uiPriority w:val="49"/>
    <w:rsid w:val="00406B1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alweb">
    <w:name w:val="Normal (Web)"/>
    <w:basedOn w:val="Standaard"/>
    <w:uiPriority w:val="99"/>
    <w:semiHidden/>
    <w:unhideWhenUsed/>
    <w:rsid w:val="00F106CD"/>
    <w:pPr>
      <w:spacing w:before="100" w:beforeAutospacing="1" w:after="100" w:afterAutospacing="1" w:line="240" w:lineRule="auto"/>
    </w:pPr>
    <w:rPr>
      <w:rFonts w:ascii="Times New Roman" w:eastAsia="Times New Roman" w:hAnsi="Times New Roman" w:cs="Times New Roman"/>
      <w:szCs w:val="24"/>
      <w:lang w:eastAsia="nl-NL"/>
    </w:rPr>
  </w:style>
  <w:style w:type="character" w:customStyle="1" w:styleId="ams">
    <w:name w:val="ams"/>
    <w:basedOn w:val="Standaardalinea-lettertype"/>
    <w:rsid w:val="00F106CD"/>
  </w:style>
  <w:style w:type="paragraph" w:styleId="Geenafstand">
    <w:name w:val="No Spacing"/>
    <w:uiPriority w:val="1"/>
    <w:qFormat/>
    <w:rsid w:val="00D662A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351546">
      <w:bodyDiv w:val="1"/>
      <w:marLeft w:val="0"/>
      <w:marRight w:val="0"/>
      <w:marTop w:val="0"/>
      <w:marBottom w:val="0"/>
      <w:divBdr>
        <w:top w:val="none" w:sz="0" w:space="0" w:color="auto"/>
        <w:left w:val="none" w:sz="0" w:space="0" w:color="auto"/>
        <w:bottom w:val="none" w:sz="0" w:space="0" w:color="auto"/>
        <w:right w:val="none" w:sz="0" w:space="0" w:color="auto"/>
      </w:divBdr>
    </w:div>
    <w:div w:id="172190591">
      <w:bodyDiv w:val="1"/>
      <w:marLeft w:val="0"/>
      <w:marRight w:val="0"/>
      <w:marTop w:val="0"/>
      <w:marBottom w:val="0"/>
      <w:divBdr>
        <w:top w:val="none" w:sz="0" w:space="0" w:color="auto"/>
        <w:left w:val="none" w:sz="0" w:space="0" w:color="auto"/>
        <w:bottom w:val="none" w:sz="0" w:space="0" w:color="auto"/>
        <w:right w:val="none" w:sz="0" w:space="0" w:color="auto"/>
      </w:divBdr>
    </w:div>
    <w:div w:id="722679300">
      <w:bodyDiv w:val="1"/>
      <w:marLeft w:val="0"/>
      <w:marRight w:val="0"/>
      <w:marTop w:val="0"/>
      <w:marBottom w:val="0"/>
      <w:divBdr>
        <w:top w:val="none" w:sz="0" w:space="0" w:color="auto"/>
        <w:left w:val="none" w:sz="0" w:space="0" w:color="auto"/>
        <w:bottom w:val="none" w:sz="0" w:space="0" w:color="auto"/>
        <w:right w:val="none" w:sz="0" w:space="0" w:color="auto"/>
      </w:divBdr>
    </w:div>
    <w:div w:id="1047685597">
      <w:bodyDiv w:val="1"/>
      <w:marLeft w:val="0"/>
      <w:marRight w:val="0"/>
      <w:marTop w:val="0"/>
      <w:marBottom w:val="0"/>
      <w:divBdr>
        <w:top w:val="none" w:sz="0" w:space="0" w:color="auto"/>
        <w:left w:val="none" w:sz="0" w:space="0" w:color="auto"/>
        <w:bottom w:val="none" w:sz="0" w:space="0" w:color="auto"/>
        <w:right w:val="none" w:sz="0" w:space="0" w:color="auto"/>
      </w:divBdr>
      <w:divsChild>
        <w:div w:id="1414358176">
          <w:marLeft w:val="0"/>
          <w:marRight w:val="0"/>
          <w:marTop w:val="0"/>
          <w:marBottom w:val="0"/>
          <w:divBdr>
            <w:top w:val="none" w:sz="0" w:space="0" w:color="auto"/>
            <w:left w:val="none" w:sz="0" w:space="0" w:color="auto"/>
            <w:bottom w:val="none" w:sz="0" w:space="0" w:color="auto"/>
            <w:right w:val="none" w:sz="0" w:space="0" w:color="auto"/>
          </w:divBdr>
          <w:divsChild>
            <w:div w:id="1706982704">
              <w:marLeft w:val="0"/>
              <w:marRight w:val="0"/>
              <w:marTop w:val="0"/>
              <w:marBottom w:val="0"/>
              <w:divBdr>
                <w:top w:val="none" w:sz="0" w:space="0" w:color="auto"/>
                <w:left w:val="none" w:sz="0" w:space="0" w:color="auto"/>
                <w:bottom w:val="none" w:sz="0" w:space="0" w:color="auto"/>
                <w:right w:val="none" w:sz="0" w:space="0" w:color="auto"/>
              </w:divBdr>
              <w:divsChild>
                <w:div w:id="322049755">
                  <w:marLeft w:val="0"/>
                  <w:marRight w:val="0"/>
                  <w:marTop w:val="0"/>
                  <w:marBottom w:val="0"/>
                  <w:divBdr>
                    <w:top w:val="none" w:sz="0" w:space="0" w:color="auto"/>
                    <w:left w:val="none" w:sz="0" w:space="0" w:color="auto"/>
                    <w:bottom w:val="none" w:sz="0" w:space="0" w:color="auto"/>
                    <w:right w:val="none" w:sz="0" w:space="0" w:color="auto"/>
                  </w:divBdr>
                  <w:divsChild>
                    <w:div w:id="771051002">
                      <w:marLeft w:val="0"/>
                      <w:marRight w:val="0"/>
                      <w:marTop w:val="120"/>
                      <w:marBottom w:val="0"/>
                      <w:divBdr>
                        <w:top w:val="none" w:sz="0" w:space="0" w:color="auto"/>
                        <w:left w:val="none" w:sz="0" w:space="0" w:color="auto"/>
                        <w:bottom w:val="none" w:sz="0" w:space="0" w:color="auto"/>
                        <w:right w:val="none" w:sz="0" w:space="0" w:color="auto"/>
                      </w:divBdr>
                      <w:divsChild>
                        <w:div w:id="1201165232">
                          <w:marLeft w:val="0"/>
                          <w:marRight w:val="0"/>
                          <w:marTop w:val="0"/>
                          <w:marBottom w:val="0"/>
                          <w:divBdr>
                            <w:top w:val="none" w:sz="0" w:space="0" w:color="auto"/>
                            <w:left w:val="none" w:sz="0" w:space="0" w:color="auto"/>
                            <w:bottom w:val="none" w:sz="0" w:space="0" w:color="auto"/>
                            <w:right w:val="none" w:sz="0" w:space="0" w:color="auto"/>
                          </w:divBdr>
                          <w:divsChild>
                            <w:div w:id="112669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781237">
          <w:marLeft w:val="0"/>
          <w:marRight w:val="0"/>
          <w:marTop w:val="0"/>
          <w:marBottom w:val="0"/>
          <w:divBdr>
            <w:top w:val="none" w:sz="0" w:space="0" w:color="auto"/>
            <w:left w:val="none" w:sz="0" w:space="0" w:color="auto"/>
            <w:bottom w:val="none" w:sz="0" w:space="0" w:color="auto"/>
            <w:right w:val="none" w:sz="0" w:space="0" w:color="auto"/>
          </w:divBdr>
          <w:divsChild>
            <w:div w:id="1150168587">
              <w:marLeft w:val="0"/>
              <w:marRight w:val="0"/>
              <w:marTop w:val="0"/>
              <w:marBottom w:val="0"/>
              <w:divBdr>
                <w:top w:val="none" w:sz="0" w:space="0" w:color="auto"/>
                <w:left w:val="none" w:sz="0" w:space="0" w:color="auto"/>
                <w:bottom w:val="none" w:sz="0" w:space="0" w:color="auto"/>
                <w:right w:val="none" w:sz="0" w:space="0" w:color="auto"/>
              </w:divBdr>
              <w:divsChild>
                <w:div w:id="862984399">
                  <w:marLeft w:val="0"/>
                  <w:marRight w:val="0"/>
                  <w:marTop w:val="0"/>
                  <w:marBottom w:val="0"/>
                  <w:divBdr>
                    <w:top w:val="none" w:sz="0" w:space="0" w:color="auto"/>
                    <w:left w:val="none" w:sz="0" w:space="0" w:color="auto"/>
                    <w:bottom w:val="none" w:sz="0" w:space="0" w:color="auto"/>
                    <w:right w:val="none" w:sz="0" w:space="0" w:color="auto"/>
                  </w:divBdr>
                  <w:divsChild>
                    <w:div w:id="1710573207">
                      <w:marLeft w:val="0"/>
                      <w:marRight w:val="0"/>
                      <w:marTop w:val="0"/>
                      <w:marBottom w:val="0"/>
                      <w:divBdr>
                        <w:top w:val="none" w:sz="0" w:space="0" w:color="auto"/>
                        <w:left w:val="none" w:sz="0" w:space="0" w:color="auto"/>
                        <w:bottom w:val="none" w:sz="0" w:space="0" w:color="auto"/>
                        <w:right w:val="none" w:sz="0" w:space="0" w:color="auto"/>
                      </w:divBdr>
                      <w:divsChild>
                        <w:div w:id="662202987">
                          <w:marLeft w:val="0"/>
                          <w:marRight w:val="0"/>
                          <w:marTop w:val="0"/>
                          <w:marBottom w:val="0"/>
                          <w:divBdr>
                            <w:top w:val="none" w:sz="0" w:space="0" w:color="auto"/>
                            <w:left w:val="none" w:sz="0" w:space="0" w:color="auto"/>
                            <w:bottom w:val="none" w:sz="0" w:space="0" w:color="auto"/>
                            <w:right w:val="none" w:sz="0" w:space="0" w:color="auto"/>
                          </w:divBdr>
                          <w:divsChild>
                            <w:div w:id="186443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621081">
      <w:bodyDiv w:val="1"/>
      <w:marLeft w:val="0"/>
      <w:marRight w:val="0"/>
      <w:marTop w:val="0"/>
      <w:marBottom w:val="0"/>
      <w:divBdr>
        <w:top w:val="none" w:sz="0" w:space="0" w:color="auto"/>
        <w:left w:val="none" w:sz="0" w:space="0" w:color="auto"/>
        <w:bottom w:val="none" w:sz="0" w:space="0" w:color="auto"/>
        <w:right w:val="none" w:sz="0" w:space="0" w:color="auto"/>
      </w:divBdr>
    </w:div>
    <w:div w:id="171870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image" Target="media/image3.png"/><Relationship Id="rId21" Type="http://schemas.openxmlformats.org/officeDocument/2006/relationships/chart" Target="charts/chart12.xml"/><Relationship Id="rId34" Type="http://schemas.openxmlformats.org/officeDocument/2006/relationships/hyperlink" Target="https://www.binnenlandsbestuur.nl/sociaal/helft-van-burgers-ontevreden-met-politiek" TargetMode="External"/><Relationship Id="rId42" Type="http://schemas.openxmlformats.org/officeDocument/2006/relationships/image" Target="media/image6.pn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hyperlink" Target="https://openinfo.nl/downloads/informatie-gemeente-aa-en-hunze/" TargetMode="Externa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hyperlink" Target="https://www.bnnvara.nl/joop/artikelen/onderzoek-empathische-mensen-vaker-links" TargetMode="External"/><Relationship Id="rId37" Type="http://schemas.openxmlformats.org/officeDocument/2006/relationships/hyperlink" Target="http://www.harryganzeboom.nl/pdf/2019%20-%20Ganzeboom,%20Arab%20-%20Opleiding%20en%20partijvoorkeur%20all.pdf" TargetMode="External"/><Relationship Id="rId40" Type="http://schemas.openxmlformats.org/officeDocument/2006/relationships/image" Target="media/image4.png"/><Relationship Id="rId45"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hyperlink" Target="https://allecijfers.nl/gemeente-overzicht/heerenveen/" TargetMode="External"/><Relationship Id="rId36" Type="http://schemas.openxmlformats.org/officeDocument/2006/relationships/hyperlink" Target="https://www.rtlnieuws.nl/nieuws/nederland/artikel/5168271/nederlanders-coronacrisis-positiever-politiek-samenleving" TargetMode="External"/><Relationship Id="rId49"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hyperlink" Target="https://www.eoswetenschap.eu/psyche-brein/de-wortels-van-onze-politieke-voorkeur-ontstaan-de-wieg" TargetMode="External"/><Relationship Id="rId44"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hyperlink" Target="https://www.bnnvara.nl/joop/artikelen/bbb-ploegt-het-politieke-landschap-om" TargetMode="External"/><Relationship Id="rId35" Type="http://schemas.openxmlformats.org/officeDocument/2006/relationships/hyperlink" Target="https://www.welingelichtekringen.nl/wetenschap/779185/dit-is-het-verschil-in-karakter-tussen-rechtse-en-linkse-mensen.html" TargetMode="External"/><Relationship Id="rId43" Type="http://schemas.openxmlformats.org/officeDocument/2006/relationships/image" Target="media/image7.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hyperlink" Target="https://decorrespondent.nl/6368/hoe-je-stemgedrag-kunt-aflezen-aan-bakfietsen-rolluiken-en-schotelantennes/5a02d9cc-5ae0-099c-252a-eb642ed1c897" TargetMode="External"/><Relationship Id="rId38" Type="http://schemas.openxmlformats.org/officeDocument/2006/relationships/hyperlink" Target="https://nidi.nl/demos/demografie-in-het-stemhokje/" TargetMode="External"/><Relationship Id="rId46" Type="http://schemas.openxmlformats.org/officeDocument/2006/relationships/image" Target="media/image10.png"/><Relationship Id="rId20" Type="http://schemas.openxmlformats.org/officeDocument/2006/relationships/chart" Target="charts/chart11.xm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8.bin"/><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embeddings/oleObject9.bin"/><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embeddings/oleObject10.bin"/></Relationships>
</file>

<file path=word/charts/_rels/chart13.xml.rels><?xml version="1.0" encoding="UTF-8" standalone="yes"?>
<Relationships xmlns="http://schemas.openxmlformats.org/package/2006/relationships"><Relationship Id="rId3" Type="http://schemas.openxmlformats.org/officeDocument/2006/relationships/oleObject" Target="../embeddings/oleObject11.bin"/><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embeddings/oleObject12.bin"/><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embeddings/oleObject13.bin"/><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d.docs.live.net/f0202b30de904ab6/Documenten/pws%20werkmap.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d.docs.live.net/f0202b30de904ab6/Documenten/pws%20werkmap.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embeddings/oleObject14.bin"/></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f0202b30de904ab6/Documenten/pws%20werkmap.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f0202b30de904ab6/Documenten/pws%20werkmap.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nl-NL"/>
              <a:t>Niet-westerse inwoners</a:t>
            </a:r>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'[pws werkmap.xlsx]Blad6'!$A$3</c:f>
              <c:strCache>
                <c:ptCount val="1"/>
                <c:pt idx="0">
                  <c:v>De Heide</c:v>
                </c:pt>
              </c:strCache>
            </c:strRef>
          </c:tx>
          <c:spPr>
            <a:solidFill>
              <a:schemeClr val="accent1"/>
            </a:solidFill>
            <a:ln>
              <a:noFill/>
            </a:ln>
            <a:effectLst/>
          </c:spPr>
          <c:invertIfNegative val="0"/>
          <c:cat>
            <c:strRef>
              <c:f>'[pws werkmap.xlsx]Blad6'!$B$2</c:f>
              <c:strCache>
                <c:ptCount val="1"/>
                <c:pt idx="0">
                  <c:v>percentage niet-westers</c:v>
                </c:pt>
              </c:strCache>
            </c:strRef>
          </c:cat>
          <c:val>
            <c:numRef>
              <c:f>'[pws werkmap.xlsx]Blad6'!$B$3</c:f>
              <c:numCache>
                <c:formatCode>0%</c:formatCode>
                <c:ptCount val="1"/>
                <c:pt idx="0">
                  <c:v>2.1052631578947368E-2</c:v>
                </c:pt>
              </c:numCache>
            </c:numRef>
          </c:val>
          <c:extLst>
            <c:ext xmlns:c16="http://schemas.microsoft.com/office/drawing/2014/chart" uri="{C3380CC4-5D6E-409C-BE32-E72D297353CC}">
              <c16:uniqueId val="{00000000-412B-4847-BB79-9FA304A10C0D}"/>
            </c:ext>
          </c:extLst>
        </c:ser>
        <c:ser>
          <c:idx val="1"/>
          <c:order val="1"/>
          <c:tx>
            <c:strRef>
              <c:f>'[pws werkmap.xlsx]Blad6'!$A$4</c:f>
              <c:strCache>
                <c:ptCount val="1"/>
                <c:pt idx="0">
                  <c:v>Mildam</c:v>
                </c:pt>
              </c:strCache>
            </c:strRef>
          </c:tx>
          <c:spPr>
            <a:solidFill>
              <a:schemeClr val="accent2"/>
            </a:solidFill>
            <a:ln>
              <a:noFill/>
            </a:ln>
            <a:effectLst/>
          </c:spPr>
          <c:invertIfNegative val="0"/>
          <c:cat>
            <c:strRef>
              <c:f>'[pws werkmap.xlsx]Blad6'!$B$2</c:f>
              <c:strCache>
                <c:ptCount val="1"/>
                <c:pt idx="0">
                  <c:v>percentage niet-westers</c:v>
                </c:pt>
              </c:strCache>
            </c:strRef>
          </c:cat>
          <c:val>
            <c:numRef>
              <c:f>'[pws werkmap.xlsx]Blad6'!$B$4</c:f>
              <c:numCache>
                <c:formatCode>0%</c:formatCode>
                <c:ptCount val="1"/>
                <c:pt idx="0">
                  <c:v>7.4074074074074077E-3</c:v>
                </c:pt>
              </c:numCache>
            </c:numRef>
          </c:val>
          <c:extLst>
            <c:ext xmlns:c16="http://schemas.microsoft.com/office/drawing/2014/chart" uri="{C3380CC4-5D6E-409C-BE32-E72D297353CC}">
              <c16:uniqueId val="{00000001-412B-4847-BB79-9FA304A10C0D}"/>
            </c:ext>
          </c:extLst>
        </c:ser>
        <c:ser>
          <c:idx val="2"/>
          <c:order val="2"/>
          <c:tx>
            <c:strRef>
              <c:f>'[pws werkmap.xlsx]Blad6'!$A$5</c:f>
              <c:strCache>
                <c:ptCount val="1"/>
                <c:pt idx="0">
                  <c:v>Skoatterwald</c:v>
                </c:pt>
              </c:strCache>
            </c:strRef>
          </c:tx>
          <c:spPr>
            <a:solidFill>
              <a:schemeClr val="accent3"/>
            </a:solidFill>
            <a:ln>
              <a:noFill/>
            </a:ln>
            <a:effectLst/>
          </c:spPr>
          <c:invertIfNegative val="0"/>
          <c:cat>
            <c:strRef>
              <c:f>'[pws werkmap.xlsx]Blad6'!$B$2</c:f>
              <c:strCache>
                <c:ptCount val="1"/>
                <c:pt idx="0">
                  <c:v>percentage niet-westers</c:v>
                </c:pt>
              </c:strCache>
            </c:strRef>
          </c:cat>
          <c:val>
            <c:numRef>
              <c:f>'[pws werkmap.xlsx]Blad6'!$B$5</c:f>
              <c:numCache>
                <c:formatCode>0%</c:formatCode>
                <c:ptCount val="1"/>
                <c:pt idx="0">
                  <c:v>6.6202090592334492E-2</c:v>
                </c:pt>
              </c:numCache>
            </c:numRef>
          </c:val>
          <c:extLst>
            <c:ext xmlns:c16="http://schemas.microsoft.com/office/drawing/2014/chart" uri="{C3380CC4-5D6E-409C-BE32-E72D297353CC}">
              <c16:uniqueId val="{00000002-412B-4847-BB79-9FA304A10C0D}"/>
            </c:ext>
          </c:extLst>
        </c:ser>
        <c:ser>
          <c:idx val="3"/>
          <c:order val="3"/>
          <c:tx>
            <c:strRef>
              <c:f>'[pws werkmap.xlsx]Blad6'!$A$6</c:f>
              <c:strCache>
                <c:ptCount val="1"/>
                <c:pt idx="0">
                  <c:v>De Knipe</c:v>
                </c:pt>
              </c:strCache>
            </c:strRef>
          </c:tx>
          <c:spPr>
            <a:solidFill>
              <a:schemeClr val="accent4"/>
            </a:solidFill>
            <a:ln>
              <a:noFill/>
            </a:ln>
            <a:effectLst/>
          </c:spPr>
          <c:invertIfNegative val="0"/>
          <c:cat>
            <c:strRef>
              <c:f>'[pws werkmap.xlsx]Blad6'!$B$2</c:f>
              <c:strCache>
                <c:ptCount val="1"/>
                <c:pt idx="0">
                  <c:v>percentage niet-westers</c:v>
                </c:pt>
              </c:strCache>
            </c:strRef>
          </c:cat>
          <c:val>
            <c:numRef>
              <c:f>'[pws werkmap.xlsx]Blad6'!$B$6</c:f>
              <c:numCache>
                <c:formatCode>0%</c:formatCode>
                <c:ptCount val="1"/>
                <c:pt idx="0">
                  <c:v>1.0600706713780919E-2</c:v>
                </c:pt>
              </c:numCache>
            </c:numRef>
          </c:val>
          <c:extLst>
            <c:ext xmlns:c16="http://schemas.microsoft.com/office/drawing/2014/chart" uri="{C3380CC4-5D6E-409C-BE32-E72D297353CC}">
              <c16:uniqueId val="{00000003-412B-4847-BB79-9FA304A10C0D}"/>
            </c:ext>
          </c:extLst>
        </c:ser>
        <c:ser>
          <c:idx val="4"/>
          <c:order val="4"/>
          <c:tx>
            <c:strRef>
              <c:f>'[pws werkmap.xlsx]Blad6'!$A$7</c:f>
              <c:strCache>
                <c:ptCount val="1"/>
                <c:pt idx="0">
                  <c:v>Noord</c:v>
                </c:pt>
              </c:strCache>
            </c:strRef>
          </c:tx>
          <c:spPr>
            <a:solidFill>
              <a:schemeClr val="accent5"/>
            </a:solidFill>
            <a:ln>
              <a:noFill/>
            </a:ln>
            <a:effectLst/>
          </c:spPr>
          <c:invertIfNegative val="0"/>
          <c:cat>
            <c:strRef>
              <c:f>'[pws werkmap.xlsx]Blad6'!$B$2</c:f>
              <c:strCache>
                <c:ptCount val="1"/>
                <c:pt idx="0">
                  <c:v>percentage niet-westers</c:v>
                </c:pt>
              </c:strCache>
            </c:strRef>
          </c:cat>
          <c:val>
            <c:numRef>
              <c:f>'[pws werkmap.xlsx]Blad6'!$B$7</c:f>
              <c:numCache>
                <c:formatCode>0%</c:formatCode>
                <c:ptCount val="1"/>
                <c:pt idx="0">
                  <c:v>5.6375838926174496E-2</c:v>
                </c:pt>
              </c:numCache>
            </c:numRef>
          </c:val>
          <c:extLst>
            <c:ext xmlns:c16="http://schemas.microsoft.com/office/drawing/2014/chart" uri="{C3380CC4-5D6E-409C-BE32-E72D297353CC}">
              <c16:uniqueId val="{00000004-412B-4847-BB79-9FA304A10C0D}"/>
            </c:ext>
          </c:extLst>
        </c:ser>
        <c:ser>
          <c:idx val="5"/>
          <c:order val="5"/>
          <c:tx>
            <c:strRef>
              <c:f>'[pws werkmap.xlsx]Blad6'!$A$8</c:f>
              <c:strCache>
                <c:ptCount val="1"/>
                <c:pt idx="0">
                  <c:v>Haskerdijken</c:v>
                </c:pt>
              </c:strCache>
            </c:strRef>
          </c:tx>
          <c:spPr>
            <a:solidFill>
              <a:schemeClr val="accent6"/>
            </a:solidFill>
            <a:ln>
              <a:noFill/>
            </a:ln>
            <a:effectLst/>
          </c:spPr>
          <c:invertIfNegative val="0"/>
          <c:cat>
            <c:strRef>
              <c:f>'[pws werkmap.xlsx]Blad6'!$B$2</c:f>
              <c:strCache>
                <c:ptCount val="1"/>
                <c:pt idx="0">
                  <c:v>percentage niet-westers</c:v>
                </c:pt>
              </c:strCache>
            </c:strRef>
          </c:cat>
          <c:val>
            <c:numRef>
              <c:f>'[pws werkmap.xlsx]Blad6'!$B$8</c:f>
              <c:numCache>
                <c:formatCode>0%</c:formatCode>
                <c:ptCount val="1"/>
                <c:pt idx="0">
                  <c:v>0</c:v>
                </c:pt>
              </c:numCache>
            </c:numRef>
          </c:val>
          <c:extLst>
            <c:ext xmlns:c16="http://schemas.microsoft.com/office/drawing/2014/chart" uri="{C3380CC4-5D6E-409C-BE32-E72D297353CC}">
              <c16:uniqueId val="{00000005-412B-4847-BB79-9FA304A10C0D}"/>
            </c:ext>
          </c:extLst>
        </c:ser>
        <c:ser>
          <c:idx val="6"/>
          <c:order val="6"/>
          <c:tx>
            <c:strRef>
              <c:f>'[pws werkmap.xlsx]Blad6'!$A$9</c:f>
              <c:strCache>
                <c:ptCount val="1"/>
                <c:pt idx="0">
                  <c:v>Nijehaske</c:v>
                </c:pt>
              </c:strCache>
            </c:strRef>
          </c:tx>
          <c:spPr>
            <a:solidFill>
              <a:schemeClr val="accent1">
                <a:lumMod val="60000"/>
              </a:schemeClr>
            </a:solidFill>
            <a:ln>
              <a:noFill/>
            </a:ln>
            <a:effectLst/>
          </c:spPr>
          <c:invertIfNegative val="0"/>
          <c:cat>
            <c:strRef>
              <c:f>'[pws werkmap.xlsx]Blad6'!$B$2</c:f>
              <c:strCache>
                <c:ptCount val="1"/>
                <c:pt idx="0">
                  <c:v>percentage niet-westers</c:v>
                </c:pt>
              </c:strCache>
            </c:strRef>
          </c:cat>
          <c:val>
            <c:numRef>
              <c:f>'[pws werkmap.xlsx]Blad6'!$B$9</c:f>
              <c:numCache>
                <c:formatCode>0%</c:formatCode>
                <c:ptCount val="1"/>
                <c:pt idx="0">
                  <c:v>8.4112149532710276E-2</c:v>
                </c:pt>
              </c:numCache>
            </c:numRef>
          </c:val>
          <c:extLst>
            <c:ext xmlns:c16="http://schemas.microsoft.com/office/drawing/2014/chart" uri="{C3380CC4-5D6E-409C-BE32-E72D297353CC}">
              <c16:uniqueId val="{00000006-412B-4847-BB79-9FA304A10C0D}"/>
            </c:ext>
          </c:extLst>
        </c:ser>
        <c:ser>
          <c:idx val="7"/>
          <c:order val="7"/>
          <c:tx>
            <c:strRef>
              <c:f>'[pws werkmap.xlsx]Blad6'!$A$10</c:f>
              <c:strCache>
                <c:ptCount val="1"/>
                <c:pt idx="0">
                  <c:v>Tjalleberd</c:v>
                </c:pt>
              </c:strCache>
            </c:strRef>
          </c:tx>
          <c:spPr>
            <a:solidFill>
              <a:schemeClr val="accent2">
                <a:lumMod val="60000"/>
              </a:schemeClr>
            </a:solidFill>
            <a:ln>
              <a:noFill/>
            </a:ln>
            <a:effectLst/>
          </c:spPr>
          <c:invertIfNegative val="0"/>
          <c:cat>
            <c:strRef>
              <c:f>'[pws werkmap.xlsx]Blad6'!$B$2</c:f>
              <c:strCache>
                <c:ptCount val="1"/>
                <c:pt idx="0">
                  <c:v>percentage niet-westers</c:v>
                </c:pt>
              </c:strCache>
            </c:strRef>
          </c:cat>
          <c:val>
            <c:numRef>
              <c:f>'[pws werkmap.xlsx]Blad6'!$B$10</c:f>
              <c:numCache>
                <c:formatCode>0%</c:formatCode>
                <c:ptCount val="1"/>
                <c:pt idx="0">
                  <c:v>1.7857142857142856E-2</c:v>
                </c:pt>
              </c:numCache>
            </c:numRef>
          </c:val>
          <c:extLst>
            <c:ext xmlns:c16="http://schemas.microsoft.com/office/drawing/2014/chart" uri="{C3380CC4-5D6E-409C-BE32-E72D297353CC}">
              <c16:uniqueId val="{00000007-412B-4847-BB79-9FA304A10C0D}"/>
            </c:ext>
          </c:extLst>
        </c:ser>
        <c:ser>
          <c:idx val="8"/>
          <c:order val="8"/>
          <c:tx>
            <c:strRef>
              <c:f>'[pws werkmap.xlsx]Blad6'!$A$11</c:f>
              <c:strCache>
                <c:ptCount val="1"/>
                <c:pt idx="0">
                  <c:v>Akkrum</c:v>
                </c:pt>
              </c:strCache>
            </c:strRef>
          </c:tx>
          <c:spPr>
            <a:solidFill>
              <a:schemeClr val="accent3">
                <a:lumMod val="60000"/>
              </a:schemeClr>
            </a:solidFill>
            <a:ln>
              <a:noFill/>
            </a:ln>
            <a:effectLst/>
          </c:spPr>
          <c:invertIfNegative val="0"/>
          <c:cat>
            <c:strRef>
              <c:f>'[pws werkmap.xlsx]Blad6'!$B$2</c:f>
              <c:strCache>
                <c:ptCount val="1"/>
                <c:pt idx="0">
                  <c:v>percentage niet-westers</c:v>
                </c:pt>
              </c:strCache>
            </c:strRef>
          </c:cat>
          <c:val>
            <c:numRef>
              <c:f>'[pws werkmap.xlsx]Blad6'!$B$11</c:f>
              <c:numCache>
                <c:formatCode>0%</c:formatCode>
                <c:ptCount val="1"/>
                <c:pt idx="0">
                  <c:v>3.5714285714285712E-2</c:v>
                </c:pt>
              </c:numCache>
            </c:numRef>
          </c:val>
          <c:extLst>
            <c:ext xmlns:c16="http://schemas.microsoft.com/office/drawing/2014/chart" uri="{C3380CC4-5D6E-409C-BE32-E72D297353CC}">
              <c16:uniqueId val="{00000008-412B-4847-BB79-9FA304A10C0D}"/>
            </c:ext>
          </c:extLst>
        </c:ser>
        <c:ser>
          <c:idx val="9"/>
          <c:order val="9"/>
          <c:tx>
            <c:strRef>
              <c:f>'[pws werkmap.xlsx]Blad6'!$A$12</c:f>
              <c:strCache>
                <c:ptCount val="1"/>
                <c:pt idx="0">
                  <c:v>Nieuwehorne</c:v>
                </c:pt>
              </c:strCache>
            </c:strRef>
          </c:tx>
          <c:spPr>
            <a:solidFill>
              <a:schemeClr val="accent4">
                <a:lumMod val="60000"/>
              </a:schemeClr>
            </a:solidFill>
            <a:ln>
              <a:noFill/>
            </a:ln>
            <a:effectLst/>
          </c:spPr>
          <c:invertIfNegative val="0"/>
          <c:cat>
            <c:strRef>
              <c:f>'[pws werkmap.xlsx]Blad6'!$B$2</c:f>
              <c:strCache>
                <c:ptCount val="1"/>
                <c:pt idx="0">
                  <c:v>percentage niet-westers</c:v>
                </c:pt>
              </c:strCache>
            </c:strRef>
          </c:cat>
          <c:val>
            <c:numRef>
              <c:f>'[pws werkmap.xlsx]Blad6'!$B$12</c:f>
              <c:numCache>
                <c:formatCode>0%</c:formatCode>
                <c:ptCount val="1"/>
                <c:pt idx="0">
                  <c:v>6.8965517241379309E-3</c:v>
                </c:pt>
              </c:numCache>
            </c:numRef>
          </c:val>
          <c:extLst>
            <c:ext xmlns:c16="http://schemas.microsoft.com/office/drawing/2014/chart" uri="{C3380CC4-5D6E-409C-BE32-E72D297353CC}">
              <c16:uniqueId val="{00000009-412B-4847-BB79-9FA304A10C0D}"/>
            </c:ext>
          </c:extLst>
        </c:ser>
        <c:ser>
          <c:idx val="10"/>
          <c:order val="10"/>
          <c:tx>
            <c:strRef>
              <c:f>'[pws werkmap.xlsx]Blad6'!$A$13</c:f>
              <c:strCache>
                <c:ptCount val="1"/>
                <c:pt idx="0">
                  <c:v>Centrum</c:v>
                </c:pt>
              </c:strCache>
            </c:strRef>
          </c:tx>
          <c:spPr>
            <a:solidFill>
              <a:schemeClr val="accent5">
                <a:lumMod val="60000"/>
              </a:schemeClr>
            </a:solidFill>
            <a:ln>
              <a:noFill/>
            </a:ln>
            <a:effectLst/>
          </c:spPr>
          <c:invertIfNegative val="0"/>
          <c:cat>
            <c:strRef>
              <c:f>'[pws werkmap.xlsx]Blad6'!$B$2</c:f>
              <c:strCache>
                <c:ptCount val="1"/>
                <c:pt idx="0">
                  <c:v>percentage niet-westers</c:v>
                </c:pt>
              </c:strCache>
            </c:strRef>
          </c:cat>
          <c:val>
            <c:numRef>
              <c:f>'[pws werkmap.xlsx]Blad6'!$B$13</c:f>
              <c:numCache>
                <c:formatCode>0%</c:formatCode>
                <c:ptCount val="1"/>
                <c:pt idx="0">
                  <c:v>0.1360544217687075</c:v>
                </c:pt>
              </c:numCache>
            </c:numRef>
          </c:val>
          <c:extLst>
            <c:ext xmlns:c16="http://schemas.microsoft.com/office/drawing/2014/chart" uri="{C3380CC4-5D6E-409C-BE32-E72D297353CC}">
              <c16:uniqueId val="{0000000A-412B-4847-BB79-9FA304A10C0D}"/>
            </c:ext>
          </c:extLst>
        </c:ser>
        <c:ser>
          <c:idx val="11"/>
          <c:order val="11"/>
          <c:tx>
            <c:strRef>
              <c:f>'[pws werkmap.xlsx]Blad6'!$A$14</c:f>
              <c:strCache>
                <c:ptCount val="1"/>
                <c:pt idx="0">
                  <c:v>Jubbega</c:v>
                </c:pt>
              </c:strCache>
            </c:strRef>
          </c:tx>
          <c:spPr>
            <a:solidFill>
              <a:schemeClr val="accent6">
                <a:lumMod val="60000"/>
              </a:schemeClr>
            </a:solidFill>
            <a:ln>
              <a:noFill/>
            </a:ln>
            <a:effectLst/>
          </c:spPr>
          <c:invertIfNegative val="0"/>
          <c:cat>
            <c:strRef>
              <c:f>'[pws werkmap.xlsx]Blad6'!$B$2</c:f>
              <c:strCache>
                <c:ptCount val="1"/>
                <c:pt idx="0">
                  <c:v>percentage niet-westers</c:v>
                </c:pt>
              </c:strCache>
            </c:strRef>
          </c:cat>
          <c:val>
            <c:numRef>
              <c:f>'[pws werkmap.xlsx]Blad6'!$B$14</c:f>
              <c:numCache>
                <c:formatCode>0%</c:formatCode>
                <c:ptCount val="1"/>
                <c:pt idx="0">
                  <c:v>1.3803680981595092E-2</c:v>
                </c:pt>
              </c:numCache>
            </c:numRef>
          </c:val>
          <c:extLst>
            <c:ext xmlns:c16="http://schemas.microsoft.com/office/drawing/2014/chart" uri="{C3380CC4-5D6E-409C-BE32-E72D297353CC}">
              <c16:uniqueId val="{0000000B-412B-4847-BB79-9FA304A10C0D}"/>
            </c:ext>
          </c:extLst>
        </c:ser>
        <c:ser>
          <c:idx val="12"/>
          <c:order val="12"/>
          <c:tx>
            <c:strRef>
              <c:f>'[pws werkmap.xlsx]Blad6'!$A$15</c:f>
              <c:strCache>
                <c:ptCount val="1"/>
                <c:pt idx="0">
                  <c:v>Midden</c:v>
                </c:pt>
              </c:strCache>
            </c:strRef>
          </c:tx>
          <c:spPr>
            <a:solidFill>
              <a:schemeClr val="accent1">
                <a:lumMod val="80000"/>
                <a:lumOff val="20000"/>
              </a:schemeClr>
            </a:solidFill>
            <a:ln>
              <a:noFill/>
            </a:ln>
            <a:effectLst/>
          </c:spPr>
          <c:invertIfNegative val="0"/>
          <c:cat>
            <c:strRef>
              <c:f>'[pws werkmap.xlsx]Blad6'!$B$2</c:f>
              <c:strCache>
                <c:ptCount val="1"/>
                <c:pt idx="0">
                  <c:v>percentage niet-westers</c:v>
                </c:pt>
              </c:strCache>
            </c:strRef>
          </c:cat>
          <c:val>
            <c:numRef>
              <c:f>'[pws werkmap.xlsx]Blad6'!$B$15</c:f>
              <c:numCache>
                <c:formatCode>0%</c:formatCode>
                <c:ptCount val="1"/>
                <c:pt idx="0">
                  <c:v>0.15373134328358209</c:v>
                </c:pt>
              </c:numCache>
            </c:numRef>
          </c:val>
          <c:extLst>
            <c:ext xmlns:c16="http://schemas.microsoft.com/office/drawing/2014/chart" uri="{C3380CC4-5D6E-409C-BE32-E72D297353CC}">
              <c16:uniqueId val="{0000000C-412B-4847-BB79-9FA304A10C0D}"/>
            </c:ext>
          </c:extLst>
        </c:ser>
        <c:ser>
          <c:idx val="13"/>
          <c:order val="13"/>
          <c:tx>
            <c:strRef>
              <c:f>'[pws werkmap.xlsx]Blad6'!$A$16</c:f>
              <c:strCache>
                <c:ptCount val="1"/>
                <c:pt idx="0">
                  <c:v>De Akkers</c:v>
                </c:pt>
              </c:strCache>
            </c:strRef>
          </c:tx>
          <c:spPr>
            <a:solidFill>
              <a:schemeClr val="accent2">
                <a:lumMod val="80000"/>
                <a:lumOff val="20000"/>
              </a:schemeClr>
            </a:solidFill>
            <a:ln>
              <a:noFill/>
            </a:ln>
            <a:effectLst/>
          </c:spPr>
          <c:invertIfNegative val="0"/>
          <c:cat>
            <c:strRef>
              <c:f>'[pws werkmap.xlsx]Blad6'!$B$2</c:f>
              <c:strCache>
                <c:ptCount val="1"/>
                <c:pt idx="0">
                  <c:v>percentage niet-westers</c:v>
                </c:pt>
              </c:strCache>
            </c:strRef>
          </c:cat>
          <c:val>
            <c:numRef>
              <c:f>'[pws werkmap.xlsx]Blad6'!$B$16</c:f>
              <c:numCache>
                <c:formatCode>0%</c:formatCode>
                <c:ptCount val="1"/>
                <c:pt idx="0">
                  <c:v>0.11627906976744186</c:v>
                </c:pt>
              </c:numCache>
            </c:numRef>
          </c:val>
          <c:extLst>
            <c:ext xmlns:c16="http://schemas.microsoft.com/office/drawing/2014/chart" uri="{C3380CC4-5D6E-409C-BE32-E72D297353CC}">
              <c16:uniqueId val="{0000000D-412B-4847-BB79-9FA304A10C0D}"/>
            </c:ext>
          </c:extLst>
        </c:ser>
        <c:ser>
          <c:idx val="14"/>
          <c:order val="14"/>
          <c:tx>
            <c:strRef>
              <c:f>'[pws werkmap.xlsx]Blad6'!$A$17</c:f>
              <c:strCache>
                <c:ptCount val="1"/>
                <c:pt idx="0">
                  <c:v>De Greiden</c:v>
                </c:pt>
              </c:strCache>
            </c:strRef>
          </c:tx>
          <c:spPr>
            <a:solidFill>
              <a:schemeClr val="accent3">
                <a:lumMod val="80000"/>
                <a:lumOff val="20000"/>
              </a:schemeClr>
            </a:solidFill>
            <a:ln>
              <a:noFill/>
            </a:ln>
            <a:effectLst/>
          </c:spPr>
          <c:invertIfNegative val="0"/>
          <c:cat>
            <c:strRef>
              <c:f>'[pws werkmap.xlsx]Blad6'!$B$2</c:f>
              <c:strCache>
                <c:ptCount val="1"/>
                <c:pt idx="0">
                  <c:v>percentage niet-westers</c:v>
                </c:pt>
              </c:strCache>
            </c:strRef>
          </c:cat>
          <c:val>
            <c:numRef>
              <c:f>'[pws werkmap.xlsx]Blad6'!$B$17</c:f>
              <c:numCache>
                <c:formatCode>0%</c:formatCode>
                <c:ptCount val="1"/>
                <c:pt idx="0">
                  <c:v>0.13665031534688157</c:v>
                </c:pt>
              </c:numCache>
            </c:numRef>
          </c:val>
          <c:extLst>
            <c:ext xmlns:c16="http://schemas.microsoft.com/office/drawing/2014/chart" uri="{C3380CC4-5D6E-409C-BE32-E72D297353CC}">
              <c16:uniqueId val="{0000000E-412B-4847-BB79-9FA304A10C0D}"/>
            </c:ext>
          </c:extLst>
        </c:ser>
        <c:ser>
          <c:idx val="15"/>
          <c:order val="15"/>
          <c:tx>
            <c:strRef>
              <c:f>'[pws werkmap.xlsx]Blad6'!$A$18</c:f>
              <c:strCache>
                <c:ptCount val="1"/>
                <c:pt idx="0">
                  <c:v>Oudeschoot</c:v>
                </c:pt>
              </c:strCache>
            </c:strRef>
          </c:tx>
          <c:spPr>
            <a:solidFill>
              <a:schemeClr val="accent4">
                <a:lumMod val="80000"/>
                <a:lumOff val="20000"/>
              </a:schemeClr>
            </a:solidFill>
            <a:ln>
              <a:noFill/>
            </a:ln>
            <a:effectLst/>
          </c:spPr>
          <c:invertIfNegative val="0"/>
          <c:cat>
            <c:strRef>
              <c:f>'[pws werkmap.xlsx]Blad6'!$B$2</c:f>
              <c:strCache>
                <c:ptCount val="1"/>
                <c:pt idx="0">
                  <c:v>percentage niet-westers</c:v>
                </c:pt>
              </c:strCache>
            </c:strRef>
          </c:cat>
          <c:val>
            <c:numRef>
              <c:f>'[pws werkmap.xlsx]Blad6'!$B$18</c:f>
              <c:numCache>
                <c:formatCode>0%</c:formatCode>
                <c:ptCount val="1"/>
                <c:pt idx="0">
                  <c:v>0.05</c:v>
                </c:pt>
              </c:numCache>
            </c:numRef>
          </c:val>
          <c:extLst>
            <c:ext xmlns:c16="http://schemas.microsoft.com/office/drawing/2014/chart" uri="{C3380CC4-5D6E-409C-BE32-E72D297353CC}">
              <c16:uniqueId val="{0000000F-412B-4847-BB79-9FA304A10C0D}"/>
            </c:ext>
          </c:extLst>
        </c:ser>
        <c:dLbls>
          <c:showLegendKey val="0"/>
          <c:showVal val="0"/>
          <c:showCatName val="0"/>
          <c:showSerName val="0"/>
          <c:showPercent val="0"/>
          <c:showBubbleSize val="0"/>
        </c:dLbls>
        <c:gapWidth val="219"/>
        <c:axId val="667364072"/>
        <c:axId val="667360472"/>
      </c:barChart>
      <c:catAx>
        <c:axId val="667364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nl-NL"/>
          </a:p>
        </c:txPr>
        <c:crossAx val="667360472"/>
        <c:crosses val="autoZero"/>
        <c:auto val="1"/>
        <c:lblAlgn val="ctr"/>
        <c:lblOffset val="100"/>
        <c:noMultiLvlLbl val="0"/>
      </c:catAx>
      <c:valAx>
        <c:axId val="667360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nl-NL"/>
          </a:p>
        </c:txPr>
        <c:crossAx val="667364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nl-N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'[pws werkmap.xlsx]Blad7'!$B$26</c:f>
              <c:strCache>
                <c:ptCount val="1"/>
                <c:pt idx="0">
                  <c:v>percentage bbb</c:v>
                </c:pt>
              </c:strCache>
            </c:strRef>
          </c:tx>
          <c:spPr>
            <a:solidFill>
              <a:schemeClr val="accent1"/>
            </a:solidFill>
            <a:ln>
              <a:noFill/>
            </a:ln>
            <a:effectLst/>
          </c:spPr>
          <c:invertIfNegative val="0"/>
          <c:cat>
            <c:strRef>
              <c:f>'[pws werkmap.xlsx]Blad7'!$A$27:$A$28</c:f>
              <c:strCache>
                <c:ptCount val="2"/>
                <c:pt idx="0">
                  <c:v>Midden</c:v>
                </c:pt>
                <c:pt idx="1">
                  <c:v>gemiddelde</c:v>
                </c:pt>
              </c:strCache>
            </c:strRef>
          </c:cat>
          <c:val>
            <c:numRef>
              <c:f>'[pws werkmap.xlsx]Blad7'!$B$27:$B$28</c:f>
              <c:numCache>
                <c:formatCode>0%</c:formatCode>
                <c:ptCount val="2"/>
                <c:pt idx="0">
                  <c:v>9.9473376243417195E-3</c:v>
                </c:pt>
                <c:pt idx="1">
                  <c:v>2.6167684685540194E-2</c:v>
                </c:pt>
              </c:numCache>
            </c:numRef>
          </c:val>
          <c:extLst>
            <c:ext xmlns:c16="http://schemas.microsoft.com/office/drawing/2014/chart" uri="{C3380CC4-5D6E-409C-BE32-E72D297353CC}">
              <c16:uniqueId val="{00000000-A5E2-4B16-9BEF-326C15DA0FAA}"/>
            </c:ext>
          </c:extLst>
        </c:ser>
        <c:ser>
          <c:idx val="1"/>
          <c:order val="1"/>
          <c:tx>
            <c:strRef>
              <c:f>'[pws werkmap.xlsx]Blad7'!$C$26</c:f>
              <c:strCache>
                <c:ptCount val="1"/>
                <c:pt idx="0">
                  <c:v>percentage groenlinks</c:v>
                </c:pt>
              </c:strCache>
            </c:strRef>
          </c:tx>
          <c:spPr>
            <a:solidFill>
              <a:schemeClr val="accent2"/>
            </a:solidFill>
            <a:ln>
              <a:noFill/>
            </a:ln>
            <a:effectLst/>
          </c:spPr>
          <c:invertIfNegative val="0"/>
          <c:cat>
            <c:strRef>
              <c:f>'[pws werkmap.xlsx]Blad7'!$A$27:$A$28</c:f>
              <c:strCache>
                <c:ptCount val="2"/>
                <c:pt idx="0">
                  <c:v>Midden</c:v>
                </c:pt>
                <c:pt idx="1">
                  <c:v>gemiddelde</c:v>
                </c:pt>
              </c:strCache>
            </c:strRef>
          </c:cat>
          <c:val>
            <c:numRef>
              <c:f>'[pws werkmap.xlsx]Blad7'!$C$27:$C$28</c:f>
              <c:numCache>
                <c:formatCode>0%</c:formatCode>
                <c:ptCount val="2"/>
                <c:pt idx="0">
                  <c:v>4.5055588063194853E-2</c:v>
                </c:pt>
                <c:pt idx="1">
                  <c:v>4.3798022632499801E-2</c:v>
                </c:pt>
              </c:numCache>
            </c:numRef>
          </c:val>
          <c:extLst>
            <c:ext xmlns:c16="http://schemas.microsoft.com/office/drawing/2014/chart" uri="{C3380CC4-5D6E-409C-BE32-E72D297353CC}">
              <c16:uniqueId val="{00000001-A5E2-4B16-9BEF-326C15DA0FAA}"/>
            </c:ext>
          </c:extLst>
        </c:ser>
        <c:ser>
          <c:idx val="2"/>
          <c:order val="2"/>
          <c:tx>
            <c:strRef>
              <c:f>'[pws werkmap.xlsx]Blad7'!$D$26</c:f>
              <c:strCache>
                <c:ptCount val="1"/>
                <c:pt idx="0">
                  <c:v>percentage cda</c:v>
                </c:pt>
              </c:strCache>
            </c:strRef>
          </c:tx>
          <c:spPr>
            <a:solidFill>
              <a:schemeClr val="accent3"/>
            </a:solidFill>
            <a:ln>
              <a:noFill/>
            </a:ln>
            <a:effectLst/>
          </c:spPr>
          <c:invertIfNegative val="0"/>
          <c:cat>
            <c:strRef>
              <c:f>'[pws werkmap.xlsx]Blad7'!$A$27:$A$28</c:f>
              <c:strCache>
                <c:ptCount val="2"/>
                <c:pt idx="0">
                  <c:v>Midden</c:v>
                </c:pt>
                <c:pt idx="1">
                  <c:v>gemiddelde</c:v>
                </c:pt>
              </c:strCache>
            </c:strRef>
          </c:cat>
          <c:val>
            <c:numRef>
              <c:f>'[pws werkmap.xlsx]Blad7'!$D$27:$D$28</c:f>
              <c:numCache>
                <c:formatCode>0%</c:formatCode>
                <c:ptCount val="2"/>
                <c:pt idx="0">
                  <c:v>9.2451726155646577E-2</c:v>
                </c:pt>
                <c:pt idx="1">
                  <c:v>0.10285130729456729</c:v>
                </c:pt>
              </c:numCache>
            </c:numRef>
          </c:val>
          <c:extLst>
            <c:ext xmlns:c16="http://schemas.microsoft.com/office/drawing/2014/chart" uri="{C3380CC4-5D6E-409C-BE32-E72D297353CC}">
              <c16:uniqueId val="{00000002-A5E2-4B16-9BEF-326C15DA0FAA}"/>
            </c:ext>
          </c:extLst>
        </c:ser>
        <c:ser>
          <c:idx val="3"/>
          <c:order val="3"/>
          <c:tx>
            <c:strRef>
              <c:f>'[pws werkmap.xlsx]Blad7'!$E$26</c:f>
              <c:strCache>
                <c:ptCount val="1"/>
                <c:pt idx="0">
                  <c:v>percentage pvv</c:v>
                </c:pt>
              </c:strCache>
            </c:strRef>
          </c:tx>
          <c:spPr>
            <a:solidFill>
              <a:schemeClr val="accent4"/>
            </a:solidFill>
            <a:ln>
              <a:noFill/>
            </a:ln>
            <a:effectLst/>
          </c:spPr>
          <c:invertIfNegative val="0"/>
          <c:cat>
            <c:strRef>
              <c:f>'[pws werkmap.xlsx]Blad7'!$A$27:$A$28</c:f>
              <c:strCache>
                <c:ptCount val="2"/>
                <c:pt idx="0">
                  <c:v>Midden</c:v>
                </c:pt>
                <c:pt idx="1">
                  <c:v>gemiddelde</c:v>
                </c:pt>
              </c:strCache>
            </c:strRef>
          </c:cat>
          <c:val>
            <c:numRef>
              <c:f>'[pws werkmap.xlsx]Blad7'!$E$27:$E$28</c:f>
              <c:numCache>
                <c:formatCode>0%</c:formatCode>
                <c:ptCount val="2"/>
                <c:pt idx="0">
                  <c:v>0.1339964891749561</c:v>
                </c:pt>
                <c:pt idx="1">
                  <c:v>0.10074569430507767</c:v>
                </c:pt>
              </c:numCache>
            </c:numRef>
          </c:val>
          <c:extLst>
            <c:ext xmlns:c16="http://schemas.microsoft.com/office/drawing/2014/chart" uri="{C3380CC4-5D6E-409C-BE32-E72D297353CC}">
              <c16:uniqueId val="{00000003-A5E2-4B16-9BEF-326C15DA0FAA}"/>
            </c:ext>
          </c:extLst>
        </c:ser>
        <c:ser>
          <c:idx val="4"/>
          <c:order val="4"/>
          <c:tx>
            <c:strRef>
              <c:f>'[pws werkmap.xlsx]Blad7'!$F$26</c:f>
              <c:strCache>
                <c:ptCount val="1"/>
                <c:pt idx="0">
                  <c:v>percentage d66</c:v>
                </c:pt>
              </c:strCache>
            </c:strRef>
          </c:tx>
          <c:spPr>
            <a:solidFill>
              <a:schemeClr val="accent5"/>
            </a:solidFill>
            <a:ln>
              <a:noFill/>
            </a:ln>
            <a:effectLst/>
          </c:spPr>
          <c:invertIfNegative val="0"/>
          <c:cat>
            <c:strRef>
              <c:f>'[pws werkmap.xlsx]Blad7'!$A$27:$A$28</c:f>
              <c:strCache>
                <c:ptCount val="2"/>
                <c:pt idx="0">
                  <c:v>Midden</c:v>
                </c:pt>
                <c:pt idx="1">
                  <c:v>gemiddelde</c:v>
                </c:pt>
              </c:strCache>
            </c:strRef>
          </c:cat>
          <c:val>
            <c:numRef>
              <c:f>'[pws werkmap.xlsx]Blad7'!$F$27:$F$28</c:f>
              <c:numCache>
                <c:formatCode>0%</c:formatCode>
                <c:ptCount val="2"/>
                <c:pt idx="0">
                  <c:v>0.13224107665301346</c:v>
                </c:pt>
                <c:pt idx="1">
                  <c:v>0.15096307223307057</c:v>
                </c:pt>
              </c:numCache>
            </c:numRef>
          </c:val>
          <c:extLst>
            <c:ext xmlns:c16="http://schemas.microsoft.com/office/drawing/2014/chart" uri="{C3380CC4-5D6E-409C-BE32-E72D297353CC}">
              <c16:uniqueId val="{00000004-A5E2-4B16-9BEF-326C15DA0FAA}"/>
            </c:ext>
          </c:extLst>
        </c:ser>
        <c:ser>
          <c:idx val="5"/>
          <c:order val="5"/>
          <c:tx>
            <c:strRef>
              <c:f>'[pws werkmap.xlsx]Blad7'!$G$26</c:f>
              <c:strCache>
                <c:ptCount val="1"/>
                <c:pt idx="0">
                  <c:v>percentage pvda</c:v>
                </c:pt>
              </c:strCache>
            </c:strRef>
          </c:tx>
          <c:spPr>
            <a:solidFill>
              <a:schemeClr val="accent6"/>
            </a:solidFill>
            <a:ln>
              <a:noFill/>
            </a:ln>
            <a:effectLst/>
          </c:spPr>
          <c:invertIfNegative val="0"/>
          <c:cat>
            <c:strRef>
              <c:f>'[pws werkmap.xlsx]Blad7'!$A$27:$A$28</c:f>
              <c:strCache>
                <c:ptCount val="2"/>
                <c:pt idx="0">
                  <c:v>Midden</c:v>
                </c:pt>
                <c:pt idx="1">
                  <c:v>gemiddelde</c:v>
                </c:pt>
              </c:strCache>
            </c:strRef>
          </c:cat>
          <c:val>
            <c:numRef>
              <c:f>'[pws werkmap.xlsx]Blad7'!$G$27:$G$28</c:f>
              <c:numCache>
                <c:formatCode>0%</c:formatCode>
                <c:ptCount val="2"/>
                <c:pt idx="0">
                  <c:v>8.4844938560561731E-2</c:v>
                </c:pt>
                <c:pt idx="1">
                  <c:v>9.2079034171675983E-2</c:v>
                </c:pt>
              </c:numCache>
            </c:numRef>
          </c:val>
          <c:extLst>
            <c:ext xmlns:c16="http://schemas.microsoft.com/office/drawing/2014/chart" uri="{C3380CC4-5D6E-409C-BE32-E72D297353CC}">
              <c16:uniqueId val="{00000005-A5E2-4B16-9BEF-326C15DA0FAA}"/>
            </c:ext>
          </c:extLst>
        </c:ser>
        <c:ser>
          <c:idx val="6"/>
          <c:order val="6"/>
          <c:tx>
            <c:strRef>
              <c:f>'[pws werkmap.xlsx]Blad7'!$H$26</c:f>
              <c:strCache>
                <c:ptCount val="1"/>
                <c:pt idx="0">
                  <c:v>percentage sp</c:v>
                </c:pt>
              </c:strCache>
            </c:strRef>
          </c:tx>
          <c:spPr>
            <a:solidFill>
              <a:schemeClr val="accent1">
                <a:lumMod val="60000"/>
              </a:schemeClr>
            </a:solidFill>
            <a:ln>
              <a:noFill/>
            </a:ln>
            <a:effectLst/>
          </c:spPr>
          <c:invertIfNegative val="0"/>
          <c:cat>
            <c:strRef>
              <c:f>'[pws werkmap.xlsx]Blad7'!$A$27:$A$28</c:f>
              <c:strCache>
                <c:ptCount val="2"/>
                <c:pt idx="0">
                  <c:v>Midden</c:v>
                </c:pt>
                <c:pt idx="1">
                  <c:v>gemiddelde</c:v>
                </c:pt>
              </c:strCache>
            </c:strRef>
          </c:cat>
          <c:val>
            <c:numRef>
              <c:f>'[pws werkmap.xlsx]Blad7'!$H$27:$H$28</c:f>
              <c:numCache>
                <c:formatCode>0%</c:formatCode>
                <c:ptCount val="2"/>
                <c:pt idx="0">
                  <c:v>0.11117612638970158</c:v>
                </c:pt>
                <c:pt idx="1">
                  <c:v>8.0292680410733466E-2</c:v>
                </c:pt>
              </c:numCache>
            </c:numRef>
          </c:val>
          <c:extLst>
            <c:ext xmlns:c16="http://schemas.microsoft.com/office/drawing/2014/chart" uri="{C3380CC4-5D6E-409C-BE32-E72D297353CC}">
              <c16:uniqueId val="{00000006-A5E2-4B16-9BEF-326C15DA0FAA}"/>
            </c:ext>
          </c:extLst>
        </c:ser>
        <c:ser>
          <c:idx val="7"/>
          <c:order val="7"/>
          <c:tx>
            <c:strRef>
              <c:f>'[pws werkmap.xlsx]Blad7'!$I$26</c:f>
              <c:strCache>
                <c:ptCount val="1"/>
                <c:pt idx="0">
                  <c:v>percentage vvd</c:v>
                </c:pt>
              </c:strCache>
            </c:strRef>
          </c:tx>
          <c:spPr>
            <a:solidFill>
              <a:schemeClr val="accent2">
                <a:lumMod val="60000"/>
              </a:schemeClr>
            </a:solidFill>
            <a:ln>
              <a:noFill/>
            </a:ln>
            <a:effectLst/>
          </c:spPr>
          <c:invertIfNegative val="0"/>
          <c:cat>
            <c:strRef>
              <c:f>'[pws werkmap.xlsx]Blad7'!$A$27:$A$28</c:f>
              <c:strCache>
                <c:ptCount val="2"/>
                <c:pt idx="0">
                  <c:v>Midden</c:v>
                </c:pt>
                <c:pt idx="1">
                  <c:v>gemiddelde</c:v>
                </c:pt>
              </c:strCache>
            </c:strRef>
          </c:cat>
          <c:val>
            <c:numRef>
              <c:f>'[pws werkmap.xlsx]Blad7'!$I$27:$I$28</c:f>
              <c:numCache>
                <c:formatCode>0%</c:formatCode>
                <c:ptCount val="2"/>
                <c:pt idx="0">
                  <c:v>0.16149795201872441</c:v>
                </c:pt>
                <c:pt idx="1">
                  <c:v>0.20417448078711806</c:v>
                </c:pt>
              </c:numCache>
            </c:numRef>
          </c:val>
          <c:extLst>
            <c:ext xmlns:c16="http://schemas.microsoft.com/office/drawing/2014/chart" uri="{C3380CC4-5D6E-409C-BE32-E72D297353CC}">
              <c16:uniqueId val="{00000007-A5E2-4B16-9BEF-326C15DA0FAA}"/>
            </c:ext>
          </c:extLst>
        </c:ser>
        <c:dLbls>
          <c:showLegendKey val="0"/>
          <c:showVal val="0"/>
          <c:showCatName val="0"/>
          <c:showSerName val="0"/>
          <c:showPercent val="0"/>
          <c:showBubbleSize val="0"/>
        </c:dLbls>
        <c:gapWidth val="219"/>
        <c:overlap val="-27"/>
        <c:axId val="792941584"/>
        <c:axId val="792944104"/>
      </c:barChart>
      <c:catAx>
        <c:axId val="79294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92944104"/>
        <c:crosses val="autoZero"/>
        <c:auto val="1"/>
        <c:lblAlgn val="ctr"/>
        <c:lblOffset val="100"/>
        <c:noMultiLvlLbl val="0"/>
      </c:catAx>
      <c:valAx>
        <c:axId val="792944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92941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'[pws werkmap.xlsx]Blad7'!$B$8</c:f>
              <c:strCache>
                <c:ptCount val="1"/>
                <c:pt idx="0">
                  <c:v>percentage bbb</c:v>
                </c:pt>
              </c:strCache>
            </c:strRef>
          </c:tx>
          <c:spPr>
            <a:solidFill>
              <a:schemeClr val="accent1"/>
            </a:solidFill>
            <a:ln>
              <a:noFill/>
            </a:ln>
            <a:effectLst/>
          </c:spPr>
          <c:invertIfNegative val="0"/>
          <c:cat>
            <c:strRef>
              <c:f>'[pws werkmap.xlsx]Blad7'!$A$9:$A$10</c:f>
              <c:strCache>
                <c:ptCount val="2"/>
                <c:pt idx="0">
                  <c:v>De Akkers</c:v>
                </c:pt>
                <c:pt idx="1">
                  <c:v>gemiddelde</c:v>
                </c:pt>
              </c:strCache>
            </c:strRef>
          </c:cat>
          <c:val>
            <c:numRef>
              <c:f>'[pws werkmap.xlsx]Blad7'!$B$9:$B$10</c:f>
              <c:numCache>
                <c:formatCode>0%</c:formatCode>
                <c:ptCount val="2"/>
                <c:pt idx="0">
                  <c:v>5.7283142389525366E-3</c:v>
                </c:pt>
                <c:pt idx="1">
                  <c:v>2.6167684685540194E-2</c:v>
                </c:pt>
              </c:numCache>
            </c:numRef>
          </c:val>
          <c:extLst>
            <c:ext xmlns:c16="http://schemas.microsoft.com/office/drawing/2014/chart" uri="{C3380CC4-5D6E-409C-BE32-E72D297353CC}">
              <c16:uniqueId val="{00000000-3424-4DC2-BEAB-0928E499C122}"/>
            </c:ext>
          </c:extLst>
        </c:ser>
        <c:ser>
          <c:idx val="1"/>
          <c:order val="1"/>
          <c:tx>
            <c:strRef>
              <c:f>'[pws werkmap.xlsx]Blad7'!$C$8</c:f>
              <c:strCache>
                <c:ptCount val="1"/>
                <c:pt idx="0">
                  <c:v>percentage groenlinks</c:v>
                </c:pt>
              </c:strCache>
            </c:strRef>
          </c:tx>
          <c:spPr>
            <a:solidFill>
              <a:schemeClr val="accent2"/>
            </a:solidFill>
            <a:ln>
              <a:noFill/>
            </a:ln>
            <a:effectLst/>
          </c:spPr>
          <c:invertIfNegative val="0"/>
          <c:cat>
            <c:strRef>
              <c:f>'[pws werkmap.xlsx]Blad7'!$A$9:$A$10</c:f>
              <c:strCache>
                <c:ptCount val="2"/>
                <c:pt idx="0">
                  <c:v>De Akkers</c:v>
                </c:pt>
                <c:pt idx="1">
                  <c:v>gemiddelde</c:v>
                </c:pt>
              </c:strCache>
            </c:strRef>
          </c:cat>
          <c:val>
            <c:numRef>
              <c:f>'[pws werkmap.xlsx]Blad7'!$C$9:$C$10</c:f>
              <c:numCache>
                <c:formatCode>0%</c:formatCode>
                <c:ptCount val="2"/>
                <c:pt idx="0">
                  <c:v>5.0736497545008183E-2</c:v>
                </c:pt>
                <c:pt idx="1">
                  <c:v>4.3798022632499801E-2</c:v>
                </c:pt>
              </c:numCache>
            </c:numRef>
          </c:val>
          <c:extLst>
            <c:ext xmlns:c16="http://schemas.microsoft.com/office/drawing/2014/chart" uri="{C3380CC4-5D6E-409C-BE32-E72D297353CC}">
              <c16:uniqueId val="{00000001-3424-4DC2-BEAB-0928E499C122}"/>
            </c:ext>
          </c:extLst>
        </c:ser>
        <c:ser>
          <c:idx val="2"/>
          <c:order val="2"/>
          <c:tx>
            <c:strRef>
              <c:f>'[pws werkmap.xlsx]Blad7'!$D$8</c:f>
              <c:strCache>
                <c:ptCount val="1"/>
                <c:pt idx="0">
                  <c:v>percentage cda</c:v>
                </c:pt>
              </c:strCache>
            </c:strRef>
          </c:tx>
          <c:spPr>
            <a:solidFill>
              <a:schemeClr val="accent3"/>
            </a:solidFill>
            <a:ln>
              <a:noFill/>
            </a:ln>
            <a:effectLst/>
          </c:spPr>
          <c:invertIfNegative val="0"/>
          <c:cat>
            <c:strRef>
              <c:f>'[pws werkmap.xlsx]Blad7'!$A$9:$A$10</c:f>
              <c:strCache>
                <c:ptCount val="2"/>
                <c:pt idx="0">
                  <c:v>De Akkers</c:v>
                </c:pt>
                <c:pt idx="1">
                  <c:v>gemiddelde</c:v>
                </c:pt>
              </c:strCache>
            </c:strRef>
          </c:cat>
          <c:val>
            <c:numRef>
              <c:f>'[pws werkmap.xlsx]Blad7'!$D$9:$D$10</c:f>
              <c:numCache>
                <c:formatCode>0%</c:formatCode>
                <c:ptCount val="2"/>
                <c:pt idx="0">
                  <c:v>8.1014729950900158E-2</c:v>
                </c:pt>
                <c:pt idx="1">
                  <c:v>0.10285130729456729</c:v>
                </c:pt>
              </c:numCache>
            </c:numRef>
          </c:val>
          <c:extLst>
            <c:ext xmlns:c16="http://schemas.microsoft.com/office/drawing/2014/chart" uri="{C3380CC4-5D6E-409C-BE32-E72D297353CC}">
              <c16:uniqueId val="{00000002-3424-4DC2-BEAB-0928E499C122}"/>
            </c:ext>
          </c:extLst>
        </c:ser>
        <c:ser>
          <c:idx val="3"/>
          <c:order val="3"/>
          <c:tx>
            <c:strRef>
              <c:f>'[pws werkmap.xlsx]Blad7'!$E$8</c:f>
              <c:strCache>
                <c:ptCount val="1"/>
                <c:pt idx="0">
                  <c:v>percentage pvv</c:v>
                </c:pt>
              </c:strCache>
            </c:strRef>
          </c:tx>
          <c:spPr>
            <a:solidFill>
              <a:schemeClr val="accent4"/>
            </a:solidFill>
            <a:ln>
              <a:noFill/>
            </a:ln>
            <a:effectLst/>
          </c:spPr>
          <c:invertIfNegative val="0"/>
          <c:cat>
            <c:strRef>
              <c:f>'[pws werkmap.xlsx]Blad7'!$A$9:$A$10</c:f>
              <c:strCache>
                <c:ptCount val="2"/>
                <c:pt idx="0">
                  <c:v>De Akkers</c:v>
                </c:pt>
                <c:pt idx="1">
                  <c:v>gemiddelde</c:v>
                </c:pt>
              </c:strCache>
            </c:strRef>
          </c:cat>
          <c:val>
            <c:numRef>
              <c:f>'[pws werkmap.xlsx]Blad7'!$E$9:$E$10</c:f>
              <c:numCache>
                <c:formatCode>0%</c:formatCode>
                <c:ptCount val="2"/>
                <c:pt idx="0">
                  <c:v>0.10556464811783961</c:v>
                </c:pt>
                <c:pt idx="1">
                  <c:v>0.10074569430507767</c:v>
                </c:pt>
              </c:numCache>
            </c:numRef>
          </c:val>
          <c:extLst>
            <c:ext xmlns:c16="http://schemas.microsoft.com/office/drawing/2014/chart" uri="{C3380CC4-5D6E-409C-BE32-E72D297353CC}">
              <c16:uniqueId val="{00000003-3424-4DC2-BEAB-0928E499C122}"/>
            </c:ext>
          </c:extLst>
        </c:ser>
        <c:ser>
          <c:idx val="4"/>
          <c:order val="4"/>
          <c:tx>
            <c:strRef>
              <c:f>'[pws werkmap.xlsx]Blad7'!$F$8</c:f>
              <c:strCache>
                <c:ptCount val="1"/>
                <c:pt idx="0">
                  <c:v>percentage d66</c:v>
                </c:pt>
              </c:strCache>
            </c:strRef>
          </c:tx>
          <c:spPr>
            <a:solidFill>
              <a:schemeClr val="accent5"/>
            </a:solidFill>
            <a:ln>
              <a:noFill/>
            </a:ln>
            <a:effectLst/>
          </c:spPr>
          <c:invertIfNegative val="0"/>
          <c:cat>
            <c:strRef>
              <c:f>'[pws werkmap.xlsx]Blad7'!$A$9:$A$10</c:f>
              <c:strCache>
                <c:ptCount val="2"/>
                <c:pt idx="0">
                  <c:v>De Akkers</c:v>
                </c:pt>
                <c:pt idx="1">
                  <c:v>gemiddelde</c:v>
                </c:pt>
              </c:strCache>
            </c:strRef>
          </c:cat>
          <c:val>
            <c:numRef>
              <c:f>'[pws werkmap.xlsx]Blad7'!$F$9:$F$10</c:f>
              <c:numCache>
                <c:formatCode>0%</c:formatCode>
                <c:ptCount val="2"/>
                <c:pt idx="0">
                  <c:v>0.16121112929623568</c:v>
                </c:pt>
                <c:pt idx="1">
                  <c:v>0.15096307223307057</c:v>
                </c:pt>
              </c:numCache>
            </c:numRef>
          </c:val>
          <c:extLst>
            <c:ext xmlns:c16="http://schemas.microsoft.com/office/drawing/2014/chart" uri="{C3380CC4-5D6E-409C-BE32-E72D297353CC}">
              <c16:uniqueId val="{00000004-3424-4DC2-BEAB-0928E499C122}"/>
            </c:ext>
          </c:extLst>
        </c:ser>
        <c:ser>
          <c:idx val="5"/>
          <c:order val="5"/>
          <c:tx>
            <c:strRef>
              <c:f>'[pws werkmap.xlsx]Blad7'!$G$8</c:f>
              <c:strCache>
                <c:ptCount val="1"/>
                <c:pt idx="0">
                  <c:v>percentage pvda</c:v>
                </c:pt>
              </c:strCache>
            </c:strRef>
          </c:tx>
          <c:spPr>
            <a:solidFill>
              <a:schemeClr val="accent6"/>
            </a:solidFill>
            <a:ln>
              <a:noFill/>
            </a:ln>
            <a:effectLst/>
          </c:spPr>
          <c:invertIfNegative val="0"/>
          <c:cat>
            <c:strRef>
              <c:f>'[pws werkmap.xlsx]Blad7'!$A$9:$A$10</c:f>
              <c:strCache>
                <c:ptCount val="2"/>
                <c:pt idx="0">
                  <c:v>De Akkers</c:v>
                </c:pt>
                <c:pt idx="1">
                  <c:v>gemiddelde</c:v>
                </c:pt>
              </c:strCache>
            </c:strRef>
          </c:cat>
          <c:val>
            <c:numRef>
              <c:f>'[pws werkmap.xlsx]Blad7'!$G$9:$G$10</c:f>
              <c:numCache>
                <c:formatCode>0%</c:formatCode>
                <c:ptCount val="2"/>
                <c:pt idx="0">
                  <c:v>0.11211129296235679</c:v>
                </c:pt>
                <c:pt idx="1">
                  <c:v>9.2079034171675983E-2</c:v>
                </c:pt>
              </c:numCache>
            </c:numRef>
          </c:val>
          <c:extLst>
            <c:ext xmlns:c16="http://schemas.microsoft.com/office/drawing/2014/chart" uri="{C3380CC4-5D6E-409C-BE32-E72D297353CC}">
              <c16:uniqueId val="{00000005-3424-4DC2-BEAB-0928E499C122}"/>
            </c:ext>
          </c:extLst>
        </c:ser>
        <c:ser>
          <c:idx val="6"/>
          <c:order val="6"/>
          <c:tx>
            <c:strRef>
              <c:f>'[pws werkmap.xlsx]Blad7'!$H$8</c:f>
              <c:strCache>
                <c:ptCount val="1"/>
                <c:pt idx="0">
                  <c:v>percentage sp</c:v>
                </c:pt>
              </c:strCache>
            </c:strRef>
          </c:tx>
          <c:spPr>
            <a:solidFill>
              <a:schemeClr val="accent1">
                <a:lumMod val="60000"/>
              </a:schemeClr>
            </a:solidFill>
            <a:ln>
              <a:noFill/>
            </a:ln>
            <a:effectLst/>
          </c:spPr>
          <c:invertIfNegative val="0"/>
          <c:cat>
            <c:strRef>
              <c:f>'[pws werkmap.xlsx]Blad7'!$A$9:$A$10</c:f>
              <c:strCache>
                <c:ptCount val="2"/>
                <c:pt idx="0">
                  <c:v>De Akkers</c:v>
                </c:pt>
                <c:pt idx="1">
                  <c:v>gemiddelde</c:v>
                </c:pt>
              </c:strCache>
            </c:strRef>
          </c:cat>
          <c:val>
            <c:numRef>
              <c:f>'[pws werkmap.xlsx]Blad7'!$H$9:$H$10</c:f>
              <c:numCache>
                <c:formatCode>0%</c:formatCode>
                <c:ptCount val="2"/>
                <c:pt idx="0">
                  <c:v>9.7381342062193121E-2</c:v>
                </c:pt>
                <c:pt idx="1">
                  <c:v>8.0292680410733466E-2</c:v>
                </c:pt>
              </c:numCache>
            </c:numRef>
          </c:val>
          <c:extLst>
            <c:ext xmlns:c16="http://schemas.microsoft.com/office/drawing/2014/chart" uri="{C3380CC4-5D6E-409C-BE32-E72D297353CC}">
              <c16:uniqueId val="{00000006-3424-4DC2-BEAB-0928E499C122}"/>
            </c:ext>
          </c:extLst>
        </c:ser>
        <c:ser>
          <c:idx val="7"/>
          <c:order val="7"/>
          <c:tx>
            <c:strRef>
              <c:f>'[pws werkmap.xlsx]Blad7'!$I$8</c:f>
              <c:strCache>
                <c:ptCount val="1"/>
                <c:pt idx="0">
                  <c:v>percentage vvd</c:v>
                </c:pt>
              </c:strCache>
            </c:strRef>
          </c:tx>
          <c:spPr>
            <a:solidFill>
              <a:schemeClr val="accent2">
                <a:lumMod val="60000"/>
              </a:schemeClr>
            </a:solidFill>
            <a:ln>
              <a:noFill/>
            </a:ln>
            <a:effectLst/>
          </c:spPr>
          <c:invertIfNegative val="0"/>
          <c:cat>
            <c:strRef>
              <c:f>'[pws werkmap.xlsx]Blad7'!$A$9:$A$10</c:f>
              <c:strCache>
                <c:ptCount val="2"/>
                <c:pt idx="0">
                  <c:v>De Akkers</c:v>
                </c:pt>
                <c:pt idx="1">
                  <c:v>gemiddelde</c:v>
                </c:pt>
              </c:strCache>
            </c:strRef>
          </c:cat>
          <c:val>
            <c:numRef>
              <c:f>'[pws werkmap.xlsx]Blad7'!$I$9:$I$10</c:f>
              <c:numCache>
                <c:formatCode>0%</c:formatCode>
                <c:ptCount val="2"/>
                <c:pt idx="0">
                  <c:v>0.18576104746317512</c:v>
                </c:pt>
                <c:pt idx="1">
                  <c:v>0.20417448078711806</c:v>
                </c:pt>
              </c:numCache>
            </c:numRef>
          </c:val>
          <c:extLst>
            <c:ext xmlns:c16="http://schemas.microsoft.com/office/drawing/2014/chart" uri="{C3380CC4-5D6E-409C-BE32-E72D297353CC}">
              <c16:uniqueId val="{00000007-3424-4DC2-BEAB-0928E499C122}"/>
            </c:ext>
          </c:extLst>
        </c:ser>
        <c:dLbls>
          <c:showLegendKey val="0"/>
          <c:showVal val="0"/>
          <c:showCatName val="0"/>
          <c:showSerName val="0"/>
          <c:showPercent val="0"/>
          <c:showBubbleSize val="0"/>
        </c:dLbls>
        <c:gapWidth val="219"/>
        <c:overlap val="-27"/>
        <c:axId val="792948784"/>
        <c:axId val="792951664"/>
      </c:barChart>
      <c:catAx>
        <c:axId val="79294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92951664"/>
        <c:crosses val="autoZero"/>
        <c:auto val="1"/>
        <c:lblAlgn val="ctr"/>
        <c:lblOffset val="100"/>
        <c:noMultiLvlLbl val="0"/>
      </c:catAx>
      <c:valAx>
        <c:axId val="792951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92948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'[pws werkmap.xlsx]Blad7'!$B$20</c:f>
              <c:strCache>
                <c:ptCount val="1"/>
                <c:pt idx="0">
                  <c:v>percentage bbb</c:v>
                </c:pt>
              </c:strCache>
            </c:strRef>
          </c:tx>
          <c:spPr>
            <a:solidFill>
              <a:schemeClr val="accent1"/>
            </a:solidFill>
            <a:ln>
              <a:noFill/>
            </a:ln>
            <a:effectLst/>
          </c:spPr>
          <c:invertIfNegative val="0"/>
          <c:cat>
            <c:strRef>
              <c:f>'[pws werkmap.xlsx]Blad7'!$A$21:$A$22</c:f>
              <c:strCache>
                <c:ptCount val="2"/>
                <c:pt idx="0">
                  <c:v>Haskerdijken</c:v>
                </c:pt>
                <c:pt idx="1">
                  <c:v>gemiddelde</c:v>
                </c:pt>
              </c:strCache>
            </c:strRef>
          </c:cat>
          <c:val>
            <c:numRef>
              <c:f>'[pws werkmap.xlsx]Blad7'!$B$21:$B$22</c:f>
              <c:numCache>
                <c:formatCode>0%</c:formatCode>
                <c:ptCount val="2"/>
                <c:pt idx="0">
                  <c:v>4.1474654377880185E-2</c:v>
                </c:pt>
                <c:pt idx="1">
                  <c:v>2.6167684685540194E-2</c:v>
                </c:pt>
              </c:numCache>
            </c:numRef>
          </c:val>
          <c:extLst>
            <c:ext xmlns:c16="http://schemas.microsoft.com/office/drawing/2014/chart" uri="{C3380CC4-5D6E-409C-BE32-E72D297353CC}">
              <c16:uniqueId val="{00000000-5FA4-48A7-83B9-EFE6BB472B8F}"/>
            </c:ext>
          </c:extLst>
        </c:ser>
        <c:ser>
          <c:idx val="1"/>
          <c:order val="1"/>
          <c:tx>
            <c:strRef>
              <c:f>'[pws werkmap.xlsx]Blad7'!$C$20</c:f>
              <c:strCache>
                <c:ptCount val="1"/>
                <c:pt idx="0">
                  <c:v>percentage groenlinks</c:v>
                </c:pt>
              </c:strCache>
            </c:strRef>
          </c:tx>
          <c:spPr>
            <a:solidFill>
              <a:schemeClr val="accent2"/>
            </a:solidFill>
            <a:ln>
              <a:noFill/>
            </a:ln>
            <a:effectLst/>
          </c:spPr>
          <c:invertIfNegative val="0"/>
          <c:cat>
            <c:strRef>
              <c:f>'[pws werkmap.xlsx]Blad7'!$A$21:$A$22</c:f>
              <c:strCache>
                <c:ptCount val="2"/>
                <c:pt idx="0">
                  <c:v>Haskerdijken</c:v>
                </c:pt>
                <c:pt idx="1">
                  <c:v>gemiddelde</c:v>
                </c:pt>
              </c:strCache>
            </c:strRef>
          </c:cat>
          <c:val>
            <c:numRef>
              <c:f>'[pws werkmap.xlsx]Blad7'!$C$21:$C$22</c:f>
              <c:numCache>
                <c:formatCode>0%</c:formatCode>
                <c:ptCount val="2"/>
                <c:pt idx="0">
                  <c:v>4.6082949308755762E-2</c:v>
                </c:pt>
                <c:pt idx="1">
                  <c:v>4.3798022632499801E-2</c:v>
                </c:pt>
              </c:numCache>
            </c:numRef>
          </c:val>
          <c:extLst>
            <c:ext xmlns:c16="http://schemas.microsoft.com/office/drawing/2014/chart" uri="{C3380CC4-5D6E-409C-BE32-E72D297353CC}">
              <c16:uniqueId val="{00000001-5FA4-48A7-83B9-EFE6BB472B8F}"/>
            </c:ext>
          </c:extLst>
        </c:ser>
        <c:ser>
          <c:idx val="2"/>
          <c:order val="2"/>
          <c:tx>
            <c:strRef>
              <c:f>'[pws werkmap.xlsx]Blad7'!$D$20</c:f>
              <c:strCache>
                <c:ptCount val="1"/>
                <c:pt idx="0">
                  <c:v>percentage cda</c:v>
                </c:pt>
              </c:strCache>
            </c:strRef>
          </c:tx>
          <c:spPr>
            <a:solidFill>
              <a:schemeClr val="accent3"/>
            </a:solidFill>
            <a:ln>
              <a:noFill/>
            </a:ln>
            <a:effectLst/>
          </c:spPr>
          <c:invertIfNegative val="0"/>
          <c:cat>
            <c:strRef>
              <c:f>'[pws werkmap.xlsx]Blad7'!$A$21:$A$22</c:f>
              <c:strCache>
                <c:ptCount val="2"/>
                <c:pt idx="0">
                  <c:v>Haskerdijken</c:v>
                </c:pt>
                <c:pt idx="1">
                  <c:v>gemiddelde</c:v>
                </c:pt>
              </c:strCache>
            </c:strRef>
          </c:cat>
          <c:val>
            <c:numRef>
              <c:f>'[pws werkmap.xlsx]Blad7'!$D$21:$D$22</c:f>
              <c:numCache>
                <c:formatCode>0%</c:formatCode>
                <c:ptCount val="2"/>
                <c:pt idx="0">
                  <c:v>0.10368663594470046</c:v>
                </c:pt>
                <c:pt idx="1">
                  <c:v>0.10285130729456729</c:v>
                </c:pt>
              </c:numCache>
            </c:numRef>
          </c:val>
          <c:extLst>
            <c:ext xmlns:c16="http://schemas.microsoft.com/office/drawing/2014/chart" uri="{C3380CC4-5D6E-409C-BE32-E72D297353CC}">
              <c16:uniqueId val="{00000002-5FA4-48A7-83B9-EFE6BB472B8F}"/>
            </c:ext>
          </c:extLst>
        </c:ser>
        <c:ser>
          <c:idx val="3"/>
          <c:order val="3"/>
          <c:tx>
            <c:strRef>
              <c:f>'[pws werkmap.xlsx]Blad7'!$E$20</c:f>
              <c:strCache>
                <c:ptCount val="1"/>
                <c:pt idx="0">
                  <c:v>percentage pvv</c:v>
                </c:pt>
              </c:strCache>
            </c:strRef>
          </c:tx>
          <c:spPr>
            <a:solidFill>
              <a:schemeClr val="accent4"/>
            </a:solidFill>
            <a:ln>
              <a:noFill/>
            </a:ln>
            <a:effectLst/>
          </c:spPr>
          <c:invertIfNegative val="0"/>
          <c:cat>
            <c:strRef>
              <c:f>'[pws werkmap.xlsx]Blad7'!$A$21:$A$22</c:f>
              <c:strCache>
                <c:ptCount val="2"/>
                <c:pt idx="0">
                  <c:v>Haskerdijken</c:v>
                </c:pt>
                <c:pt idx="1">
                  <c:v>gemiddelde</c:v>
                </c:pt>
              </c:strCache>
            </c:strRef>
          </c:cat>
          <c:val>
            <c:numRef>
              <c:f>'[pws werkmap.xlsx]Blad7'!$E$21:$E$22</c:f>
              <c:numCache>
                <c:formatCode>0%</c:formatCode>
                <c:ptCount val="2"/>
                <c:pt idx="0">
                  <c:v>0.1152073732718894</c:v>
                </c:pt>
                <c:pt idx="1">
                  <c:v>0.10074569430507767</c:v>
                </c:pt>
              </c:numCache>
            </c:numRef>
          </c:val>
          <c:extLst>
            <c:ext xmlns:c16="http://schemas.microsoft.com/office/drawing/2014/chart" uri="{C3380CC4-5D6E-409C-BE32-E72D297353CC}">
              <c16:uniqueId val="{00000003-5FA4-48A7-83B9-EFE6BB472B8F}"/>
            </c:ext>
          </c:extLst>
        </c:ser>
        <c:ser>
          <c:idx val="4"/>
          <c:order val="4"/>
          <c:tx>
            <c:strRef>
              <c:f>'[pws werkmap.xlsx]Blad7'!$F$20</c:f>
              <c:strCache>
                <c:ptCount val="1"/>
                <c:pt idx="0">
                  <c:v>percentage d66</c:v>
                </c:pt>
              </c:strCache>
            </c:strRef>
          </c:tx>
          <c:spPr>
            <a:solidFill>
              <a:schemeClr val="accent5"/>
            </a:solidFill>
            <a:ln>
              <a:noFill/>
            </a:ln>
            <a:effectLst/>
          </c:spPr>
          <c:invertIfNegative val="0"/>
          <c:cat>
            <c:strRef>
              <c:f>'[pws werkmap.xlsx]Blad7'!$A$21:$A$22</c:f>
              <c:strCache>
                <c:ptCount val="2"/>
                <c:pt idx="0">
                  <c:v>Haskerdijken</c:v>
                </c:pt>
                <c:pt idx="1">
                  <c:v>gemiddelde</c:v>
                </c:pt>
              </c:strCache>
            </c:strRef>
          </c:cat>
          <c:val>
            <c:numRef>
              <c:f>'[pws werkmap.xlsx]Blad7'!$F$21:$F$22</c:f>
              <c:numCache>
                <c:formatCode>0%</c:formatCode>
                <c:ptCount val="2"/>
                <c:pt idx="0">
                  <c:v>0.1152073732718894</c:v>
                </c:pt>
                <c:pt idx="1">
                  <c:v>0.15096307223307057</c:v>
                </c:pt>
              </c:numCache>
            </c:numRef>
          </c:val>
          <c:extLst>
            <c:ext xmlns:c16="http://schemas.microsoft.com/office/drawing/2014/chart" uri="{C3380CC4-5D6E-409C-BE32-E72D297353CC}">
              <c16:uniqueId val="{00000004-5FA4-48A7-83B9-EFE6BB472B8F}"/>
            </c:ext>
          </c:extLst>
        </c:ser>
        <c:ser>
          <c:idx val="5"/>
          <c:order val="5"/>
          <c:tx>
            <c:strRef>
              <c:f>'[pws werkmap.xlsx]Blad7'!$G$20</c:f>
              <c:strCache>
                <c:ptCount val="1"/>
                <c:pt idx="0">
                  <c:v>percentage pvda</c:v>
                </c:pt>
              </c:strCache>
            </c:strRef>
          </c:tx>
          <c:spPr>
            <a:solidFill>
              <a:schemeClr val="accent6"/>
            </a:solidFill>
            <a:ln>
              <a:noFill/>
            </a:ln>
            <a:effectLst/>
          </c:spPr>
          <c:invertIfNegative val="0"/>
          <c:cat>
            <c:strRef>
              <c:f>'[pws werkmap.xlsx]Blad7'!$A$21:$A$22</c:f>
              <c:strCache>
                <c:ptCount val="2"/>
                <c:pt idx="0">
                  <c:v>Haskerdijken</c:v>
                </c:pt>
                <c:pt idx="1">
                  <c:v>gemiddelde</c:v>
                </c:pt>
              </c:strCache>
            </c:strRef>
          </c:cat>
          <c:val>
            <c:numRef>
              <c:f>'[pws werkmap.xlsx]Blad7'!$G$21:$G$22</c:f>
              <c:numCache>
                <c:formatCode>0%</c:formatCode>
                <c:ptCount val="2"/>
                <c:pt idx="0">
                  <c:v>8.755760368663594E-2</c:v>
                </c:pt>
                <c:pt idx="1">
                  <c:v>9.2079034171675983E-2</c:v>
                </c:pt>
              </c:numCache>
            </c:numRef>
          </c:val>
          <c:extLst>
            <c:ext xmlns:c16="http://schemas.microsoft.com/office/drawing/2014/chart" uri="{C3380CC4-5D6E-409C-BE32-E72D297353CC}">
              <c16:uniqueId val="{00000005-5FA4-48A7-83B9-EFE6BB472B8F}"/>
            </c:ext>
          </c:extLst>
        </c:ser>
        <c:ser>
          <c:idx val="6"/>
          <c:order val="6"/>
          <c:tx>
            <c:strRef>
              <c:f>'[pws werkmap.xlsx]Blad7'!$H$20</c:f>
              <c:strCache>
                <c:ptCount val="1"/>
                <c:pt idx="0">
                  <c:v>percentage sp</c:v>
                </c:pt>
              </c:strCache>
            </c:strRef>
          </c:tx>
          <c:spPr>
            <a:solidFill>
              <a:schemeClr val="accent1">
                <a:lumMod val="60000"/>
              </a:schemeClr>
            </a:solidFill>
            <a:ln>
              <a:noFill/>
            </a:ln>
            <a:effectLst/>
          </c:spPr>
          <c:invertIfNegative val="0"/>
          <c:cat>
            <c:strRef>
              <c:f>'[pws werkmap.xlsx]Blad7'!$A$21:$A$22</c:f>
              <c:strCache>
                <c:ptCount val="2"/>
                <c:pt idx="0">
                  <c:v>Haskerdijken</c:v>
                </c:pt>
                <c:pt idx="1">
                  <c:v>gemiddelde</c:v>
                </c:pt>
              </c:strCache>
            </c:strRef>
          </c:cat>
          <c:val>
            <c:numRef>
              <c:f>'[pws werkmap.xlsx]Blad7'!$H$21:$H$22</c:f>
              <c:numCache>
                <c:formatCode>0%</c:formatCode>
                <c:ptCount val="2"/>
                <c:pt idx="0">
                  <c:v>0.10599078341013825</c:v>
                </c:pt>
                <c:pt idx="1">
                  <c:v>8.0292680410733466E-2</c:v>
                </c:pt>
              </c:numCache>
            </c:numRef>
          </c:val>
          <c:extLst>
            <c:ext xmlns:c16="http://schemas.microsoft.com/office/drawing/2014/chart" uri="{C3380CC4-5D6E-409C-BE32-E72D297353CC}">
              <c16:uniqueId val="{00000006-5FA4-48A7-83B9-EFE6BB472B8F}"/>
            </c:ext>
          </c:extLst>
        </c:ser>
        <c:ser>
          <c:idx val="7"/>
          <c:order val="7"/>
          <c:tx>
            <c:strRef>
              <c:f>'[pws werkmap.xlsx]Blad7'!$I$20</c:f>
              <c:strCache>
                <c:ptCount val="1"/>
                <c:pt idx="0">
                  <c:v>percentage vvd</c:v>
                </c:pt>
              </c:strCache>
            </c:strRef>
          </c:tx>
          <c:spPr>
            <a:solidFill>
              <a:schemeClr val="accent2">
                <a:lumMod val="60000"/>
              </a:schemeClr>
            </a:solidFill>
            <a:ln>
              <a:noFill/>
            </a:ln>
            <a:effectLst/>
          </c:spPr>
          <c:invertIfNegative val="0"/>
          <c:cat>
            <c:strRef>
              <c:f>'[pws werkmap.xlsx]Blad7'!$A$21:$A$22</c:f>
              <c:strCache>
                <c:ptCount val="2"/>
                <c:pt idx="0">
                  <c:v>Haskerdijken</c:v>
                </c:pt>
                <c:pt idx="1">
                  <c:v>gemiddelde</c:v>
                </c:pt>
              </c:strCache>
            </c:strRef>
          </c:cat>
          <c:val>
            <c:numRef>
              <c:f>'[pws werkmap.xlsx]Blad7'!$I$21:$I$22</c:f>
              <c:numCache>
                <c:formatCode>0%</c:formatCode>
                <c:ptCount val="2"/>
                <c:pt idx="0">
                  <c:v>0.17972350230414746</c:v>
                </c:pt>
                <c:pt idx="1">
                  <c:v>0.20417448078711806</c:v>
                </c:pt>
              </c:numCache>
            </c:numRef>
          </c:val>
          <c:extLst>
            <c:ext xmlns:c16="http://schemas.microsoft.com/office/drawing/2014/chart" uri="{C3380CC4-5D6E-409C-BE32-E72D297353CC}">
              <c16:uniqueId val="{00000007-5FA4-48A7-83B9-EFE6BB472B8F}"/>
            </c:ext>
          </c:extLst>
        </c:ser>
        <c:dLbls>
          <c:showLegendKey val="0"/>
          <c:showVal val="0"/>
          <c:showCatName val="0"/>
          <c:showSerName val="0"/>
          <c:showPercent val="0"/>
          <c:showBubbleSize val="0"/>
        </c:dLbls>
        <c:gapWidth val="219"/>
        <c:overlap val="-27"/>
        <c:axId val="694333928"/>
        <c:axId val="694334648"/>
      </c:barChart>
      <c:catAx>
        <c:axId val="694333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94334648"/>
        <c:crosses val="autoZero"/>
        <c:auto val="1"/>
        <c:lblAlgn val="ctr"/>
        <c:lblOffset val="100"/>
        <c:noMultiLvlLbl val="0"/>
      </c:catAx>
      <c:valAx>
        <c:axId val="694334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94333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'[pws werkmap.xlsx]Blad7'!$B$47</c:f>
              <c:strCache>
                <c:ptCount val="1"/>
                <c:pt idx="0">
                  <c:v>percentage bbb</c:v>
                </c:pt>
              </c:strCache>
            </c:strRef>
          </c:tx>
          <c:spPr>
            <a:solidFill>
              <a:schemeClr val="accent1"/>
            </a:solidFill>
            <a:ln>
              <a:noFill/>
            </a:ln>
            <a:effectLst/>
          </c:spPr>
          <c:invertIfNegative val="0"/>
          <c:cat>
            <c:strRef>
              <c:f>'[pws werkmap.xlsx]Blad7'!$A$48:$A$49</c:f>
              <c:strCache>
                <c:ptCount val="2"/>
                <c:pt idx="0">
                  <c:v>Tjalleberd</c:v>
                </c:pt>
                <c:pt idx="1">
                  <c:v>gemiddelde</c:v>
                </c:pt>
              </c:strCache>
            </c:strRef>
          </c:cat>
          <c:val>
            <c:numRef>
              <c:f>'[pws werkmap.xlsx]Blad7'!$B$48:$B$49</c:f>
              <c:numCache>
                <c:formatCode>0%</c:formatCode>
                <c:ptCount val="2"/>
                <c:pt idx="0">
                  <c:v>8.5427135678391955E-2</c:v>
                </c:pt>
                <c:pt idx="1">
                  <c:v>2.6167684685540194E-2</c:v>
                </c:pt>
              </c:numCache>
            </c:numRef>
          </c:val>
          <c:extLst>
            <c:ext xmlns:c16="http://schemas.microsoft.com/office/drawing/2014/chart" uri="{C3380CC4-5D6E-409C-BE32-E72D297353CC}">
              <c16:uniqueId val="{00000000-5F98-4A53-B9A4-84594561FE6C}"/>
            </c:ext>
          </c:extLst>
        </c:ser>
        <c:ser>
          <c:idx val="1"/>
          <c:order val="1"/>
          <c:tx>
            <c:strRef>
              <c:f>'[pws werkmap.xlsx]Blad7'!$C$47</c:f>
              <c:strCache>
                <c:ptCount val="1"/>
                <c:pt idx="0">
                  <c:v>percentage groenlinks</c:v>
                </c:pt>
              </c:strCache>
            </c:strRef>
          </c:tx>
          <c:spPr>
            <a:solidFill>
              <a:schemeClr val="accent2"/>
            </a:solidFill>
            <a:ln>
              <a:noFill/>
            </a:ln>
            <a:effectLst/>
          </c:spPr>
          <c:invertIfNegative val="0"/>
          <c:cat>
            <c:strRef>
              <c:f>'[pws werkmap.xlsx]Blad7'!$A$48:$A$49</c:f>
              <c:strCache>
                <c:ptCount val="2"/>
                <c:pt idx="0">
                  <c:v>Tjalleberd</c:v>
                </c:pt>
                <c:pt idx="1">
                  <c:v>gemiddelde</c:v>
                </c:pt>
              </c:strCache>
            </c:strRef>
          </c:cat>
          <c:val>
            <c:numRef>
              <c:f>'[pws werkmap.xlsx]Blad7'!$C$48:$C$49</c:f>
              <c:numCache>
                <c:formatCode>0%</c:formatCode>
                <c:ptCount val="2"/>
                <c:pt idx="0">
                  <c:v>3.3165829145728645E-2</c:v>
                </c:pt>
                <c:pt idx="1">
                  <c:v>4.3798022632499801E-2</c:v>
                </c:pt>
              </c:numCache>
            </c:numRef>
          </c:val>
          <c:extLst>
            <c:ext xmlns:c16="http://schemas.microsoft.com/office/drawing/2014/chart" uri="{C3380CC4-5D6E-409C-BE32-E72D297353CC}">
              <c16:uniqueId val="{00000001-5F98-4A53-B9A4-84594561FE6C}"/>
            </c:ext>
          </c:extLst>
        </c:ser>
        <c:ser>
          <c:idx val="2"/>
          <c:order val="2"/>
          <c:tx>
            <c:strRef>
              <c:f>'[pws werkmap.xlsx]Blad7'!$D$47</c:f>
              <c:strCache>
                <c:ptCount val="1"/>
                <c:pt idx="0">
                  <c:v>percentage cda</c:v>
                </c:pt>
              </c:strCache>
            </c:strRef>
          </c:tx>
          <c:spPr>
            <a:solidFill>
              <a:schemeClr val="accent3"/>
            </a:solidFill>
            <a:ln>
              <a:noFill/>
            </a:ln>
            <a:effectLst/>
          </c:spPr>
          <c:invertIfNegative val="0"/>
          <c:cat>
            <c:strRef>
              <c:f>'[pws werkmap.xlsx]Blad7'!$A$48:$A$49</c:f>
              <c:strCache>
                <c:ptCount val="2"/>
                <c:pt idx="0">
                  <c:v>Tjalleberd</c:v>
                </c:pt>
                <c:pt idx="1">
                  <c:v>gemiddelde</c:v>
                </c:pt>
              </c:strCache>
            </c:strRef>
          </c:cat>
          <c:val>
            <c:numRef>
              <c:f>'[pws werkmap.xlsx]Blad7'!$D$48:$D$49</c:f>
              <c:numCache>
                <c:formatCode>0%</c:formatCode>
                <c:ptCount val="2"/>
                <c:pt idx="0">
                  <c:v>9.4472361809045224E-2</c:v>
                </c:pt>
                <c:pt idx="1">
                  <c:v>0.10285130729456729</c:v>
                </c:pt>
              </c:numCache>
            </c:numRef>
          </c:val>
          <c:extLst>
            <c:ext xmlns:c16="http://schemas.microsoft.com/office/drawing/2014/chart" uri="{C3380CC4-5D6E-409C-BE32-E72D297353CC}">
              <c16:uniqueId val="{00000002-5F98-4A53-B9A4-84594561FE6C}"/>
            </c:ext>
          </c:extLst>
        </c:ser>
        <c:ser>
          <c:idx val="3"/>
          <c:order val="3"/>
          <c:tx>
            <c:strRef>
              <c:f>'[pws werkmap.xlsx]Blad7'!$E$47</c:f>
              <c:strCache>
                <c:ptCount val="1"/>
                <c:pt idx="0">
                  <c:v>percentage pvv</c:v>
                </c:pt>
              </c:strCache>
            </c:strRef>
          </c:tx>
          <c:spPr>
            <a:solidFill>
              <a:schemeClr val="accent4"/>
            </a:solidFill>
            <a:ln>
              <a:noFill/>
            </a:ln>
            <a:effectLst/>
          </c:spPr>
          <c:invertIfNegative val="0"/>
          <c:cat>
            <c:strRef>
              <c:f>'[pws werkmap.xlsx]Blad7'!$A$48:$A$49</c:f>
              <c:strCache>
                <c:ptCount val="2"/>
                <c:pt idx="0">
                  <c:v>Tjalleberd</c:v>
                </c:pt>
                <c:pt idx="1">
                  <c:v>gemiddelde</c:v>
                </c:pt>
              </c:strCache>
            </c:strRef>
          </c:cat>
          <c:val>
            <c:numRef>
              <c:f>'[pws werkmap.xlsx]Blad7'!$E$48:$E$49</c:f>
              <c:numCache>
                <c:formatCode>0%</c:formatCode>
                <c:ptCount val="2"/>
                <c:pt idx="0">
                  <c:v>9.2462311557788945E-2</c:v>
                </c:pt>
                <c:pt idx="1">
                  <c:v>0.10074569430507767</c:v>
                </c:pt>
              </c:numCache>
            </c:numRef>
          </c:val>
          <c:extLst>
            <c:ext xmlns:c16="http://schemas.microsoft.com/office/drawing/2014/chart" uri="{C3380CC4-5D6E-409C-BE32-E72D297353CC}">
              <c16:uniqueId val="{00000003-5F98-4A53-B9A4-84594561FE6C}"/>
            </c:ext>
          </c:extLst>
        </c:ser>
        <c:ser>
          <c:idx val="4"/>
          <c:order val="4"/>
          <c:tx>
            <c:strRef>
              <c:f>'[pws werkmap.xlsx]Blad7'!$F$47</c:f>
              <c:strCache>
                <c:ptCount val="1"/>
                <c:pt idx="0">
                  <c:v>percentage d66</c:v>
                </c:pt>
              </c:strCache>
            </c:strRef>
          </c:tx>
          <c:spPr>
            <a:solidFill>
              <a:schemeClr val="accent5"/>
            </a:solidFill>
            <a:ln>
              <a:noFill/>
            </a:ln>
            <a:effectLst/>
          </c:spPr>
          <c:invertIfNegative val="0"/>
          <c:cat>
            <c:strRef>
              <c:f>'[pws werkmap.xlsx]Blad7'!$A$48:$A$49</c:f>
              <c:strCache>
                <c:ptCount val="2"/>
                <c:pt idx="0">
                  <c:v>Tjalleberd</c:v>
                </c:pt>
                <c:pt idx="1">
                  <c:v>gemiddelde</c:v>
                </c:pt>
              </c:strCache>
            </c:strRef>
          </c:cat>
          <c:val>
            <c:numRef>
              <c:f>'[pws werkmap.xlsx]Blad7'!$F$48:$F$49</c:f>
              <c:numCache>
                <c:formatCode>0%</c:formatCode>
                <c:ptCount val="2"/>
                <c:pt idx="0">
                  <c:v>0.13467336683417086</c:v>
                </c:pt>
                <c:pt idx="1">
                  <c:v>0.15096307223307057</c:v>
                </c:pt>
              </c:numCache>
            </c:numRef>
          </c:val>
          <c:extLst>
            <c:ext xmlns:c16="http://schemas.microsoft.com/office/drawing/2014/chart" uri="{C3380CC4-5D6E-409C-BE32-E72D297353CC}">
              <c16:uniqueId val="{00000004-5F98-4A53-B9A4-84594561FE6C}"/>
            </c:ext>
          </c:extLst>
        </c:ser>
        <c:ser>
          <c:idx val="5"/>
          <c:order val="5"/>
          <c:tx>
            <c:strRef>
              <c:f>'[pws werkmap.xlsx]Blad7'!$G$47</c:f>
              <c:strCache>
                <c:ptCount val="1"/>
                <c:pt idx="0">
                  <c:v>percentage pvda</c:v>
                </c:pt>
              </c:strCache>
            </c:strRef>
          </c:tx>
          <c:spPr>
            <a:solidFill>
              <a:schemeClr val="accent6"/>
            </a:solidFill>
            <a:ln>
              <a:noFill/>
            </a:ln>
            <a:effectLst/>
          </c:spPr>
          <c:invertIfNegative val="0"/>
          <c:cat>
            <c:strRef>
              <c:f>'[pws werkmap.xlsx]Blad7'!$A$48:$A$49</c:f>
              <c:strCache>
                <c:ptCount val="2"/>
                <c:pt idx="0">
                  <c:v>Tjalleberd</c:v>
                </c:pt>
                <c:pt idx="1">
                  <c:v>gemiddelde</c:v>
                </c:pt>
              </c:strCache>
            </c:strRef>
          </c:cat>
          <c:val>
            <c:numRef>
              <c:f>'[pws werkmap.xlsx]Blad7'!$G$48:$G$49</c:f>
              <c:numCache>
                <c:formatCode>0%</c:formatCode>
                <c:ptCount val="2"/>
                <c:pt idx="0">
                  <c:v>6.3316582914572858E-2</c:v>
                </c:pt>
                <c:pt idx="1">
                  <c:v>9.2079034171675983E-2</c:v>
                </c:pt>
              </c:numCache>
            </c:numRef>
          </c:val>
          <c:extLst>
            <c:ext xmlns:c16="http://schemas.microsoft.com/office/drawing/2014/chart" uri="{C3380CC4-5D6E-409C-BE32-E72D297353CC}">
              <c16:uniqueId val="{00000005-5F98-4A53-B9A4-84594561FE6C}"/>
            </c:ext>
          </c:extLst>
        </c:ser>
        <c:ser>
          <c:idx val="6"/>
          <c:order val="6"/>
          <c:tx>
            <c:strRef>
              <c:f>'[pws werkmap.xlsx]Blad7'!$H$47</c:f>
              <c:strCache>
                <c:ptCount val="1"/>
                <c:pt idx="0">
                  <c:v>percentage sp</c:v>
                </c:pt>
              </c:strCache>
            </c:strRef>
          </c:tx>
          <c:spPr>
            <a:solidFill>
              <a:schemeClr val="accent1">
                <a:lumMod val="60000"/>
              </a:schemeClr>
            </a:solidFill>
            <a:ln>
              <a:noFill/>
            </a:ln>
            <a:effectLst/>
          </c:spPr>
          <c:invertIfNegative val="0"/>
          <c:cat>
            <c:strRef>
              <c:f>'[pws werkmap.xlsx]Blad7'!$A$48:$A$49</c:f>
              <c:strCache>
                <c:ptCount val="2"/>
                <c:pt idx="0">
                  <c:v>Tjalleberd</c:v>
                </c:pt>
                <c:pt idx="1">
                  <c:v>gemiddelde</c:v>
                </c:pt>
              </c:strCache>
            </c:strRef>
          </c:cat>
          <c:val>
            <c:numRef>
              <c:f>'[pws werkmap.xlsx]Blad7'!$H$48:$H$49</c:f>
              <c:numCache>
                <c:formatCode>0%</c:formatCode>
                <c:ptCount val="2"/>
                <c:pt idx="0">
                  <c:v>7.0351758793969849E-2</c:v>
                </c:pt>
                <c:pt idx="1">
                  <c:v>8.0292680410733466E-2</c:v>
                </c:pt>
              </c:numCache>
            </c:numRef>
          </c:val>
          <c:extLst>
            <c:ext xmlns:c16="http://schemas.microsoft.com/office/drawing/2014/chart" uri="{C3380CC4-5D6E-409C-BE32-E72D297353CC}">
              <c16:uniqueId val="{00000006-5F98-4A53-B9A4-84594561FE6C}"/>
            </c:ext>
          </c:extLst>
        </c:ser>
        <c:ser>
          <c:idx val="7"/>
          <c:order val="7"/>
          <c:tx>
            <c:strRef>
              <c:f>'[pws werkmap.xlsx]Blad7'!$I$47</c:f>
              <c:strCache>
                <c:ptCount val="1"/>
                <c:pt idx="0">
                  <c:v>percentage vvd</c:v>
                </c:pt>
              </c:strCache>
            </c:strRef>
          </c:tx>
          <c:spPr>
            <a:solidFill>
              <a:schemeClr val="accent2">
                <a:lumMod val="60000"/>
              </a:schemeClr>
            </a:solidFill>
            <a:ln>
              <a:noFill/>
            </a:ln>
            <a:effectLst/>
          </c:spPr>
          <c:invertIfNegative val="0"/>
          <c:cat>
            <c:strRef>
              <c:f>'[pws werkmap.xlsx]Blad7'!$A$48:$A$49</c:f>
              <c:strCache>
                <c:ptCount val="2"/>
                <c:pt idx="0">
                  <c:v>Tjalleberd</c:v>
                </c:pt>
                <c:pt idx="1">
                  <c:v>gemiddelde</c:v>
                </c:pt>
              </c:strCache>
            </c:strRef>
          </c:cat>
          <c:val>
            <c:numRef>
              <c:f>'[pws werkmap.xlsx]Blad7'!$I$48:$I$49</c:f>
              <c:numCache>
                <c:formatCode>0%</c:formatCode>
                <c:ptCount val="2"/>
                <c:pt idx="0">
                  <c:v>0.19899497487437187</c:v>
                </c:pt>
                <c:pt idx="1">
                  <c:v>0.20417448078711806</c:v>
                </c:pt>
              </c:numCache>
            </c:numRef>
          </c:val>
          <c:extLst>
            <c:ext xmlns:c16="http://schemas.microsoft.com/office/drawing/2014/chart" uri="{C3380CC4-5D6E-409C-BE32-E72D297353CC}">
              <c16:uniqueId val="{00000007-5F98-4A53-B9A4-84594561FE6C}"/>
            </c:ext>
          </c:extLst>
        </c:ser>
        <c:dLbls>
          <c:showLegendKey val="0"/>
          <c:showVal val="0"/>
          <c:showCatName val="0"/>
          <c:showSerName val="0"/>
          <c:showPercent val="0"/>
          <c:showBubbleSize val="0"/>
        </c:dLbls>
        <c:gapWidth val="219"/>
        <c:overlap val="-27"/>
        <c:axId val="929912288"/>
        <c:axId val="695509136"/>
      </c:barChart>
      <c:catAx>
        <c:axId val="92991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95509136"/>
        <c:crosses val="autoZero"/>
        <c:auto val="1"/>
        <c:lblAlgn val="ctr"/>
        <c:lblOffset val="100"/>
        <c:noMultiLvlLbl val="0"/>
      </c:catAx>
      <c:valAx>
        <c:axId val="695509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29912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'[pws werkmap.xlsx]Blad7'!$B$29</c:f>
              <c:strCache>
                <c:ptCount val="1"/>
                <c:pt idx="0">
                  <c:v>percentage bbb</c:v>
                </c:pt>
              </c:strCache>
            </c:strRef>
          </c:tx>
          <c:spPr>
            <a:solidFill>
              <a:schemeClr val="accent1"/>
            </a:solidFill>
            <a:ln>
              <a:noFill/>
            </a:ln>
            <a:effectLst/>
          </c:spPr>
          <c:invertIfNegative val="0"/>
          <c:cat>
            <c:strRef>
              <c:f>'[pws werkmap.xlsx]Blad7'!$A$30:$A$31</c:f>
              <c:strCache>
                <c:ptCount val="2"/>
                <c:pt idx="0">
                  <c:v>Mildam</c:v>
                </c:pt>
                <c:pt idx="1">
                  <c:v>gemiddelde</c:v>
                </c:pt>
              </c:strCache>
            </c:strRef>
          </c:cat>
          <c:val>
            <c:numRef>
              <c:f>'[pws werkmap.xlsx]Blad7'!$B$30:$B$31</c:f>
              <c:numCache>
                <c:formatCode>0%</c:formatCode>
                <c:ptCount val="2"/>
                <c:pt idx="0">
                  <c:v>3.2258064516129031E-2</c:v>
                </c:pt>
                <c:pt idx="1">
                  <c:v>2.6167684685540194E-2</c:v>
                </c:pt>
              </c:numCache>
            </c:numRef>
          </c:val>
          <c:extLst>
            <c:ext xmlns:c16="http://schemas.microsoft.com/office/drawing/2014/chart" uri="{C3380CC4-5D6E-409C-BE32-E72D297353CC}">
              <c16:uniqueId val="{00000000-3A2D-40BD-98F8-90B2D246407D}"/>
            </c:ext>
          </c:extLst>
        </c:ser>
        <c:ser>
          <c:idx val="1"/>
          <c:order val="1"/>
          <c:tx>
            <c:strRef>
              <c:f>'[pws werkmap.xlsx]Blad7'!$C$29</c:f>
              <c:strCache>
                <c:ptCount val="1"/>
                <c:pt idx="0">
                  <c:v>percentage groenlinks</c:v>
                </c:pt>
              </c:strCache>
            </c:strRef>
          </c:tx>
          <c:spPr>
            <a:solidFill>
              <a:schemeClr val="accent2"/>
            </a:solidFill>
            <a:ln>
              <a:noFill/>
            </a:ln>
            <a:effectLst/>
          </c:spPr>
          <c:invertIfNegative val="0"/>
          <c:cat>
            <c:strRef>
              <c:f>'[pws werkmap.xlsx]Blad7'!$A$30:$A$31</c:f>
              <c:strCache>
                <c:ptCount val="2"/>
                <c:pt idx="0">
                  <c:v>Mildam</c:v>
                </c:pt>
                <c:pt idx="1">
                  <c:v>gemiddelde</c:v>
                </c:pt>
              </c:strCache>
            </c:strRef>
          </c:cat>
          <c:val>
            <c:numRef>
              <c:f>'[pws werkmap.xlsx]Blad7'!$C$30:$C$31</c:f>
              <c:numCache>
                <c:formatCode>0%</c:formatCode>
                <c:ptCount val="2"/>
                <c:pt idx="0">
                  <c:v>3.7220843672456573E-2</c:v>
                </c:pt>
                <c:pt idx="1">
                  <c:v>4.3798022632499801E-2</c:v>
                </c:pt>
              </c:numCache>
            </c:numRef>
          </c:val>
          <c:extLst>
            <c:ext xmlns:c16="http://schemas.microsoft.com/office/drawing/2014/chart" uri="{C3380CC4-5D6E-409C-BE32-E72D297353CC}">
              <c16:uniqueId val="{00000001-3A2D-40BD-98F8-90B2D246407D}"/>
            </c:ext>
          </c:extLst>
        </c:ser>
        <c:ser>
          <c:idx val="2"/>
          <c:order val="2"/>
          <c:tx>
            <c:strRef>
              <c:f>'[pws werkmap.xlsx]Blad7'!$D$29</c:f>
              <c:strCache>
                <c:ptCount val="1"/>
                <c:pt idx="0">
                  <c:v>percentage cda</c:v>
                </c:pt>
              </c:strCache>
            </c:strRef>
          </c:tx>
          <c:spPr>
            <a:solidFill>
              <a:schemeClr val="accent3"/>
            </a:solidFill>
            <a:ln>
              <a:noFill/>
            </a:ln>
            <a:effectLst/>
          </c:spPr>
          <c:invertIfNegative val="0"/>
          <c:cat>
            <c:strRef>
              <c:f>'[pws werkmap.xlsx]Blad7'!$A$30:$A$31</c:f>
              <c:strCache>
                <c:ptCount val="2"/>
                <c:pt idx="0">
                  <c:v>Mildam</c:v>
                </c:pt>
                <c:pt idx="1">
                  <c:v>gemiddelde</c:v>
                </c:pt>
              </c:strCache>
            </c:strRef>
          </c:cat>
          <c:val>
            <c:numRef>
              <c:f>'[pws werkmap.xlsx]Blad7'!$D$30:$D$31</c:f>
              <c:numCache>
                <c:formatCode>0%</c:formatCode>
                <c:ptCount val="2"/>
                <c:pt idx="0">
                  <c:v>0.14267990074441686</c:v>
                </c:pt>
                <c:pt idx="1">
                  <c:v>0.10285130729456729</c:v>
                </c:pt>
              </c:numCache>
            </c:numRef>
          </c:val>
          <c:extLst>
            <c:ext xmlns:c16="http://schemas.microsoft.com/office/drawing/2014/chart" uri="{C3380CC4-5D6E-409C-BE32-E72D297353CC}">
              <c16:uniqueId val="{00000002-3A2D-40BD-98F8-90B2D246407D}"/>
            </c:ext>
          </c:extLst>
        </c:ser>
        <c:ser>
          <c:idx val="3"/>
          <c:order val="3"/>
          <c:tx>
            <c:strRef>
              <c:f>'[pws werkmap.xlsx]Blad7'!$E$29</c:f>
              <c:strCache>
                <c:ptCount val="1"/>
                <c:pt idx="0">
                  <c:v>percentage pvv</c:v>
                </c:pt>
              </c:strCache>
            </c:strRef>
          </c:tx>
          <c:spPr>
            <a:solidFill>
              <a:schemeClr val="accent4"/>
            </a:solidFill>
            <a:ln>
              <a:noFill/>
            </a:ln>
            <a:effectLst/>
          </c:spPr>
          <c:invertIfNegative val="0"/>
          <c:cat>
            <c:strRef>
              <c:f>'[pws werkmap.xlsx]Blad7'!$A$30:$A$31</c:f>
              <c:strCache>
                <c:ptCount val="2"/>
                <c:pt idx="0">
                  <c:v>Mildam</c:v>
                </c:pt>
                <c:pt idx="1">
                  <c:v>gemiddelde</c:v>
                </c:pt>
              </c:strCache>
            </c:strRef>
          </c:cat>
          <c:val>
            <c:numRef>
              <c:f>'[pws werkmap.xlsx]Blad7'!$E$30:$E$31</c:f>
              <c:numCache>
                <c:formatCode>0%</c:formatCode>
                <c:ptCount val="2"/>
                <c:pt idx="0">
                  <c:v>6.9478908188585611E-2</c:v>
                </c:pt>
                <c:pt idx="1">
                  <c:v>0.10074569430507767</c:v>
                </c:pt>
              </c:numCache>
            </c:numRef>
          </c:val>
          <c:extLst>
            <c:ext xmlns:c16="http://schemas.microsoft.com/office/drawing/2014/chart" uri="{C3380CC4-5D6E-409C-BE32-E72D297353CC}">
              <c16:uniqueId val="{00000003-3A2D-40BD-98F8-90B2D246407D}"/>
            </c:ext>
          </c:extLst>
        </c:ser>
        <c:ser>
          <c:idx val="4"/>
          <c:order val="4"/>
          <c:tx>
            <c:strRef>
              <c:f>'[pws werkmap.xlsx]Blad7'!$F$29</c:f>
              <c:strCache>
                <c:ptCount val="1"/>
                <c:pt idx="0">
                  <c:v>percentage d66</c:v>
                </c:pt>
              </c:strCache>
            </c:strRef>
          </c:tx>
          <c:spPr>
            <a:solidFill>
              <a:schemeClr val="accent5"/>
            </a:solidFill>
            <a:ln>
              <a:noFill/>
            </a:ln>
            <a:effectLst/>
          </c:spPr>
          <c:invertIfNegative val="0"/>
          <c:cat>
            <c:strRef>
              <c:f>'[pws werkmap.xlsx]Blad7'!$A$30:$A$31</c:f>
              <c:strCache>
                <c:ptCount val="2"/>
                <c:pt idx="0">
                  <c:v>Mildam</c:v>
                </c:pt>
                <c:pt idx="1">
                  <c:v>gemiddelde</c:v>
                </c:pt>
              </c:strCache>
            </c:strRef>
          </c:cat>
          <c:val>
            <c:numRef>
              <c:f>'[pws werkmap.xlsx]Blad7'!$F$30:$F$31</c:f>
              <c:numCache>
                <c:formatCode>0%</c:formatCode>
                <c:ptCount val="2"/>
                <c:pt idx="0">
                  <c:v>0.17245657568238212</c:v>
                </c:pt>
                <c:pt idx="1">
                  <c:v>0.15096307223307057</c:v>
                </c:pt>
              </c:numCache>
            </c:numRef>
          </c:val>
          <c:extLst>
            <c:ext xmlns:c16="http://schemas.microsoft.com/office/drawing/2014/chart" uri="{C3380CC4-5D6E-409C-BE32-E72D297353CC}">
              <c16:uniqueId val="{00000004-3A2D-40BD-98F8-90B2D246407D}"/>
            </c:ext>
          </c:extLst>
        </c:ser>
        <c:ser>
          <c:idx val="5"/>
          <c:order val="5"/>
          <c:tx>
            <c:strRef>
              <c:f>'[pws werkmap.xlsx]Blad7'!$G$29</c:f>
              <c:strCache>
                <c:ptCount val="1"/>
                <c:pt idx="0">
                  <c:v>percentage pvda</c:v>
                </c:pt>
              </c:strCache>
            </c:strRef>
          </c:tx>
          <c:spPr>
            <a:solidFill>
              <a:schemeClr val="accent6"/>
            </a:solidFill>
            <a:ln>
              <a:noFill/>
            </a:ln>
            <a:effectLst/>
          </c:spPr>
          <c:invertIfNegative val="0"/>
          <c:cat>
            <c:strRef>
              <c:f>'[pws werkmap.xlsx]Blad7'!$A$30:$A$31</c:f>
              <c:strCache>
                <c:ptCount val="2"/>
                <c:pt idx="0">
                  <c:v>Mildam</c:v>
                </c:pt>
                <c:pt idx="1">
                  <c:v>gemiddelde</c:v>
                </c:pt>
              </c:strCache>
            </c:strRef>
          </c:cat>
          <c:val>
            <c:numRef>
              <c:f>'[pws werkmap.xlsx]Blad7'!$G$30:$G$31</c:f>
              <c:numCache>
                <c:formatCode>0%</c:formatCode>
                <c:ptCount val="2"/>
                <c:pt idx="0">
                  <c:v>7.8163771712158811E-2</c:v>
                </c:pt>
                <c:pt idx="1">
                  <c:v>9.2079034171675983E-2</c:v>
                </c:pt>
              </c:numCache>
            </c:numRef>
          </c:val>
          <c:extLst>
            <c:ext xmlns:c16="http://schemas.microsoft.com/office/drawing/2014/chart" uri="{C3380CC4-5D6E-409C-BE32-E72D297353CC}">
              <c16:uniqueId val="{00000005-3A2D-40BD-98F8-90B2D246407D}"/>
            </c:ext>
          </c:extLst>
        </c:ser>
        <c:ser>
          <c:idx val="6"/>
          <c:order val="6"/>
          <c:tx>
            <c:strRef>
              <c:f>'[pws werkmap.xlsx]Blad7'!$H$29</c:f>
              <c:strCache>
                <c:ptCount val="1"/>
                <c:pt idx="0">
                  <c:v>percentage sp</c:v>
                </c:pt>
              </c:strCache>
            </c:strRef>
          </c:tx>
          <c:spPr>
            <a:solidFill>
              <a:schemeClr val="accent1">
                <a:lumMod val="60000"/>
              </a:schemeClr>
            </a:solidFill>
            <a:ln>
              <a:noFill/>
            </a:ln>
            <a:effectLst/>
          </c:spPr>
          <c:invertIfNegative val="0"/>
          <c:cat>
            <c:strRef>
              <c:f>'[pws werkmap.xlsx]Blad7'!$A$30:$A$31</c:f>
              <c:strCache>
                <c:ptCount val="2"/>
                <c:pt idx="0">
                  <c:v>Mildam</c:v>
                </c:pt>
                <c:pt idx="1">
                  <c:v>gemiddelde</c:v>
                </c:pt>
              </c:strCache>
            </c:strRef>
          </c:cat>
          <c:val>
            <c:numRef>
              <c:f>'[pws werkmap.xlsx]Blad7'!$H$30:$H$31</c:f>
              <c:numCache>
                <c:formatCode>0%</c:formatCode>
                <c:ptCount val="2"/>
                <c:pt idx="0">
                  <c:v>5.0868486352357321E-2</c:v>
                </c:pt>
                <c:pt idx="1">
                  <c:v>8.0292680410733466E-2</c:v>
                </c:pt>
              </c:numCache>
            </c:numRef>
          </c:val>
          <c:extLst>
            <c:ext xmlns:c16="http://schemas.microsoft.com/office/drawing/2014/chart" uri="{C3380CC4-5D6E-409C-BE32-E72D297353CC}">
              <c16:uniqueId val="{00000006-3A2D-40BD-98F8-90B2D246407D}"/>
            </c:ext>
          </c:extLst>
        </c:ser>
        <c:ser>
          <c:idx val="7"/>
          <c:order val="7"/>
          <c:tx>
            <c:strRef>
              <c:f>'[pws werkmap.xlsx]Blad7'!$I$29</c:f>
              <c:strCache>
                <c:ptCount val="1"/>
                <c:pt idx="0">
                  <c:v>percentage vvd</c:v>
                </c:pt>
              </c:strCache>
            </c:strRef>
          </c:tx>
          <c:spPr>
            <a:solidFill>
              <a:schemeClr val="accent2">
                <a:lumMod val="60000"/>
              </a:schemeClr>
            </a:solidFill>
            <a:ln>
              <a:noFill/>
            </a:ln>
            <a:effectLst/>
          </c:spPr>
          <c:invertIfNegative val="0"/>
          <c:cat>
            <c:strRef>
              <c:f>'[pws werkmap.xlsx]Blad7'!$A$30:$A$31</c:f>
              <c:strCache>
                <c:ptCount val="2"/>
                <c:pt idx="0">
                  <c:v>Mildam</c:v>
                </c:pt>
                <c:pt idx="1">
                  <c:v>gemiddelde</c:v>
                </c:pt>
              </c:strCache>
            </c:strRef>
          </c:cat>
          <c:val>
            <c:numRef>
              <c:f>'[pws werkmap.xlsx]Blad7'!$I$30:$I$31</c:f>
              <c:numCache>
                <c:formatCode>0%</c:formatCode>
                <c:ptCount val="2"/>
                <c:pt idx="0">
                  <c:v>0.25062034739454092</c:v>
                </c:pt>
                <c:pt idx="1">
                  <c:v>0.20417448078711806</c:v>
                </c:pt>
              </c:numCache>
            </c:numRef>
          </c:val>
          <c:extLst>
            <c:ext xmlns:c16="http://schemas.microsoft.com/office/drawing/2014/chart" uri="{C3380CC4-5D6E-409C-BE32-E72D297353CC}">
              <c16:uniqueId val="{00000007-3A2D-40BD-98F8-90B2D246407D}"/>
            </c:ext>
          </c:extLst>
        </c:ser>
        <c:dLbls>
          <c:showLegendKey val="0"/>
          <c:showVal val="0"/>
          <c:showCatName val="0"/>
          <c:showSerName val="0"/>
          <c:showPercent val="0"/>
          <c:showBubbleSize val="0"/>
        </c:dLbls>
        <c:gapWidth val="219"/>
        <c:overlap val="-27"/>
        <c:axId val="695281344"/>
        <c:axId val="695280984"/>
      </c:barChart>
      <c:catAx>
        <c:axId val="69528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95280984"/>
        <c:crosses val="autoZero"/>
        <c:auto val="1"/>
        <c:lblAlgn val="ctr"/>
        <c:lblOffset val="100"/>
        <c:noMultiLvlLbl val="0"/>
      </c:catAx>
      <c:valAx>
        <c:axId val="695280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95281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'[pws werkmap.xlsx]Blad2'!$I$21</c:f>
              <c:strCache>
                <c:ptCount val="1"/>
                <c:pt idx="0">
                  <c:v>hoogopgeleiden</c:v>
                </c:pt>
              </c:strCache>
            </c:strRef>
          </c:tx>
          <c:spPr>
            <a:solidFill>
              <a:schemeClr val="accent1"/>
            </a:solidFill>
            <a:ln>
              <a:noFill/>
            </a:ln>
            <a:effectLst/>
          </c:spPr>
          <c:invertIfNegative val="0"/>
          <c:cat>
            <c:strRef>
              <c:f>'[pws werkmap.xlsx]Blad2'!$J$20:$Q$20</c:f>
              <c:strCache>
                <c:ptCount val="8"/>
                <c:pt idx="0">
                  <c:v>vvd</c:v>
                </c:pt>
                <c:pt idx="1">
                  <c:v>d66</c:v>
                </c:pt>
                <c:pt idx="2">
                  <c:v>pvv </c:v>
                </c:pt>
                <c:pt idx="3">
                  <c:v>PvDA</c:v>
                </c:pt>
                <c:pt idx="4">
                  <c:v>bbb</c:v>
                </c:pt>
                <c:pt idx="5">
                  <c:v>CDA </c:v>
                </c:pt>
                <c:pt idx="6">
                  <c:v>sp</c:v>
                </c:pt>
                <c:pt idx="7">
                  <c:v>groenlinks</c:v>
                </c:pt>
              </c:strCache>
            </c:strRef>
          </c:cat>
          <c:val>
            <c:numRef>
              <c:f>'[pws werkmap.xlsx]Blad2'!$J$21:$Q$21</c:f>
              <c:numCache>
                <c:formatCode>General</c:formatCode>
                <c:ptCount val="8"/>
                <c:pt idx="0">
                  <c:v>0.89227700096763651</c:v>
                </c:pt>
                <c:pt idx="1">
                  <c:v>0.82232446114182844</c:v>
                </c:pt>
                <c:pt idx="2">
                  <c:v>-0.78348184164412926</c:v>
                </c:pt>
                <c:pt idx="3">
                  <c:v>-0.36584396558442095</c:v>
                </c:pt>
                <c:pt idx="4">
                  <c:v>-0.27044503703525979</c:v>
                </c:pt>
                <c:pt idx="5">
                  <c:v>0.32036753398179491</c:v>
                </c:pt>
                <c:pt idx="6">
                  <c:v>-0.83492457508113593</c:v>
                </c:pt>
                <c:pt idx="7">
                  <c:v>-8.1209184326222913E-2</c:v>
                </c:pt>
              </c:numCache>
            </c:numRef>
          </c:val>
          <c:extLst>
            <c:ext xmlns:c16="http://schemas.microsoft.com/office/drawing/2014/chart" uri="{C3380CC4-5D6E-409C-BE32-E72D297353CC}">
              <c16:uniqueId val="{00000000-A05D-498D-9561-059E4FD385BF}"/>
            </c:ext>
          </c:extLst>
        </c:ser>
        <c:ser>
          <c:idx val="1"/>
          <c:order val="1"/>
          <c:tx>
            <c:strRef>
              <c:f>'[pws werkmap.xlsx]Blad2'!$I$22</c:f>
              <c:strCache>
                <c:ptCount val="1"/>
                <c:pt idx="0">
                  <c:v>middelbaaropgeleiden</c:v>
                </c:pt>
              </c:strCache>
            </c:strRef>
          </c:tx>
          <c:spPr>
            <a:solidFill>
              <a:schemeClr val="accent2"/>
            </a:solidFill>
            <a:ln>
              <a:noFill/>
            </a:ln>
            <a:effectLst/>
          </c:spPr>
          <c:invertIfNegative val="0"/>
          <c:cat>
            <c:strRef>
              <c:f>'[pws werkmap.xlsx]Blad2'!$J$20:$Q$20</c:f>
              <c:strCache>
                <c:ptCount val="8"/>
                <c:pt idx="0">
                  <c:v>vvd</c:v>
                </c:pt>
                <c:pt idx="1">
                  <c:v>d66</c:v>
                </c:pt>
                <c:pt idx="2">
                  <c:v>pvv </c:v>
                </c:pt>
                <c:pt idx="3">
                  <c:v>PvDA</c:v>
                </c:pt>
                <c:pt idx="4">
                  <c:v>bbb</c:v>
                </c:pt>
                <c:pt idx="5">
                  <c:v>CDA </c:v>
                </c:pt>
                <c:pt idx="6">
                  <c:v>sp</c:v>
                </c:pt>
                <c:pt idx="7">
                  <c:v>groenlinks</c:v>
                </c:pt>
              </c:strCache>
            </c:strRef>
          </c:cat>
          <c:val>
            <c:numRef>
              <c:f>'[pws werkmap.xlsx]Blad2'!$J$22:$Q$22</c:f>
              <c:numCache>
                <c:formatCode>General</c:formatCode>
                <c:ptCount val="8"/>
                <c:pt idx="0">
                  <c:v>-0.28942916013181408</c:v>
                </c:pt>
                <c:pt idx="1">
                  <c:v>-0.24649820426513977</c:v>
                </c:pt>
                <c:pt idx="2">
                  <c:v>0.18242156865195439</c:v>
                </c:pt>
                <c:pt idx="3">
                  <c:v>0.16824692244678255</c:v>
                </c:pt>
                <c:pt idx="4">
                  <c:v>0.19412528693502681</c:v>
                </c:pt>
                <c:pt idx="5">
                  <c:v>-4.8941562208779876E-2</c:v>
                </c:pt>
                <c:pt idx="6">
                  <c:v>3.1249770827952109E-2</c:v>
                </c:pt>
                <c:pt idx="7">
                  <c:v>-2.7850607248480073E-2</c:v>
                </c:pt>
              </c:numCache>
            </c:numRef>
          </c:val>
          <c:extLst>
            <c:ext xmlns:c16="http://schemas.microsoft.com/office/drawing/2014/chart" uri="{C3380CC4-5D6E-409C-BE32-E72D297353CC}">
              <c16:uniqueId val="{00000001-A05D-498D-9561-059E4FD385BF}"/>
            </c:ext>
          </c:extLst>
        </c:ser>
        <c:ser>
          <c:idx val="2"/>
          <c:order val="2"/>
          <c:tx>
            <c:strRef>
              <c:f>'[pws werkmap.xlsx]Blad2'!$I$23</c:f>
              <c:strCache>
                <c:ptCount val="1"/>
                <c:pt idx="0">
                  <c:v>laagopgeleiden</c:v>
                </c:pt>
              </c:strCache>
            </c:strRef>
          </c:tx>
          <c:spPr>
            <a:solidFill>
              <a:schemeClr val="accent3"/>
            </a:solidFill>
            <a:ln>
              <a:noFill/>
            </a:ln>
            <a:effectLst/>
          </c:spPr>
          <c:invertIfNegative val="0"/>
          <c:cat>
            <c:strRef>
              <c:f>'[pws werkmap.xlsx]Blad2'!$J$20:$Q$20</c:f>
              <c:strCache>
                <c:ptCount val="8"/>
                <c:pt idx="0">
                  <c:v>vvd</c:v>
                </c:pt>
                <c:pt idx="1">
                  <c:v>d66</c:v>
                </c:pt>
                <c:pt idx="2">
                  <c:v>pvv </c:v>
                </c:pt>
                <c:pt idx="3">
                  <c:v>PvDA</c:v>
                </c:pt>
                <c:pt idx="4">
                  <c:v>bbb</c:v>
                </c:pt>
                <c:pt idx="5">
                  <c:v>CDA </c:v>
                </c:pt>
                <c:pt idx="6">
                  <c:v>sp</c:v>
                </c:pt>
                <c:pt idx="7">
                  <c:v>groenlinks</c:v>
                </c:pt>
              </c:strCache>
            </c:strRef>
          </c:cat>
          <c:val>
            <c:numRef>
              <c:f>'[pws werkmap.xlsx]Blad2'!$J$23:$Q$23</c:f>
              <c:numCache>
                <c:formatCode>General</c:formatCode>
                <c:ptCount val="8"/>
                <c:pt idx="0">
                  <c:v>-0.48533425581708922</c:v>
                </c:pt>
                <c:pt idx="1">
                  <c:v>-0.51315488892524908</c:v>
                </c:pt>
                <c:pt idx="2">
                  <c:v>0.47335055410088567</c:v>
                </c:pt>
                <c:pt idx="3">
                  <c:v>0.16636866444600884</c:v>
                </c:pt>
                <c:pt idx="4">
                  <c:v>7.7086702697803294E-2</c:v>
                </c:pt>
                <c:pt idx="5">
                  <c:v>-0.21043354072969844</c:v>
                </c:pt>
                <c:pt idx="6">
                  <c:v>0.61178917538114752</c:v>
                </c:pt>
                <c:pt idx="7">
                  <c:v>7.9832788514151001E-2</c:v>
                </c:pt>
              </c:numCache>
            </c:numRef>
          </c:val>
          <c:extLst>
            <c:ext xmlns:c16="http://schemas.microsoft.com/office/drawing/2014/chart" uri="{C3380CC4-5D6E-409C-BE32-E72D297353CC}">
              <c16:uniqueId val="{00000002-A05D-498D-9561-059E4FD385BF}"/>
            </c:ext>
          </c:extLst>
        </c:ser>
        <c:dLbls>
          <c:showLegendKey val="0"/>
          <c:showVal val="0"/>
          <c:showCatName val="0"/>
          <c:showSerName val="0"/>
          <c:showPercent val="0"/>
          <c:showBubbleSize val="0"/>
        </c:dLbls>
        <c:gapWidth val="219"/>
        <c:overlap val="-27"/>
        <c:axId val="474052159"/>
        <c:axId val="829118687"/>
      </c:barChart>
      <c:catAx>
        <c:axId val="474052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29118687"/>
        <c:crosses val="autoZero"/>
        <c:auto val="1"/>
        <c:lblAlgn val="ctr"/>
        <c:lblOffset val="100"/>
        <c:noMultiLvlLbl val="0"/>
      </c:catAx>
      <c:valAx>
        <c:axId val="8291186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740521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9.7419510061242345E-2"/>
          <c:y val="0.17171296296296298"/>
          <c:w val="0.88897440944881889"/>
          <c:h val="0.6714577865266842"/>
        </c:manualLayout>
      </c:layout>
      <c:barChart>
        <c:barDir val="col"/>
        <c:grouping val="clustered"/>
        <c:varyColors val="0"/>
        <c:ser>
          <c:idx val="0"/>
          <c:order val="0"/>
          <c:tx>
            <c:strRef>
              <c:f>'[pws werkmap.xlsx]Blad2'!$I$28</c:f>
              <c:strCache>
                <c:ptCount val="1"/>
                <c:pt idx="0">
                  <c:v>hoog </c:v>
                </c:pt>
              </c:strCache>
            </c:strRef>
          </c:tx>
          <c:spPr>
            <a:solidFill>
              <a:schemeClr val="accent1"/>
            </a:solidFill>
            <a:ln>
              <a:noFill/>
            </a:ln>
            <a:effectLst/>
          </c:spPr>
          <c:invertIfNegative val="0"/>
          <c:cat>
            <c:strRef>
              <c:f>'[pws werkmap.xlsx]Blad2'!$J$27:$Q$27</c:f>
              <c:strCache>
                <c:ptCount val="8"/>
                <c:pt idx="0">
                  <c:v>vvd</c:v>
                </c:pt>
                <c:pt idx="1">
                  <c:v>d66</c:v>
                </c:pt>
                <c:pt idx="2">
                  <c:v>pvv</c:v>
                </c:pt>
                <c:pt idx="3">
                  <c:v>pvda</c:v>
                </c:pt>
                <c:pt idx="4">
                  <c:v>bbb</c:v>
                </c:pt>
                <c:pt idx="5">
                  <c:v>CDA</c:v>
                </c:pt>
                <c:pt idx="6">
                  <c:v>sp</c:v>
                </c:pt>
                <c:pt idx="7">
                  <c:v>groenlinks</c:v>
                </c:pt>
              </c:strCache>
            </c:strRef>
          </c:cat>
          <c:val>
            <c:numRef>
              <c:f>'[pws werkmap.xlsx]Blad2'!$J$28:$Q$28</c:f>
              <c:numCache>
                <c:formatCode>General</c:formatCode>
                <c:ptCount val="8"/>
                <c:pt idx="0">
                  <c:v>1</c:v>
                </c:pt>
                <c:pt idx="1">
                  <c:v>1</c:v>
                </c:pt>
                <c:pt idx="2">
                  <c:v>-1</c:v>
                </c:pt>
                <c:pt idx="3">
                  <c:v>-1</c:v>
                </c:pt>
                <c:pt idx="4">
                  <c:v>-1</c:v>
                </c:pt>
                <c:pt idx="5">
                  <c:v>-1</c:v>
                </c:pt>
                <c:pt idx="6">
                  <c:v>-1</c:v>
                </c:pt>
                <c:pt idx="7">
                  <c:v>1</c:v>
                </c:pt>
              </c:numCache>
            </c:numRef>
          </c:val>
          <c:extLst>
            <c:ext xmlns:c16="http://schemas.microsoft.com/office/drawing/2014/chart" uri="{C3380CC4-5D6E-409C-BE32-E72D297353CC}">
              <c16:uniqueId val="{00000000-0098-414E-9175-1964AF706D10}"/>
            </c:ext>
          </c:extLst>
        </c:ser>
        <c:ser>
          <c:idx val="1"/>
          <c:order val="1"/>
          <c:tx>
            <c:strRef>
              <c:f>'[pws werkmap.xlsx]Blad2'!$I$29</c:f>
              <c:strCache>
                <c:ptCount val="1"/>
                <c:pt idx="0">
                  <c:v>midden</c:v>
                </c:pt>
              </c:strCache>
            </c:strRef>
          </c:tx>
          <c:spPr>
            <a:solidFill>
              <a:schemeClr val="accent2"/>
            </a:solidFill>
            <a:ln>
              <a:noFill/>
            </a:ln>
            <a:effectLst/>
          </c:spPr>
          <c:invertIfNegative val="0"/>
          <c:cat>
            <c:strRef>
              <c:f>'[pws werkmap.xlsx]Blad2'!$J$27:$Q$27</c:f>
              <c:strCache>
                <c:ptCount val="8"/>
                <c:pt idx="0">
                  <c:v>vvd</c:v>
                </c:pt>
                <c:pt idx="1">
                  <c:v>d66</c:v>
                </c:pt>
                <c:pt idx="2">
                  <c:v>pvv</c:v>
                </c:pt>
                <c:pt idx="3">
                  <c:v>pvda</c:v>
                </c:pt>
                <c:pt idx="4">
                  <c:v>bbb</c:v>
                </c:pt>
                <c:pt idx="5">
                  <c:v>CDA</c:v>
                </c:pt>
                <c:pt idx="6">
                  <c:v>sp</c:v>
                </c:pt>
                <c:pt idx="7">
                  <c:v>groenlinks</c:v>
                </c:pt>
              </c:strCache>
            </c:strRef>
          </c:cat>
          <c:val>
            <c:numRef>
              <c:f>'[pws werkmap.xlsx]Blad2'!$J$29:$Q$29</c:f>
              <c:numCache>
                <c:formatCode>General</c:formatCode>
                <c:ptCount val="8"/>
                <c:pt idx="0">
                  <c:v>0.86395380102462072</c:v>
                </c:pt>
                <c:pt idx="1">
                  <c:v>0.67463715099877419</c:v>
                </c:pt>
                <c:pt idx="2">
                  <c:v>-0.6470445580205556</c:v>
                </c:pt>
                <c:pt idx="3">
                  <c:v>-0.45761748150469417</c:v>
                </c:pt>
                <c:pt idx="4">
                  <c:v>-6.6057929544044748E-3</c:v>
                </c:pt>
                <c:pt idx="5">
                  <c:v>2.3777270898940231E-2</c:v>
                </c:pt>
                <c:pt idx="6">
                  <c:v>-0.64070718639816493</c:v>
                </c:pt>
                <c:pt idx="7">
                  <c:v>0.16690593628969697</c:v>
                </c:pt>
              </c:numCache>
            </c:numRef>
          </c:val>
          <c:extLst>
            <c:ext xmlns:c16="http://schemas.microsoft.com/office/drawing/2014/chart" uri="{C3380CC4-5D6E-409C-BE32-E72D297353CC}">
              <c16:uniqueId val="{00000001-0098-414E-9175-1964AF706D10}"/>
            </c:ext>
          </c:extLst>
        </c:ser>
        <c:ser>
          <c:idx val="2"/>
          <c:order val="2"/>
          <c:tx>
            <c:strRef>
              <c:f>'[pws werkmap.xlsx]Blad2'!$I$30</c:f>
              <c:strCache>
                <c:ptCount val="1"/>
                <c:pt idx="0">
                  <c:v>laag</c:v>
                </c:pt>
              </c:strCache>
            </c:strRef>
          </c:tx>
          <c:spPr>
            <a:solidFill>
              <a:schemeClr val="accent3"/>
            </a:solidFill>
            <a:ln>
              <a:noFill/>
            </a:ln>
            <a:effectLst/>
          </c:spPr>
          <c:invertIfNegative val="0"/>
          <c:cat>
            <c:strRef>
              <c:f>'[pws werkmap.xlsx]Blad2'!$J$27:$Q$27</c:f>
              <c:strCache>
                <c:ptCount val="8"/>
                <c:pt idx="0">
                  <c:v>vvd</c:v>
                </c:pt>
                <c:pt idx="1">
                  <c:v>d66</c:v>
                </c:pt>
                <c:pt idx="2">
                  <c:v>pvv</c:v>
                </c:pt>
                <c:pt idx="3">
                  <c:v>pvda</c:v>
                </c:pt>
                <c:pt idx="4">
                  <c:v>bbb</c:v>
                </c:pt>
                <c:pt idx="5">
                  <c:v>CDA</c:v>
                </c:pt>
                <c:pt idx="6">
                  <c:v>sp</c:v>
                </c:pt>
                <c:pt idx="7">
                  <c:v>groenlinks</c:v>
                </c:pt>
              </c:strCache>
            </c:strRef>
          </c:cat>
          <c:val>
            <c:numRef>
              <c:f>'[pws werkmap.xlsx]Blad2'!$J$30:$Q$30</c:f>
              <c:numCache>
                <c:formatCode>General</c:formatCode>
                <c:ptCount val="8"/>
                <c:pt idx="0">
                  <c:v>-1</c:v>
                </c:pt>
                <c:pt idx="1">
                  <c:v>1</c:v>
                </c:pt>
                <c:pt idx="2">
                  <c:v>-1</c:v>
                </c:pt>
                <c:pt idx="3">
                  <c:v>1</c:v>
                </c:pt>
                <c:pt idx="4">
                  <c:v>-1</c:v>
                </c:pt>
                <c:pt idx="5">
                  <c:v>-1</c:v>
                </c:pt>
                <c:pt idx="6">
                  <c:v>1</c:v>
                </c:pt>
                <c:pt idx="7">
                  <c:v>1.0000000000000002</c:v>
                </c:pt>
              </c:numCache>
            </c:numRef>
          </c:val>
          <c:extLst>
            <c:ext xmlns:c16="http://schemas.microsoft.com/office/drawing/2014/chart" uri="{C3380CC4-5D6E-409C-BE32-E72D297353CC}">
              <c16:uniqueId val="{00000002-0098-414E-9175-1964AF706D10}"/>
            </c:ext>
          </c:extLst>
        </c:ser>
        <c:dLbls>
          <c:showLegendKey val="0"/>
          <c:showVal val="0"/>
          <c:showCatName val="0"/>
          <c:showSerName val="0"/>
          <c:showPercent val="0"/>
          <c:showBubbleSize val="0"/>
        </c:dLbls>
        <c:gapWidth val="219"/>
        <c:overlap val="-27"/>
        <c:axId val="707344168"/>
        <c:axId val="707341288"/>
      </c:barChart>
      <c:catAx>
        <c:axId val="707344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07341288"/>
        <c:crosses val="autoZero"/>
        <c:auto val="1"/>
        <c:lblAlgn val="ctr"/>
        <c:lblOffset val="100"/>
        <c:noMultiLvlLbl val="0"/>
      </c:catAx>
      <c:valAx>
        <c:axId val="707341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07344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correlatie</a:t>
            </a:r>
            <a:r>
              <a:rPr lang="nl-NL" baseline="0"/>
              <a:t> van westers en niet-westers en de partijen.</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'[pws werkmap.xlsx]Blad2'!$I$35</c:f>
              <c:strCache>
                <c:ptCount val="1"/>
                <c:pt idx="0">
                  <c:v>westers</c:v>
                </c:pt>
              </c:strCache>
            </c:strRef>
          </c:tx>
          <c:spPr>
            <a:solidFill>
              <a:schemeClr val="accent1"/>
            </a:solidFill>
            <a:ln>
              <a:noFill/>
            </a:ln>
            <a:effectLst/>
          </c:spPr>
          <c:invertIfNegative val="0"/>
          <c:cat>
            <c:strRef>
              <c:f>'[pws werkmap.xlsx]Blad2'!$J$34:$Q$34</c:f>
              <c:strCache>
                <c:ptCount val="8"/>
                <c:pt idx="0">
                  <c:v>vvd</c:v>
                </c:pt>
                <c:pt idx="1">
                  <c:v>d66</c:v>
                </c:pt>
                <c:pt idx="2">
                  <c:v>pvv</c:v>
                </c:pt>
                <c:pt idx="3">
                  <c:v>pvda</c:v>
                </c:pt>
                <c:pt idx="4">
                  <c:v>bbb</c:v>
                </c:pt>
                <c:pt idx="5">
                  <c:v>cda</c:v>
                </c:pt>
                <c:pt idx="6">
                  <c:v>sp</c:v>
                </c:pt>
                <c:pt idx="7">
                  <c:v>groenlinks</c:v>
                </c:pt>
              </c:strCache>
            </c:strRef>
          </c:cat>
          <c:val>
            <c:numRef>
              <c:f>'[pws werkmap.xlsx]Blad2'!$J$35:$Q$35</c:f>
              <c:numCache>
                <c:formatCode>General</c:formatCode>
                <c:ptCount val="8"/>
                <c:pt idx="0">
                  <c:v>0.34910563456506227</c:v>
                </c:pt>
                <c:pt idx="1">
                  <c:v>-5.6684591141553517E-3</c:v>
                </c:pt>
                <c:pt idx="2">
                  <c:v>-5.2662460088560951E-2</c:v>
                </c:pt>
                <c:pt idx="3">
                  <c:v>-0.4352156874302493</c:v>
                </c:pt>
                <c:pt idx="4">
                  <c:v>0.66476194788387477</c:v>
                </c:pt>
                <c:pt idx="5">
                  <c:v>0.21748589398423399</c:v>
                </c:pt>
                <c:pt idx="6">
                  <c:v>-0.38608607885579199</c:v>
                </c:pt>
                <c:pt idx="7">
                  <c:v>-0.37723537181101935</c:v>
                </c:pt>
              </c:numCache>
            </c:numRef>
          </c:val>
          <c:extLst>
            <c:ext xmlns:c16="http://schemas.microsoft.com/office/drawing/2014/chart" uri="{C3380CC4-5D6E-409C-BE32-E72D297353CC}">
              <c16:uniqueId val="{00000000-7FBF-4410-A9E5-6A9024944A7F}"/>
            </c:ext>
          </c:extLst>
        </c:ser>
        <c:ser>
          <c:idx val="1"/>
          <c:order val="1"/>
          <c:tx>
            <c:strRef>
              <c:f>'[pws werkmap.xlsx]Blad2'!$I$36</c:f>
              <c:strCache>
                <c:ptCount val="1"/>
                <c:pt idx="0">
                  <c:v>niet westers</c:v>
                </c:pt>
              </c:strCache>
            </c:strRef>
          </c:tx>
          <c:spPr>
            <a:solidFill>
              <a:schemeClr val="accent2"/>
            </a:solidFill>
            <a:ln>
              <a:noFill/>
            </a:ln>
            <a:effectLst/>
          </c:spPr>
          <c:invertIfNegative val="0"/>
          <c:cat>
            <c:strRef>
              <c:f>'[pws werkmap.xlsx]Blad2'!$J$34:$Q$34</c:f>
              <c:strCache>
                <c:ptCount val="8"/>
                <c:pt idx="0">
                  <c:v>vvd</c:v>
                </c:pt>
                <c:pt idx="1">
                  <c:v>d66</c:v>
                </c:pt>
                <c:pt idx="2">
                  <c:v>pvv</c:v>
                </c:pt>
                <c:pt idx="3">
                  <c:v>pvda</c:v>
                </c:pt>
                <c:pt idx="4">
                  <c:v>bbb</c:v>
                </c:pt>
                <c:pt idx="5">
                  <c:v>cda</c:v>
                </c:pt>
                <c:pt idx="6">
                  <c:v>sp</c:v>
                </c:pt>
                <c:pt idx="7">
                  <c:v>groenlinks</c:v>
                </c:pt>
              </c:strCache>
            </c:strRef>
          </c:cat>
          <c:val>
            <c:numRef>
              <c:f>'[pws werkmap.xlsx]Blad2'!$J$36:$Q$36</c:f>
              <c:numCache>
                <c:formatCode>General</c:formatCode>
                <c:ptCount val="8"/>
                <c:pt idx="0">
                  <c:v>-0.34910563456506205</c:v>
                </c:pt>
                <c:pt idx="1">
                  <c:v>5.6684591141556275E-3</c:v>
                </c:pt>
                <c:pt idx="2">
                  <c:v>5.2662460088560736E-2</c:v>
                </c:pt>
                <c:pt idx="3">
                  <c:v>0.43521568743024913</c:v>
                </c:pt>
                <c:pt idx="4">
                  <c:v>-0.66476194788387499</c:v>
                </c:pt>
                <c:pt idx="5">
                  <c:v>-0.21748589398423399</c:v>
                </c:pt>
                <c:pt idx="6">
                  <c:v>0.38608607885579183</c:v>
                </c:pt>
                <c:pt idx="7">
                  <c:v>0.37723537181101968</c:v>
                </c:pt>
              </c:numCache>
            </c:numRef>
          </c:val>
          <c:extLst>
            <c:ext xmlns:c16="http://schemas.microsoft.com/office/drawing/2014/chart" uri="{C3380CC4-5D6E-409C-BE32-E72D297353CC}">
              <c16:uniqueId val="{00000001-7FBF-4410-A9E5-6A9024944A7F}"/>
            </c:ext>
          </c:extLst>
        </c:ser>
        <c:dLbls>
          <c:showLegendKey val="0"/>
          <c:showVal val="0"/>
          <c:showCatName val="0"/>
          <c:showSerName val="0"/>
          <c:showPercent val="0"/>
          <c:showBubbleSize val="0"/>
        </c:dLbls>
        <c:gapWidth val="219"/>
        <c:overlap val="-27"/>
        <c:axId val="867265600"/>
        <c:axId val="867281800"/>
      </c:barChart>
      <c:catAx>
        <c:axId val="86726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67281800"/>
        <c:crosses val="autoZero"/>
        <c:auto val="1"/>
        <c:lblAlgn val="ctr"/>
        <c:lblOffset val="100"/>
        <c:noMultiLvlLbl val="0"/>
      </c:catAx>
      <c:valAx>
        <c:axId val="867281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67265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Waar</a:t>
            </a:r>
            <a:r>
              <a:rPr lang="nl-NL" baseline="0"/>
              <a:t> stemmen de mensen uit de Heide en Jubbega op?</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'[pws werkmap.xlsx]Blad4'!$B$7</c:f>
              <c:strCache>
                <c:ptCount val="1"/>
                <c:pt idx="0">
                  <c:v>Som van percentage bbb</c:v>
                </c:pt>
              </c:strCache>
            </c:strRef>
          </c:tx>
          <c:spPr>
            <a:solidFill>
              <a:schemeClr val="accent1"/>
            </a:solidFill>
            <a:ln>
              <a:noFill/>
            </a:ln>
            <a:effectLst/>
          </c:spPr>
          <c:invertIfNegative val="0"/>
          <c:cat>
            <c:strRef>
              <c:f>'[pws werkmap.xlsx]Blad4'!$A$8:$A$9</c:f>
              <c:strCache>
                <c:ptCount val="2"/>
                <c:pt idx="0">
                  <c:v>De Heide</c:v>
                </c:pt>
                <c:pt idx="1">
                  <c:v>Jubbega</c:v>
                </c:pt>
              </c:strCache>
            </c:strRef>
          </c:cat>
          <c:val>
            <c:numRef>
              <c:f>'[pws werkmap.xlsx]Blad4'!$B$8:$B$9</c:f>
              <c:numCache>
                <c:formatCode>General</c:formatCode>
                <c:ptCount val="2"/>
                <c:pt idx="0">
                  <c:v>5.7803468208092483E-3</c:v>
                </c:pt>
                <c:pt idx="1">
                  <c:v>5.1082251082251083E-2</c:v>
                </c:pt>
              </c:numCache>
            </c:numRef>
          </c:val>
          <c:extLst>
            <c:ext xmlns:c16="http://schemas.microsoft.com/office/drawing/2014/chart" uri="{C3380CC4-5D6E-409C-BE32-E72D297353CC}">
              <c16:uniqueId val="{00000000-CD3A-4606-9907-89C94091E7B9}"/>
            </c:ext>
          </c:extLst>
        </c:ser>
        <c:ser>
          <c:idx val="1"/>
          <c:order val="1"/>
          <c:tx>
            <c:strRef>
              <c:f>'[pws werkmap.xlsx]Blad4'!$C$7</c:f>
              <c:strCache>
                <c:ptCount val="1"/>
                <c:pt idx="0">
                  <c:v>Som van percentage groenlinks</c:v>
                </c:pt>
              </c:strCache>
            </c:strRef>
          </c:tx>
          <c:spPr>
            <a:solidFill>
              <a:schemeClr val="accent2"/>
            </a:solidFill>
            <a:ln>
              <a:noFill/>
            </a:ln>
            <a:effectLst/>
          </c:spPr>
          <c:invertIfNegative val="0"/>
          <c:cat>
            <c:strRef>
              <c:f>'[pws werkmap.xlsx]Blad4'!$A$8:$A$9</c:f>
              <c:strCache>
                <c:ptCount val="2"/>
                <c:pt idx="0">
                  <c:v>De Heide</c:v>
                </c:pt>
                <c:pt idx="1">
                  <c:v>Jubbega</c:v>
                </c:pt>
              </c:strCache>
            </c:strRef>
          </c:cat>
          <c:val>
            <c:numRef>
              <c:f>'[pws werkmap.xlsx]Blad4'!$C$8:$C$9</c:f>
              <c:numCache>
                <c:formatCode>General</c:formatCode>
                <c:ptCount val="2"/>
                <c:pt idx="0">
                  <c:v>4.161849710982659E-2</c:v>
                </c:pt>
                <c:pt idx="1">
                  <c:v>3.0735930735930735E-2</c:v>
                </c:pt>
              </c:numCache>
            </c:numRef>
          </c:val>
          <c:extLst>
            <c:ext xmlns:c16="http://schemas.microsoft.com/office/drawing/2014/chart" uri="{C3380CC4-5D6E-409C-BE32-E72D297353CC}">
              <c16:uniqueId val="{00000001-CD3A-4606-9907-89C94091E7B9}"/>
            </c:ext>
          </c:extLst>
        </c:ser>
        <c:ser>
          <c:idx val="2"/>
          <c:order val="2"/>
          <c:tx>
            <c:strRef>
              <c:f>'[pws werkmap.xlsx]Blad4'!$D$7</c:f>
              <c:strCache>
                <c:ptCount val="1"/>
                <c:pt idx="0">
                  <c:v>Som van percentage cda</c:v>
                </c:pt>
              </c:strCache>
            </c:strRef>
          </c:tx>
          <c:spPr>
            <a:solidFill>
              <a:schemeClr val="accent3"/>
            </a:solidFill>
            <a:ln>
              <a:noFill/>
            </a:ln>
            <a:effectLst/>
          </c:spPr>
          <c:invertIfNegative val="0"/>
          <c:cat>
            <c:strRef>
              <c:f>'[pws werkmap.xlsx]Blad4'!$A$8:$A$9</c:f>
              <c:strCache>
                <c:ptCount val="2"/>
                <c:pt idx="0">
                  <c:v>De Heide</c:v>
                </c:pt>
                <c:pt idx="1">
                  <c:v>Jubbega</c:v>
                </c:pt>
              </c:strCache>
            </c:strRef>
          </c:cat>
          <c:val>
            <c:numRef>
              <c:f>'[pws werkmap.xlsx]Blad4'!$D$8:$D$9</c:f>
              <c:numCache>
                <c:formatCode>General</c:formatCode>
                <c:ptCount val="2"/>
                <c:pt idx="0">
                  <c:v>0.11791907514450867</c:v>
                </c:pt>
                <c:pt idx="1">
                  <c:v>8.7445887445887452E-2</c:v>
                </c:pt>
              </c:numCache>
            </c:numRef>
          </c:val>
          <c:extLst>
            <c:ext xmlns:c16="http://schemas.microsoft.com/office/drawing/2014/chart" uri="{C3380CC4-5D6E-409C-BE32-E72D297353CC}">
              <c16:uniqueId val="{00000002-CD3A-4606-9907-89C94091E7B9}"/>
            </c:ext>
          </c:extLst>
        </c:ser>
        <c:ser>
          <c:idx val="3"/>
          <c:order val="3"/>
          <c:tx>
            <c:strRef>
              <c:f>'[pws werkmap.xlsx]Blad4'!$E$7</c:f>
              <c:strCache>
                <c:ptCount val="1"/>
                <c:pt idx="0">
                  <c:v>Som van percentage pvv</c:v>
                </c:pt>
              </c:strCache>
            </c:strRef>
          </c:tx>
          <c:spPr>
            <a:solidFill>
              <a:schemeClr val="accent4"/>
            </a:solidFill>
            <a:ln>
              <a:noFill/>
            </a:ln>
            <a:effectLst/>
          </c:spPr>
          <c:invertIfNegative val="0"/>
          <c:cat>
            <c:strRef>
              <c:f>'[pws werkmap.xlsx]Blad4'!$A$8:$A$9</c:f>
              <c:strCache>
                <c:ptCount val="2"/>
                <c:pt idx="0">
                  <c:v>De Heide</c:v>
                </c:pt>
                <c:pt idx="1">
                  <c:v>Jubbega</c:v>
                </c:pt>
              </c:strCache>
            </c:strRef>
          </c:cat>
          <c:val>
            <c:numRef>
              <c:f>'[pws werkmap.xlsx]Blad4'!$E$8:$E$9</c:f>
              <c:numCache>
                <c:formatCode>General</c:formatCode>
                <c:ptCount val="2"/>
                <c:pt idx="0">
                  <c:v>3.5838150289017344E-2</c:v>
                </c:pt>
                <c:pt idx="1">
                  <c:v>0.18181818181818182</c:v>
                </c:pt>
              </c:numCache>
            </c:numRef>
          </c:val>
          <c:extLst>
            <c:ext xmlns:c16="http://schemas.microsoft.com/office/drawing/2014/chart" uri="{C3380CC4-5D6E-409C-BE32-E72D297353CC}">
              <c16:uniqueId val="{00000003-CD3A-4606-9907-89C94091E7B9}"/>
            </c:ext>
          </c:extLst>
        </c:ser>
        <c:ser>
          <c:idx val="4"/>
          <c:order val="4"/>
          <c:tx>
            <c:strRef>
              <c:f>'[pws werkmap.xlsx]Blad4'!$F$7</c:f>
              <c:strCache>
                <c:ptCount val="1"/>
                <c:pt idx="0">
                  <c:v>Som van percentage d66</c:v>
                </c:pt>
              </c:strCache>
            </c:strRef>
          </c:tx>
          <c:spPr>
            <a:solidFill>
              <a:schemeClr val="accent5"/>
            </a:solidFill>
            <a:ln>
              <a:noFill/>
            </a:ln>
            <a:effectLst/>
          </c:spPr>
          <c:invertIfNegative val="0"/>
          <c:cat>
            <c:strRef>
              <c:f>'[pws werkmap.xlsx]Blad4'!$A$8:$A$9</c:f>
              <c:strCache>
                <c:ptCount val="2"/>
                <c:pt idx="0">
                  <c:v>De Heide</c:v>
                </c:pt>
                <c:pt idx="1">
                  <c:v>Jubbega</c:v>
                </c:pt>
              </c:strCache>
            </c:strRef>
          </c:cat>
          <c:val>
            <c:numRef>
              <c:f>'[pws werkmap.xlsx]Blad4'!$F$8:$F$9</c:f>
              <c:numCache>
                <c:formatCode>General</c:formatCode>
                <c:ptCount val="2"/>
                <c:pt idx="0">
                  <c:v>0.22774566473988439</c:v>
                </c:pt>
                <c:pt idx="1">
                  <c:v>7.0562770562770563E-2</c:v>
                </c:pt>
              </c:numCache>
            </c:numRef>
          </c:val>
          <c:extLst>
            <c:ext xmlns:c16="http://schemas.microsoft.com/office/drawing/2014/chart" uri="{C3380CC4-5D6E-409C-BE32-E72D297353CC}">
              <c16:uniqueId val="{00000004-CD3A-4606-9907-89C94091E7B9}"/>
            </c:ext>
          </c:extLst>
        </c:ser>
        <c:ser>
          <c:idx val="5"/>
          <c:order val="5"/>
          <c:tx>
            <c:strRef>
              <c:f>'[pws werkmap.xlsx]Blad4'!$G$7</c:f>
              <c:strCache>
                <c:ptCount val="1"/>
                <c:pt idx="0">
                  <c:v>Som van percentage pvda</c:v>
                </c:pt>
              </c:strCache>
            </c:strRef>
          </c:tx>
          <c:spPr>
            <a:solidFill>
              <a:schemeClr val="accent6"/>
            </a:solidFill>
            <a:ln>
              <a:noFill/>
            </a:ln>
            <a:effectLst/>
          </c:spPr>
          <c:invertIfNegative val="0"/>
          <c:cat>
            <c:strRef>
              <c:f>'[pws werkmap.xlsx]Blad4'!$A$8:$A$9</c:f>
              <c:strCache>
                <c:ptCount val="2"/>
                <c:pt idx="0">
                  <c:v>De Heide</c:v>
                </c:pt>
                <c:pt idx="1">
                  <c:v>Jubbega</c:v>
                </c:pt>
              </c:strCache>
            </c:strRef>
          </c:cat>
          <c:val>
            <c:numRef>
              <c:f>'[pws werkmap.xlsx]Blad4'!$G$8:$G$9</c:f>
              <c:numCache>
                <c:formatCode>General</c:formatCode>
                <c:ptCount val="2"/>
                <c:pt idx="0">
                  <c:v>4.3930635838150288E-2</c:v>
                </c:pt>
                <c:pt idx="1">
                  <c:v>8.6580086580086577E-2</c:v>
                </c:pt>
              </c:numCache>
            </c:numRef>
          </c:val>
          <c:extLst>
            <c:ext xmlns:c16="http://schemas.microsoft.com/office/drawing/2014/chart" uri="{C3380CC4-5D6E-409C-BE32-E72D297353CC}">
              <c16:uniqueId val="{00000005-CD3A-4606-9907-89C94091E7B9}"/>
            </c:ext>
          </c:extLst>
        </c:ser>
        <c:ser>
          <c:idx val="6"/>
          <c:order val="6"/>
          <c:tx>
            <c:strRef>
              <c:f>'[pws werkmap.xlsx]Blad4'!$H$7</c:f>
              <c:strCache>
                <c:ptCount val="1"/>
                <c:pt idx="0">
                  <c:v>Som van percentage vvd</c:v>
                </c:pt>
              </c:strCache>
            </c:strRef>
          </c:tx>
          <c:spPr>
            <a:solidFill>
              <a:schemeClr val="accent1">
                <a:lumMod val="60000"/>
              </a:schemeClr>
            </a:solidFill>
            <a:ln>
              <a:noFill/>
            </a:ln>
            <a:effectLst/>
          </c:spPr>
          <c:invertIfNegative val="0"/>
          <c:cat>
            <c:strRef>
              <c:f>'[pws werkmap.xlsx]Blad4'!$A$8:$A$9</c:f>
              <c:strCache>
                <c:ptCount val="2"/>
                <c:pt idx="0">
                  <c:v>De Heide</c:v>
                </c:pt>
                <c:pt idx="1">
                  <c:v>Jubbega</c:v>
                </c:pt>
              </c:strCache>
            </c:strRef>
          </c:cat>
          <c:val>
            <c:numRef>
              <c:f>'[pws werkmap.xlsx]Blad4'!$H$8:$H$9</c:f>
              <c:numCache>
                <c:formatCode>General</c:formatCode>
                <c:ptCount val="2"/>
                <c:pt idx="0">
                  <c:v>0.32254335260115607</c:v>
                </c:pt>
                <c:pt idx="1">
                  <c:v>0.15411255411255412</c:v>
                </c:pt>
              </c:numCache>
            </c:numRef>
          </c:val>
          <c:extLst>
            <c:ext xmlns:c16="http://schemas.microsoft.com/office/drawing/2014/chart" uri="{C3380CC4-5D6E-409C-BE32-E72D297353CC}">
              <c16:uniqueId val="{00000006-CD3A-4606-9907-89C94091E7B9}"/>
            </c:ext>
          </c:extLst>
        </c:ser>
        <c:ser>
          <c:idx val="7"/>
          <c:order val="7"/>
          <c:tx>
            <c:strRef>
              <c:f>'[pws werkmap.xlsx]Blad4'!$I$7</c:f>
              <c:strCache>
                <c:ptCount val="1"/>
                <c:pt idx="0">
                  <c:v>percentage sp</c:v>
                </c:pt>
              </c:strCache>
            </c:strRef>
          </c:tx>
          <c:spPr>
            <a:solidFill>
              <a:schemeClr val="accent2">
                <a:lumMod val="60000"/>
              </a:schemeClr>
            </a:solidFill>
            <a:ln>
              <a:noFill/>
            </a:ln>
            <a:effectLst/>
          </c:spPr>
          <c:invertIfNegative val="0"/>
          <c:cat>
            <c:strRef>
              <c:f>'[pws werkmap.xlsx]Blad4'!$A$8:$A$9</c:f>
              <c:strCache>
                <c:ptCount val="2"/>
                <c:pt idx="0">
                  <c:v>De Heide</c:v>
                </c:pt>
                <c:pt idx="1">
                  <c:v>Jubbega</c:v>
                </c:pt>
              </c:strCache>
            </c:strRef>
          </c:cat>
          <c:val>
            <c:numRef>
              <c:f>'[pws werkmap.xlsx]Blad4'!$I$8:$I$9</c:f>
              <c:numCache>
                <c:formatCode>General</c:formatCode>
                <c:ptCount val="2"/>
                <c:pt idx="0">
                  <c:v>3.9351851851851853E-2</c:v>
                </c:pt>
                <c:pt idx="1">
                  <c:v>0.11587793011941619</c:v>
                </c:pt>
              </c:numCache>
            </c:numRef>
          </c:val>
          <c:extLst>
            <c:ext xmlns:c16="http://schemas.microsoft.com/office/drawing/2014/chart" uri="{C3380CC4-5D6E-409C-BE32-E72D297353CC}">
              <c16:uniqueId val="{00000007-CD3A-4606-9907-89C94091E7B9}"/>
            </c:ext>
          </c:extLst>
        </c:ser>
        <c:dLbls>
          <c:showLegendKey val="0"/>
          <c:showVal val="0"/>
          <c:showCatName val="0"/>
          <c:showSerName val="0"/>
          <c:showPercent val="0"/>
          <c:showBubbleSize val="0"/>
        </c:dLbls>
        <c:gapWidth val="219"/>
        <c:overlap val="-27"/>
        <c:axId val="1021608680"/>
        <c:axId val="1021606520"/>
      </c:barChart>
      <c:catAx>
        <c:axId val="1021608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21606520"/>
        <c:crosses val="autoZero"/>
        <c:auto val="1"/>
        <c:lblAlgn val="ctr"/>
        <c:lblOffset val="100"/>
        <c:noMultiLvlLbl val="0"/>
      </c:catAx>
      <c:valAx>
        <c:axId val="1021606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21608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Opleidings</a:t>
            </a:r>
            <a:r>
              <a:rPr lang="nl-NL" baseline="0"/>
              <a:t> niveau </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'[pws werkmap.xlsx]Blad6'!$I$2</c:f>
              <c:strCache>
                <c:ptCount val="1"/>
                <c:pt idx="0">
                  <c:v>percentage hoogopgeleiden</c:v>
                </c:pt>
              </c:strCache>
            </c:strRef>
          </c:tx>
          <c:spPr>
            <a:solidFill>
              <a:schemeClr val="accent1"/>
            </a:solidFill>
            <a:ln>
              <a:noFill/>
            </a:ln>
            <a:effectLst/>
          </c:spPr>
          <c:invertIfNegative val="0"/>
          <c:cat>
            <c:strRef>
              <c:f>'[pws werkmap.xlsx]Blad6'!$H$3:$H$19</c:f>
              <c:strCache>
                <c:ptCount val="17"/>
                <c:pt idx="0">
                  <c:v>De Heide</c:v>
                </c:pt>
                <c:pt idx="1">
                  <c:v>Mildam</c:v>
                </c:pt>
                <c:pt idx="2">
                  <c:v>Skoatterwald</c:v>
                </c:pt>
                <c:pt idx="3">
                  <c:v>De Knipe</c:v>
                </c:pt>
                <c:pt idx="4">
                  <c:v>Noord</c:v>
                </c:pt>
                <c:pt idx="5">
                  <c:v>Haskerdijken</c:v>
                </c:pt>
                <c:pt idx="6">
                  <c:v>Nijehaske</c:v>
                </c:pt>
                <c:pt idx="7">
                  <c:v>Tjalleberd</c:v>
                </c:pt>
                <c:pt idx="8">
                  <c:v>Akkrum</c:v>
                </c:pt>
                <c:pt idx="9">
                  <c:v>Nieuwehorne</c:v>
                </c:pt>
                <c:pt idx="10">
                  <c:v>Centrum</c:v>
                </c:pt>
                <c:pt idx="11">
                  <c:v>Jubbega</c:v>
                </c:pt>
                <c:pt idx="12">
                  <c:v>Midden</c:v>
                </c:pt>
                <c:pt idx="13">
                  <c:v>De Akkers</c:v>
                </c:pt>
                <c:pt idx="14">
                  <c:v>De Greiden</c:v>
                </c:pt>
                <c:pt idx="15">
                  <c:v>Oudeschoot</c:v>
                </c:pt>
                <c:pt idx="16">
                  <c:v>gemiddelde</c:v>
                </c:pt>
              </c:strCache>
            </c:strRef>
          </c:cat>
          <c:val>
            <c:numRef>
              <c:f>'[pws werkmap.xlsx]Blad6'!$I$3:$I$19</c:f>
              <c:numCache>
                <c:formatCode>0%</c:formatCode>
                <c:ptCount val="17"/>
                <c:pt idx="0">
                  <c:v>0.53921568627450978</c:v>
                </c:pt>
                <c:pt idx="1">
                  <c:v>0.32692307692307693</c:v>
                </c:pt>
                <c:pt idx="2">
                  <c:v>0.51142857142857145</c:v>
                </c:pt>
                <c:pt idx="3">
                  <c:v>0.31531531531531531</c:v>
                </c:pt>
                <c:pt idx="4">
                  <c:v>0.28467153284671531</c:v>
                </c:pt>
                <c:pt idx="5">
                  <c:v>5.4794520547945202E-2</c:v>
                </c:pt>
                <c:pt idx="6">
                  <c:v>0.26459143968871596</c:v>
                </c:pt>
                <c:pt idx="7">
                  <c:v>0.30158730158730157</c:v>
                </c:pt>
                <c:pt idx="8">
                  <c:v>0.30212765957446808</c:v>
                </c:pt>
                <c:pt idx="9">
                  <c:v>0.22429906542056074</c:v>
                </c:pt>
                <c:pt idx="10">
                  <c:v>0.29680365296803651</c:v>
                </c:pt>
                <c:pt idx="11">
                  <c:v>0.14979757085020243</c:v>
                </c:pt>
                <c:pt idx="12">
                  <c:v>0.20370370370370369</c:v>
                </c:pt>
                <c:pt idx="13">
                  <c:v>0.20987654320987653</c:v>
                </c:pt>
                <c:pt idx="14">
                  <c:v>0.20077220077220076</c:v>
                </c:pt>
                <c:pt idx="15">
                  <c:v>0.19266055045871561</c:v>
                </c:pt>
                <c:pt idx="16">
                  <c:v>0.27366052447311978</c:v>
                </c:pt>
              </c:numCache>
            </c:numRef>
          </c:val>
          <c:extLst>
            <c:ext xmlns:c16="http://schemas.microsoft.com/office/drawing/2014/chart" uri="{C3380CC4-5D6E-409C-BE32-E72D297353CC}">
              <c16:uniqueId val="{00000000-5165-470E-A3CA-6D42BFA39E51}"/>
            </c:ext>
          </c:extLst>
        </c:ser>
        <c:ser>
          <c:idx val="1"/>
          <c:order val="1"/>
          <c:tx>
            <c:strRef>
              <c:f>'[pws werkmap.xlsx]Blad6'!$J$2</c:f>
              <c:strCache>
                <c:ptCount val="1"/>
                <c:pt idx="0">
                  <c:v>percentage middelbaar</c:v>
                </c:pt>
              </c:strCache>
            </c:strRef>
          </c:tx>
          <c:spPr>
            <a:solidFill>
              <a:schemeClr val="accent2"/>
            </a:solidFill>
            <a:ln>
              <a:noFill/>
            </a:ln>
            <a:effectLst/>
          </c:spPr>
          <c:invertIfNegative val="0"/>
          <c:cat>
            <c:strRef>
              <c:f>'[pws werkmap.xlsx]Blad6'!$H$3:$H$19</c:f>
              <c:strCache>
                <c:ptCount val="17"/>
                <c:pt idx="0">
                  <c:v>De Heide</c:v>
                </c:pt>
                <c:pt idx="1">
                  <c:v>Mildam</c:v>
                </c:pt>
                <c:pt idx="2">
                  <c:v>Skoatterwald</c:v>
                </c:pt>
                <c:pt idx="3">
                  <c:v>De Knipe</c:v>
                </c:pt>
                <c:pt idx="4">
                  <c:v>Noord</c:v>
                </c:pt>
                <c:pt idx="5">
                  <c:v>Haskerdijken</c:v>
                </c:pt>
                <c:pt idx="6">
                  <c:v>Nijehaske</c:v>
                </c:pt>
                <c:pt idx="7">
                  <c:v>Tjalleberd</c:v>
                </c:pt>
                <c:pt idx="8">
                  <c:v>Akkrum</c:v>
                </c:pt>
                <c:pt idx="9">
                  <c:v>Nieuwehorne</c:v>
                </c:pt>
                <c:pt idx="10">
                  <c:v>Centrum</c:v>
                </c:pt>
                <c:pt idx="11">
                  <c:v>Jubbega</c:v>
                </c:pt>
                <c:pt idx="12">
                  <c:v>Midden</c:v>
                </c:pt>
                <c:pt idx="13">
                  <c:v>De Akkers</c:v>
                </c:pt>
                <c:pt idx="14">
                  <c:v>De Greiden</c:v>
                </c:pt>
                <c:pt idx="15">
                  <c:v>Oudeschoot</c:v>
                </c:pt>
                <c:pt idx="16">
                  <c:v>gemiddelde</c:v>
                </c:pt>
              </c:strCache>
            </c:strRef>
          </c:cat>
          <c:val>
            <c:numRef>
              <c:f>'[pws werkmap.xlsx]Blad6'!$J$3:$J$19</c:f>
              <c:numCache>
                <c:formatCode>0%</c:formatCode>
                <c:ptCount val="17"/>
                <c:pt idx="0">
                  <c:v>0.31372549019607843</c:v>
                </c:pt>
                <c:pt idx="1">
                  <c:v>0.53846153846153844</c:v>
                </c:pt>
                <c:pt idx="2">
                  <c:v>0.30571428571428572</c:v>
                </c:pt>
                <c:pt idx="3">
                  <c:v>0.45945945945945948</c:v>
                </c:pt>
                <c:pt idx="4">
                  <c:v>0.47080291970802918</c:v>
                </c:pt>
                <c:pt idx="5">
                  <c:v>0.11643835616438356</c:v>
                </c:pt>
                <c:pt idx="6">
                  <c:v>0.47081712062256809</c:v>
                </c:pt>
                <c:pt idx="7">
                  <c:v>0.50793650793650791</c:v>
                </c:pt>
                <c:pt idx="8">
                  <c:v>0.45106382978723403</c:v>
                </c:pt>
                <c:pt idx="9">
                  <c:v>0.51401869158878499</c:v>
                </c:pt>
                <c:pt idx="10">
                  <c:v>0.41095890410958902</c:v>
                </c:pt>
                <c:pt idx="11">
                  <c:v>0.49797570850202427</c:v>
                </c:pt>
                <c:pt idx="12">
                  <c:v>0.45925925925925926</c:v>
                </c:pt>
                <c:pt idx="13">
                  <c:v>0.43827160493827161</c:v>
                </c:pt>
                <c:pt idx="14">
                  <c:v>0.49034749034749037</c:v>
                </c:pt>
                <c:pt idx="15">
                  <c:v>0.42201834862385323</c:v>
                </c:pt>
                <c:pt idx="16">
                  <c:v>0.42920434471370977</c:v>
                </c:pt>
              </c:numCache>
            </c:numRef>
          </c:val>
          <c:extLst>
            <c:ext xmlns:c16="http://schemas.microsoft.com/office/drawing/2014/chart" uri="{C3380CC4-5D6E-409C-BE32-E72D297353CC}">
              <c16:uniqueId val="{00000001-5165-470E-A3CA-6D42BFA39E51}"/>
            </c:ext>
          </c:extLst>
        </c:ser>
        <c:ser>
          <c:idx val="2"/>
          <c:order val="2"/>
          <c:tx>
            <c:strRef>
              <c:f>'[pws werkmap.xlsx]Blad6'!$K$2</c:f>
              <c:strCache>
                <c:ptCount val="1"/>
                <c:pt idx="0">
                  <c:v>percentage laagopgeleiden </c:v>
                </c:pt>
              </c:strCache>
            </c:strRef>
          </c:tx>
          <c:spPr>
            <a:solidFill>
              <a:schemeClr val="accent3"/>
            </a:solidFill>
            <a:ln>
              <a:noFill/>
            </a:ln>
            <a:effectLst/>
          </c:spPr>
          <c:invertIfNegative val="0"/>
          <c:cat>
            <c:strRef>
              <c:f>'[pws werkmap.xlsx]Blad6'!$H$3:$H$19</c:f>
              <c:strCache>
                <c:ptCount val="17"/>
                <c:pt idx="0">
                  <c:v>De Heide</c:v>
                </c:pt>
                <c:pt idx="1">
                  <c:v>Mildam</c:v>
                </c:pt>
                <c:pt idx="2">
                  <c:v>Skoatterwald</c:v>
                </c:pt>
                <c:pt idx="3">
                  <c:v>De Knipe</c:v>
                </c:pt>
                <c:pt idx="4">
                  <c:v>Noord</c:v>
                </c:pt>
                <c:pt idx="5">
                  <c:v>Haskerdijken</c:v>
                </c:pt>
                <c:pt idx="6">
                  <c:v>Nijehaske</c:v>
                </c:pt>
                <c:pt idx="7">
                  <c:v>Tjalleberd</c:v>
                </c:pt>
                <c:pt idx="8">
                  <c:v>Akkrum</c:v>
                </c:pt>
                <c:pt idx="9">
                  <c:v>Nieuwehorne</c:v>
                </c:pt>
                <c:pt idx="10">
                  <c:v>Centrum</c:v>
                </c:pt>
                <c:pt idx="11">
                  <c:v>Jubbega</c:v>
                </c:pt>
                <c:pt idx="12">
                  <c:v>Midden</c:v>
                </c:pt>
                <c:pt idx="13">
                  <c:v>De Akkers</c:v>
                </c:pt>
                <c:pt idx="14">
                  <c:v>De Greiden</c:v>
                </c:pt>
                <c:pt idx="15">
                  <c:v>Oudeschoot</c:v>
                </c:pt>
                <c:pt idx="16">
                  <c:v>gemiddelde</c:v>
                </c:pt>
              </c:strCache>
            </c:strRef>
          </c:cat>
          <c:val>
            <c:numRef>
              <c:f>'[pws werkmap.xlsx]Blad6'!$K$3:$K$19</c:f>
              <c:numCache>
                <c:formatCode>0%</c:formatCode>
                <c:ptCount val="17"/>
                <c:pt idx="0">
                  <c:v>0.14705882352941177</c:v>
                </c:pt>
                <c:pt idx="1">
                  <c:v>0.13461538461538461</c:v>
                </c:pt>
                <c:pt idx="2">
                  <c:v>0.18285714285714286</c:v>
                </c:pt>
                <c:pt idx="3">
                  <c:v>0.22522522522522523</c:v>
                </c:pt>
                <c:pt idx="4">
                  <c:v>0.24452554744525548</c:v>
                </c:pt>
                <c:pt idx="5">
                  <c:v>0.82876712328767121</c:v>
                </c:pt>
                <c:pt idx="6">
                  <c:v>0.26459143968871596</c:v>
                </c:pt>
                <c:pt idx="7">
                  <c:v>0.19047619047619047</c:v>
                </c:pt>
                <c:pt idx="8">
                  <c:v>0.24680851063829787</c:v>
                </c:pt>
                <c:pt idx="9">
                  <c:v>0.26168224299065418</c:v>
                </c:pt>
                <c:pt idx="10">
                  <c:v>0.29223744292237441</c:v>
                </c:pt>
                <c:pt idx="11">
                  <c:v>0.35222672064777327</c:v>
                </c:pt>
                <c:pt idx="12">
                  <c:v>0.33703703703703702</c:v>
                </c:pt>
                <c:pt idx="13">
                  <c:v>0.35185185185185186</c:v>
                </c:pt>
                <c:pt idx="14">
                  <c:v>0.30888030888030887</c:v>
                </c:pt>
                <c:pt idx="15">
                  <c:v>0.38532110091743121</c:v>
                </c:pt>
                <c:pt idx="16">
                  <c:v>0.29713513081317044</c:v>
                </c:pt>
              </c:numCache>
            </c:numRef>
          </c:val>
          <c:extLst>
            <c:ext xmlns:c16="http://schemas.microsoft.com/office/drawing/2014/chart" uri="{C3380CC4-5D6E-409C-BE32-E72D297353CC}">
              <c16:uniqueId val="{00000002-5165-470E-A3CA-6D42BFA39E51}"/>
            </c:ext>
          </c:extLst>
        </c:ser>
        <c:dLbls>
          <c:showLegendKey val="0"/>
          <c:showVal val="0"/>
          <c:showCatName val="0"/>
          <c:showSerName val="0"/>
          <c:showPercent val="0"/>
          <c:showBubbleSize val="0"/>
        </c:dLbls>
        <c:gapWidth val="219"/>
        <c:overlap val="-27"/>
        <c:axId val="900308928"/>
        <c:axId val="900312168"/>
      </c:barChart>
      <c:catAx>
        <c:axId val="90030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00312168"/>
        <c:crosses val="autoZero"/>
        <c:auto val="1"/>
        <c:lblAlgn val="ctr"/>
        <c:lblOffset val="100"/>
        <c:noMultiLvlLbl val="0"/>
      </c:catAx>
      <c:valAx>
        <c:axId val="900312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00308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Gemiddeld</a:t>
            </a:r>
            <a:r>
              <a:rPr lang="nl-NL" baseline="0"/>
              <a:t> inkomen per inwoner</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0.12087248468941379"/>
          <c:y val="0.17634259259259263"/>
          <c:w val="0.84023862642169733"/>
          <c:h val="0.38755212890055407"/>
        </c:manualLayout>
      </c:layout>
      <c:barChart>
        <c:barDir val="col"/>
        <c:grouping val="clustered"/>
        <c:varyColors val="0"/>
        <c:ser>
          <c:idx val="0"/>
          <c:order val="0"/>
          <c:tx>
            <c:strRef>
              <c:f>'[pws werkmap.xlsx]Blad6'!$E$3</c:f>
              <c:strCache>
                <c:ptCount val="1"/>
                <c:pt idx="0">
                  <c:v>De Heide</c:v>
                </c:pt>
              </c:strCache>
            </c:strRef>
          </c:tx>
          <c:spPr>
            <a:solidFill>
              <a:schemeClr val="accent1"/>
            </a:solidFill>
            <a:ln>
              <a:noFill/>
            </a:ln>
            <a:effectLst/>
          </c:spPr>
          <c:invertIfNegative val="0"/>
          <c:cat>
            <c:strRef>
              <c:f>'[pws werkmap.xlsx]Blad6'!$F$2</c:f>
              <c:strCache>
                <c:ptCount val="1"/>
                <c:pt idx="0">
                  <c:v>Gemiddeld inkomen per inwoner</c:v>
                </c:pt>
              </c:strCache>
            </c:strRef>
          </c:cat>
          <c:val>
            <c:numRef>
              <c:f>'[pws werkmap.xlsx]Blad6'!$F$3</c:f>
              <c:numCache>
                <c:formatCode>\€\ #,##0</c:formatCode>
                <c:ptCount val="1"/>
                <c:pt idx="0">
                  <c:v>42400</c:v>
                </c:pt>
              </c:numCache>
            </c:numRef>
          </c:val>
          <c:extLst>
            <c:ext xmlns:c16="http://schemas.microsoft.com/office/drawing/2014/chart" uri="{C3380CC4-5D6E-409C-BE32-E72D297353CC}">
              <c16:uniqueId val="{00000000-3CA7-454E-BCCD-32C6CFFBAA75}"/>
            </c:ext>
          </c:extLst>
        </c:ser>
        <c:ser>
          <c:idx val="1"/>
          <c:order val="1"/>
          <c:tx>
            <c:strRef>
              <c:f>'[pws werkmap.xlsx]Blad6'!$E$4</c:f>
              <c:strCache>
                <c:ptCount val="1"/>
                <c:pt idx="0">
                  <c:v>Mildam</c:v>
                </c:pt>
              </c:strCache>
            </c:strRef>
          </c:tx>
          <c:spPr>
            <a:solidFill>
              <a:schemeClr val="accent2"/>
            </a:solidFill>
            <a:ln>
              <a:noFill/>
            </a:ln>
            <a:effectLst/>
          </c:spPr>
          <c:invertIfNegative val="0"/>
          <c:cat>
            <c:strRef>
              <c:f>'[pws werkmap.xlsx]Blad6'!$F$2</c:f>
              <c:strCache>
                <c:ptCount val="1"/>
                <c:pt idx="0">
                  <c:v>Gemiddeld inkomen per inwoner</c:v>
                </c:pt>
              </c:strCache>
            </c:strRef>
          </c:cat>
          <c:val>
            <c:numRef>
              <c:f>'[pws werkmap.xlsx]Blad6'!$F$4</c:f>
              <c:numCache>
                <c:formatCode>\€\ #,##0</c:formatCode>
                <c:ptCount val="1"/>
                <c:pt idx="0">
                  <c:v>30300</c:v>
                </c:pt>
              </c:numCache>
            </c:numRef>
          </c:val>
          <c:extLst>
            <c:ext xmlns:c16="http://schemas.microsoft.com/office/drawing/2014/chart" uri="{C3380CC4-5D6E-409C-BE32-E72D297353CC}">
              <c16:uniqueId val="{00000001-3CA7-454E-BCCD-32C6CFFBAA75}"/>
            </c:ext>
          </c:extLst>
        </c:ser>
        <c:ser>
          <c:idx val="2"/>
          <c:order val="2"/>
          <c:tx>
            <c:strRef>
              <c:f>'[pws werkmap.xlsx]Blad6'!$E$5</c:f>
              <c:strCache>
                <c:ptCount val="1"/>
                <c:pt idx="0">
                  <c:v>Skoatterwald</c:v>
                </c:pt>
              </c:strCache>
            </c:strRef>
          </c:tx>
          <c:spPr>
            <a:solidFill>
              <a:schemeClr val="accent3"/>
            </a:solidFill>
            <a:ln>
              <a:noFill/>
            </a:ln>
            <a:effectLst/>
          </c:spPr>
          <c:invertIfNegative val="0"/>
          <c:cat>
            <c:strRef>
              <c:f>'[pws werkmap.xlsx]Blad6'!$F$2</c:f>
              <c:strCache>
                <c:ptCount val="1"/>
                <c:pt idx="0">
                  <c:v>Gemiddeld inkomen per inwoner</c:v>
                </c:pt>
              </c:strCache>
            </c:strRef>
          </c:cat>
          <c:val>
            <c:numRef>
              <c:f>'[pws werkmap.xlsx]Blad6'!$F$5</c:f>
              <c:numCache>
                <c:formatCode>\€\ #,##0</c:formatCode>
                <c:ptCount val="1"/>
                <c:pt idx="0">
                  <c:v>29500</c:v>
                </c:pt>
              </c:numCache>
            </c:numRef>
          </c:val>
          <c:extLst>
            <c:ext xmlns:c16="http://schemas.microsoft.com/office/drawing/2014/chart" uri="{C3380CC4-5D6E-409C-BE32-E72D297353CC}">
              <c16:uniqueId val="{00000002-3CA7-454E-BCCD-32C6CFFBAA75}"/>
            </c:ext>
          </c:extLst>
        </c:ser>
        <c:ser>
          <c:idx val="3"/>
          <c:order val="3"/>
          <c:tx>
            <c:strRef>
              <c:f>'[pws werkmap.xlsx]Blad6'!$E$6</c:f>
              <c:strCache>
                <c:ptCount val="1"/>
                <c:pt idx="0">
                  <c:v>De Knipe</c:v>
                </c:pt>
              </c:strCache>
            </c:strRef>
          </c:tx>
          <c:spPr>
            <a:solidFill>
              <a:schemeClr val="accent4"/>
            </a:solidFill>
            <a:ln>
              <a:noFill/>
            </a:ln>
            <a:effectLst/>
          </c:spPr>
          <c:invertIfNegative val="0"/>
          <c:cat>
            <c:strRef>
              <c:f>'[pws werkmap.xlsx]Blad6'!$F$2</c:f>
              <c:strCache>
                <c:ptCount val="1"/>
                <c:pt idx="0">
                  <c:v>Gemiddeld inkomen per inwoner</c:v>
                </c:pt>
              </c:strCache>
            </c:strRef>
          </c:cat>
          <c:val>
            <c:numRef>
              <c:f>'[pws werkmap.xlsx]Blad6'!$F$6</c:f>
              <c:numCache>
                <c:formatCode>\€\ #,##0</c:formatCode>
                <c:ptCount val="1"/>
                <c:pt idx="0">
                  <c:v>27200</c:v>
                </c:pt>
              </c:numCache>
            </c:numRef>
          </c:val>
          <c:extLst>
            <c:ext xmlns:c16="http://schemas.microsoft.com/office/drawing/2014/chart" uri="{C3380CC4-5D6E-409C-BE32-E72D297353CC}">
              <c16:uniqueId val="{00000003-3CA7-454E-BCCD-32C6CFFBAA75}"/>
            </c:ext>
          </c:extLst>
        </c:ser>
        <c:ser>
          <c:idx val="4"/>
          <c:order val="4"/>
          <c:tx>
            <c:strRef>
              <c:f>'[pws werkmap.xlsx]Blad6'!$E$7</c:f>
              <c:strCache>
                <c:ptCount val="1"/>
                <c:pt idx="0">
                  <c:v>Noord</c:v>
                </c:pt>
              </c:strCache>
            </c:strRef>
          </c:tx>
          <c:spPr>
            <a:solidFill>
              <a:schemeClr val="accent5"/>
            </a:solidFill>
            <a:ln>
              <a:noFill/>
            </a:ln>
            <a:effectLst/>
          </c:spPr>
          <c:invertIfNegative val="0"/>
          <c:cat>
            <c:strRef>
              <c:f>'[pws werkmap.xlsx]Blad6'!$F$2</c:f>
              <c:strCache>
                <c:ptCount val="1"/>
                <c:pt idx="0">
                  <c:v>Gemiddeld inkomen per inwoner</c:v>
                </c:pt>
              </c:strCache>
            </c:strRef>
          </c:cat>
          <c:val>
            <c:numRef>
              <c:f>'[pws werkmap.xlsx]Blad6'!$F$7</c:f>
              <c:numCache>
                <c:formatCode>\€\ #,##0</c:formatCode>
                <c:ptCount val="1"/>
                <c:pt idx="0">
                  <c:v>25900</c:v>
                </c:pt>
              </c:numCache>
            </c:numRef>
          </c:val>
          <c:extLst>
            <c:ext xmlns:c16="http://schemas.microsoft.com/office/drawing/2014/chart" uri="{C3380CC4-5D6E-409C-BE32-E72D297353CC}">
              <c16:uniqueId val="{00000004-3CA7-454E-BCCD-32C6CFFBAA75}"/>
            </c:ext>
          </c:extLst>
        </c:ser>
        <c:ser>
          <c:idx val="5"/>
          <c:order val="5"/>
          <c:tx>
            <c:strRef>
              <c:f>'[pws werkmap.xlsx]Blad6'!$E$8</c:f>
              <c:strCache>
                <c:ptCount val="1"/>
                <c:pt idx="0">
                  <c:v>Haskerdijken</c:v>
                </c:pt>
              </c:strCache>
            </c:strRef>
          </c:tx>
          <c:spPr>
            <a:solidFill>
              <a:schemeClr val="accent6"/>
            </a:solidFill>
            <a:ln>
              <a:noFill/>
            </a:ln>
            <a:effectLst/>
          </c:spPr>
          <c:invertIfNegative val="0"/>
          <c:cat>
            <c:strRef>
              <c:f>'[pws werkmap.xlsx]Blad6'!$F$2</c:f>
              <c:strCache>
                <c:ptCount val="1"/>
                <c:pt idx="0">
                  <c:v>Gemiddeld inkomen per inwoner</c:v>
                </c:pt>
              </c:strCache>
            </c:strRef>
          </c:cat>
          <c:val>
            <c:numRef>
              <c:f>'[pws werkmap.xlsx]Blad6'!$F$8</c:f>
              <c:numCache>
                <c:formatCode>\€\ #,##0</c:formatCode>
                <c:ptCount val="1"/>
                <c:pt idx="0">
                  <c:v>25600</c:v>
                </c:pt>
              </c:numCache>
            </c:numRef>
          </c:val>
          <c:extLst>
            <c:ext xmlns:c16="http://schemas.microsoft.com/office/drawing/2014/chart" uri="{C3380CC4-5D6E-409C-BE32-E72D297353CC}">
              <c16:uniqueId val="{00000005-3CA7-454E-BCCD-32C6CFFBAA75}"/>
            </c:ext>
          </c:extLst>
        </c:ser>
        <c:ser>
          <c:idx val="6"/>
          <c:order val="6"/>
          <c:tx>
            <c:strRef>
              <c:f>'[pws werkmap.xlsx]Blad6'!$E$9</c:f>
              <c:strCache>
                <c:ptCount val="1"/>
                <c:pt idx="0">
                  <c:v>Nijehaske</c:v>
                </c:pt>
              </c:strCache>
            </c:strRef>
          </c:tx>
          <c:spPr>
            <a:solidFill>
              <a:schemeClr val="accent1">
                <a:lumMod val="60000"/>
              </a:schemeClr>
            </a:solidFill>
            <a:ln>
              <a:noFill/>
            </a:ln>
            <a:effectLst/>
          </c:spPr>
          <c:invertIfNegative val="0"/>
          <c:cat>
            <c:strRef>
              <c:f>'[pws werkmap.xlsx]Blad6'!$F$2</c:f>
              <c:strCache>
                <c:ptCount val="1"/>
                <c:pt idx="0">
                  <c:v>Gemiddeld inkomen per inwoner</c:v>
                </c:pt>
              </c:strCache>
            </c:strRef>
          </c:cat>
          <c:val>
            <c:numRef>
              <c:f>'[pws werkmap.xlsx]Blad6'!$F$9</c:f>
              <c:numCache>
                <c:formatCode>\€\ #,##0</c:formatCode>
                <c:ptCount val="1"/>
                <c:pt idx="0">
                  <c:v>25000</c:v>
                </c:pt>
              </c:numCache>
            </c:numRef>
          </c:val>
          <c:extLst>
            <c:ext xmlns:c16="http://schemas.microsoft.com/office/drawing/2014/chart" uri="{C3380CC4-5D6E-409C-BE32-E72D297353CC}">
              <c16:uniqueId val="{00000006-3CA7-454E-BCCD-32C6CFFBAA75}"/>
            </c:ext>
          </c:extLst>
        </c:ser>
        <c:ser>
          <c:idx val="7"/>
          <c:order val="7"/>
          <c:tx>
            <c:strRef>
              <c:f>'[pws werkmap.xlsx]Blad6'!$E$10</c:f>
              <c:strCache>
                <c:ptCount val="1"/>
                <c:pt idx="0">
                  <c:v>Tjalleberd</c:v>
                </c:pt>
              </c:strCache>
            </c:strRef>
          </c:tx>
          <c:spPr>
            <a:solidFill>
              <a:schemeClr val="accent2">
                <a:lumMod val="60000"/>
              </a:schemeClr>
            </a:solidFill>
            <a:ln>
              <a:noFill/>
            </a:ln>
            <a:effectLst/>
          </c:spPr>
          <c:invertIfNegative val="0"/>
          <c:cat>
            <c:strRef>
              <c:f>'[pws werkmap.xlsx]Blad6'!$F$2</c:f>
              <c:strCache>
                <c:ptCount val="1"/>
                <c:pt idx="0">
                  <c:v>Gemiddeld inkomen per inwoner</c:v>
                </c:pt>
              </c:strCache>
            </c:strRef>
          </c:cat>
          <c:val>
            <c:numRef>
              <c:f>'[pws werkmap.xlsx]Blad6'!$F$10</c:f>
              <c:numCache>
                <c:formatCode>\€\ #,##0</c:formatCode>
                <c:ptCount val="1"/>
                <c:pt idx="0">
                  <c:v>24800</c:v>
                </c:pt>
              </c:numCache>
            </c:numRef>
          </c:val>
          <c:extLst>
            <c:ext xmlns:c16="http://schemas.microsoft.com/office/drawing/2014/chart" uri="{C3380CC4-5D6E-409C-BE32-E72D297353CC}">
              <c16:uniqueId val="{00000007-3CA7-454E-BCCD-32C6CFFBAA75}"/>
            </c:ext>
          </c:extLst>
        </c:ser>
        <c:ser>
          <c:idx val="8"/>
          <c:order val="8"/>
          <c:tx>
            <c:strRef>
              <c:f>'[pws werkmap.xlsx]Blad6'!$E$11</c:f>
              <c:strCache>
                <c:ptCount val="1"/>
                <c:pt idx="0">
                  <c:v>Akkrum</c:v>
                </c:pt>
              </c:strCache>
            </c:strRef>
          </c:tx>
          <c:spPr>
            <a:solidFill>
              <a:schemeClr val="accent3">
                <a:lumMod val="60000"/>
              </a:schemeClr>
            </a:solidFill>
            <a:ln>
              <a:noFill/>
            </a:ln>
            <a:effectLst/>
          </c:spPr>
          <c:invertIfNegative val="0"/>
          <c:cat>
            <c:strRef>
              <c:f>'[pws werkmap.xlsx]Blad6'!$F$2</c:f>
              <c:strCache>
                <c:ptCount val="1"/>
                <c:pt idx="0">
                  <c:v>Gemiddeld inkomen per inwoner</c:v>
                </c:pt>
              </c:strCache>
            </c:strRef>
          </c:cat>
          <c:val>
            <c:numRef>
              <c:f>'[pws werkmap.xlsx]Blad6'!$F$11</c:f>
              <c:numCache>
                <c:formatCode>\€\ #,##0</c:formatCode>
                <c:ptCount val="1"/>
                <c:pt idx="0">
                  <c:v>24300</c:v>
                </c:pt>
              </c:numCache>
            </c:numRef>
          </c:val>
          <c:extLst>
            <c:ext xmlns:c16="http://schemas.microsoft.com/office/drawing/2014/chart" uri="{C3380CC4-5D6E-409C-BE32-E72D297353CC}">
              <c16:uniqueId val="{00000008-3CA7-454E-BCCD-32C6CFFBAA75}"/>
            </c:ext>
          </c:extLst>
        </c:ser>
        <c:ser>
          <c:idx val="9"/>
          <c:order val="9"/>
          <c:tx>
            <c:strRef>
              <c:f>'[pws werkmap.xlsx]Blad6'!$E$12</c:f>
              <c:strCache>
                <c:ptCount val="1"/>
                <c:pt idx="0">
                  <c:v>Nieuwehorne</c:v>
                </c:pt>
              </c:strCache>
            </c:strRef>
          </c:tx>
          <c:spPr>
            <a:solidFill>
              <a:schemeClr val="accent4">
                <a:lumMod val="60000"/>
              </a:schemeClr>
            </a:solidFill>
            <a:ln>
              <a:noFill/>
            </a:ln>
            <a:effectLst/>
          </c:spPr>
          <c:invertIfNegative val="0"/>
          <c:cat>
            <c:strRef>
              <c:f>'[pws werkmap.xlsx]Blad6'!$F$2</c:f>
              <c:strCache>
                <c:ptCount val="1"/>
                <c:pt idx="0">
                  <c:v>Gemiddeld inkomen per inwoner</c:v>
                </c:pt>
              </c:strCache>
            </c:strRef>
          </c:cat>
          <c:val>
            <c:numRef>
              <c:f>'[pws werkmap.xlsx]Blad6'!$F$12</c:f>
              <c:numCache>
                <c:formatCode>\€\ #,##0</c:formatCode>
                <c:ptCount val="1"/>
                <c:pt idx="0">
                  <c:v>23700</c:v>
                </c:pt>
              </c:numCache>
            </c:numRef>
          </c:val>
          <c:extLst>
            <c:ext xmlns:c16="http://schemas.microsoft.com/office/drawing/2014/chart" uri="{C3380CC4-5D6E-409C-BE32-E72D297353CC}">
              <c16:uniqueId val="{00000009-3CA7-454E-BCCD-32C6CFFBAA75}"/>
            </c:ext>
          </c:extLst>
        </c:ser>
        <c:ser>
          <c:idx val="10"/>
          <c:order val="10"/>
          <c:tx>
            <c:strRef>
              <c:f>'[pws werkmap.xlsx]Blad6'!$E$13</c:f>
              <c:strCache>
                <c:ptCount val="1"/>
                <c:pt idx="0">
                  <c:v>Centrum</c:v>
                </c:pt>
              </c:strCache>
            </c:strRef>
          </c:tx>
          <c:spPr>
            <a:solidFill>
              <a:schemeClr val="accent5">
                <a:lumMod val="60000"/>
              </a:schemeClr>
            </a:solidFill>
            <a:ln>
              <a:noFill/>
            </a:ln>
            <a:effectLst/>
          </c:spPr>
          <c:invertIfNegative val="0"/>
          <c:cat>
            <c:strRef>
              <c:f>'[pws werkmap.xlsx]Blad6'!$F$2</c:f>
              <c:strCache>
                <c:ptCount val="1"/>
                <c:pt idx="0">
                  <c:v>Gemiddeld inkomen per inwoner</c:v>
                </c:pt>
              </c:strCache>
            </c:strRef>
          </c:cat>
          <c:val>
            <c:numRef>
              <c:f>'[pws werkmap.xlsx]Blad6'!$F$13</c:f>
              <c:numCache>
                <c:formatCode>\€\ #,##0</c:formatCode>
                <c:ptCount val="1"/>
                <c:pt idx="0">
                  <c:v>22800</c:v>
                </c:pt>
              </c:numCache>
            </c:numRef>
          </c:val>
          <c:extLst>
            <c:ext xmlns:c16="http://schemas.microsoft.com/office/drawing/2014/chart" uri="{C3380CC4-5D6E-409C-BE32-E72D297353CC}">
              <c16:uniqueId val="{0000000A-3CA7-454E-BCCD-32C6CFFBAA75}"/>
            </c:ext>
          </c:extLst>
        </c:ser>
        <c:ser>
          <c:idx val="11"/>
          <c:order val="11"/>
          <c:tx>
            <c:strRef>
              <c:f>'[pws werkmap.xlsx]Blad6'!$E$14</c:f>
              <c:strCache>
                <c:ptCount val="1"/>
                <c:pt idx="0">
                  <c:v>Jubbega</c:v>
                </c:pt>
              </c:strCache>
            </c:strRef>
          </c:tx>
          <c:spPr>
            <a:solidFill>
              <a:schemeClr val="accent6">
                <a:lumMod val="60000"/>
              </a:schemeClr>
            </a:solidFill>
            <a:ln>
              <a:noFill/>
            </a:ln>
            <a:effectLst/>
          </c:spPr>
          <c:invertIfNegative val="0"/>
          <c:cat>
            <c:strRef>
              <c:f>'[pws werkmap.xlsx]Blad6'!$F$2</c:f>
              <c:strCache>
                <c:ptCount val="1"/>
                <c:pt idx="0">
                  <c:v>Gemiddeld inkomen per inwoner</c:v>
                </c:pt>
              </c:strCache>
            </c:strRef>
          </c:cat>
          <c:val>
            <c:numRef>
              <c:f>'[pws werkmap.xlsx]Blad6'!$F$14</c:f>
              <c:numCache>
                <c:formatCode>\€\ #,##0</c:formatCode>
                <c:ptCount val="1"/>
                <c:pt idx="0">
                  <c:v>21900</c:v>
                </c:pt>
              </c:numCache>
            </c:numRef>
          </c:val>
          <c:extLst>
            <c:ext xmlns:c16="http://schemas.microsoft.com/office/drawing/2014/chart" uri="{C3380CC4-5D6E-409C-BE32-E72D297353CC}">
              <c16:uniqueId val="{0000000B-3CA7-454E-BCCD-32C6CFFBAA75}"/>
            </c:ext>
          </c:extLst>
        </c:ser>
        <c:ser>
          <c:idx val="12"/>
          <c:order val="12"/>
          <c:tx>
            <c:strRef>
              <c:f>'[pws werkmap.xlsx]Blad6'!$E$15</c:f>
              <c:strCache>
                <c:ptCount val="1"/>
                <c:pt idx="0">
                  <c:v>Midden</c:v>
                </c:pt>
              </c:strCache>
            </c:strRef>
          </c:tx>
          <c:spPr>
            <a:solidFill>
              <a:schemeClr val="accent1">
                <a:lumMod val="80000"/>
                <a:lumOff val="20000"/>
              </a:schemeClr>
            </a:solidFill>
            <a:ln>
              <a:noFill/>
            </a:ln>
            <a:effectLst/>
          </c:spPr>
          <c:invertIfNegative val="0"/>
          <c:cat>
            <c:strRef>
              <c:f>'[pws werkmap.xlsx]Blad6'!$F$2</c:f>
              <c:strCache>
                <c:ptCount val="1"/>
                <c:pt idx="0">
                  <c:v>Gemiddeld inkomen per inwoner</c:v>
                </c:pt>
              </c:strCache>
            </c:strRef>
          </c:cat>
          <c:val>
            <c:numRef>
              <c:f>'[pws werkmap.xlsx]Blad6'!$F$15</c:f>
              <c:numCache>
                <c:formatCode>\€\ #,##0</c:formatCode>
                <c:ptCount val="1"/>
                <c:pt idx="0">
                  <c:v>21700</c:v>
                </c:pt>
              </c:numCache>
            </c:numRef>
          </c:val>
          <c:extLst>
            <c:ext xmlns:c16="http://schemas.microsoft.com/office/drawing/2014/chart" uri="{C3380CC4-5D6E-409C-BE32-E72D297353CC}">
              <c16:uniqueId val="{0000000C-3CA7-454E-BCCD-32C6CFFBAA75}"/>
            </c:ext>
          </c:extLst>
        </c:ser>
        <c:ser>
          <c:idx val="13"/>
          <c:order val="13"/>
          <c:tx>
            <c:strRef>
              <c:f>'[pws werkmap.xlsx]Blad6'!$E$16</c:f>
              <c:strCache>
                <c:ptCount val="1"/>
                <c:pt idx="0">
                  <c:v>De Akkers</c:v>
                </c:pt>
              </c:strCache>
            </c:strRef>
          </c:tx>
          <c:spPr>
            <a:solidFill>
              <a:schemeClr val="accent2">
                <a:lumMod val="80000"/>
                <a:lumOff val="20000"/>
              </a:schemeClr>
            </a:solidFill>
            <a:ln>
              <a:noFill/>
            </a:ln>
            <a:effectLst/>
          </c:spPr>
          <c:invertIfNegative val="0"/>
          <c:cat>
            <c:strRef>
              <c:f>'[pws werkmap.xlsx]Blad6'!$F$2</c:f>
              <c:strCache>
                <c:ptCount val="1"/>
                <c:pt idx="0">
                  <c:v>Gemiddeld inkomen per inwoner</c:v>
                </c:pt>
              </c:strCache>
            </c:strRef>
          </c:cat>
          <c:val>
            <c:numRef>
              <c:f>'[pws werkmap.xlsx]Blad6'!$F$16</c:f>
              <c:numCache>
                <c:formatCode>\€\ #,##0</c:formatCode>
                <c:ptCount val="1"/>
                <c:pt idx="0">
                  <c:v>21600</c:v>
                </c:pt>
              </c:numCache>
            </c:numRef>
          </c:val>
          <c:extLst>
            <c:ext xmlns:c16="http://schemas.microsoft.com/office/drawing/2014/chart" uri="{C3380CC4-5D6E-409C-BE32-E72D297353CC}">
              <c16:uniqueId val="{0000000D-3CA7-454E-BCCD-32C6CFFBAA75}"/>
            </c:ext>
          </c:extLst>
        </c:ser>
        <c:ser>
          <c:idx val="14"/>
          <c:order val="14"/>
          <c:tx>
            <c:strRef>
              <c:f>'[pws werkmap.xlsx]Blad6'!$E$17</c:f>
              <c:strCache>
                <c:ptCount val="1"/>
                <c:pt idx="0">
                  <c:v>De Greiden</c:v>
                </c:pt>
              </c:strCache>
            </c:strRef>
          </c:tx>
          <c:spPr>
            <a:solidFill>
              <a:schemeClr val="accent3">
                <a:lumMod val="80000"/>
                <a:lumOff val="20000"/>
              </a:schemeClr>
            </a:solidFill>
            <a:ln>
              <a:noFill/>
            </a:ln>
            <a:effectLst/>
          </c:spPr>
          <c:invertIfNegative val="0"/>
          <c:cat>
            <c:strRef>
              <c:f>'[pws werkmap.xlsx]Blad6'!$F$2</c:f>
              <c:strCache>
                <c:ptCount val="1"/>
                <c:pt idx="0">
                  <c:v>Gemiddeld inkomen per inwoner</c:v>
                </c:pt>
              </c:strCache>
            </c:strRef>
          </c:cat>
          <c:val>
            <c:numRef>
              <c:f>'[pws werkmap.xlsx]Blad6'!$F$17</c:f>
              <c:numCache>
                <c:formatCode>\€\ #,##0</c:formatCode>
                <c:ptCount val="1"/>
                <c:pt idx="0">
                  <c:v>21400</c:v>
                </c:pt>
              </c:numCache>
            </c:numRef>
          </c:val>
          <c:extLst>
            <c:ext xmlns:c16="http://schemas.microsoft.com/office/drawing/2014/chart" uri="{C3380CC4-5D6E-409C-BE32-E72D297353CC}">
              <c16:uniqueId val="{0000000E-3CA7-454E-BCCD-32C6CFFBAA75}"/>
            </c:ext>
          </c:extLst>
        </c:ser>
        <c:ser>
          <c:idx val="15"/>
          <c:order val="15"/>
          <c:tx>
            <c:strRef>
              <c:f>'[pws werkmap.xlsx]Blad6'!$E$18</c:f>
              <c:strCache>
                <c:ptCount val="1"/>
                <c:pt idx="0">
                  <c:v>Oudeschoot</c:v>
                </c:pt>
              </c:strCache>
            </c:strRef>
          </c:tx>
          <c:spPr>
            <a:solidFill>
              <a:schemeClr val="accent4">
                <a:lumMod val="80000"/>
                <a:lumOff val="20000"/>
              </a:schemeClr>
            </a:solidFill>
            <a:ln>
              <a:noFill/>
            </a:ln>
            <a:effectLst/>
          </c:spPr>
          <c:invertIfNegative val="0"/>
          <c:cat>
            <c:strRef>
              <c:f>'[pws werkmap.xlsx]Blad6'!$F$2</c:f>
              <c:strCache>
                <c:ptCount val="1"/>
                <c:pt idx="0">
                  <c:v>Gemiddeld inkomen per inwoner</c:v>
                </c:pt>
              </c:strCache>
            </c:strRef>
          </c:cat>
          <c:val>
            <c:numRef>
              <c:f>'[pws werkmap.xlsx]Blad6'!$F$18</c:f>
              <c:numCache>
                <c:formatCode>\€\ #,##0</c:formatCode>
                <c:ptCount val="1"/>
                <c:pt idx="0">
                  <c:v>20700</c:v>
                </c:pt>
              </c:numCache>
            </c:numRef>
          </c:val>
          <c:extLst>
            <c:ext xmlns:c16="http://schemas.microsoft.com/office/drawing/2014/chart" uri="{C3380CC4-5D6E-409C-BE32-E72D297353CC}">
              <c16:uniqueId val="{0000000F-3CA7-454E-BCCD-32C6CFFBAA75}"/>
            </c:ext>
          </c:extLst>
        </c:ser>
        <c:ser>
          <c:idx val="16"/>
          <c:order val="16"/>
          <c:tx>
            <c:strRef>
              <c:f>'[pws werkmap.xlsx]Blad6'!$E$19</c:f>
              <c:strCache>
                <c:ptCount val="1"/>
                <c:pt idx="0">
                  <c:v>gemiddelde</c:v>
                </c:pt>
              </c:strCache>
            </c:strRef>
          </c:tx>
          <c:spPr>
            <a:solidFill>
              <a:schemeClr val="accent5">
                <a:lumMod val="80000"/>
                <a:lumOff val="20000"/>
              </a:schemeClr>
            </a:solidFill>
            <a:ln>
              <a:noFill/>
            </a:ln>
            <a:effectLst/>
          </c:spPr>
          <c:invertIfNegative val="0"/>
          <c:cat>
            <c:strRef>
              <c:f>'[pws werkmap.xlsx]Blad6'!$F$2</c:f>
              <c:strCache>
                <c:ptCount val="1"/>
                <c:pt idx="0">
                  <c:v>Gemiddeld inkomen per inwoner</c:v>
                </c:pt>
              </c:strCache>
            </c:strRef>
          </c:cat>
          <c:val>
            <c:numRef>
              <c:f>'[pws werkmap.xlsx]Blad6'!$F$19</c:f>
              <c:numCache>
                <c:formatCode>\€\ #,##0</c:formatCode>
                <c:ptCount val="1"/>
                <c:pt idx="0">
                  <c:v>25550</c:v>
                </c:pt>
              </c:numCache>
            </c:numRef>
          </c:val>
          <c:extLst>
            <c:ext xmlns:c16="http://schemas.microsoft.com/office/drawing/2014/chart" uri="{C3380CC4-5D6E-409C-BE32-E72D297353CC}">
              <c16:uniqueId val="{00000010-3CA7-454E-BCCD-32C6CFFBAA75}"/>
            </c:ext>
          </c:extLst>
        </c:ser>
        <c:dLbls>
          <c:showLegendKey val="0"/>
          <c:showVal val="0"/>
          <c:showCatName val="0"/>
          <c:showSerName val="0"/>
          <c:showPercent val="0"/>
          <c:showBubbleSize val="0"/>
        </c:dLbls>
        <c:gapWidth val="219"/>
        <c:overlap val="-27"/>
        <c:axId val="898750640"/>
        <c:axId val="898751000"/>
      </c:barChart>
      <c:catAx>
        <c:axId val="89875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98751000"/>
        <c:crosses val="autoZero"/>
        <c:auto val="1"/>
        <c:lblAlgn val="ctr"/>
        <c:lblOffset val="100"/>
        <c:noMultiLvlLbl val="0"/>
      </c:catAx>
      <c:valAx>
        <c:axId val="898751000"/>
        <c:scaling>
          <c:orientation val="minMax"/>
        </c:scaling>
        <c:delete val="0"/>
        <c:axPos val="l"/>
        <c:majorGridlines>
          <c:spPr>
            <a:ln w="9525" cap="flat" cmpd="sng" algn="ctr">
              <a:solidFill>
                <a:schemeClr val="tx1">
                  <a:lumMod val="15000"/>
                  <a:lumOff val="85000"/>
                </a:schemeClr>
              </a:solidFill>
              <a:round/>
            </a:ln>
            <a:effectLst/>
          </c:spPr>
        </c:majorGridlines>
        <c:numFmt formatCode="\€\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98750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'[pws werkmap.xlsx]Blad7'!$B$44</c:f>
              <c:strCache>
                <c:ptCount val="1"/>
                <c:pt idx="0">
                  <c:v>percentage bbb</c:v>
                </c:pt>
              </c:strCache>
            </c:strRef>
          </c:tx>
          <c:spPr>
            <a:solidFill>
              <a:schemeClr val="accent1"/>
            </a:solidFill>
            <a:ln>
              <a:noFill/>
            </a:ln>
            <a:effectLst/>
          </c:spPr>
          <c:invertIfNegative val="0"/>
          <c:cat>
            <c:strRef>
              <c:f>'[pws werkmap.xlsx]Blad7'!$A$45:$A$46</c:f>
              <c:strCache>
                <c:ptCount val="2"/>
                <c:pt idx="0">
                  <c:v>Skoatterwald</c:v>
                </c:pt>
                <c:pt idx="1">
                  <c:v>gemiddelde</c:v>
                </c:pt>
              </c:strCache>
            </c:strRef>
          </c:cat>
          <c:val>
            <c:numRef>
              <c:f>'[pws werkmap.xlsx]Blad7'!$B$45:$B$46</c:f>
              <c:numCache>
                <c:formatCode>0%</c:formatCode>
                <c:ptCount val="2"/>
                <c:pt idx="0">
                  <c:v>7.1002556092019308E-3</c:v>
                </c:pt>
                <c:pt idx="1">
                  <c:v>2.6167684685540194E-2</c:v>
                </c:pt>
              </c:numCache>
            </c:numRef>
          </c:val>
          <c:extLst>
            <c:ext xmlns:c16="http://schemas.microsoft.com/office/drawing/2014/chart" uri="{C3380CC4-5D6E-409C-BE32-E72D297353CC}">
              <c16:uniqueId val="{00000000-76C7-4CB5-96AF-3112123A487E}"/>
            </c:ext>
          </c:extLst>
        </c:ser>
        <c:ser>
          <c:idx val="1"/>
          <c:order val="1"/>
          <c:tx>
            <c:strRef>
              <c:f>'[pws werkmap.xlsx]Blad7'!$C$44</c:f>
              <c:strCache>
                <c:ptCount val="1"/>
                <c:pt idx="0">
                  <c:v>percentage groenlinks</c:v>
                </c:pt>
              </c:strCache>
            </c:strRef>
          </c:tx>
          <c:spPr>
            <a:solidFill>
              <a:schemeClr val="accent2"/>
            </a:solidFill>
            <a:ln>
              <a:noFill/>
            </a:ln>
            <a:effectLst/>
          </c:spPr>
          <c:invertIfNegative val="0"/>
          <c:cat>
            <c:strRef>
              <c:f>'[pws werkmap.xlsx]Blad7'!$A$45:$A$46</c:f>
              <c:strCache>
                <c:ptCount val="2"/>
                <c:pt idx="0">
                  <c:v>Skoatterwald</c:v>
                </c:pt>
                <c:pt idx="1">
                  <c:v>gemiddelde</c:v>
                </c:pt>
              </c:strCache>
            </c:strRef>
          </c:cat>
          <c:val>
            <c:numRef>
              <c:f>'[pws werkmap.xlsx]Blad7'!$C$45:$C$46</c:f>
              <c:numCache>
                <c:formatCode>0%</c:formatCode>
                <c:ptCount val="2"/>
                <c:pt idx="0">
                  <c:v>3.9761431411530816E-2</c:v>
                </c:pt>
                <c:pt idx="1">
                  <c:v>4.3798022632499801E-2</c:v>
                </c:pt>
              </c:numCache>
            </c:numRef>
          </c:val>
          <c:extLst>
            <c:ext xmlns:c16="http://schemas.microsoft.com/office/drawing/2014/chart" uri="{C3380CC4-5D6E-409C-BE32-E72D297353CC}">
              <c16:uniqueId val="{00000001-76C7-4CB5-96AF-3112123A487E}"/>
            </c:ext>
          </c:extLst>
        </c:ser>
        <c:ser>
          <c:idx val="2"/>
          <c:order val="2"/>
          <c:tx>
            <c:strRef>
              <c:f>'[pws werkmap.xlsx]Blad7'!$D$44</c:f>
              <c:strCache>
                <c:ptCount val="1"/>
                <c:pt idx="0">
                  <c:v>percentage cda</c:v>
                </c:pt>
              </c:strCache>
            </c:strRef>
          </c:tx>
          <c:spPr>
            <a:solidFill>
              <a:schemeClr val="accent3"/>
            </a:solidFill>
            <a:ln>
              <a:noFill/>
            </a:ln>
            <a:effectLst/>
          </c:spPr>
          <c:invertIfNegative val="0"/>
          <c:cat>
            <c:strRef>
              <c:f>'[pws werkmap.xlsx]Blad7'!$A$45:$A$46</c:f>
              <c:strCache>
                <c:ptCount val="2"/>
                <c:pt idx="0">
                  <c:v>Skoatterwald</c:v>
                </c:pt>
                <c:pt idx="1">
                  <c:v>gemiddelde</c:v>
                </c:pt>
              </c:strCache>
            </c:strRef>
          </c:cat>
          <c:val>
            <c:numRef>
              <c:f>'[pws werkmap.xlsx]Blad7'!$D$45:$D$46</c:f>
              <c:numCache>
                <c:formatCode>0%</c:formatCode>
                <c:ptCount val="2"/>
                <c:pt idx="0">
                  <c:v>9.6563476285146263E-2</c:v>
                </c:pt>
                <c:pt idx="1">
                  <c:v>0.10285130729456729</c:v>
                </c:pt>
              </c:numCache>
            </c:numRef>
          </c:val>
          <c:extLst>
            <c:ext xmlns:c16="http://schemas.microsoft.com/office/drawing/2014/chart" uri="{C3380CC4-5D6E-409C-BE32-E72D297353CC}">
              <c16:uniqueId val="{00000002-76C7-4CB5-96AF-3112123A487E}"/>
            </c:ext>
          </c:extLst>
        </c:ser>
        <c:ser>
          <c:idx val="3"/>
          <c:order val="3"/>
          <c:tx>
            <c:strRef>
              <c:f>'[pws werkmap.xlsx]Blad7'!$E$44</c:f>
              <c:strCache>
                <c:ptCount val="1"/>
                <c:pt idx="0">
                  <c:v>percentage pvv</c:v>
                </c:pt>
              </c:strCache>
            </c:strRef>
          </c:tx>
          <c:spPr>
            <a:solidFill>
              <a:schemeClr val="accent4"/>
            </a:solidFill>
            <a:ln>
              <a:noFill/>
            </a:ln>
            <a:effectLst/>
          </c:spPr>
          <c:invertIfNegative val="0"/>
          <c:cat>
            <c:strRef>
              <c:f>'[pws werkmap.xlsx]Blad7'!$A$45:$A$46</c:f>
              <c:strCache>
                <c:ptCount val="2"/>
                <c:pt idx="0">
                  <c:v>Skoatterwald</c:v>
                </c:pt>
                <c:pt idx="1">
                  <c:v>gemiddelde</c:v>
                </c:pt>
              </c:strCache>
            </c:strRef>
          </c:cat>
          <c:val>
            <c:numRef>
              <c:f>'[pws werkmap.xlsx]Blad7'!$E$45:$E$46</c:f>
              <c:numCache>
                <c:formatCode>0%</c:formatCode>
                <c:ptCount val="2"/>
                <c:pt idx="0">
                  <c:v>5.5381993751775063E-2</c:v>
                </c:pt>
                <c:pt idx="1">
                  <c:v>0.10074569430507767</c:v>
                </c:pt>
              </c:numCache>
            </c:numRef>
          </c:val>
          <c:extLst>
            <c:ext xmlns:c16="http://schemas.microsoft.com/office/drawing/2014/chart" uri="{C3380CC4-5D6E-409C-BE32-E72D297353CC}">
              <c16:uniqueId val="{00000003-76C7-4CB5-96AF-3112123A487E}"/>
            </c:ext>
          </c:extLst>
        </c:ser>
        <c:ser>
          <c:idx val="4"/>
          <c:order val="4"/>
          <c:tx>
            <c:strRef>
              <c:f>'[pws werkmap.xlsx]Blad7'!$F$44</c:f>
              <c:strCache>
                <c:ptCount val="1"/>
                <c:pt idx="0">
                  <c:v>percentage d66</c:v>
                </c:pt>
              </c:strCache>
            </c:strRef>
          </c:tx>
          <c:spPr>
            <a:solidFill>
              <a:schemeClr val="accent5"/>
            </a:solidFill>
            <a:ln>
              <a:noFill/>
            </a:ln>
            <a:effectLst/>
          </c:spPr>
          <c:invertIfNegative val="0"/>
          <c:cat>
            <c:strRef>
              <c:f>'[pws werkmap.xlsx]Blad7'!$A$45:$A$46</c:f>
              <c:strCache>
                <c:ptCount val="2"/>
                <c:pt idx="0">
                  <c:v>Skoatterwald</c:v>
                </c:pt>
                <c:pt idx="1">
                  <c:v>gemiddelde</c:v>
                </c:pt>
              </c:strCache>
            </c:strRef>
          </c:cat>
          <c:val>
            <c:numRef>
              <c:f>'[pws werkmap.xlsx]Blad7'!$F$45:$F$46</c:f>
              <c:numCache>
                <c:formatCode>0%</c:formatCode>
                <c:ptCount val="2"/>
                <c:pt idx="0">
                  <c:v>0.23090031241124681</c:v>
                </c:pt>
                <c:pt idx="1">
                  <c:v>0.15096307223307057</c:v>
                </c:pt>
              </c:numCache>
            </c:numRef>
          </c:val>
          <c:extLst>
            <c:ext xmlns:c16="http://schemas.microsoft.com/office/drawing/2014/chart" uri="{C3380CC4-5D6E-409C-BE32-E72D297353CC}">
              <c16:uniqueId val="{00000004-76C7-4CB5-96AF-3112123A487E}"/>
            </c:ext>
          </c:extLst>
        </c:ser>
        <c:ser>
          <c:idx val="5"/>
          <c:order val="5"/>
          <c:tx>
            <c:strRef>
              <c:f>'[pws werkmap.xlsx]Blad7'!$G$44</c:f>
              <c:strCache>
                <c:ptCount val="1"/>
                <c:pt idx="0">
                  <c:v>percentage pvda</c:v>
                </c:pt>
              </c:strCache>
            </c:strRef>
          </c:tx>
          <c:spPr>
            <a:solidFill>
              <a:schemeClr val="accent6"/>
            </a:solidFill>
            <a:ln>
              <a:noFill/>
            </a:ln>
            <a:effectLst/>
          </c:spPr>
          <c:invertIfNegative val="0"/>
          <c:cat>
            <c:strRef>
              <c:f>'[pws werkmap.xlsx]Blad7'!$A$45:$A$46</c:f>
              <c:strCache>
                <c:ptCount val="2"/>
                <c:pt idx="0">
                  <c:v>Skoatterwald</c:v>
                </c:pt>
                <c:pt idx="1">
                  <c:v>gemiddelde</c:v>
                </c:pt>
              </c:strCache>
            </c:strRef>
          </c:cat>
          <c:val>
            <c:numRef>
              <c:f>'[pws werkmap.xlsx]Blad7'!$G$45:$G$46</c:f>
              <c:numCache>
                <c:formatCode>0%</c:formatCode>
                <c:ptCount val="2"/>
                <c:pt idx="0">
                  <c:v>6.3334280034081231E-2</c:v>
                </c:pt>
                <c:pt idx="1">
                  <c:v>9.2079034171675983E-2</c:v>
                </c:pt>
              </c:numCache>
            </c:numRef>
          </c:val>
          <c:extLst>
            <c:ext xmlns:c16="http://schemas.microsoft.com/office/drawing/2014/chart" uri="{C3380CC4-5D6E-409C-BE32-E72D297353CC}">
              <c16:uniqueId val="{00000005-76C7-4CB5-96AF-3112123A487E}"/>
            </c:ext>
          </c:extLst>
        </c:ser>
        <c:ser>
          <c:idx val="6"/>
          <c:order val="6"/>
          <c:tx>
            <c:strRef>
              <c:f>'[pws werkmap.xlsx]Blad7'!$H$44</c:f>
              <c:strCache>
                <c:ptCount val="1"/>
                <c:pt idx="0">
                  <c:v>percentage sp</c:v>
                </c:pt>
              </c:strCache>
            </c:strRef>
          </c:tx>
          <c:spPr>
            <a:solidFill>
              <a:schemeClr val="accent1">
                <a:lumMod val="60000"/>
              </a:schemeClr>
            </a:solidFill>
            <a:ln>
              <a:noFill/>
            </a:ln>
            <a:effectLst/>
          </c:spPr>
          <c:invertIfNegative val="0"/>
          <c:cat>
            <c:strRef>
              <c:f>'[pws werkmap.xlsx]Blad7'!$A$45:$A$46</c:f>
              <c:strCache>
                <c:ptCount val="2"/>
                <c:pt idx="0">
                  <c:v>Skoatterwald</c:v>
                </c:pt>
                <c:pt idx="1">
                  <c:v>gemiddelde</c:v>
                </c:pt>
              </c:strCache>
            </c:strRef>
          </c:cat>
          <c:val>
            <c:numRef>
              <c:f>'[pws werkmap.xlsx]Blad7'!$H$45:$H$46</c:f>
              <c:numCache>
                <c:formatCode>0%</c:formatCode>
                <c:ptCount val="2"/>
                <c:pt idx="0">
                  <c:v>3.4365237148537349E-2</c:v>
                </c:pt>
                <c:pt idx="1">
                  <c:v>8.0292680410733466E-2</c:v>
                </c:pt>
              </c:numCache>
            </c:numRef>
          </c:val>
          <c:extLst>
            <c:ext xmlns:c16="http://schemas.microsoft.com/office/drawing/2014/chart" uri="{C3380CC4-5D6E-409C-BE32-E72D297353CC}">
              <c16:uniqueId val="{00000006-76C7-4CB5-96AF-3112123A487E}"/>
            </c:ext>
          </c:extLst>
        </c:ser>
        <c:ser>
          <c:idx val="7"/>
          <c:order val="7"/>
          <c:tx>
            <c:strRef>
              <c:f>'[pws werkmap.xlsx]Blad7'!$I$44</c:f>
              <c:strCache>
                <c:ptCount val="1"/>
                <c:pt idx="0">
                  <c:v>percentage vvd</c:v>
                </c:pt>
              </c:strCache>
            </c:strRef>
          </c:tx>
          <c:spPr>
            <a:solidFill>
              <a:schemeClr val="accent2">
                <a:lumMod val="60000"/>
              </a:schemeClr>
            </a:solidFill>
            <a:ln>
              <a:noFill/>
            </a:ln>
            <a:effectLst/>
          </c:spPr>
          <c:invertIfNegative val="0"/>
          <c:cat>
            <c:strRef>
              <c:f>'[pws werkmap.xlsx]Blad7'!$A$45:$A$46</c:f>
              <c:strCache>
                <c:ptCount val="2"/>
                <c:pt idx="0">
                  <c:v>Skoatterwald</c:v>
                </c:pt>
                <c:pt idx="1">
                  <c:v>gemiddelde</c:v>
                </c:pt>
              </c:strCache>
            </c:strRef>
          </c:cat>
          <c:val>
            <c:numRef>
              <c:f>'[pws werkmap.xlsx]Blad7'!$I$45:$I$46</c:f>
              <c:numCache>
                <c:formatCode>0%</c:formatCode>
                <c:ptCount val="2"/>
                <c:pt idx="0">
                  <c:v>0.29480261289406418</c:v>
                </c:pt>
                <c:pt idx="1">
                  <c:v>0.20417448078711806</c:v>
                </c:pt>
              </c:numCache>
            </c:numRef>
          </c:val>
          <c:extLst>
            <c:ext xmlns:c16="http://schemas.microsoft.com/office/drawing/2014/chart" uri="{C3380CC4-5D6E-409C-BE32-E72D297353CC}">
              <c16:uniqueId val="{00000007-76C7-4CB5-96AF-3112123A487E}"/>
            </c:ext>
          </c:extLst>
        </c:ser>
        <c:dLbls>
          <c:showLegendKey val="0"/>
          <c:showVal val="0"/>
          <c:showCatName val="0"/>
          <c:showSerName val="0"/>
          <c:showPercent val="0"/>
          <c:showBubbleSize val="0"/>
        </c:dLbls>
        <c:gapWidth val="219"/>
        <c:overlap val="-27"/>
        <c:axId val="792950584"/>
        <c:axId val="792957424"/>
      </c:barChart>
      <c:catAx>
        <c:axId val="792950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92957424"/>
        <c:crosses val="autoZero"/>
        <c:auto val="1"/>
        <c:lblAlgn val="ctr"/>
        <c:lblOffset val="100"/>
        <c:noMultiLvlLbl val="0"/>
      </c:catAx>
      <c:valAx>
        <c:axId val="792957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92950584"/>
        <c:crosses val="autoZero"/>
        <c:crossBetween val="between"/>
      </c:valAx>
      <c:spPr>
        <a:noFill/>
        <a:ln>
          <a:noFill/>
        </a:ln>
        <a:effectLst/>
      </c:spPr>
    </c:plotArea>
    <c:legend>
      <c:legendPos val="b"/>
      <c:layout>
        <c:manualLayout>
          <c:xMode val="edge"/>
          <c:yMode val="edge"/>
          <c:x val="0.12030468066491688"/>
          <c:y val="0.74479002624671919"/>
          <c:w val="0.75939041994750656"/>
          <c:h val="0.227432195975503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'[pws werkmap.xlsx]Blad7'!$B$14</c:f>
              <c:strCache>
                <c:ptCount val="1"/>
                <c:pt idx="0">
                  <c:v>percentage bbb</c:v>
                </c:pt>
              </c:strCache>
            </c:strRef>
          </c:tx>
          <c:spPr>
            <a:solidFill>
              <a:schemeClr val="accent1"/>
            </a:solidFill>
            <a:ln>
              <a:noFill/>
            </a:ln>
            <a:effectLst/>
          </c:spPr>
          <c:invertIfNegative val="0"/>
          <c:cat>
            <c:strRef>
              <c:f>'[pws werkmap.xlsx]Blad7'!$A$15:$A$16</c:f>
              <c:strCache>
                <c:ptCount val="2"/>
                <c:pt idx="0">
                  <c:v>De Heide</c:v>
                </c:pt>
                <c:pt idx="1">
                  <c:v>gemiddelde</c:v>
                </c:pt>
              </c:strCache>
            </c:strRef>
          </c:cat>
          <c:val>
            <c:numRef>
              <c:f>'[pws werkmap.xlsx]Blad7'!$B$15:$B$16</c:f>
              <c:numCache>
                <c:formatCode>0%</c:formatCode>
                <c:ptCount val="2"/>
                <c:pt idx="0">
                  <c:v>5.7870370370370367E-3</c:v>
                </c:pt>
                <c:pt idx="1">
                  <c:v>2.6167684685540194E-2</c:v>
                </c:pt>
              </c:numCache>
            </c:numRef>
          </c:val>
          <c:extLst>
            <c:ext xmlns:c16="http://schemas.microsoft.com/office/drawing/2014/chart" uri="{C3380CC4-5D6E-409C-BE32-E72D297353CC}">
              <c16:uniqueId val="{00000000-013D-4E0B-8673-032D5CEBE153}"/>
            </c:ext>
          </c:extLst>
        </c:ser>
        <c:ser>
          <c:idx val="1"/>
          <c:order val="1"/>
          <c:tx>
            <c:strRef>
              <c:f>'[pws werkmap.xlsx]Blad7'!$C$14</c:f>
              <c:strCache>
                <c:ptCount val="1"/>
                <c:pt idx="0">
                  <c:v>percentage groenlinks</c:v>
                </c:pt>
              </c:strCache>
            </c:strRef>
          </c:tx>
          <c:spPr>
            <a:solidFill>
              <a:schemeClr val="accent2"/>
            </a:solidFill>
            <a:ln>
              <a:noFill/>
            </a:ln>
            <a:effectLst/>
          </c:spPr>
          <c:invertIfNegative val="0"/>
          <c:cat>
            <c:strRef>
              <c:f>'[pws werkmap.xlsx]Blad7'!$A$15:$A$16</c:f>
              <c:strCache>
                <c:ptCount val="2"/>
                <c:pt idx="0">
                  <c:v>De Heide</c:v>
                </c:pt>
                <c:pt idx="1">
                  <c:v>gemiddelde</c:v>
                </c:pt>
              </c:strCache>
            </c:strRef>
          </c:cat>
          <c:val>
            <c:numRef>
              <c:f>'[pws werkmap.xlsx]Blad7'!$C$15:$C$16</c:f>
              <c:numCache>
                <c:formatCode>0%</c:formatCode>
                <c:ptCount val="2"/>
                <c:pt idx="0">
                  <c:v>4.1666666666666664E-2</c:v>
                </c:pt>
                <c:pt idx="1">
                  <c:v>4.3798022632499801E-2</c:v>
                </c:pt>
              </c:numCache>
            </c:numRef>
          </c:val>
          <c:extLst>
            <c:ext xmlns:c16="http://schemas.microsoft.com/office/drawing/2014/chart" uri="{C3380CC4-5D6E-409C-BE32-E72D297353CC}">
              <c16:uniqueId val="{00000001-013D-4E0B-8673-032D5CEBE153}"/>
            </c:ext>
          </c:extLst>
        </c:ser>
        <c:ser>
          <c:idx val="2"/>
          <c:order val="2"/>
          <c:tx>
            <c:strRef>
              <c:f>'[pws werkmap.xlsx]Blad7'!$D$14</c:f>
              <c:strCache>
                <c:ptCount val="1"/>
                <c:pt idx="0">
                  <c:v>percentage cda</c:v>
                </c:pt>
              </c:strCache>
            </c:strRef>
          </c:tx>
          <c:spPr>
            <a:solidFill>
              <a:schemeClr val="accent3"/>
            </a:solidFill>
            <a:ln>
              <a:noFill/>
            </a:ln>
            <a:effectLst/>
          </c:spPr>
          <c:invertIfNegative val="0"/>
          <c:cat>
            <c:strRef>
              <c:f>'[pws werkmap.xlsx]Blad7'!$A$15:$A$16</c:f>
              <c:strCache>
                <c:ptCount val="2"/>
                <c:pt idx="0">
                  <c:v>De Heide</c:v>
                </c:pt>
                <c:pt idx="1">
                  <c:v>gemiddelde</c:v>
                </c:pt>
              </c:strCache>
            </c:strRef>
          </c:cat>
          <c:val>
            <c:numRef>
              <c:f>'[pws werkmap.xlsx]Blad7'!$D$15:$D$16</c:f>
              <c:numCache>
                <c:formatCode>0%</c:formatCode>
                <c:ptCount val="2"/>
                <c:pt idx="0">
                  <c:v>0.11805555555555555</c:v>
                </c:pt>
                <c:pt idx="1">
                  <c:v>0.10285130729456729</c:v>
                </c:pt>
              </c:numCache>
            </c:numRef>
          </c:val>
          <c:extLst>
            <c:ext xmlns:c16="http://schemas.microsoft.com/office/drawing/2014/chart" uri="{C3380CC4-5D6E-409C-BE32-E72D297353CC}">
              <c16:uniqueId val="{00000002-013D-4E0B-8673-032D5CEBE153}"/>
            </c:ext>
          </c:extLst>
        </c:ser>
        <c:ser>
          <c:idx val="3"/>
          <c:order val="3"/>
          <c:tx>
            <c:strRef>
              <c:f>'[pws werkmap.xlsx]Blad7'!$E$14</c:f>
              <c:strCache>
                <c:ptCount val="1"/>
                <c:pt idx="0">
                  <c:v>percentage pvv</c:v>
                </c:pt>
              </c:strCache>
            </c:strRef>
          </c:tx>
          <c:spPr>
            <a:solidFill>
              <a:schemeClr val="accent4"/>
            </a:solidFill>
            <a:ln>
              <a:noFill/>
            </a:ln>
            <a:effectLst/>
          </c:spPr>
          <c:invertIfNegative val="0"/>
          <c:cat>
            <c:strRef>
              <c:f>'[pws werkmap.xlsx]Blad7'!$A$15:$A$16</c:f>
              <c:strCache>
                <c:ptCount val="2"/>
                <c:pt idx="0">
                  <c:v>De Heide</c:v>
                </c:pt>
                <c:pt idx="1">
                  <c:v>gemiddelde</c:v>
                </c:pt>
              </c:strCache>
            </c:strRef>
          </c:cat>
          <c:val>
            <c:numRef>
              <c:f>'[pws werkmap.xlsx]Blad7'!$E$15:$E$16</c:f>
              <c:numCache>
                <c:formatCode>0%</c:formatCode>
                <c:ptCount val="2"/>
                <c:pt idx="0">
                  <c:v>3.5879629629629629E-2</c:v>
                </c:pt>
                <c:pt idx="1">
                  <c:v>0.10074569430507767</c:v>
                </c:pt>
              </c:numCache>
            </c:numRef>
          </c:val>
          <c:extLst>
            <c:ext xmlns:c16="http://schemas.microsoft.com/office/drawing/2014/chart" uri="{C3380CC4-5D6E-409C-BE32-E72D297353CC}">
              <c16:uniqueId val="{00000003-013D-4E0B-8673-032D5CEBE153}"/>
            </c:ext>
          </c:extLst>
        </c:ser>
        <c:ser>
          <c:idx val="4"/>
          <c:order val="4"/>
          <c:tx>
            <c:strRef>
              <c:f>'[pws werkmap.xlsx]Blad7'!$F$14</c:f>
              <c:strCache>
                <c:ptCount val="1"/>
                <c:pt idx="0">
                  <c:v>percentage d66</c:v>
                </c:pt>
              </c:strCache>
            </c:strRef>
          </c:tx>
          <c:spPr>
            <a:solidFill>
              <a:schemeClr val="accent5"/>
            </a:solidFill>
            <a:ln>
              <a:noFill/>
            </a:ln>
            <a:effectLst/>
          </c:spPr>
          <c:invertIfNegative val="0"/>
          <c:cat>
            <c:strRef>
              <c:f>'[pws werkmap.xlsx]Blad7'!$A$15:$A$16</c:f>
              <c:strCache>
                <c:ptCount val="2"/>
                <c:pt idx="0">
                  <c:v>De Heide</c:v>
                </c:pt>
                <c:pt idx="1">
                  <c:v>gemiddelde</c:v>
                </c:pt>
              </c:strCache>
            </c:strRef>
          </c:cat>
          <c:val>
            <c:numRef>
              <c:f>'[pws werkmap.xlsx]Blad7'!$F$15:$F$16</c:f>
              <c:numCache>
                <c:formatCode>0%</c:formatCode>
                <c:ptCount val="2"/>
                <c:pt idx="0">
                  <c:v>0.22800925925925927</c:v>
                </c:pt>
                <c:pt idx="1">
                  <c:v>0.15096307223307057</c:v>
                </c:pt>
              </c:numCache>
            </c:numRef>
          </c:val>
          <c:extLst>
            <c:ext xmlns:c16="http://schemas.microsoft.com/office/drawing/2014/chart" uri="{C3380CC4-5D6E-409C-BE32-E72D297353CC}">
              <c16:uniqueId val="{00000004-013D-4E0B-8673-032D5CEBE153}"/>
            </c:ext>
          </c:extLst>
        </c:ser>
        <c:ser>
          <c:idx val="5"/>
          <c:order val="5"/>
          <c:tx>
            <c:strRef>
              <c:f>'[pws werkmap.xlsx]Blad7'!$G$14</c:f>
              <c:strCache>
                <c:ptCount val="1"/>
                <c:pt idx="0">
                  <c:v>percentage pvda</c:v>
                </c:pt>
              </c:strCache>
            </c:strRef>
          </c:tx>
          <c:spPr>
            <a:solidFill>
              <a:schemeClr val="accent6"/>
            </a:solidFill>
            <a:ln>
              <a:noFill/>
            </a:ln>
            <a:effectLst/>
          </c:spPr>
          <c:invertIfNegative val="0"/>
          <c:cat>
            <c:strRef>
              <c:f>'[pws werkmap.xlsx]Blad7'!$A$15:$A$16</c:f>
              <c:strCache>
                <c:ptCount val="2"/>
                <c:pt idx="0">
                  <c:v>De Heide</c:v>
                </c:pt>
                <c:pt idx="1">
                  <c:v>gemiddelde</c:v>
                </c:pt>
              </c:strCache>
            </c:strRef>
          </c:cat>
          <c:val>
            <c:numRef>
              <c:f>'[pws werkmap.xlsx]Blad7'!$G$15:$G$16</c:f>
              <c:numCache>
                <c:formatCode>0%</c:formatCode>
                <c:ptCount val="2"/>
                <c:pt idx="0">
                  <c:v>4.3981481481481483E-2</c:v>
                </c:pt>
                <c:pt idx="1">
                  <c:v>9.2079034171675983E-2</c:v>
                </c:pt>
              </c:numCache>
            </c:numRef>
          </c:val>
          <c:extLst>
            <c:ext xmlns:c16="http://schemas.microsoft.com/office/drawing/2014/chart" uri="{C3380CC4-5D6E-409C-BE32-E72D297353CC}">
              <c16:uniqueId val="{00000005-013D-4E0B-8673-032D5CEBE153}"/>
            </c:ext>
          </c:extLst>
        </c:ser>
        <c:ser>
          <c:idx val="6"/>
          <c:order val="6"/>
          <c:tx>
            <c:strRef>
              <c:f>'[pws werkmap.xlsx]Blad7'!$H$14</c:f>
              <c:strCache>
                <c:ptCount val="1"/>
                <c:pt idx="0">
                  <c:v>percentage sp</c:v>
                </c:pt>
              </c:strCache>
            </c:strRef>
          </c:tx>
          <c:spPr>
            <a:solidFill>
              <a:schemeClr val="accent1">
                <a:lumMod val="60000"/>
              </a:schemeClr>
            </a:solidFill>
            <a:ln>
              <a:noFill/>
            </a:ln>
            <a:effectLst/>
          </c:spPr>
          <c:invertIfNegative val="0"/>
          <c:cat>
            <c:strRef>
              <c:f>'[pws werkmap.xlsx]Blad7'!$A$15:$A$16</c:f>
              <c:strCache>
                <c:ptCount val="2"/>
                <c:pt idx="0">
                  <c:v>De Heide</c:v>
                </c:pt>
                <c:pt idx="1">
                  <c:v>gemiddelde</c:v>
                </c:pt>
              </c:strCache>
            </c:strRef>
          </c:cat>
          <c:val>
            <c:numRef>
              <c:f>'[pws werkmap.xlsx]Blad7'!$H$15:$H$16</c:f>
              <c:numCache>
                <c:formatCode>0%</c:formatCode>
                <c:ptCount val="2"/>
                <c:pt idx="0">
                  <c:v>3.9351851851851853E-2</c:v>
                </c:pt>
                <c:pt idx="1">
                  <c:v>8.0292680410733466E-2</c:v>
                </c:pt>
              </c:numCache>
            </c:numRef>
          </c:val>
          <c:extLst>
            <c:ext xmlns:c16="http://schemas.microsoft.com/office/drawing/2014/chart" uri="{C3380CC4-5D6E-409C-BE32-E72D297353CC}">
              <c16:uniqueId val="{00000006-013D-4E0B-8673-032D5CEBE153}"/>
            </c:ext>
          </c:extLst>
        </c:ser>
        <c:ser>
          <c:idx val="7"/>
          <c:order val="7"/>
          <c:tx>
            <c:strRef>
              <c:f>'[pws werkmap.xlsx]Blad7'!$I$14</c:f>
              <c:strCache>
                <c:ptCount val="1"/>
                <c:pt idx="0">
                  <c:v>percentage vvd</c:v>
                </c:pt>
              </c:strCache>
            </c:strRef>
          </c:tx>
          <c:spPr>
            <a:solidFill>
              <a:schemeClr val="accent2">
                <a:lumMod val="60000"/>
              </a:schemeClr>
            </a:solidFill>
            <a:ln>
              <a:noFill/>
            </a:ln>
            <a:effectLst/>
          </c:spPr>
          <c:invertIfNegative val="0"/>
          <c:cat>
            <c:strRef>
              <c:f>'[pws werkmap.xlsx]Blad7'!$A$15:$A$16</c:f>
              <c:strCache>
                <c:ptCount val="2"/>
                <c:pt idx="0">
                  <c:v>De Heide</c:v>
                </c:pt>
                <c:pt idx="1">
                  <c:v>gemiddelde</c:v>
                </c:pt>
              </c:strCache>
            </c:strRef>
          </c:cat>
          <c:val>
            <c:numRef>
              <c:f>'[pws werkmap.xlsx]Blad7'!$I$15:$I$16</c:f>
              <c:numCache>
                <c:formatCode>0%</c:formatCode>
                <c:ptCount val="2"/>
                <c:pt idx="0">
                  <c:v>0.32291666666666669</c:v>
                </c:pt>
                <c:pt idx="1">
                  <c:v>0.20417448078711806</c:v>
                </c:pt>
              </c:numCache>
            </c:numRef>
          </c:val>
          <c:extLst>
            <c:ext xmlns:c16="http://schemas.microsoft.com/office/drawing/2014/chart" uri="{C3380CC4-5D6E-409C-BE32-E72D297353CC}">
              <c16:uniqueId val="{00000007-013D-4E0B-8673-032D5CEBE153}"/>
            </c:ext>
          </c:extLst>
        </c:ser>
        <c:dLbls>
          <c:showLegendKey val="0"/>
          <c:showVal val="0"/>
          <c:showCatName val="0"/>
          <c:showSerName val="0"/>
          <c:showPercent val="0"/>
          <c:showBubbleSize val="0"/>
        </c:dLbls>
        <c:gapWidth val="219"/>
        <c:overlap val="-27"/>
        <c:axId val="793000264"/>
        <c:axId val="792996304"/>
      </c:barChart>
      <c:catAx>
        <c:axId val="793000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92996304"/>
        <c:crosses val="autoZero"/>
        <c:auto val="1"/>
        <c:lblAlgn val="ctr"/>
        <c:lblOffset val="100"/>
        <c:noMultiLvlLbl val="0"/>
      </c:catAx>
      <c:valAx>
        <c:axId val="792996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93000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'[pws werkmap.xlsx]Blad7'!$B$23</c:f>
              <c:strCache>
                <c:ptCount val="1"/>
                <c:pt idx="0">
                  <c:v>percentage bbb</c:v>
                </c:pt>
              </c:strCache>
            </c:strRef>
          </c:tx>
          <c:spPr>
            <a:solidFill>
              <a:schemeClr val="accent1"/>
            </a:solidFill>
            <a:ln>
              <a:noFill/>
            </a:ln>
            <a:effectLst/>
          </c:spPr>
          <c:invertIfNegative val="0"/>
          <c:cat>
            <c:strRef>
              <c:f>'[pws werkmap.xlsx]Blad7'!$A$24:$A$25</c:f>
              <c:strCache>
                <c:ptCount val="2"/>
                <c:pt idx="0">
                  <c:v>Jubbega</c:v>
                </c:pt>
                <c:pt idx="1">
                  <c:v>gemiddelde</c:v>
                </c:pt>
              </c:strCache>
            </c:strRef>
          </c:cat>
          <c:val>
            <c:numRef>
              <c:f>'[pws werkmap.xlsx]Blad7'!$B$24:$B$25</c:f>
              <c:numCache>
                <c:formatCode>0%</c:formatCode>
                <c:ptCount val="2"/>
                <c:pt idx="0">
                  <c:v>5.2189296771340113E-2</c:v>
                </c:pt>
                <c:pt idx="1">
                  <c:v>2.6167684685540194E-2</c:v>
                </c:pt>
              </c:numCache>
            </c:numRef>
          </c:val>
          <c:extLst>
            <c:ext xmlns:c16="http://schemas.microsoft.com/office/drawing/2014/chart" uri="{C3380CC4-5D6E-409C-BE32-E72D297353CC}">
              <c16:uniqueId val="{00000000-69F3-4F2F-B8AC-4F0E37A724FF}"/>
            </c:ext>
          </c:extLst>
        </c:ser>
        <c:ser>
          <c:idx val="1"/>
          <c:order val="1"/>
          <c:tx>
            <c:strRef>
              <c:f>'[pws werkmap.xlsx]Blad7'!$C$23</c:f>
              <c:strCache>
                <c:ptCount val="1"/>
                <c:pt idx="0">
                  <c:v>percentage groenlinks</c:v>
                </c:pt>
              </c:strCache>
            </c:strRef>
          </c:tx>
          <c:spPr>
            <a:solidFill>
              <a:schemeClr val="accent2"/>
            </a:solidFill>
            <a:ln>
              <a:noFill/>
            </a:ln>
            <a:effectLst/>
          </c:spPr>
          <c:invertIfNegative val="0"/>
          <c:cat>
            <c:strRef>
              <c:f>'[pws werkmap.xlsx]Blad7'!$A$24:$A$25</c:f>
              <c:strCache>
                <c:ptCount val="2"/>
                <c:pt idx="0">
                  <c:v>Jubbega</c:v>
                </c:pt>
                <c:pt idx="1">
                  <c:v>gemiddelde</c:v>
                </c:pt>
              </c:strCache>
            </c:strRef>
          </c:cat>
          <c:val>
            <c:numRef>
              <c:f>'[pws werkmap.xlsx]Blad7'!$C$24:$C$25</c:f>
              <c:numCache>
                <c:formatCode>0%</c:formatCode>
                <c:ptCount val="2"/>
                <c:pt idx="0">
                  <c:v>3.1402034498009733E-2</c:v>
                </c:pt>
                <c:pt idx="1">
                  <c:v>4.3798022632499801E-2</c:v>
                </c:pt>
              </c:numCache>
            </c:numRef>
          </c:val>
          <c:extLst>
            <c:ext xmlns:c16="http://schemas.microsoft.com/office/drawing/2014/chart" uri="{C3380CC4-5D6E-409C-BE32-E72D297353CC}">
              <c16:uniqueId val="{00000001-69F3-4F2F-B8AC-4F0E37A724FF}"/>
            </c:ext>
          </c:extLst>
        </c:ser>
        <c:ser>
          <c:idx val="2"/>
          <c:order val="2"/>
          <c:tx>
            <c:strRef>
              <c:f>'[pws werkmap.xlsx]Blad7'!$D$23</c:f>
              <c:strCache>
                <c:ptCount val="1"/>
                <c:pt idx="0">
                  <c:v>percentage cda</c:v>
                </c:pt>
              </c:strCache>
            </c:strRef>
          </c:tx>
          <c:spPr>
            <a:solidFill>
              <a:schemeClr val="accent3"/>
            </a:solidFill>
            <a:ln>
              <a:noFill/>
            </a:ln>
            <a:effectLst/>
          </c:spPr>
          <c:invertIfNegative val="0"/>
          <c:cat>
            <c:strRef>
              <c:f>'[pws werkmap.xlsx]Blad7'!$A$24:$A$25</c:f>
              <c:strCache>
                <c:ptCount val="2"/>
                <c:pt idx="0">
                  <c:v>Jubbega</c:v>
                </c:pt>
                <c:pt idx="1">
                  <c:v>gemiddelde</c:v>
                </c:pt>
              </c:strCache>
            </c:strRef>
          </c:cat>
          <c:val>
            <c:numRef>
              <c:f>'[pws werkmap.xlsx]Blad7'!$D$24:$D$25</c:f>
              <c:numCache>
                <c:formatCode>0%</c:formatCode>
                <c:ptCount val="2"/>
                <c:pt idx="0">
                  <c:v>8.9340999557717821E-2</c:v>
                </c:pt>
                <c:pt idx="1">
                  <c:v>0.10285130729456729</c:v>
                </c:pt>
              </c:numCache>
            </c:numRef>
          </c:val>
          <c:extLst>
            <c:ext xmlns:c16="http://schemas.microsoft.com/office/drawing/2014/chart" uri="{C3380CC4-5D6E-409C-BE32-E72D297353CC}">
              <c16:uniqueId val="{00000002-69F3-4F2F-B8AC-4F0E37A724FF}"/>
            </c:ext>
          </c:extLst>
        </c:ser>
        <c:ser>
          <c:idx val="3"/>
          <c:order val="3"/>
          <c:tx>
            <c:strRef>
              <c:f>'[pws werkmap.xlsx]Blad7'!$E$23</c:f>
              <c:strCache>
                <c:ptCount val="1"/>
                <c:pt idx="0">
                  <c:v>percentage pvv</c:v>
                </c:pt>
              </c:strCache>
            </c:strRef>
          </c:tx>
          <c:spPr>
            <a:solidFill>
              <a:schemeClr val="accent4"/>
            </a:solidFill>
            <a:ln>
              <a:noFill/>
            </a:ln>
            <a:effectLst/>
          </c:spPr>
          <c:invertIfNegative val="0"/>
          <c:cat>
            <c:strRef>
              <c:f>'[pws werkmap.xlsx]Blad7'!$A$24:$A$25</c:f>
              <c:strCache>
                <c:ptCount val="2"/>
                <c:pt idx="0">
                  <c:v>Jubbega</c:v>
                </c:pt>
                <c:pt idx="1">
                  <c:v>gemiddelde</c:v>
                </c:pt>
              </c:strCache>
            </c:strRef>
          </c:cat>
          <c:val>
            <c:numRef>
              <c:f>'[pws werkmap.xlsx]Blad7'!$E$24:$E$25</c:f>
              <c:numCache>
                <c:formatCode>0%</c:formatCode>
                <c:ptCount val="2"/>
                <c:pt idx="0">
                  <c:v>0.18575851393188855</c:v>
                </c:pt>
                <c:pt idx="1">
                  <c:v>0.10074569430507767</c:v>
                </c:pt>
              </c:numCache>
            </c:numRef>
          </c:val>
          <c:extLst>
            <c:ext xmlns:c16="http://schemas.microsoft.com/office/drawing/2014/chart" uri="{C3380CC4-5D6E-409C-BE32-E72D297353CC}">
              <c16:uniqueId val="{00000003-69F3-4F2F-B8AC-4F0E37A724FF}"/>
            </c:ext>
          </c:extLst>
        </c:ser>
        <c:ser>
          <c:idx val="4"/>
          <c:order val="4"/>
          <c:tx>
            <c:strRef>
              <c:f>'[pws werkmap.xlsx]Blad7'!$F$23</c:f>
              <c:strCache>
                <c:ptCount val="1"/>
                <c:pt idx="0">
                  <c:v>percentage d66</c:v>
                </c:pt>
              </c:strCache>
            </c:strRef>
          </c:tx>
          <c:spPr>
            <a:solidFill>
              <a:schemeClr val="accent5"/>
            </a:solidFill>
            <a:ln>
              <a:noFill/>
            </a:ln>
            <a:effectLst/>
          </c:spPr>
          <c:invertIfNegative val="0"/>
          <c:cat>
            <c:strRef>
              <c:f>'[pws werkmap.xlsx]Blad7'!$A$24:$A$25</c:f>
              <c:strCache>
                <c:ptCount val="2"/>
                <c:pt idx="0">
                  <c:v>Jubbega</c:v>
                </c:pt>
                <c:pt idx="1">
                  <c:v>gemiddelde</c:v>
                </c:pt>
              </c:strCache>
            </c:strRef>
          </c:cat>
          <c:val>
            <c:numRef>
              <c:f>'[pws werkmap.xlsx]Blad7'!$F$24:$F$25</c:f>
              <c:numCache>
                <c:formatCode>0%</c:formatCode>
                <c:ptCount val="2"/>
                <c:pt idx="0">
                  <c:v>7.2091994692613889E-2</c:v>
                </c:pt>
                <c:pt idx="1">
                  <c:v>0.15096307223307057</c:v>
                </c:pt>
              </c:numCache>
            </c:numRef>
          </c:val>
          <c:extLst>
            <c:ext xmlns:c16="http://schemas.microsoft.com/office/drawing/2014/chart" uri="{C3380CC4-5D6E-409C-BE32-E72D297353CC}">
              <c16:uniqueId val="{00000004-69F3-4F2F-B8AC-4F0E37A724FF}"/>
            </c:ext>
          </c:extLst>
        </c:ser>
        <c:ser>
          <c:idx val="5"/>
          <c:order val="5"/>
          <c:tx>
            <c:strRef>
              <c:f>'[pws werkmap.xlsx]Blad7'!$G$23</c:f>
              <c:strCache>
                <c:ptCount val="1"/>
                <c:pt idx="0">
                  <c:v>percentage pvda</c:v>
                </c:pt>
              </c:strCache>
            </c:strRef>
          </c:tx>
          <c:spPr>
            <a:solidFill>
              <a:schemeClr val="accent6"/>
            </a:solidFill>
            <a:ln>
              <a:noFill/>
            </a:ln>
            <a:effectLst/>
          </c:spPr>
          <c:invertIfNegative val="0"/>
          <c:cat>
            <c:strRef>
              <c:f>'[pws werkmap.xlsx]Blad7'!$A$24:$A$25</c:f>
              <c:strCache>
                <c:ptCount val="2"/>
                <c:pt idx="0">
                  <c:v>Jubbega</c:v>
                </c:pt>
                <c:pt idx="1">
                  <c:v>gemiddelde</c:v>
                </c:pt>
              </c:strCache>
            </c:strRef>
          </c:cat>
          <c:val>
            <c:numRef>
              <c:f>'[pws werkmap.xlsx]Blad7'!$G$24:$G$25</c:f>
              <c:numCache>
                <c:formatCode>0%</c:formatCode>
                <c:ptCount val="2"/>
                <c:pt idx="0">
                  <c:v>8.845643520566121E-2</c:v>
                </c:pt>
                <c:pt idx="1">
                  <c:v>9.2079034171675983E-2</c:v>
                </c:pt>
              </c:numCache>
            </c:numRef>
          </c:val>
          <c:extLst>
            <c:ext xmlns:c16="http://schemas.microsoft.com/office/drawing/2014/chart" uri="{C3380CC4-5D6E-409C-BE32-E72D297353CC}">
              <c16:uniqueId val="{00000005-69F3-4F2F-B8AC-4F0E37A724FF}"/>
            </c:ext>
          </c:extLst>
        </c:ser>
        <c:ser>
          <c:idx val="6"/>
          <c:order val="6"/>
          <c:tx>
            <c:strRef>
              <c:f>'[pws werkmap.xlsx]Blad7'!$H$23</c:f>
              <c:strCache>
                <c:ptCount val="1"/>
                <c:pt idx="0">
                  <c:v>percentage sp</c:v>
                </c:pt>
              </c:strCache>
            </c:strRef>
          </c:tx>
          <c:spPr>
            <a:solidFill>
              <a:schemeClr val="accent1">
                <a:lumMod val="60000"/>
              </a:schemeClr>
            </a:solidFill>
            <a:ln>
              <a:noFill/>
            </a:ln>
            <a:effectLst/>
          </c:spPr>
          <c:invertIfNegative val="0"/>
          <c:cat>
            <c:strRef>
              <c:f>'[pws werkmap.xlsx]Blad7'!$A$24:$A$25</c:f>
              <c:strCache>
                <c:ptCount val="2"/>
                <c:pt idx="0">
                  <c:v>Jubbega</c:v>
                </c:pt>
                <c:pt idx="1">
                  <c:v>gemiddelde</c:v>
                </c:pt>
              </c:strCache>
            </c:strRef>
          </c:cat>
          <c:val>
            <c:numRef>
              <c:f>'[pws werkmap.xlsx]Blad7'!$H$24:$H$25</c:f>
              <c:numCache>
                <c:formatCode>0%</c:formatCode>
                <c:ptCount val="2"/>
                <c:pt idx="0">
                  <c:v>0.11587793011941619</c:v>
                </c:pt>
                <c:pt idx="1">
                  <c:v>8.0292680410733466E-2</c:v>
                </c:pt>
              </c:numCache>
            </c:numRef>
          </c:val>
          <c:extLst>
            <c:ext xmlns:c16="http://schemas.microsoft.com/office/drawing/2014/chart" uri="{C3380CC4-5D6E-409C-BE32-E72D297353CC}">
              <c16:uniqueId val="{00000006-69F3-4F2F-B8AC-4F0E37A724FF}"/>
            </c:ext>
          </c:extLst>
        </c:ser>
        <c:ser>
          <c:idx val="7"/>
          <c:order val="7"/>
          <c:tx>
            <c:strRef>
              <c:f>'[pws werkmap.xlsx]Blad7'!$I$23</c:f>
              <c:strCache>
                <c:ptCount val="1"/>
                <c:pt idx="0">
                  <c:v>percentage vvd</c:v>
                </c:pt>
              </c:strCache>
            </c:strRef>
          </c:tx>
          <c:spPr>
            <a:solidFill>
              <a:schemeClr val="accent2">
                <a:lumMod val="60000"/>
              </a:schemeClr>
            </a:solidFill>
            <a:ln>
              <a:noFill/>
            </a:ln>
            <a:effectLst/>
          </c:spPr>
          <c:invertIfNegative val="0"/>
          <c:cat>
            <c:strRef>
              <c:f>'[pws werkmap.xlsx]Blad7'!$A$24:$A$25</c:f>
              <c:strCache>
                <c:ptCount val="2"/>
                <c:pt idx="0">
                  <c:v>Jubbega</c:v>
                </c:pt>
                <c:pt idx="1">
                  <c:v>gemiddelde</c:v>
                </c:pt>
              </c:strCache>
            </c:strRef>
          </c:cat>
          <c:val>
            <c:numRef>
              <c:f>'[pws werkmap.xlsx]Blad7'!$I$24:$I$25</c:f>
              <c:numCache>
                <c:formatCode>0%</c:formatCode>
                <c:ptCount val="2"/>
                <c:pt idx="0">
                  <c:v>0.15745245466607696</c:v>
                </c:pt>
                <c:pt idx="1">
                  <c:v>0.20417448078711806</c:v>
                </c:pt>
              </c:numCache>
            </c:numRef>
          </c:val>
          <c:extLst>
            <c:ext xmlns:c16="http://schemas.microsoft.com/office/drawing/2014/chart" uri="{C3380CC4-5D6E-409C-BE32-E72D297353CC}">
              <c16:uniqueId val="{00000007-69F3-4F2F-B8AC-4F0E37A724FF}"/>
            </c:ext>
          </c:extLst>
        </c:ser>
        <c:dLbls>
          <c:showLegendKey val="0"/>
          <c:showVal val="0"/>
          <c:showCatName val="0"/>
          <c:showSerName val="0"/>
          <c:showPercent val="0"/>
          <c:showBubbleSize val="0"/>
        </c:dLbls>
        <c:gapWidth val="219"/>
        <c:overlap val="-27"/>
        <c:axId val="792981904"/>
        <c:axId val="792980824"/>
      </c:barChart>
      <c:catAx>
        <c:axId val="79298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92980824"/>
        <c:crosses val="autoZero"/>
        <c:auto val="1"/>
        <c:lblAlgn val="ctr"/>
        <c:lblOffset val="100"/>
        <c:noMultiLvlLbl val="0"/>
      </c:catAx>
      <c:valAx>
        <c:axId val="792980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92981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'[pws werkmap.xlsx]Blad7'!$B$41</c:f>
              <c:strCache>
                <c:ptCount val="1"/>
                <c:pt idx="0">
                  <c:v>percentage bbb</c:v>
                </c:pt>
              </c:strCache>
            </c:strRef>
          </c:tx>
          <c:spPr>
            <a:solidFill>
              <a:schemeClr val="accent1"/>
            </a:solidFill>
            <a:ln>
              <a:noFill/>
            </a:ln>
            <a:effectLst/>
          </c:spPr>
          <c:invertIfNegative val="0"/>
          <c:cat>
            <c:strRef>
              <c:f>'[pws werkmap.xlsx]Blad7'!$A$42:$A$43</c:f>
              <c:strCache>
                <c:ptCount val="2"/>
                <c:pt idx="0">
                  <c:v>Oudeschoot</c:v>
                </c:pt>
                <c:pt idx="1">
                  <c:v>gemiddelde</c:v>
                </c:pt>
              </c:strCache>
            </c:strRef>
          </c:cat>
          <c:val>
            <c:numRef>
              <c:f>'[pws werkmap.xlsx]Blad7'!$B$42:$B$43</c:f>
              <c:numCache>
                <c:formatCode>0%</c:formatCode>
                <c:ptCount val="2"/>
                <c:pt idx="0">
                  <c:v>1.9830028328611898E-2</c:v>
                </c:pt>
                <c:pt idx="1">
                  <c:v>2.6167684685540194E-2</c:v>
                </c:pt>
              </c:numCache>
            </c:numRef>
          </c:val>
          <c:extLst>
            <c:ext xmlns:c16="http://schemas.microsoft.com/office/drawing/2014/chart" uri="{C3380CC4-5D6E-409C-BE32-E72D297353CC}">
              <c16:uniqueId val="{00000000-3BAA-49C7-B7CF-AAEE1876A373}"/>
            </c:ext>
          </c:extLst>
        </c:ser>
        <c:ser>
          <c:idx val="1"/>
          <c:order val="1"/>
          <c:tx>
            <c:strRef>
              <c:f>'[pws werkmap.xlsx]Blad7'!$C$41</c:f>
              <c:strCache>
                <c:ptCount val="1"/>
                <c:pt idx="0">
                  <c:v>percentage groenlinks</c:v>
                </c:pt>
              </c:strCache>
            </c:strRef>
          </c:tx>
          <c:spPr>
            <a:solidFill>
              <a:schemeClr val="accent2"/>
            </a:solidFill>
            <a:ln>
              <a:noFill/>
            </a:ln>
            <a:effectLst/>
          </c:spPr>
          <c:invertIfNegative val="0"/>
          <c:cat>
            <c:strRef>
              <c:f>'[pws werkmap.xlsx]Blad7'!$A$42:$A$43</c:f>
              <c:strCache>
                <c:ptCount val="2"/>
                <c:pt idx="0">
                  <c:v>Oudeschoot</c:v>
                </c:pt>
                <c:pt idx="1">
                  <c:v>gemiddelde</c:v>
                </c:pt>
              </c:strCache>
            </c:strRef>
          </c:cat>
          <c:val>
            <c:numRef>
              <c:f>'[pws werkmap.xlsx]Blad7'!$C$42:$C$43</c:f>
              <c:numCache>
                <c:formatCode>0%</c:formatCode>
                <c:ptCount val="2"/>
                <c:pt idx="0">
                  <c:v>3.1161473087818695E-2</c:v>
                </c:pt>
                <c:pt idx="1">
                  <c:v>4.3798022632499801E-2</c:v>
                </c:pt>
              </c:numCache>
            </c:numRef>
          </c:val>
          <c:extLst>
            <c:ext xmlns:c16="http://schemas.microsoft.com/office/drawing/2014/chart" uri="{C3380CC4-5D6E-409C-BE32-E72D297353CC}">
              <c16:uniqueId val="{00000001-3BAA-49C7-B7CF-AAEE1876A373}"/>
            </c:ext>
          </c:extLst>
        </c:ser>
        <c:ser>
          <c:idx val="2"/>
          <c:order val="2"/>
          <c:tx>
            <c:strRef>
              <c:f>'[pws werkmap.xlsx]Blad7'!$D$41</c:f>
              <c:strCache>
                <c:ptCount val="1"/>
                <c:pt idx="0">
                  <c:v>percentage cda</c:v>
                </c:pt>
              </c:strCache>
            </c:strRef>
          </c:tx>
          <c:spPr>
            <a:solidFill>
              <a:schemeClr val="accent3"/>
            </a:solidFill>
            <a:ln>
              <a:noFill/>
            </a:ln>
            <a:effectLst/>
          </c:spPr>
          <c:invertIfNegative val="0"/>
          <c:cat>
            <c:strRef>
              <c:f>'[pws werkmap.xlsx]Blad7'!$A$42:$A$43</c:f>
              <c:strCache>
                <c:ptCount val="2"/>
                <c:pt idx="0">
                  <c:v>Oudeschoot</c:v>
                </c:pt>
                <c:pt idx="1">
                  <c:v>gemiddelde</c:v>
                </c:pt>
              </c:strCache>
            </c:strRef>
          </c:cat>
          <c:val>
            <c:numRef>
              <c:f>'[pws werkmap.xlsx]Blad7'!$D$42:$D$43</c:f>
              <c:numCache>
                <c:formatCode>0%</c:formatCode>
                <c:ptCount val="2"/>
                <c:pt idx="0">
                  <c:v>9.2067988668555242E-2</c:v>
                </c:pt>
                <c:pt idx="1">
                  <c:v>0.10285130729456729</c:v>
                </c:pt>
              </c:numCache>
            </c:numRef>
          </c:val>
          <c:extLst>
            <c:ext xmlns:c16="http://schemas.microsoft.com/office/drawing/2014/chart" uri="{C3380CC4-5D6E-409C-BE32-E72D297353CC}">
              <c16:uniqueId val="{00000002-3BAA-49C7-B7CF-AAEE1876A373}"/>
            </c:ext>
          </c:extLst>
        </c:ser>
        <c:ser>
          <c:idx val="3"/>
          <c:order val="3"/>
          <c:tx>
            <c:strRef>
              <c:f>'[pws werkmap.xlsx]Blad7'!$E$41</c:f>
              <c:strCache>
                <c:ptCount val="1"/>
                <c:pt idx="0">
                  <c:v>percentage pvv</c:v>
                </c:pt>
              </c:strCache>
            </c:strRef>
          </c:tx>
          <c:spPr>
            <a:solidFill>
              <a:schemeClr val="accent4"/>
            </a:solidFill>
            <a:ln>
              <a:noFill/>
            </a:ln>
            <a:effectLst/>
          </c:spPr>
          <c:invertIfNegative val="0"/>
          <c:cat>
            <c:strRef>
              <c:f>'[pws werkmap.xlsx]Blad7'!$A$42:$A$43</c:f>
              <c:strCache>
                <c:ptCount val="2"/>
                <c:pt idx="0">
                  <c:v>Oudeschoot</c:v>
                </c:pt>
                <c:pt idx="1">
                  <c:v>gemiddelde</c:v>
                </c:pt>
              </c:strCache>
            </c:strRef>
          </c:cat>
          <c:val>
            <c:numRef>
              <c:f>'[pws werkmap.xlsx]Blad7'!$E$42:$E$43</c:f>
              <c:numCache>
                <c:formatCode>0%</c:formatCode>
                <c:ptCount val="2"/>
                <c:pt idx="0">
                  <c:v>0.16713881019830029</c:v>
                </c:pt>
                <c:pt idx="1">
                  <c:v>0.10074569430507767</c:v>
                </c:pt>
              </c:numCache>
            </c:numRef>
          </c:val>
          <c:extLst>
            <c:ext xmlns:c16="http://schemas.microsoft.com/office/drawing/2014/chart" uri="{C3380CC4-5D6E-409C-BE32-E72D297353CC}">
              <c16:uniqueId val="{00000003-3BAA-49C7-B7CF-AAEE1876A373}"/>
            </c:ext>
          </c:extLst>
        </c:ser>
        <c:ser>
          <c:idx val="4"/>
          <c:order val="4"/>
          <c:tx>
            <c:strRef>
              <c:f>'[pws werkmap.xlsx]Blad7'!$F$41</c:f>
              <c:strCache>
                <c:ptCount val="1"/>
                <c:pt idx="0">
                  <c:v>percentage d66</c:v>
                </c:pt>
              </c:strCache>
            </c:strRef>
          </c:tx>
          <c:spPr>
            <a:solidFill>
              <a:schemeClr val="accent5"/>
            </a:solidFill>
            <a:ln>
              <a:noFill/>
            </a:ln>
            <a:effectLst/>
          </c:spPr>
          <c:invertIfNegative val="0"/>
          <c:cat>
            <c:strRef>
              <c:f>'[pws werkmap.xlsx]Blad7'!$A$42:$A$43</c:f>
              <c:strCache>
                <c:ptCount val="2"/>
                <c:pt idx="0">
                  <c:v>Oudeschoot</c:v>
                </c:pt>
                <c:pt idx="1">
                  <c:v>gemiddelde</c:v>
                </c:pt>
              </c:strCache>
            </c:strRef>
          </c:cat>
          <c:val>
            <c:numRef>
              <c:f>'[pws werkmap.xlsx]Blad7'!$F$42:$F$43</c:f>
              <c:numCache>
                <c:formatCode>0%</c:formatCode>
                <c:ptCount val="2"/>
                <c:pt idx="0">
                  <c:v>0.10623229461756374</c:v>
                </c:pt>
                <c:pt idx="1">
                  <c:v>0.15096307223307057</c:v>
                </c:pt>
              </c:numCache>
            </c:numRef>
          </c:val>
          <c:extLst>
            <c:ext xmlns:c16="http://schemas.microsoft.com/office/drawing/2014/chart" uri="{C3380CC4-5D6E-409C-BE32-E72D297353CC}">
              <c16:uniqueId val="{00000004-3BAA-49C7-B7CF-AAEE1876A373}"/>
            </c:ext>
          </c:extLst>
        </c:ser>
        <c:ser>
          <c:idx val="5"/>
          <c:order val="5"/>
          <c:tx>
            <c:strRef>
              <c:f>'[pws werkmap.xlsx]Blad7'!$G$41</c:f>
              <c:strCache>
                <c:ptCount val="1"/>
                <c:pt idx="0">
                  <c:v>percentage pvda</c:v>
                </c:pt>
              </c:strCache>
            </c:strRef>
          </c:tx>
          <c:spPr>
            <a:solidFill>
              <a:schemeClr val="accent6"/>
            </a:solidFill>
            <a:ln>
              <a:noFill/>
            </a:ln>
            <a:effectLst/>
          </c:spPr>
          <c:invertIfNegative val="0"/>
          <c:cat>
            <c:strRef>
              <c:f>'[pws werkmap.xlsx]Blad7'!$A$42:$A$43</c:f>
              <c:strCache>
                <c:ptCount val="2"/>
                <c:pt idx="0">
                  <c:v>Oudeschoot</c:v>
                </c:pt>
                <c:pt idx="1">
                  <c:v>gemiddelde</c:v>
                </c:pt>
              </c:strCache>
            </c:strRef>
          </c:cat>
          <c:val>
            <c:numRef>
              <c:f>'[pws werkmap.xlsx]Blad7'!$G$42:$G$43</c:f>
              <c:numCache>
                <c:formatCode>0%</c:formatCode>
                <c:ptCount val="2"/>
                <c:pt idx="0">
                  <c:v>8.3569405099150146E-2</c:v>
                </c:pt>
                <c:pt idx="1">
                  <c:v>9.2079034171675983E-2</c:v>
                </c:pt>
              </c:numCache>
            </c:numRef>
          </c:val>
          <c:extLst>
            <c:ext xmlns:c16="http://schemas.microsoft.com/office/drawing/2014/chart" uri="{C3380CC4-5D6E-409C-BE32-E72D297353CC}">
              <c16:uniqueId val="{00000005-3BAA-49C7-B7CF-AAEE1876A373}"/>
            </c:ext>
          </c:extLst>
        </c:ser>
        <c:ser>
          <c:idx val="6"/>
          <c:order val="6"/>
          <c:tx>
            <c:strRef>
              <c:f>'[pws werkmap.xlsx]Blad7'!$H$41</c:f>
              <c:strCache>
                <c:ptCount val="1"/>
                <c:pt idx="0">
                  <c:v>percentage sp</c:v>
                </c:pt>
              </c:strCache>
            </c:strRef>
          </c:tx>
          <c:spPr>
            <a:solidFill>
              <a:schemeClr val="accent1">
                <a:lumMod val="60000"/>
              </a:schemeClr>
            </a:solidFill>
            <a:ln>
              <a:noFill/>
            </a:ln>
            <a:effectLst/>
          </c:spPr>
          <c:invertIfNegative val="0"/>
          <c:cat>
            <c:strRef>
              <c:f>'[pws werkmap.xlsx]Blad7'!$A$42:$A$43</c:f>
              <c:strCache>
                <c:ptCount val="2"/>
                <c:pt idx="0">
                  <c:v>Oudeschoot</c:v>
                </c:pt>
                <c:pt idx="1">
                  <c:v>gemiddelde</c:v>
                </c:pt>
              </c:strCache>
            </c:strRef>
          </c:cat>
          <c:val>
            <c:numRef>
              <c:f>'[pws werkmap.xlsx]Blad7'!$H$42:$H$43</c:f>
              <c:numCache>
                <c:formatCode>0%</c:formatCode>
                <c:ptCount val="2"/>
                <c:pt idx="0">
                  <c:v>9.6317280453257784E-2</c:v>
                </c:pt>
                <c:pt idx="1">
                  <c:v>8.0292680410733466E-2</c:v>
                </c:pt>
              </c:numCache>
            </c:numRef>
          </c:val>
          <c:extLst>
            <c:ext xmlns:c16="http://schemas.microsoft.com/office/drawing/2014/chart" uri="{C3380CC4-5D6E-409C-BE32-E72D297353CC}">
              <c16:uniqueId val="{00000006-3BAA-49C7-B7CF-AAEE1876A373}"/>
            </c:ext>
          </c:extLst>
        </c:ser>
        <c:ser>
          <c:idx val="7"/>
          <c:order val="7"/>
          <c:tx>
            <c:strRef>
              <c:f>'[pws werkmap.xlsx]Blad7'!$I$41</c:f>
              <c:strCache>
                <c:ptCount val="1"/>
                <c:pt idx="0">
                  <c:v>percentage vvd</c:v>
                </c:pt>
              </c:strCache>
            </c:strRef>
          </c:tx>
          <c:spPr>
            <a:solidFill>
              <a:schemeClr val="accent2">
                <a:lumMod val="60000"/>
              </a:schemeClr>
            </a:solidFill>
            <a:ln>
              <a:noFill/>
            </a:ln>
            <a:effectLst/>
          </c:spPr>
          <c:invertIfNegative val="0"/>
          <c:cat>
            <c:strRef>
              <c:f>'[pws werkmap.xlsx]Blad7'!$A$42:$A$43</c:f>
              <c:strCache>
                <c:ptCount val="2"/>
                <c:pt idx="0">
                  <c:v>Oudeschoot</c:v>
                </c:pt>
                <c:pt idx="1">
                  <c:v>gemiddelde</c:v>
                </c:pt>
              </c:strCache>
            </c:strRef>
          </c:cat>
          <c:val>
            <c:numRef>
              <c:f>'[pws werkmap.xlsx]Blad7'!$I$42:$I$43</c:f>
              <c:numCache>
                <c:formatCode>0%</c:formatCode>
                <c:ptCount val="2"/>
                <c:pt idx="0">
                  <c:v>0.17563739376770537</c:v>
                </c:pt>
                <c:pt idx="1">
                  <c:v>0.20417448078711806</c:v>
                </c:pt>
              </c:numCache>
            </c:numRef>
          </c:val>
          <c:extLst>
            <c:ext xmlns:c16="http://schemas.microsoft.com/office/drawing/2014/chart" uri="{C3380CC4-5D6E-409C-BE32-E72D297353CC}">
              <c16:uniqueId val="{00000007-3BAA-49C7-B7CF-AAEE1876A373}"/>
            </c:ext>
          </c:extLst>
        </c:ser>
        <c:dLbls>
          <c:showLegendKey val="0"/>
          <c:showVal val="0"/>
          <c:showCatName val="0"/>
          <c:showSerName val="0"/>
          <c:showPercent val="0"/>
          <c:showBubbleSize val="0"/>
        </c:dLbls>
        <c:gapWidth val="219"/>
        <c:overlap val="-27"/>
        <c:axId val="955118376"/>
        <c:axId val="955121616"/>
      </c:barChart>
      <c:catAx>
        <c:axId val="955118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55121616"/>
        <c:crosses val="autoZero"/>
        <c:auto val="1"/>
        <c:lblAlgn val="ctr"/>
        <c:lblOffset val="100"/>
        <c:noMultiLvlLbl val="0"/>
      </c:catAx>
      <c:valAx>
        <c:axId val="955121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55118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'[pws werkmap.xlsx]Blad7'!$B$11</c:f>
              <c:strCache>
                <c:ptCount val="1"/>
                <c:pt idx="0">
                  <c:v>percentage bbb</c:v>
                </c:pt>
              </c:strCache>
            </c:strRef>
          </c:tx>
          <c:spPr>
            <a:solidFill>
              <a:schemeClr val="accent1"/>
            </a:solidFill>
            <a:ln>
              <a:noFill/>
            </a:ln>
            <a:effectLst/>
          </c:spPr>
          <c:invertIfNegative val="0"/>
          <c:cat>
            <c:strRef>
              <c:f>'[pws werkmap.xlsx]Blad7'!$A$12:$A$13</c:f>
              <c:strCache>
                <c:ptCount val="2"/>
                <c:pt idx="0">
                  <c:v>De Greiden</c:v>
                </c:pt>
                <c:pt idx="1">
                  <c:v>gemiddelde</c:v>
                </c:pt>
              </c:strCache>
            </c:strRef>
          </c:cat>
          <c:val>
            <c:numRef>
              <c:f>'[pws werkmap.xlsx]Blad7'!$B$12:$B$13</c:f>
              <c:numCache>
                <c:formatCode>0%</c:formatCode>
                <c:ptCount val="2"/>
                <c:pt idx="0">
                  <c:v>8.8357588357588362E-3</c:v>
                </c:pt>
                <c:pt idx="1">
                  <c:v>2.6167684685540194E-2</c:v>
                </c:pt>
              </c:numCache>
            </c:numRef>
          </c:val>
          <c:extLst>
            <c:ext xmlns:c16="http://schemas.microsoft.com/office/drawing/2014/chart" uri="{C3380CC4-5D6E-409C-BE32-E72D297353CC}">
              <c16:uniqueId val="{00000000-02A0-4694-8C2D-BD4D08638245}"/>
            </c:ext>
          </c:extLst>
        </c:ser>
        <c:ser>
          <c:idx val="1"/>
          <c:order val="1"/>
          <c:tx>
            <c:strRef>
              <c:f>'[pws werkmap.xlsx]Blad7'!$C$11</c:f>
              <c:strCache>
                <c:ptCount val="1"/>
                <c:pt idx="0">
                  <c:v>percentage groenlinks</c:v>
                </c:pt>
              </c:strCache>
            </c:strRef>
          </c:tx>
          <c:spPr>
            <a:solidFill>
              <a:schemeClr val="accent2"/>
            </a:solidFill>
            <a:ln>
              <a:noFill/>
            </a:ln>
            <a:effectLst/>
          </c:spPr>
          <c:invertIfNegative val="0"/>
          <c:cat>
            <c:strRef>
              <c:f>'[pws werkmap.xlsx]Blad7'!$A$12:$A$13</c:f>
              <c:strCache>
                <c:ptCount val="2"/>
                <c:pt idx="0">
                  <c:v>De Greiden</c:v>
                </c:pt>
                <c:pt idx="1">
                  <c:v>gemiddelde</c:v>
                </c:pt>
              </c:strCache>
            </c:strRef>
          </c:cat>
          <c:val>
            <c:numRef>
              <c:f>'[pws werkmap.xlsx]Blad7'!$C$12:$C$13</c:f>
              <c:numCache>
                <c:formatCode>0%</c:formatCode>
                <c:ptCount val="2"/>
                <c:pt idx="0">
                  <c:v>6.0031185031185035E-2</c:v>
                </c:pt>
                <c:pt idx="1">
                  <c:v>4.3798022632499801E-2</c:v>
                </c:pt>
              </c:numCache>
            </c:numRef>
          </c:val>
          <c:extLst>
            <c:ext xmlns:c16="http://schemas.microsoft.com/office/drawing/2014/chart" uri="{C3380CC4-5D6E-409C-BE32-E72D297353CC}">
              <c16:uniqueId val="{00000001-02A0-4694-8C2D-BD4D08638245}"/>
            </c:ext>
          </c:extLst>
        </c:ser>
        <c:ser>
          <c:idx val="2"/>
          <c:order val="2"/>
          <c:tx>
            <c:strRef>
              <c:f>'[pws werkmap.xlsx]Blad7'!$D$11</c:f>
              <c:strCache>
                <c:ptCount val="1"/>
                <c:pt idx="0">
                  <c:v>percentage cda</c:v>
                </c:pt>
              </c:strCache>
            </c:strRef>
          </c:tx>
          <c:spPr>
            <a:solidFill>
              <a:schemeClr val="accent3"/>
            </a:solidFill>
            <a:ln>
              <a:noFill/>
            </a:ln>
            <a:effectLst/>
          </c:spPr>
          <c:invertIfNegative val="0"/>
          <c:cat>
            <c:strRef>
              <c:f>'[pws werkmap.xlsx]Blad7'!$A$12:$A$13</c:f>
              <c:strCache>
                <c:ptCount val="2"/>
                <c:pt idx="0">
                  <c:v>De Greiden</c:v>
                </c:pt>
                <c:pt idx="1">
                  <c:v>gemiddelde</c:v>
                </c:pt>
              </c:strCache>
            </c:strRef>
          </c:cat>
          <c:val>
            <c:numRef>
              <c:f>'[pws werkmap.xlsx]Blad7'!$D$12:$D$13</c:f>
              <c:numCache>
                <c:formatCode>0%</c:formatCode>
                <c:ptCount val="2"/>
                <c:pt idx="0">
                  <c:v>8.2640332640332645E-2</c:v>
                </c:pt>
                <c:pt idx="1">
                  <c:v>0.10285130729456729</c:v>
                </c:pt>
              </c:numCache>
            </c:numRef>
          </c:val>
          <c:extLst>
            <c:ext xmlns:c16="http://schemas.microsoft.com/office/drawing/2014/chart" uri="{C3380CC4-5D6E-409C-BE32-E72D297353CC}">
              <c16:uniqueId val="{00000002-02A0-4694-8C2D-BD4D08638245}"/>
            </c:ext>
          </c:extLst>
        </c:ser>
        <c:ser>
          <c:idx val="3"/>
          <c:order val="3"/>
          <c:tx>
            <c:strRef>
              <c:f>'[pws werkmap.xlsx]Blad7'!$E$11</c:f>
              <c:strCache>
                <c:ptCount val="1"/>
                <c:pt idx="0">
                  <c:v>percentage pvv</c:v>
                </c:pt>
              </c:strCache>
            </c:strRef>
          </c:tx>
          <c:spPr>
            <a:solidFill>
              <a:schemeClr val="accent4"/>
            </a:solidFill>
            <a:ln>
              <a:noFill/>
            </a:ln>
            <a:effectLst/>
          </c:spPr>
          <c:invertIfNegative val="0"/>
          <c:cat>
            <c:strRef>
              <c:f>'[pws werkmap.xlsx]Blad7'!$A$12:$A$13</c:f>
              <c:strCache>
                <c:ptCount val="2"/>
                <c:pt idx="0">
                  <c:v>De Greiden</c:v>
                </c:pt>
                <c:pt idx="1">
                  <c:v>gemiddelde</c:v>
                </c:pt>
              </c:strCache>
            </c:strRef>
          </c:cat>
          <c:val>
            <c:numRef>
              <c:f>'[pws werkmap.xlsx]Blad7'!$E$12:$E$13</c:f>
              <c:numCache>
                <c:formatCode>0%</c:formatCode>
                <c:ptCount val="2"/>
                <c:pt idx="0">
                  <c:v>0.10420997920997921</c:v>
                </c:pt>
                <c:pt idx="1">
                  <c:v>0.10074569430507767</c:v>
                </c:pt>
              </c:numCache>
            </c:numRef>
          </c:val>
          <c:extLst>
            <c:ext xmlns:c16="http://schemas.microsoft.com/office/drawing/2014/chart" uri="{C3380CC4-5D6E-409C-BE32-E72D297353CC}">
              <c16:uniqueId val="{00000003-02A0-4694-8C2D-BD4D08638245}"/>
            </c:ext>
          </c:extLst>
        </c:ser>
        <c:ser>
          <c:idx val="4"/>
          <c:order val="4"/>
          <c:tx>
            <c:strRef>
              <c:f>'[pws werkmap.xlsx]Blad7'!$F$11</c:f>
              <c:strCache>
                <c:ptCount val="1"/>
                <c:pt idx="0">
                  <c:v>percentage d66</c:v>
                </c:pt>
              </c:strCache>
            </c:strRef>
          </c:tx>
          <c:spPr>
            <a:solidFill>
              <a:schemeClr val="accent5"/>
            </a:solidFill>
            <a:ln>
              <a:noFill/>
            </a:ln>
            <a:effectLst/>
          </c:spPr>
          <c:invertIfNegative val="0"/>
          <c:cat>
            <c:strRef>
              <c:f>'[pws werkmap.xlsx]Blad7'!$A$12:$A$13</c:f>
              <c:strCache>
                <c:ptCount val="2"/>
                <c:pt idx="0">
                  <c:v>De Greiden</c:v>
                </c:pt>
                <c:pt idx="1">
                  <c:v>gemiddelde</c:v>
                </c:pt>
              </c:strCache>
            </c:strRef>
          </c:cat>
          <c:val>
            <c:numRef>
              <c:f>'[pws werkmap.xlsx]Blad7'!$F$12:$F$13</c:f>
              <c:numCache>
                <c:formatCode>0%</c:formatCode>
                <c:ptCount val="2"/>
                <c:pt idx="0">
                  <c:v>0.14527027027027026</c:v>
                </c:pt>
                <c:pt idx="1">
                  <c:v>0.15096307223307057</c:v>
                </c:pt>
              </c:numCache>
            </c:numRef>
          </c:val>
          <c:extLst>
            <c:ext xmlns:c16="http://schemas.microsoft.com/office/drawing/2014/chart" uri="{C3380CC4-5D6E-409C-BE32-E72D297353CC}">
              <c16:uniqueId val="{00000004-02A0-4694-8C2D-BD4D08638245}"/>
            </c:ext>
          </c:extLst>
        </c:ser>
        <c:ser>
          <c:idx val="5"/>
          <c:order val="5"/>
          <c:tx>
            <c:strRef>
              <c:f>'[pws werkmap.xlsx]Blad7'!$G$11</c:f>
              <c:strCache>
                <c:ptCount val="1"/>
                <c:pt idx="0">
                  <c:v>percentage pvda</c:v>
                </c:pt>
              </c:strCache>
            </c:strRef>
          </c:tx>
          <c:spPr>
            <a:solidFill>
              <a:schemeClr val="accent6"/>
            </a:solidFill>
            <a:ln>
              <a:noFill/>
            </a:ln>
            <a:effectLst/>
          </c:spPr>
          <c:invertIfNegative val="0"/>
          <c:cat>
            <c:strRef>
              <c:f>'[pws werkmap.xlsx]Blad7'!$A$12:$A$13</c:f>
              <c:strCache>
                <c:ptCount val="2"/>
                <c:pt idx="0">
                  <c:v>De Greiden</c:v>
                </c:pt>
                <c:pt idx="1">
                  <c:v>gemiddelde</c:v>
                </c:pt>
              </c:strCache>
            </c:strRef>
          </c:cat>
          <c:val>
            <c:numRef>
              <c:f>'[pws werkmap.xlsx]Blad7'!$G$12:$G$13</c:f>
              <c:numCache>
                <c:formatCode>0%</c:formatCode>
                <c:ptCount val="2"/>
                <c:pt idx="0">
                  <c:v>0.10265072765072765</c:v>
                </c:pt>
                <c:pt idx="1">
                  <c:v>9.2079034171675983E-2</c:v>
                </c:pt>
              </c:numCache>
            </c:numRef>
          </c:val>
          <c:extLst>
            <c:ext xmlns:c16="http://schemas.microsoft.com/office/drawing/2014/chart" uri="{C3380CC4-5D6E-409C-BE32-E72D297353CC}">
              <c16:uniqueId val="{00000005-02A0-4694-8C2D-BD4D08638245}"/>
            </c:ext>
          </c:extLst>
        </c:ser>
        <c:ser>
          <c:idx val="6"/>
          <c:order val="6"/>
          <c:tx>
            <c:strRef>
              <c:f>'[pws werkmap.xlsx]Blad7'!$H$11</c:f>
              <c:strCache>
                <c:ptCount val="1"/>
                <c:pt idx="0">
                  <c:v>percentage sp</c:v>
                </c:pt>
              </c:strCache>
            </c:strRef>
          </c:tx>
          <c:spPr>
            <a:solidFill>
              <a:schemeClr val="accent1">
                <a:lumMod val="60000"/>
              </a:schemeClr>
            </a:solidFill>
            <a:ln>
              <a:noFill/>
            </a:ln>
            <a:effectLst/>
          </c:spPr>
          <c:invertIfNegative val="0"/>
          <c:cat>
            <c:strRef>
              <c:f>'[pws werkmap.xlsx]Blad7'!$A$12:$A$13</c:f>
              <c:strCache>
                <c:ptCount val="2"/>
                <c:pt idx="0">
                  <c:v>De Greiden</c:v>
                </c:pt>
                <c:pt idx="1">
                  <c:v>gemiddelde</c:v>
                </c:pt>
              </c:strCache>
            </c:strRef>
          </c:cat>
          <c:val>
            <c:numRef>
              <c:f>'[pws werkmap.xlsx]Blad7'!$H$12:$H$13</c:f>
              <c:numCache>
                <c:formatCode>0%</c:formatCode>
                <c:ptCount val="2"/>
                <c:pt idx="0">
                  <c:v>0.10317047817047817</c:v>
                </c:pt>
                <c:pt idx="1">
                  <c:v>8.0292680410733466E-2</c:v>
                </c:pt>
              </c:numCache>
            </c:numRef>
          </c:val>
          <c:extLst>
            <c:ext xmlns:c16="http://schemas.microsoft.com/office/drawing/2014/chart" uri="{C3380CC4-5D6E-409C-BE32-E72D297353CC}">
              <c16:uniqueId val="{00000006-02A0-4694-8C2D-BD4D08638245}"/>
            </c:ext>
          </c:extLst>
        </c:ser>
        <c:ser>
          <c:idx val="7"/>
          <c:order val="7"/>
          <c:tx>
            <c:strRef>
              <c:f>'[pws werkmap.xlsx]Blad7'!$I$11</c:f>
              <c:strCache>
                <c:ptCount val="1"/>
                <c:pt idx="0">
                  <c:v>percentage vvd</c:v>
                </c:pt>
              </c:strCache>
            </c:strRef>
          </c:tx>
          <c:spPr>
            <a:solidFill>
              <a:schemeClr val="accent2">
                <a:lumMod val="60000"/>
              </a:schemeClr>
            </a:solidFill>
            <a:ln>
              <a:noFill/>
            </a:ln>
            <a:effectLst/>
          </c:spPr>
          <c:invertIfNegative val="0"/>
          <c:cat>
            <c:strRef>
              <c:f>'[pws werkmap.xlsx]Blad7'!$A$12:$A$13</c:f>
              <c:strCache>
                <c:ptCount val="2"/>
                <c:pt idx="0">
                  <c:v>De Greiden</c:v>
                </c:pt>
                <c:pt idx="1">
                  <c:v>gemiddelde</c:v>
                </c:pt>
              </c:strCache>
            </c:strRef>
          </c:cat>
          <c:val>
            <c:numRef>
              <c:f>'[pws werkmap.xlsx]Blad7'!$I$12:$I$13</c:f>
              <c:numCache>
                <c:formatCode>0%</c:formatCode>
                <c:ptCount val="2"/>
                <c:pt idx="0">
                  <c:v>0.14760914760914762</c:v>
                </c:pt>
                <c:pt idx="1">
                  <c:v>0.20417448078711806</c:v>
                </c:pt>
              </c:numCache>
            </c:numRef>
          </c:val>
          <c:extLst>
            <c:ext xmlns:c16="http://schemas.microsoft.com/office/drawing/2014/chart" uri="{C3380CC4-5D6E-409C-BE32-E72D297353CC}">
              <c16:uniqueId val="{00000007-02A0-4694-8C2D-BD4D08638245}"/>
            </c:ext>
          </c:extLst>
        </c:ser>
        <c:dLbls>
          <c:showLegendKey val="0"/>
          <c:showVal val="0"/>
          <c:showCatName val="0"/>
          <c:showSerName val="0"/>
          <c:showPercent val="0"/>
          <c:showBubbleSize val="0"/>
        </c:dLbls>
        <c:gapWidth val="219"/>
        <c:overlap val="-27"/>
        <c:axId val="943912480"/>
        <c:axId val="943905640"/>
      </c:barChart>
      <c:catAx>
        <c:axId val="94391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43905640"/>
        <c:crosses val="autoZero"/>
        <c:auto val="1"/>
        <c:lblAlgn val="ctr"/>
        <c:lblOffset val="100"/>
        <c:noMultiLvlLbl val="0"/>
      </c:catAx>
      <c:valAx>
        <c:axId val="943905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43912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'[pws werkmap.xlsx]Blad7'!$B$5</c:f>
              <c:strCache>
                <c:ptCount val="1"/>
                <c:pt idx="0">
                  <c:v>percentage bbb</c:v>
                </c:pt>
              </c:strCache>
            </c:strRef>
          </c:tx>
          <c:spPr>
            <a:solidFill>
              <a:schemeClr val="accent1"/>
            </a:solidFill>
            <a:ln>
              <a:noFill/>
            </a:ln>
            <a:effectLst/>
          </c:spPr>
          <c:invertIfNegative val="0"/>
          <c:cat>
            <c:strRef>
              <c:f>'[pws werkmap.xlsx]Blad7'!$A$6:$A$7</c:f>
              <c:strCache>
                <c:ptCount val="2"/>
                <c:pt idx="0">
                  <c:v>Centrum</c:v>
                </c:pt>
                <c:pt idx="1">
                  <c:v>gemiddelde</c:v>
                </c:pt>
              </c:strCache>
            </c:strRef>
          </c:cat>
          <c:val>
            <c:numRef>
              <c:f>'[pws werkmap.xlsx]Blad7'!$B$6:$B$7</c:f>
              <c:numCache>
                <c:formatCode>0%</c:formatCode>
                <c:ptCount val="2"/>
                <c:pt idx="0">
                  <c:v>5.5805301503642846E-3</c:v>
                </c:pt>
                <c:pt idx="1">
                  <c:v>2.6167684685540194E-2</c:v>
                </c:pt>
              </c:numCache>
            </c:numRef>
          </c:val>
          <c:extLst>
            <c:ext xmlns:c16="http://schemas.microsoft.com/office/drawing/2014/chart" uri="{C3380CC4-5D6E-409C-BE32-E72D297353CC}">
              <c16:uniqueId val="{00000000-4608-4E1D-ACF6-EC96E81B0938}"/>
            </c:ext>
          </c:extLst>
        </c:ser>
        <c:ser>
          <c:idx val="1"/>
          <c:order val="1"/>
          <c:tx>
            <c:strRef>
              <c:f>'[pws werkmap.xlsx]Blad7'!$C$5</c:f>
              <c:strCache>
                <c:ptCount val="1"/>
                <c:pt idx="0">
                  <c:v>percentage groenlinks</c:v>
                </c:pt>
              </c:strCache>
            </c:strRef>
          </c:tx>
          <c:spPr>
            <a:solidFill>
              <a:schemeClr val="accent2"/>
            </a:solidFill>
            <a:ln>
              <a:noFill/>
            </a:ln>
            <a:effectLst/>
          </c:spPr>
          <c:invertIfNegative val="0"/>
          <c:cat>
            <c:strRef>
              <c:f>'[pws werkmap.xlsx]Blad7'!$A$6:$A$7</c:f>
              <c:strCache>
                <c:ptCount val="2"/>
                <c:pt idx="0">
                  <c:v>Centrum</c:v>
                </c:pt>
                <c:pt idx="1">
                  <c:v>gemiddelde</c:v>
                </c:pt>
              </c:strCache>
            </c:strRef>
          </c:cat>
          <c:val>
            <c:numRef>
              <c:f>'[pws werkmap.xlsx]Blad7'!$C$6:$C$7</c:f>
              <c:numCache>
                <c:formatCode>0%</c:formatCode>
                <c:ptCount val="2"/>
                <c:pt idx="0">
                  <c:v>3.9528755231747016E-2</c:v>
                </c:pt>
                <c:pt idx="1">
                  <c:v>4.3798022632499801E-2</c:v>
                </c:pt>
              </c:numCache>
            </c:numRef>
          </c:val>
          <c:extLst>
            <c:ext xmlns:c16="http://schemas.microsoft.com/office/drawing/2014/chart" uri="{C3380CC4-5D6E-409C-BE32-E72D297353CC}">
              <c16:uniqueId val="{00000001-4608-4E1D-ACF6-EC96E81B0938}"/>
            </c:ext>
          </c:extLst>
        </c:ser>
        <c:ser>
          <c:idx val="2"/>
          <c:order val="2"/>
          <c:tx>
            <c:strRef>
              <c:f>'[pws werkmap.xlsx]Blad7'!$D$5</c:f>
              <c:strCache>
                <c:ptCount val="1"/>
                <c:pt idx="0">
                  <c:v>percentage cda</c:v>
                </c:pt>
              </c:strCache>
            </c:strRef>
          </c:tx>
          <c:spPr>
            <a:solidFill>
              <a:schemeClr val="accent3"/>
            </a:solidFill>
            <a:ln>
              <a:noFill/>
            </a:ln>
            <a:effectLst/>
          </c:spPr>
          <c:invertIfNegative val="0"/>
          <c:cat>
            <c:strRef>
              <c:f>'[pws werkmap.xlsx]Blad7'!$A$6:$A$7</c:f>
              <c:strCache>
                <c:ptCount val="2"/>
                <c:pt idx="0">
                  <c:v>Centrum</c:v>
                </c:pt>
                <c:pt idx="1">
                  <c:v>gemiddelde</c:v>
                </c:pt>
              </c:strCache>
            </c:strRef>
          </c:cat>
          <c:val>
            <c:numRef>
              <c:f>'[pws werkmap.xlsx]Blad7'!$D$6:$D$7</c:f>
              <c:numCache>
                <c:formatCode>0%</c:formatCode>
                <c:ptCount val="2"/>
                <c:pt idx="0">
                  <c:v>0.14850410789024956</c:v>
                </c:pt>
                <c:pt idx="1">
                  <c:v>0.10285130729456729</c:v>
                </c:pt>
              </c:numCache>
            </c:numRef>
          </c:val>
          <c:extLst>
            <c:ext xmlns:c16="http://schemas.microsoft.com/office/drawing/2014/chart" uri="{C3380CC4-5D6E-409C-BE32-E72D297353CC}">
              <c16:uniqueId val="{00000002-4608-4E1D-ACF6-EC96E81B0938}"/>
            </c:ext>
          </c:extLst>
        </c:ser>
        <c:ser>
          <c:idx val="3"/>
          <c:order val="3"/>
          <c:tx>
            <c:strRef>
              <c:f>'[pws werkmap.xlsx]Blad7'!$E$5</c:f>
              <c:strCache>
                <c:ptCount val="1"/>
                <c:pt idx="0">
                  <c:v>percentage pvv</c:v>
                </c:pt>
              </c:strCache>
            </c:strRef>
          </c:tx>
          <c:spPr>
            <a:solidFill>
              <a:schemeClr val="accent4"/>
            </a:solidFill>
            <a:ln>
              <a:noFill/>
            </a:ln>
            <a:effectLst/>
          </c:spPr>
          <c:invertIfNegative val="0"/>
          <c:cat>
            <c:strRef>
              <c:f>'[pws werkmap.xlsx]Blad7'!$A$6:$A$7</c:f>
              <c:strCache>
                <c:ptCount val="2"/>
                <c:pt idx="0">
                  <c:v>Centrum</c:v>
                </c:pt>
                <c:pt idx="1">
                  <c:v>gemiddelde</c:v>
                </c:pt>
              </c:strCache>
            </c:strRef>
          </c:cat>
          <c:val>
            <c:numRef>
              <c:f>'[pws werkmap.xlsx]Blad7'!$E$6:$E$7</c:f>
              <c:numCache>
                <c:formatCode>0%</c:formatCode>
                <c:ptCount val="2"/>
                <c:pt idx="0">
                  <c:v>8.1692760812277165E-2</c:v>
                </c:pt>
                <c:pt idx="1">
                  <c:v>0.10074569430507767</c:v>
                </c:pt>
              </c:numCache>
            </c:numRef>
          </c:val>
          <c:extLst>
            <c:ext xmlns:c16="http://schemas.microsoft.com/office/drawing/2014/chart" uri="{C3380CC4-5D6E-409C-BE32-E72D297353CC}">
              <c16:uniqueId val="{00000003-4608-4E1D-ACF6-EC96E81B0938}"/>
            </c:ext>
          </c:extLst>
        </c:ser>
        <c:ser>
          <c:idx val="4"/>
          <c:order val="4"/>
          <c:tx>
            <c:strRef>
              <c:f>'[pws werkmap.xlsx]Blad7'!$F$5</c:f>
              <c:strCache>
                <c:ptCount val="1"/>
                <c:pt idx="0">
                  <c:v>percentage d66</c:v>
                </c:pt>
              </c:strCache>
            </c:strRef>
          </c:tx>
          <c:spPr>
            <a:solidFill>
              <a:schemeClr val="accent5"/>
            </a:solidFill>
            <a:ln>
              <a:noFill/>
            </a:ln>
            <a:effectLst/>
          </c:spPr>
          <c:invertIfNegative val="0"/>
          <c:cat>
            <c:strRef>
              <c:f>'[pws werkmap.xlsx]Blad7'!$A$6:$A$7</c:f>
              <c:strCache>
                <c:ptCount val="2"/>
                <c:pt idx="0">
                  <c:v>Centrum</c:v>
                </c:pt>
                <c:pt idx="1">
                  <c:v>gemiddelde</c:v>
                </c:pt>
              </c:strCache>
            </c:strRef>
          </c:cat>
          <c:val>
            <c:numRef>
              <c:f>'[pws werkmap.xlsx]Blad7'!$F$6:$F$7</c:f>
              <c:numCache>
                <c:formatCode>0%</c:formatCode>
                <c:ptCount val="2"/>
                <c:pt idx="0">
                  <c:v>0.11269570609207875</c:v>
                </c:pt>
                <c:pt idx="1">
                  <c:v>0.15096307223307057</c:v>
                </c:pt>
              </c:numCache>
            </c:numRef>
          </c:val>
          <c:extLst>
            <c:ext xmlns:c16="http://schemas.microsoft.com/office/drawing/2014/chart" uri="{C3380CC4-5D6E-409C-BE32-E72D297353CC}">
              <c16:uniqueId val="{00000004-4608-4E1D-ACF6-EC96E81B0938}"/>
            </c:ext>
          </c:extLst>
        </c:ser>
        <c:ser>
          <c:idx val="5"/>
          <c:order val="5"/>
          <c:tx>
            <c:strRef>
              <c:f>'[pws werkmap.xlsx]Blad7'!$G$5</c:f>
              <c:strCache>
                <c:ptCount val="1"/>
                <c:pt idx="0">
                  <c:v>percentage pvda</c:v>
                </c:pt>
              </c:strCache>
            </c:strRef>
          </c:tx>
          <c:spPr>
            <a:solidFill>
              <a:schemeClr val="accent6"/>
            </a:solidFill>
            <a:ln>
              <a:noFill/>
            </a:ln>
            <a:effectLst/>
          </c:spPr>
          <c:invertIfNegative val="0"/>
          <c:cat>
            <c:strRef>
              <c:f>'[pws werkmap.xlsx]Blad7'!$A$6:$A$7</c:f>
              <c:strCache>
                <c:ptCount val="2"/>
                <c:pt idx="0">
                  <c:v>Centrum</c:v>
                </c:pt>
                <c:pt idx="1">
                  <c:v>gemiddelde</c:v>
                </c:pt>
              </c:strCache>
            </c:strRef>
          </c:cat>
          <c:val>
            <c:numRef>
              <c:f>'[pws werkmap.xlsx]Blad7'!$G$6:$G$7</c:f>
              <c:numCache>
                <c:formatCode>0%</c:formatCode>
                <c:ptCount val="2"/>
                <c:pt idx="0">
                  <c:v>0.18415749496202138</c:v>
                </c:pt>
                <c:pt idx="1">
                  <c:v>9.2079034171675983E-2</c:v>
                </c:pt>
              </c:numCache>
            </c:numRef>
          </c:val>
          <c:extLst>
            <c:ext xmlns:c16="http://schemas.microsoft.com/office/drawing/2014/chart" uri="{C3380CC4-5D6E-409C-BE32-E72D297353CC}">
              <c16:uniqueId val="{00000005-4608-4E1D-ACF6-EC96E81B0938}"/>
            </c:ext>
          </c:extLst>
        </c:ser>
        <c:ser>
          <c:idx val="6"/>
          <c:order val="6"/>
          <c:tx>
            <c:strRef>
              <c:f>'[pws werkmap.xlsx]Blad7'!$H$5</c:f>
              <c:strCache>
                <c:ptCount val="1"/>
                <c:pt idx="0">
                  <c:v>percentage sp</c:v>
                </c:pt>
              </c:strCache>
            </c:strRef>
          </c:tx>
          <c:spPr>
            <a:solidFill>
              <a:schemeClr val="accent1">
                <a:lumMod val="60000"/>
              </a:schemeClr>
            </a:solidFill>
            <a:ln>
              <a:noFill/>
            </a:ln>
            <a:effectLst/>
          </c:spPr>
          <c:invertIfNegative val="0"/>
          <c:cat>
            <c:strRef>
              <c:f>'[pws werkmap.xlsx]Blad7'!$A$6:$A$7</c:f>
              <c:strCache>
                <c:ptCount val="2"/>
                <c:pt idx="0">
                  <c:v>Centrum</c:v>
                </c:pt>
                <c:pt idx="1">
                  <c:v>gemiddelde</c:v>
                </c:pt>
              </c:strCache>
            </c:strRef>
          </c:cat>
          <c:val>
            <c:numRef>
              <c:f>'[pws werkmap.xlsx]Blad7'!$H$6:$H$7</c:f>
              <c:numCache>
                <c:formatCode>0%</c:formatCode>
                <c:ptCount val="2"/>
                <c:pt idx="0">
                  <c:v>8.3087893349868241E-2</c:v>
                </c:pt>
                <c:pt idx="1">
                  <c:v>8.0292680410733466E-2</c:v>
                </c:pt>
              </c:numCache>
            </c:numRef>
          </c:val>
          <c:extLst>
            <c:ext xmlns:c16="http://schemas.microsoft.com/office/drawing/2014/chart" uri="{C3380CC4-5D6E-409C-BE32-E72D297353CC}">
              <c16:uniqueId val="{00000006-4608-4E1D-ACF6-EC96E81B0938}"/>
            </c:ext>
          </c:extLst>
        </c:ser>
        <c:ser>
          <c:idx val="7"/>
          <c:order val="7"/>
          <c:tx>
            <c:strRef>
              <c:f>'[pws werkmap.xlsx]Blad7'!$I$5</c:f>
              <c:strCache>
                <c:ptCount val="1"/>
                <c:pt idx="0">
                  <c:v>percentage vvd</c:v>
                </c:pt>
              </c:strCache>
            </c:strRef>
          </c:tx>
          <c:spPr>
            <a:solidFill>
              <a:schemeClr val="accent2">
                <a:lumMod val="60000"/>
              </a:schemeClr>
            </a:solidFill>
            <a:ln>
              <a:noFill/>
            </a:ln>
            <a:effectLst/>
          </c:spPr>
          <c:invertIfNegative val="0"/>
          <c:cat>
            <c:strRef>
              <c:f>'[pws werkmap.xlsx]Blad7'!$A$6:$A$7</c:f>
              <c:strCache>
                <c:ptCount val="2"/>
                <c:pt idx="0">
                  <c:v>Centrum</c:v>
                </c:pt>
                <c:pt idx="1">
                  <c:v>gemiddelde</c:v>
                </c:pt>
              </c:strCache>
            </c:strRef>
          </c:cat>
          <c:val>
            <c:numRef>
              <c:f>'[pws werkmap.xlsx]Blad7'!$I$6:$I$7</c:f>
              <c:numCache>
                <c:formatCode>0%</c:formatCode>
                <c:ptCount val="2"/>
                <c:pt idx="0">
                  <c:v>0.18012711207564719</c:v>
                </c:pt>
                <c:pt idx="1">
                  <c:v>0.20417448078711806</c:v>
                </c:pt>
              </c:numCache>
            </c:numRef>
          </c:val>
          <c:extLst>
            <c:ext xmlns:c16="http://schemas.microsoft.com/office/drawing/2014/chart" uri="{C3380CC4-5D6E-409C-BE32-E72D297353CC}">
              <c16:uniqueId val="{00000007-4608-4E1D-ACF6-EC96E81B0938}"/>
            </c:ext>
          </c:extLst>
        </c:ser>
        <c:dLbls>
          <c:showLegendKey val="0"/>
          <c:showVal val="0"/>
          <c:showCatName val="0"/>
          <c:showSerName val="0"/>
          <c:showPercent val="0"/>
          <c:showBubbleSize val="0"/>
        </c:dLbls>
        <c:gapWidth val="219"/>
        <c:overlap val="-27"/>
        <c:axId val="808004896"/>
        <c:axId val="808001296"/>
      </c:barChart>
      <c:catAx>
        <c:axId val="80800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08001296"/>
        <c:crosses val="autoZero"/>
        <c:auto val="1"/>
        <c:lblAlgn val="ctr"/>
        <c:lblOffset val="100"/>
        <c:noMultiLvlLbl val="0"/>
      </c:catAx>
      <c:valAx>
        <c:axId val="808001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08004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35384-D4B3-4202-A95D-D66495814D7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9318</Words>
  <Characters>51255</Characters>
  <Application>Microsoft Office Word</Application>
  <DocSecurity>0</DocSecurity>
  <Lines>427</Lines>
  <Paragraphs>120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2023-11-20T05:08:00Z</dcterms:created>
  <dcterms:modified xsi:type="dcterms:W3CDTF">2024-03-07T17:35:00Z</dcterms:modified>
</cp:coreProperties>
</file>