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145180869"/>
        <w:docPartObj>
          <w:docPartGallery w:val="Cover Pages"/>
          <w:docPartUnique/>
        </w:docPartObj>
      </w:sdtPr>
      <w:sdtContent>
        <w:p w14:paraId="262606CB" w14:textId="3ED173CB" w:rsidR="00200D50" w:rsidRPr="00AD2F76" w:rsidRDefault="00200D50">
          <w:pPr>
            <w:rPr>
              <w:sz w:val="24"/>
              <w:szCs w:val="24"/>
            </w:rPr>
          </w:pPr>
        </w:p>
        <w:p w14:paraId="4E8EFF2C" w14:textId="36464018" w:rsidR="007D46ED" w:rsidRPr="00AD2F76" w:rsidRDefault="00200D50" w:rsidP="007D46ED">
          <w:pPr>
            <w:rPr>
              <w:sz w:val="24"/>
              <w:szCs w:val="24"/>
            </w:rPr>
          </w:pPr>
          <w:r w:rsidRPr="00AD2F76">
            <w:rPr>
              <w:noProof/>
              <w:sz w:val="24"/>
              <w:szCs w:val="24"/>
            </w:rPr>
            <mc:AlternateContent>
              <mc:Choice Requires="wpg">
                <w:drawing>
                  <wp:anchor distT="0" distB="0" distL="114300" distR="114300" simplePos="0" relativeHeight="251658240" behindDoc="1" locked="0" layoutInCell="1" allowOverlap="1" wp14:anchorId="64F223B7" wp14:editId="385119A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ED0A2D1" w14:textId="5995455B" w:rsidR="00200D50"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200D50">
                                        <w:rPr>
                                          <w:color w:val="FFFFFF" w:themeColor="background1"/>
                                          <w:sz w:val="72"/>
                                          <w:szCs w:val="72"/>
                                        </w:rPr>
                                        <w:t>PO</w:t>
                                      </w:r>
                                      <w:r w:rsidR="000B29E2">
                                        <w:rPr>
                                          <w:color w:val="FFFFFF" w:themeColor="background1"/>
                                          <w:sz w:val="72"/>
                                          <w:szCs w:val="72"/>
                                        </w:rPr>
                                        <w:t xml:space="preserve"> Geschiedenis P3</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4F223B7" id="Group 125" o:spid="_x0000_s1026"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ED0A2D1" w14:textId="5995455B" w:rsidR="00200D50"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200D50">
                                  <w:rPr>
                                    <w:color w:val="FFFFFF" w:themeColor="background1"/>
                                    <w:sz w:val="72"/>
                                    <w:szCs w:val="72"/>
                                  </w:rPr>
                                  <w:t>PO</w:t>
                                </w:r>
                                <w:r w:rsidR="000B29E2">
                                  <w:rPr>
                                    <w:color w:val="FFFFFF" w:themeColor="background1"/>
                                    <w:sz w:val="72"/>
                                    <w:szCs w:val="72"/>
                                  </w:rPr>
                                  <w:t xml:space="preserve"> Geschiedenis P3</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AD2F76">
            <w:rPr>
              <w:noProof/>
              <w:sz w:val="24"/>
              <w:szCs w:val="24"/>
            </w:rPr>
            <mc:AlternateContent>
              <mc:Choice Requires="wps">
                <w:drawing>
                  <wp:anchor distT="0" distB="0" distL="114300" distR="114300" simplePos="0" relativeHeight="251658243" behindDoc="0" locked="0" layoutInCell="1" allowOverlap="1" wp14:anchorId="1A519394" wp14:editId="469756ED">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30E50" w14:textId="1C17805A" w:rsidR="00200D50" w:rsidRDefault="00200D50">
                                <w:pPr>
                                  <w:pStyle w:val="Geenafstand"/>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A519394" id="_x0000_t202" coordsize="21600,21600" o:spt="202" path="m,l,21600r21600,l21600,xe">
                    <v:stroke joinstyle="miter"/>
                    <v:path gradientshapeok="t" o:connecttype="rect"/>
                  </v:shapetype>
                  <v:shape id="Text Box 128" o:spid="_x0000_s1029" type="#_x0000_t202" style="position:absolute;margin-left:0;margin-top:0;width:453pt;height:11.5pt;z-index:251658243;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05030E50" w14:textId="1C17805A" w:rsidR="00200D50" w:rsidRDefault="00200D50">
                          <w:pPr>
                            <w:pStyle w:val="Geenafstand"/>
                            <w:rPr>
                              <w:color w:val="7F7F7F" w:themeColor="text1" w:themeTint="80"/>
                              <w:sz w:val="18"/>
                              <w:szCs w:val="18"/>
                            </w:rPr>
                          </w:pPr>
                        </w:p>
                      </w:txbxContent>
                    </v:textbox>
                    <w10:wrap type="square" anchorx="page" anchory="margin"/>
                  </v:shape>
                </w:pict>
              </mc:Fallback>
            </mc:AlternateContent>
          </w:r>
          <w:r w:rsidRPr="00AD2F76">
            <w:rPr>
              <w:noProof/>
              <w:sz w:val="24"/>
              <w:szCs w:val="24"/>
            </w:rPr>
            <mc:AlternateContent>
              <mc:Choice Requires="wps">
                <w:drawing>
                  <wp:anchor distT="0" distB="0" distL="114300" distR="114300" simplePos="0" relativeHeight="251658242" behindDoc="0" locked="0" layoutInCell="1" allowOverlap="1" wp14:anchorId="36EEAAD9" wp14:editId="7D1D1E1F">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6148B321" w14:textId="5C02304F" w:rsidR="00200D50" w:rsidRPr="00795D1B" w:rsidRDefault="00795D1B">
                                    <w:pPr>
                                      <w:pStyle w:val="Geenafstand"/>
                                      <w:spacing w:before="40" w:after="40"/>
                                      <w:rPr>
                                        <w:caps/>
                                        <w:color w:val="4472C4" w:themeColor="accent1"/>
                                        <w:sz w:val="28"/>
                                        <w:szCs w:val="28"/>
                                      </w:rPr>
                                    </w:pPr>
                                    <w:r w:rsidRPr="00795D1B">
                                      <w:rPr>
                                        <w:caps/>
                                        <w:color w:val="4472C4" w:themeColor="accent1"/>
                                        <w:sz w:val="28"/>
                                        <w:szCs w:val="28"/>
                                      </w:rPr>
                                      <w:t>Het nationalisme (Boedi otomo, s</w:t>
                                    </w:r>
                                    <w:r>
                                      <w:rPr>
                                        <w:caps/>
                                        <w:color w:val="4472C4" w:themeColor="accent1"/>
                                        <w:sz w:val="28"/>
                                        <w:szCs w:val="28"/>
                                      </w:rPr>
                                      <w:t>arekat islam</w:t>
                                    </w:r>
                                    <w:r w:rsidR="004E27A4">
                                      <w:rPr>
                                        <w:caps/>
                                        <w:color w:val="4472C4" w:themeColor="accent1"/>
                                        <w:sz w:val="28"/>
                                        <w:szCs w:val="28"/>
                                      </w:rPr>
                                      <w:t xml:space="preserve"> en pni</w:t>
                                    </w:r>
                                    <w:r w:rsidR="007C331A">
                                      <w:rPr>
                                        <w:caps/>
                                        <w:color w:val="4472C4" w:themeColor="accent1"/>
                                        <w:sz w:val="28"/>
                                        <w:szCs w:val="28"/>
                                      </w:rPr>
                                      <w:t>)</w:t>
                                    </w:r>
                                  </w:p>
                                </w:sdtContent>
                              </w:sdt>
                              <w:p w14:paraId="3D0CEF4D" w14:textId="4228A0BD" w:rsidR="00200D50" w:rsidRPr="000B29E2" w:rsidRDefault="00200D50">
                                <w:pPr>
                                  <w:pStyle w:val="Geenafstand"/>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6EEAAD9" id="Text Box 129" o:spid="_x0000_s1030" type="#_x0000_t202" style="position:absolute;margin-left:0;margin-top:0;width:453pt;height:38.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6148B321" w14:textId="5C02304F" w:rsidR="00200D50" w:rsidRPr="00795D1B" w:rsidRDefault="00795D1B">
                              <w:pPr>
                                <w:pStyle w:val="Geenafstand"/>
                                <w:spacing w:before="40" w:after="40"/>
                                <w:rPr>
                                  <w:caps/>
                                  <w:color w:val="4472C4" w:themeColor="accent1"/>
                                  <w:sz w:val="28"/>
                                  <w:szCs w:val="28"/>
                                </w:rPr>
                              </w:pPr>
                              <w:r w:rsidRPr="00795D1B">
                                <w:rPr>
                                  <w:caps/>
                                  <w:color w:val="4472C4" w:themeColor="accent1"/>
                                  <w:sz w:val="28"/>
                                  <w:szCs w:val="28"/>
                                </w:rPr>
                                <w:t>Het nationalisme (Boedi otomo, s</w:t>
                              </w:r>
                              <w:r>
                                <w:rPr>
                                  <w:caps/>
                                  <w:color w:val="4472C4" w:themeColor="accent1"/>
                                  <w:sz w:val="28"/>
                                  <w:szCs w:val="28"/>
                                </w:rPr>
                                <w:t>arekat islam</w:t>
                              </w:r>
                              <w:r w:rsidR="004E27A4">
                                <w:rPr>
                                  <w:caps/>
                                  <w:color w:val="4472C4" w:themeColor="accent1"/>
                                  <w:sz w:val="28"/>
                                  <w:szCs w:val="28"/>
                                </w:rPr>
                                <w:t xml:space="preserve"> en pni</w:t>
                              </w:r>
                              <w:r w:rsidR="007C331A">
                                <w:rPr>
                                  <w:caps/>
                                  <w:color w:val="4472C4" w:themeColor="accent1"/>
                                  <w:sz w:val="28"/>
                                  <w:szCs w:val="28"/>
                                </w:rPr>
                                <w:t>)</w:t>
                              </w:r>
                            </w:p>
                          </w:sdtContent>
                        </w:sdt>
                        <w:p w14:paraId="3D0CEF4D" w14:textId="4228A0BD" w:rsidR="00200D50" w:rsidRPr="000B29E2" w:rsidRDefault="00200D50">
                          <w:pPr>
                            <w:pStyle w:val="Geenafstand"/>
                            <w:spacing w:before="40" w:after="40"/>
                            <w:rPr>
                              <w:caps/>
                              <w:color w:val="5B9BD5" w:themeColor="accent5"/>
                              <w:sz w:val="24"/>
                              <w:szCs w:val="24"/>
                            </w:rPr>
                          </w:pPr>
                        </w:p>
                      </w:txbxContent>
                    </v:textbox>
                    <w10:wrap type="square" anchorx="page" anchory="page"/>
                  </v:shape>
                </w:pict>
              </mc:Fallback>
            </mc:AlternateContent>
          </w:r>
          <w:r w:rsidRPr="00AD2F76">
            <w:rPr>
              <w:noProof/>
              <w:sz w:val="24"/>
              <w:szCs w:val="24"/>
            </w:rPr>
            <mc:AlternateContent>
              <mc:Choice Requires="wps">
                <w:drawing>
                  <wp:anchor distT="0" distB="0" distL="114300" distR="114300" simplePos="0" relativeHeight="251658241" behindDoc="0" locked="0" layoutInCell="1" allowOverlap="1" wp14:anchorId="61197C8D" wp14:editId="29CC1FA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GB"/>
                                    <w:storeMappedDataAs w:val="dateTime"/>
                                    <w:calendar w:val="gregorian"/>
                                  </w:date>
                                </w:sdtPr>
                                <w:sdtContent>
                                  <w:p w14:paraId="34452F8B" w14:textId="731FEE28" w:rsidR="00200D50" w:rsidRDefault="00200D50">
                                    <w:pPr>
                                      <w:pStyle w:val="Geenafstand"/>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1197C8D" id="Rectangle 130" o:spid="_x0000_s1031"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GB"/>
                              <w:storeMappedDataAs w:val="dateTime"/>
                              <w:calendar w:val="gregorian"/>
                            </w:date>
                          </w:sdtPr>
                          <w:sdtContent>
                            <w:p w14:paraId="34452F8B" w14:textId="731FEE28" w:rsidR="00200D50" w:rsidRDefault="00200D50">
                              <w:pPr>
                                <w:pStyle w:val="Geenafstand"/>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Pr="00AD2F76">
            <w:rPr>
              <w:sz w:val="24"/>
              <w:szCs w:val="24"/>
            </w:rPr>
            <w:br w:type="page"/>
          </w:r>
        </w:p>
      </w:sdtContent>
    </w:sdt>
    <w:p w14:paraId="3C89D22C" w14:textId="7462E59C" w:rsidR="00E94F28" w:rsidRPr="00AD2F76" w:rsidRDefault="003A4FBF" w:rsidP="00207363">
      <w:pPr>
        <w:pStyle w:val="Kop2"/>
        <w:rPr>
          <w:sz w:val="24"/>
          <w:szCs w:val="24"/>
        </w:rPr>
      </w:pPr>
      <w:bookmarkStart w:id="0" w:name="_Toc127518302"/>
      <w:r w:rsidRPr="00AD2F76">
        <w:rPr>
          <w:sz w:val="24"/>
          <w:szCs w:val="24"/>
        </w:rPr>
        <w:lastRenderedPageBreak/>
        <w:t>I</w:t>
      </w:r>
      <w:r w:rsidR="005066A7" w:rsidRPr="00AD2F76">
        <w:rPr>
          <w:sz w:val="24"/>
          <w:szCs w:val="24"/>
        </w:rPr>
        <w:t>n</w:t>
      </w:r>
      <w:r w:rsidR="009C7B20" w:rsidRPr="00AD2F76">
        <w:rPr>
          <w:sz w:val="24"/>
          <w:szCs w:val="24"/>
        </w:rPr>
        <w:t>leiding</w:t>
      </w:r>
      <w:bookmarkEnd w:id="0"/>
    </w:p>
    <w:p w14:paraId="7C9BD216" w14:textId="6E4E91C5" w:rsidR="00841B07" w:rsidRPr="00AD2F76" w:rsidRDefault="00E37E20" w:rsidP="00156515">
      <w:pPr>
        <w:pStyle w:val="Geenafstand"/>
        <w:rPr>
          <w:sz w:val="24"/>
          <w:szCs w:val="24"/>
        </w:rPr>
      </w:pPr>
      <w:r>
        <w:rPr>
          <w:sz w:val="24"/>
          <w:szCs w:val="24"/>
        </w:rPr>
        <w:t>-</w:t>
      </w:r>
    </w:p>
    <w:p w14:paraId="550608C4" w14:textId="1DE32A1F" w:rsidR="00B522EB" w:rsidRPr="00AD2F76" w:rsidRDefault="005066A7" w:rsidP="00207363">
      <w:pPr>
        <w:pStyle w:val="Kop2"/>
        <w:rPr>
          <w:sz w:val="24"/>
          <w:szCs w:val="24"/>
        </w:rPr>
      </w:pPr>
      <w:bookmarkStart w:id="1" w:name="_Toc127518303"/>
      <w:r w:rsidRPr="00AD2F76">
        <w:rPr>
          <w:sz w:val="24"/>
          <w:szCs w:val="24"/>
        </w:rPr>
        <w:t>W</w:t>
      </w:r>
      <w:r w:rsidR="004761FF" w:rsidRPr="00AD2F76">
        <w:rPr>
          <w:sz w:val="24"/>
          <w:szCs w:val="24"/>
        </w:rPr>
        <w:t>aarom wij dit onderwerp hebben gekozen</w:t>
      </w:r>
      <w:r w:rsidR="00B42369" w:rsidRPr="00AD2F76">
        <w:rPr>
          <w:sz w:val="24"/>
          <w:szCs w:val="24"/>
        </w:rPr>
        <w:t>?</w:t>
      </w:r>
      <w:bookmarkEnd w:id="1"/>
    </w:p>
    <w:p w14:paraId="76AE29B8" w14:textId="326F9CEF" w:rsidR="00E9050D" w:rsidRPr="00AD2F76" w:rsidRDefault="00C61B2C" w:rsidP="004761FF">
      <w:pPr>
        <w:rPr>
          <w:sz w:val="24"/>
          <w:szCs w:val="24"/>
        </w:rPr>
      </w:pPr>
      <w:r w:rsidRPr="00AD2F76">
        <w:rPr>
          <w:sz w:val="24"/>
          <w:szCs w:val="24"/>
        </w:rPr>
        <w:t>W</w:t>
      </w:r>
      <w:r w:rsidR="00731EC9" w:rsidRPr="00AD2F76">
        <w:rPr>
          <w:sz w:val="24"/>
          <w:szCs w:val="24"/>
        </w:rPr>
        <w:t>ij hebben dit onderwerp gekozen</w:t>
      </w:r>
      <w:r w:rsidR="00C272A5" w:rsidRPr="00AD2F76">
        <w:rPr>
          <w:sz w:val="24"/>
          <w:szCs w:val="24"/>
        </w:rPr>
        <w:t xml:space="preserve"> omdat</w:t>
      </w:r>
      <w:r w:rsidR="005B0894" w:rsidRPr="00AD2F76">
        <w:rPr>
          <w:sz w:val="24"/>
          <w:szCs w:val="24"/>
        </w:rPr>
        <w:t xml:space="preserve"> wij </w:t>
      </w:r>
      <w:r w:rsidR="007F6F5D" w:rsidRPr="00AD2F76">
        <w:rPr>
          <w:sz w:val="24"/>
          <w:szCs w:val="24"/>
        </w:rPr>
        <w:t xml:space="preserve">een </w:t>
      </w:r>
      <w:r w:rsidR="00E37E20" w:rsidRPr="00AD2F76">
        <w:rPr>
          <w:sz w:val="24"/>
          <w:szCs w:val="24"/>
        </w:rPr>
        <w:t>origineel</w:t>
      </w:r>
      <w:r w:rsidR="007F6F5D" w:rsidRPr="00AD2F76">
        <w:rPr>
          <w:sz w:val="24"/>
          <w:szCs w:val="24"/>
        </w:rPr>
        <w:t xml:space="preserve"> onderwerp wouden</w:t>
      </w:r>
      <w:r w:rsidR="00BC1A17" w:rsidRPr="00AD2F76">
        <w:rPr>
          <w:sz w:val="24"/>
          <w:szCs w:val="24"/>
        </w:rPr>
        <w:t xml:space="preserve">, Maar daar moest ook veel over te vertellen zijn zodat wij bij de </w:t>
      </w:r>
      <w:r w:rsidR="003C2EE4" w:rsidRPr="00AD2F76">
        <w:rPr>
          <w:sz w:val="24"/>
          <w:szCs w:val="24"/>
        </w:rPr>
        <w:t>10 pagina’s zouden komen.</w:t>
      </w:r>
      <w:r w:rsidR="00F95989" w:rsidRPr="00AD2F76">
        <w:rPr>
          <w:sz w:val="24"/>
          <w:szCs w:val="24"/>
        </w:rPr>
        <w:t xml:space="preserve"> </w:t>
      </w:r>
      <w:r w:rsidR="00E9050D" w:rsidRPr="00AD2F76">
        <w:rPr>
          <w:sz w:val="24"/>
          <w:szCs w:val="24"/>
        </w:rPr>
        <w:br/>
      </w:r>
      <w:r w:rsidR="00C35F3B" w:rsidRPr="00AD2F76">
        <w:rPr>
          <w:sz w:val="24"/>
          <w:szCs w:val="24"/>
        </w:rPr>
        <w:t xml:space="preserve">Daarnaast hadden we ook graag een onderwerp wat wij </w:t>
      </w:r>
      <w:r w:rsidR="00CE321E" w:rsidRPr="00AD2F76">
        <w:rPr>
          <w:sz w:val="24"/>
          <w:szCs w:val="24"/>
        </w:rPr>
        <w:t>interessant vinden</w:t>
      </w:r>
      <w:r w:rsidR="002C6A76" w:rsidRPr="00AD2F76">
        <w:rPr>
          <w:sz w:val="24"/>
          <w:szCs w:val="24"/>
        </w:rPr>
        <w:t xml:space="preserve">, Maar </w:t>
      </w:r>
      <w:r w:rsidR="00D81C98" w:rsidRPr="00AD2F76">
        <w:rPr>
          <w:sz w:val="24"/>
          <w:szCs w:val="24"/>
        </w:rPr>
        <w:t xml:space="preserve">Het moest ook laten zien hoe slecht de </w:t>
      </w:r>
      <w:r w:rsidR="00207363" w:rsidRPr="00AD2F76">
        <w:rPr>
          <w:sz w:val="24"/>
          <w:szCs w:val="24"/>
        </w:rPr>
        <w:t>Nederlanders</w:t>
      </w:r>
      <w:r w:rsidR="00D81C98" w:rsidRPr="00AD2F76">
        <w:rPr>
          <w:sz w:val="24"/>
          <w:szCs w:val="24"/>
        </w:rPr>
        <w:t xml:space="preserve"> destijds bezig waren.</w:t>
      </w:r>
    </w:p>
    <w:p w14:paraId="424654EA" w14:textId="77777777" w:rsidR="000238FA" w:rsidRPr="00AD2F76" w:rsidRDefault="000238FA" w:rsidP="004761FF">
      <w:pPr>
        <w:rPr>
          <w:sz w:val="24"/>
          <w:szCs w:val="24"/>
        </w:rPr>
      </w:pPr>
    </w:p>
    <w:p w14:paraId="12B149AA" w14:textId="00C024F5" w:rsidR="00841B07" w:rsidRPr="00AD2F76" w:rsidRDefault="00841B07" w:rsidP="00841B07">
      <w:pPr>
        <w:pStyle w:val="Kop2"/>
        <w:rPr>
          <w:sz w:val="24"/>
          <w:szCs w:val="24"/>
        </w:rPr>
      </w:pPr>
      <w:bookmarkStart w:id="2" w:name="_Toc127518304"/>
      <w:r w:rsidRPr="00AD2F76">
        <w:rPr>
          <w:sz w:val="24"/>
          <w:szCs w:val="24"/>
        </w:rPr>
        <w:t>Wat zijn onze hoofd/deelvragen?</w:t>
      </w:r>
      <w:bookmarkEnd w:id="2"/>
    </w:p>
    <w:p w14:paraId="498629DB" w14:textId="77777777" w:rsidR="005066A7" w:rsidRPr="00AD2F76" w:rsidRDefault="00FF4455" w:rsidP="00361C06">
      <w:pPr>
        <w:pStyle w:val="Geenafstand"/>
        <w:rPr>
          <w:sz w:val="24"/>
          <w:szCs w:val="24"/>
        </w:rPr>
      </w:pPr>
      <w:r w:rsidRPr="00AD2F76">
        <w:rPr>
          <w:sz w:val="24"/>
          <w:szCs w:val="24"/>
        </w:rPr>
        <w:t>De hoofdvraag is eigenlijk gewoon een vraag maken van het onderwerp zo zijn wij gekomen als hoofdvraag bij:</w:t>
      </w:r>
    </w:p>
    <w:p w14:paraId="108A5D41" w14:textId="6469CA63" w:rsidR="00E94F28" w:rsidRPr="00AD2F76" w:rsidRDefault="00C839B9" w:rsidP="005066A7">
      <w:pPr>
        <w:rPr>
          <w:sz w:val="24"/>
          <w:szCs w:val="24"/>
        </w:rPr>
      </w:pPr>
      <w:r w:rsidRPr="00AD2F76">
        <w:rPr>
          <w:sz w:val="24"/>
          <w:szCs w:val="24"/>
        </w:rPr>
        <w:t xml:space="preserve">Hoe </w:t>
      </w:r>
      <w:r w:rsidR="000276A8" w:rsidRPr="00AD2F76">
        <w:rPr>
          <w:sz w:val="24"/>
          <w:szCs w:val="24"/>
        </w:rPr>
        <w:t>is de Indonesische onafhankelijkheid ontstaan met behulp van het Nationalisme?</w:t>
      </w:r>
    </w:p>
    <w:p w14:paraId="03E50828" w14:textId="56FCC873" w:rsidR="00D17A77" w:rsidRPr="00AD2F76" w:rsidRDefault="008127B1" w:rsidP="00361C06">
      <w:pPr>
        <w:pStyle w:val="Geenafstand"/>
        <w:rPr>
          <w:sz w:val="24"/>
          <w:szCs w:val="24"/>
        </w:rPr>
      </w:pPr>
      <w:r w:rsidRPr="00AD2F76">
        <w:rPr>
          <w:sz w:val="24"/>
          <w:szCs w:val="24"/>
        </w:rPr>
        <w:t>Hieronder staan onze vijf deelvragen</w:t>
      </w:r>
      <w:r w:rsidR="008C4352" w:rsidRPr="00AD2F76">
        <w:rPr>
          <w:sz w:val="24"/>
          <w:szCs w:val="24"/>
        </w:rPr>
        <w:t>.</w:t>
      </w:r>
    </w:p>
    <w:p w14:paraId="459C16E4" w14:textId="1FE7091F" w:rsidR="00D307B3" w:rsidRPr="00AD2F76" w:rsidRDefault="00512EB2" w:rsidP="00D307B3">
      <w:pPr>
        <w:rPr>
          <w:sz w:val="24"/>
          <w:szCs w:val="24"/>
        </w:rPr>
      </w:pPr>
      <w:r w:rsidRPr="00AD2F76">
        <w:rPr>
          <w:sz w:val="24"/>
          <w:szCs w:val="24"/>
        </w:rPr>
        <w:t>1.</w:t>
      </w:r>
      <w:r w:rsidR="004478D2" w:rsidRPr="00AD2F76">
        <w:rPr>
          <w:sz w:val="24"/>
          <w:szCs w:val="24"/>
        </w:rPr>
        <w:t xml:space="preserve">Wat waren de oorzaken om de eerste </w:t>
      </w:r>
      <w:r w:rsidR="002147CF" w:rsidRPr="00AD2F76">
        <w:rPr>
          <w:sz w:val="24"/>
          <w:szCs w:val="24"/>
        </w:rPr>
        <w:t>Indonesische</w:t>
      </w:r>
      <w:r w:rsidR="004478D2" w:rsidRPr="00AD2F76">
        <w:rPr>
          <w:sz w:val="24"/>
          <w:szCs w:val="24"/>
        </w:rPr>
        <w:t xml:space="preserve"> </w:t>
      </w:r>
      <w:r w:rsidR="002147CF" w:rsidRPr="00AD2F76">
        <w:rPr>
          <w:sz w:val="24"/>
          <w:szCs w:val="24"/>
        </w:rPr>
        <w:t>nationalistische</w:t>
      </w:r>
      <w:r w:rsidR="004478D2" w:rsidRPr="00AD2F76">
        <w:rPr>
          <w:sz w:val="24"/>
          <w:szCs w:val="24"/>
        </w:rPr>
        <w:t xml:space="preserve"> partij de Boedi Oetomo te noemen en op te richten?</w:t>
      </w:r>
      <w:r w:rsidR="007573B7" w:rsidRPr="00AD2F76">
        <w:rPr>
          <w:sz w:val="24"/>
          <w:szCs w:val="24"/>
        </w:rPr>
        <w:t xml:space="preserve"> </w:t>
      </w:r>
      <w:r w:rsidRPr="00AD2F76">
        <w:rPr>
          <w:sz w:val="24"/>
          <w:szCs w:val="24"/>
        </w:rPr>
        <w:br/>
        <w:t xml:space="preserve">2. </w:t>
      </w:r>
      <w:r w:rsidR="00D307B3" w:rsidRPr="00AD2F76">
        <w:rPr>
          <w:sz w:val="24"/>
          <w:szCs w:val="24"/>
        </w:rPr>
        <w:t>Wat was de aanleiding dat de Sarekat Islam zo groot en bekend is geworden?</w:t>
      </w:r>
      <w:r w:rsidR="00A43340" w:rsidRPr="00AD2F76">
        <w:rPr>
          <w:sz w:val="24"/>
          <w:szCs w:val="24"/>
        </w:rPr>
        <w:t xml:space="preserve"> </w:t>
      </w:r>
      <w:r w:rsidRPr="00AD2F76">
        <w:rPr>
          <w:sz w:val="24"/>
          <w:szCs w:val="24"/>
        </w:rPr>
        <w:br/>
        <w:t xml:space="preserve">3. </w:t>
      </w:r>
      <w:r w:rsidR="00D307B3" w:rsidRPr="00AD2F76">
        <w:rPr>
          <w:sz w:val="24"/>
          <w:szCs w:val="24"/>
        </w:rPr>
        <w:t>Wat waren de oorzaken waardoor de jonge Indonesische nationalisten steeds meer aanhang kreeg?</w:t>
      </w:r>
      <w:r w:rsidR="00E92B6E" w:rsidRPr="00AD2F76">
        <w:rPr>
          <w:sz w:val="24"/>
          <w:szCs w:val="24"/>
        </w:rPr>
        <w:t xml:space="preserve"> </w:t>
      </w:r>
      <w:r w:rsidRPr="00AD2F76">
        <w:rPr>
          <w:sz w:val="24"/>
          <w:szCs w:val="24"/>
        </w:rPr>
        <w:br/>
        <w:t xml:space="preserve">4. </w:t>
      </w:r>
      <w:r w:rsidR="00E709E9" w:rsidRPr="00AD2F76">
        <w:rPr>
          <w:sz w:val="24"/>
          <w:szCs w:val="24"/>
        </w:rPr>
        <w:t>Wat waren de gevolgen</w:t>
      </w:r>
      <w:r w:rsidR="007F77F2" w:rsidRPr="00AD2F76">
        <w:rPr>
          <w:sz w:val="24"/>
          <w:szCs w:val="24"/>
        </w:rPr>
        <w:t xml:space="preserve"> voor de uitroeping van Onafhankelijk Indonesië?</w:t>
      </w:r>
    </w:p>
    <w:p w14:paraId="43FF8730" w14:textId="77777777" w:rsidR="00A95030" w:rsidRPr="00AD2F76" w:rsidRDefault="00A95030" w:rsidP="00512EB2">
      <w:pPr>
        <w:rPr>
          <w:sz w:val="24"/>
          <w:szCs w:val="24"/>
        </w:rPr>
      </w:pPr>
    </w:p>
    <w:sdt>
      <w:sdtPr>
        <w:rPr>
          <w:caps w:val="0"/>
          <w:color w:val="auto"/>
          <w:spacing w:val="0"/>
          <w:sz w:val="24"/>
          <w:szCs w:val="24"/>
          <w:lang w:val="en-GB"/>
        </w:rPr>
        <w:id w:val="1423916240"/>
        <w:docPartObj>
          <w:docPartGallery w:val="Table of Contents"/>
          <w:docPartUnique/>
        </w:docPartObj>
      </w:sdtPr>
      <w:sdtEndPr>
        <w:rPr>
          <w:b/>
          <w:bCs/>
        </w:rPr>
      </w:sdtEndPr>
      <w:sdtContent>
        <w:p w14:paraId="3B0093FF" w14:textId="17DEDC13" w:rsidR="005066A7" w:rsidRPr="00AD2F76" w:rsidRDefault="005066A7">
          <w:pPr>
            <w:pStyle w:val="Kopvaninhoudsopgave"/>
            <w:rPr>
              <w:sz w:val="24"/>
              <w:szCs w:val="24"/>
            </w:rPr>
          </w:pPr>
          <w:r w:rsidRPr="00AD2F76">
            <w:rPr>
              <w:sz w:val="24"/>
              <w:szCs w:val="24"/>
              <w:lang w:val="en-GB"/>
            </w:rPr>
            <w:t>inhoud</w:t>
          </w:r>
        </w:p>
        <w:p w14:paraId="1D782D4E" w14:textId="745248C3" w:rsidR="001336AD" w:rsidRDefault="005066A7">
          <w:pPr>
            <w:pStyle w:val="Inhopg2"/>
            <w:tabs>
              <w:tab w:val="right" w:leader="dot" w:pos="9062"/>
            </w:tabs>
            <w:rPr>
              <w:rFonts w:cstheme="minorBidi"/>
              <w:noProof/>
            </w:rPr>
          </w:pPr>
          <w:r w:rsidRPr="00AD2F76">
            <w:rPr>
              <w:sz w:val="24"/>
              <w:szCs w:val="24"/>
            </w:rPr>
            <w:fldChar w:fldCharType="begin"/>
          </w:r>
          <w:r w:rsidRPr="00AD2F76">
            <w:rPr>
              <w:sz w:val="24"/>
              <w:szCs w:val="24"/>
            </w:rPr>
            <w:instrText xml:space="preserve"> TOC \o "1-3" \h \z \u </w:instrText>
          </w:r>
          <w:r w:rsidRPr="00AD2F76">
            <w:rPr>
              <w:sz w:val="24"/>
              <w:szCs w:val="24"/>
            </w:rPr>
            <w:fldChar w:fldCharType="separate"/>
          </w:r>
          <w:hyperlink w:anchor="_Toc127518302" w:history="1">
            <w:r w:rsidR="001336AD" w:rsidRPr="00A433F3">
              <w:rPr>
                <w:rStyle w:val="Hyperlink"/>
                <w:noProof/>
              </w:rPr>
              <w:t>Inleiding</w:t>
            </w:r>
            <w:r w:rsidR="001336AD">
              <w:rPr>
                <w:noProof/>
                <w:webHidden/>
              </w:rPr>
              <w:tab/>
            </w:r>
            <w:r w:rsidR="001336AD">
              <w:rPr>
                <w:noProof/>
                <w:webHidden/>
              </w:rPr>
              <w:fldChar w:fldCharType="begin"/>
            </w:r>
            <w:r w:rsidR="001336AD">
              <w:rPr>
                <w:noProof/>
                <w:webHidden/>
              </w:rPr>
              <w:instrText xml:space="preserve"> PAGEREF _Toc127518302 \h </w:instrText>
            </w:r>
            <w:r w:rsidR="001336AD">
              <w:rPr>
                <w:noProof/>
                <w:webHidden/>
              </w:rPr>
            </w:r>
            <w:r w:rsidR="001336AD">
              <w:rPr>
                <w:noProof/>
                <w:webHidden/>
              </w:rPr>
              <w:fldChar w:fldCharType="separate"/>
            </w:r>
            <w:r w:rsidR="001336AD">
              <w:rPr>
                <w:noProof/>
                <w:webHidden/>
              </w:rPr>
              <w:t>1</w:t>
            </w:r>
            <w:r w:rsidR="001336AD">
              <w:rPr>
                <w:noProof/>
                <w:webHidden/>
              </w:rPr>
              <w:fldChar w:fldCharType="end"/>
            </w:r>
          </w:hyperlink>
        </w:p>
        <w:p w14:paraId="266ECAD3" w14:textId="2582AC5E" w:rsidR="001336AD" w:rsidRDefault="00000000">
          <w:pPr>
            <w:pStyle w:val="Inhopg2"/>
            <w:tabs>
              <w:tab w:val="right" w:leader="dot" w:pos="9062"/>
            </w:tabs>
            <w:rPr>
              <w:rFonts w:cstheme="minorBidi"/>
              <w:noProof/>
            </w:rPr>
          </w:pPr>
          <w:hyperlink w:anchor="_Toc127518303" w:history="1">
            <w:r w:rsidR="001336AD" w:rsidRPr="00A433F3">
              <w:rPr>
                <w:rStyle w:val="Hyperlink"/>
                <w:noProof/>
              </w:rPr>
              <w:t>Waarom wij dit onderwerp hebben gekozen?</w:t>
            </w:r>
            <w:r w:rsidR="001336AD">
              <w:rPr>
                <w:noProof/>
                <w:webHidden/>
              </w:rPr>
              <w:tab/>
            </w:r>
            <w:r w:rsidR="001336AD">
              <w:rPr>
                <w:noProof/>
                <w:webHidden/>
              </w:rPr>
              <w:fldChar w:fldCharType="begin"/>
            </w:r>
            <w:r w:rsidR="001336AD">
              <w:rPr>
                <w:noProof/>
                <w:webHidden/>
              </w:rPr>
              <w:instrText xml:space="preserve"> PAGEREF _Toc127518303 \h </w:instrText>
            </w:r>
            <w:r w:rsidR="001336AD">
              <w:rPr>
                <w:noProof/>
                <w:webHidden/>
              </w:rPr>
            </w:r>
            <w:r w:rsidR="001336AD">
              <w:rPr>
                <w:noProof/>
                <w:webHidden/>
              </w:rPr>
              <w:fldChar w:fldCharType="separate"/>
            </w:r>
            <w:r w:rsidR="001336AD">
              <w:rPr>
                <w:noProof/>
                <w:webHidden/>
              </w:rPr>
              <w:t>1</w:t>
            </w:r>
            <w:r w:rsidR="001336AD">
              <w:rPr>
                <w:noProof/>
                <w:webHidden/>
              </w:rPr>
              <w:fldChar w:fldCharType="end"/>
            </w:r>
          </w:hyperlink>
        </w:p>
        <w:p w14:paraId="0367D10E" w14:textId="12C60609" w:rsidR="001336AD" w:rsidRDefault="00000000">
          <w:pPr>
            <w:pStyle w:val="Inhopg2"/>
            <w:tabs>
              <w:tab w:val="right" w:leader="dot" w:pos="9062"/>
            </w:tabs>
            <w:rPr>
              <w:rFonts w:cstheme="minorBidi"/>
              <w:noProof/>
            </w:rPr>
          </w:pPr>
          <w:hyperlink w:anchor="_Toc127518304" w:history="1">
            <w:r w:rsidR="001336AD" w:rsidRPr="00A433F3">
              <w:rPr>
                <w:rStyle w:val="Hyperlink"/>
                <w:noProof/>
              </w:rPr>
              <w:t>Wat zijn onze hoofd/deelvragen?</w:t>
            </w:r>
            <w:r w:rsidR="001336AD">
              <w:rPr>
                <w:noProof/>
                <w:webHidden/>
              </w:rPr>
              <w:tab/>
            </w:r>
            <w:r w:rsidR="001336AD">
              <w:rPr>
                <w:noProof/>
                <w:webHidden/>
              </w:rPr>
              <w:fldChar w:fldCharType="begin"/>
            </w:r>
            <w:r w:rsidR="001336AD">
              <w:rPr>
                <w:noProof/>
                <w:webHidden/>
              </w:rPr>
              <w:instrText xml:space="preserve"> PAGEREF _Toc127518304 \h </w:instrText>
            </w:r>
            <w:r w:rsidR="001336AD">
              <w:rPr>
                <w:noProof/>
                <w:webHidden/>
              </w:rPr>
            </w:r>
            <w:r w:rsidR="001336AD">
              <w:rPr>
                <w:noProof/>
                <w:webHidden/>
              </w:rPr>
              <w:fldChar w:fldCharType="separate"/>
            </w:r>
            <w:r w:rsidR="001336AD">
              <w:rPr>
                <w:noProof/>
                <w:webHidden/>
              </w:rPr>
              <w:t>1</w:t>
            </w:r>
            <w:r w:rsidR="001336AD">
              <w:rPr>
                <w:noProof/>
                <w:webHidden/>
              </w:rPr>
              <w:fldChar w:fldCharType="end"/>
            </w:r>
          </w:hyperlink>
        </w:p>
        <w:p w14:paraId="40CBB5BE" w14:textId="2175FB74" w:rsidR="001336AD" w:rsidRDefault="00000000">
          <w:pPr>
            <w:pStyle w:val="Inhopg2"/>
            <w:tabs>
              <w:tab w:val="right" w:leader="dot" w:pos="9062"/>
            </w:tabs>
            <w:rPr>
              <w:rFonts w:cstheme="minorBidi"/>
              <w:noProof/>
            </w:rPr>
          </w:pPr>
          <w:hyperlink w:anchor="_Toc127518305" w:history="1">
            <w:r w:rsidR="001336AD" w:rsidRPr="00A433F3">
              <w:rPr>
                <w:rStyle w:val="Hyperlink"/>
                <w:noProof/>
              </w:rPr>
              <w:t>Wat waren de oorzaken om de eerste Indonesische nationalistische partij de Boedi Oetomo te noemen en op te richten?</w:t>
            </w:r>
            <w:r w:rsidR="001336AD">
              <w:rPr>
                <w:noProof/>
                <w:webHidden/>
              </w:rPr>
              <w:tab/>
            </w:r>
            <w:r w:rsidR="001336AD">
              <w:rPr>
                <w:noProof/>
                <w:webHidden/>
              </w:rPr>
              <w:fldChar w:fldCharType="begin"/>
            </w:r>
            <w:r w:rsidR="001336AD">
              <w:rPr>
                <w:noProof/>
                <w:webHidden/>
              </w:rPr>
              <w:instrText xml:space="preserve"> PAGEREF _Toc127518305 \h </w:instrText>
            </w:r>
            <w:r w:rsidR="001336AD">
              <w:rPr>
                <w:noProof/>
                <w:webHidden/>
              </w:rPr>
            </w:r>
            <w:r w:rsidR="001336AD">
              <w:rPr>
                <w:noProof/>
                <w:webHidden/>
              </w:rPr>
              <w:fldChar w:fldCharType="separate"/>
            </w:r>
            <w:r w:rsidR="001336AD">
              <w:rPr>
                <w:noProof/>
                <w:webHidden/>
              </w:rPr>
              <w:t>3</w:t>
            </w:r>
            <w:r w:rsidR="001336AD">
              <w:rPr>
                <w:noProof/>
                <w:webHidden/>
              </w:rPr>
              <w:fldChar w:fldCharType="end"/>
            </w:r>
          </w:hyperlink>
        </w:p>
        <w:p w14:paraId="62080194" w14:textId="19B56FF2" w:rsidR="001336AD" w:rsidRDefault="00000000">
          <w:pPr>
            <w:pStyle w:val="Inhopg2"/>
            <w:tabs>
              <w:tab w:val="right" w:leader="dot" w:pos="9062"/>
            </w:tabs>
            <w:rPr>
              <w:rFonts w:cstheme="minorBidi"/>
              <w:noProof/>
            </w:rPr>
          </w:pPr>
          <w:hyperlink w:anchor="_Toc127518306" w:history="1">
            <w:r w:rsidR="001336AD" w:rsidRPr="00A433F3">
              <w:rPr>
                <w:rStyle w:val="Hyperlink"/>
                <w:noProof/>
                <w:shd w:val="clear" w:color="auto" w:fill="D9E2F3" w:themeFill="accent1" w:themeFillTint="33"/>
              </w:rPr>
              <w:t>Wat was de aanleiding dat de Sarekat Islam zo groot en bekend is geworden?</w:t>
            </w:r>
            <w:r w:rsidR="001336AD">
              <w:rPr>
                <w:noProof/>
                <w:webHidden/>
              </w:rPr>
              <w:tab/>
            </w:r>
            <w:r w:rsidR="001336AD">
              <w:rPr>
                <w:noProof/>
                <w:webHidden/>
              </w:rPr>
              <w:fldChar w:fldCharType="begin"/>
            </w:r>
            <w:r w:rsidR="001336AD">
              <w:rPr>
                <w:noProof/>
                <w:webHidden/>
              </w:rPr>
              <w:instrText xml:space="preserve"> PAGEREF _Toc127518306 \h </w:instrText>
            </w:r>
            <w:r w:rsidR="001336AD">
              <w:rPr>
                <w:noProof/>
                <w:webHidden/>
              </w:rPr>
            </w:r>
            <w:r w:rsidR="001336AD">
              <w:rPr>
                <w:noProof/>
                <w:webHidden/>
              </w:rPr>
              <w:fldChar w:fldCharType="separate"/>
            </w:r>
            <w:r w:rsidR="001336AD">
              <w:rPr>
                <w:noProof/>
                <w:webHidden/>
              </w:rPr>
              <w:t>4</w:t>
            </w:r>
            <w:r w:rsidR="001336AD">
              <w:rPr>
                <w:noProof/>
                <w:webHidden/>
              </w:rPr>
              <w:fldChar w:fldCharType="end"/>
            </w:r>
          </w:hyperlink>
        </w:p>
        <w:p w14:paraId="68317683" w14:textId="66C32556" w:rsidR="001336AD" w:rsidRDefault="00000000">
          <w:pPr>
            <w:pStyle w:val="Inhopg2"/>
            <w:tabs>
              <w:tab w:val="right" w:leader="dot" w:pos="9062"/>
            </w:tabs>
            <w:rPr>
              <w:rFonts w:cstheme="minorBidi"/>
              <w:noProof/>
            </w:rPr>
          </w:pPr>
          <w:hyperlink w:anchor="_Toc127518307" w:history="1">
            <w:r w:rsidR="001336AD" w:rsidRPr="00A433F3">
              <w:rPr>
                <w:rStyle w:val="Hyperlink"/>
                <w:noProof/>
              </w:rPr>
              <w:t>Wat waren de oorzaken voor de Indonesische onafhankelijkheid?</w:t>
            </w:r>
            <w:r w:rsidR="001336AD">
              <w:rPr>
                <w:noProof/>
                <w:webHidden/>
              </w:rPr>
              <w:tab/>
            </w:r>
            <w:r w:rsidR="001336AD">
              <w:rPr>
                <w:noProof/>
                <w:webHidden/>
              </w:rPr>
              <w:fldChar w:fldCharType="begin"/>
            </w:r>
            <w:r w:rsidR="001336AD">
              <w:rPr>
                <w:noProof/>
                <w:webHidden/>
              </w:rPr>
              <w:instrText xml:space="preserve"> PAGEREF _Toc127518307 \h </w:instrText>
            </w:r>
            <w:r w:rsidR="001336AD">
              <w:rPr>
                <w:noProof/>
                <w:webHidden/>
              </w:rPr>
            </w:r>
            <w:r w:rsidR="001336AD">
              <w:rPr>
                <w:noProof/>
                <w:webHidden/>
              </w:rPr>
              <w:fldChar w:fldCharType="separate"/>
            </w:r>
            <w:r w:rsidR="001336AD">
              <w:rPr>
                <w:noProof/>
                <w:webHidden/>
              </w:rPr>
              <w:t>5</w:t>
            </w:r>
            <w:r w:rsidR="001336AD">
              <w:rPr>
                <w:noProof/>
                <w:webHidden/>
              </w:rPr>
              <w:fldChar w:fldCharType="end"/>
            </w:r>
          </w:hyperlink>
        </w:p>
        <w:p w14:paraId="4C9C6112" w14:textId="64E47B18" w:rsidR="001336AD" w:rsidRDefault="00000000">
          <w:pPr>
            <w:pStyle w:val="Inhopg2"/>
            <w:tabs>
              <w:tab w:val="right" w:leader="dot" w:pos="9062"/>
            </w:tabs>
            <w:rPr>
              <w:rFonts w:cstheme="minorBidi"/>
              <w:noProof/>
            </w:rPr>
          </w:pPr>
          <w:hyperlink w:anchor="_Toc127518308" w:history="1">
            <w:r w:rsidR="001336AD" w:rsidRPr="00A433F3">
              <w:rPr>
                <w:rStyle w:val="Hyperlink"/>
                <w:noProof/>
              </w:rPr>
              <w:t>Wat waren de gevolgen van de uitroeping van Onafhankelijk Indonesië?</w:t>
            </w:r>
            <w:r w:rsidR="001336AD">
              <w:rPr>
                <w:noProof/>
                <w:webHidden/>
              </w:rPr>
              <w:tab/>
            </w:r>
            <w:r w:rsidR="001336AD">
              <w:rPr>
                <w:noProof/>
                <w:webHidden/>
              </w:rPr>
              <w:fldChar w:fldCharType="begin"/>
            </w:r>
            <w:r w:rsidR="001336AD">
              <w:rPr>
                <w:noProof/>
                <w:webHidden/>
              </w:rPr>
              <w:instrText xml:space="preserve"> PAGEREF _Toc127518308 \h </w:instrText>
            </w:r>
            <w:r w:rsidR="001336AD">
              <w:rPr>
                <w:noProof/>
                <w:webHidden/>
              </w:rPr>
            </w:r>
            <w:r w:rsidR="001336AD">
              <w:rPr>
                <w:noProof/>
                <w:webHidden/>
              </w:rPr>
              <w:fldChar w:fldCharType="separate"/>
            </w:r>
            <w:r w:rsidR="001336AD">
              <w:rPr>
                <w:noProof/>
                <w:webHidden/>
              </w:rPr>
              <w:t>6</w:t>
            </w:r>
            <w:r w:rsidR="001336AD">
              <w:rPr>
                <w:noProof/>
                <w:webHidden/>
              </w:rPr>
              <w:fldChar w:fldCharType="end"/>
            </w:r>
          </w:hyperlink>
        </w:p>
        <w:p w14:paraId="2644D572" w14:textId="19D03DB7" w:rsidR="001336AD" w:rsidRDefault="00000000">
          <w:pPr>
            <w:pStyle w:val="Inhopg3"/>
            <w:tabs>
              <w:tab w:val="right" w:leader="dot" w:pos="9062"/>
            </w:tabs>
            <w:rPr>
              <w:rFonts w:cstheme="minorBidi"/>
              <w:noProof/>
            </w:rPr>
          </w:pPr>
          <w:hyperlink w:anchor="_Toc127518309" w:history="1">
            <w:r w:rsidR="001336AD" w:rsidRPr="00A433F3">
              <w:rPr>
                <w:rStyle w:val="Hyperlink"/>
                <w:noProof/>
              </w:rPr>
              <w:t>Korte samenvatting</w:t>
            </w:r>
            <w:r w:rsidR="001336AD">
              <w:rPr>
                <w:noProof/>
                <w:webHidden/>
              </w:rPr>
              <w:tab/>
            </w:r>
            <w:r w:rsidR="001336AD">
              <w:rPr>
                <w:noProof/>
                <w:webHidden/>
              </w:rPr>
              <w:fldChar w:fldCharType="begin"/>
            </w:r>
            <w:r w:rsidR="001336AD">
              <w:rPr>
                <w:noProof/>
                <w:webHidden/>
              </w:rPr>
              <w:instrText xml:space="preserve"> PAGEREF _Toc127518309 \h </w:instrText>
            </w:r>
            <w:r w:rsidR="001336AD">
              <w:rPr>
                <w:noProof/>
                <w:webHidden/>
              </w:rPr>
            </w:r>
            <w:r w:rsidR="001336AD">
              <w:rPr>
                <w:noProof/>
                <w:webHidden/>
              </w:rPr>
              <w:fldChar w:fldCharType="separate"/>
            </w:r>
            <w:r w:rsidR="001336AD">
              <w:rPr>
                <w:noProof/>
                <w:webHidden/>
              </w:rPr>
              <w:t>7</w:t>
            </w:r>
            <w:r w:rsidR="001336AD">
              <w:rPr>
                <w:noProof/>
                <w:webHidden/>
              </w:rPr>
              <w:fldChar w:fldCharType="end"/>
            </w:r>
          </w:hyperlink>
        </w:p>
        <w:p w14:paraId="39BD2B17" w14:textId="408E17EF" w:rsidR="001336AD" w:rsidRDefault="00000000">
          <w:pPr>
            <w:pStyle w:val="Inhopg2"/>
            <w:tabs>
              <w:tab w:val="right" w:leader="dot" w:pos="9062"/>
            </w:tabs>
            <w:rPr>
              <w:rFonts w:cstheme="minorBidi"/>
              <w:noProof/>
            </w:rPr>
          </w:pPr>
          <w:hyperlink w:anchor="_Toc127518310" w:history="1">
            <w:r w:rsidR="001336AD" w:rsidRPr="00A433F3">
              <w:rPr>
                <w:rStyle w:val="Hyperlink"/>
                <w:noProof/>
              </w:rPr>
              <w:t>Conclusie</w:t>
            </w:r>
            <w:r w:rsidR="001336AD">
              <w:rPr>
                <w:noProof/>
                <w:webHidden/>
              </w:rPr>
              <w:tab/>
            </w:r>
            <w:r w:rsidR="001336AD">
              <w:rPr>
                <w:noProof/>
                <w:webHidden/>
              </w:rPr>
              <w:fldChar w:fldCharType="begin"/>
            </w:r>
            <w:r w:rsidR="001336AD">
              <w:rPr>
                <w:noProof/>
                <w:webHidden/>
              </w:rPr>
              <w:instrText xml:space="preserve"> PAGEREF _Toc127518310 \h </w:instrText>
            </w:r>
            <w:r w:rsidR="001336AD">
              <w:rPr>
                <w:noProof/>
                <w:webHidden/>
              </w:rPr>
            </w:r>
            <w:r w:rsidR="001336AD">
              <w:rPr>
                <w:noProof/>
                <w:webHidden/>
              </w:rPr>
              <w:fldChar w:fldCharType="separate"/>
            </w:r>
            <w:r w:rsidR="001336AD">
              <w:rPr>
                <w:noProof/>
                <w:webHidden/>
              </w:rPr>
              <w:t>9</w:t>
            </w:r>
            <w:r w:rsidR="001336AD">
              <w:rPr>
                <w:noProof/>
                <w:webHidden/>
              </w:rPr>
              <w:fldChar w:fldCharType="end"/>
            </w:r>
          </w:hyperlink>
        </w:p>
        <w:p w14:paraId="292ADF6F" w14:textId="6E2926A0" w:rsidR="001336AD" w:rsidRDefault="00000000">
          <w:pPr>
            <w:pStyle w:val="Inhopg2"/>
            <w:tabs>
              <w:tab w:val="right" w:leader="dot" w:pos="9062"/>
            </w:tabs>
            <w:rPr>
              <w:rFonts w:cstheme="minorBidi"/>
              <w:noProof/>
            </w:rPr>
          </w:pPr>
          <w:hyperlink w:anchor="_Toc127518311" w:history="1">
            <w:r w:rsidR="001336AD" w:rsidRPr="00A433F3">
              <w:rPr>
                <w:rStyle w:val="Hyperlink"/>
                <w:noProof/>
              </w:rPr>
              <w:t>Evaluatie</w:t>
            </w:r>
            <w:r w:rsidR="001336AD">
              <w:rPr>
                <w:noProof/>
                <w:webHidden/>
              </w:rPr>
              <w:tab/>
            </w:r>
            <w:r w:rsidR="001336AD">
              <w:rPr>
                <w:noProof/>
                <w:webHidden/>
              </w:rPr>
              <w:fldChar w:fldCharType="begin"/>
            </w:r>
            <w:r w:rsidR="001336AD">
              <w:rPr>
                <w:noProof/>
                <w:webHidden/>
              </w:rPr>
              <w:instrText xml:space="preserve"> PAGEREF _Toc127518311 \h </w:instrText>
            </w:r>
            <w:r w:rsidR="001336AD">
              <w:rPr>
                <w:noProof/>
                <w:webHidden/>
              </w:rPr>
            </w:r>
            <w:r w:rsidR="001336AD">
              <w:rPr>
                <w:noProof/>
                <w:webHidden/>
              </w:rPr>
              <w:fldChar w:fldCharType="separate"/>
            </w:r>
            <w:r w:rsidR="001336AD">
              <w:rPr>
                <w:noProof/>
                <w:webHidden/>
              </w:rPr>
              <w:t>10</w:t>
            </w:r>
            <w:r w:rsidR="001336AD">
              <w:rPr>
                <w:noProof/>
                <w:webHidden/>
              </w:rPr>
              <w:fldChar w:fldCharType="end"/>
            </w:r>
          </w:hyperlink>
        </w:p>
        <w:p w14:paraId="6CCA6323" w14:textId="630709EE" w:rsidR="001336AD" w:rsidRDefault="00000000">
          <w:pPr>
            <w:pStyle w:val="Inhopg2"/>
            <w:tabs>
              <w:tab w:val="right" w:leader="dot" w:pos="9062"/>
            </w:tabs>
            <w:rPr>
              <w:rFonts w:cstheme="minorBidi"/>
              <w:noProof/>
            </w:rPr>
          </w:pPr>
          <w:hyperlink w:anchor="_Toc127518312" w:history="1">
            <w:r w:rsidR="001336AD" w:rsidRPr="00A433F3">
              <w:rPr>
                <w:rStyle w:val="Hyperlink"/>
                <w:noProof/>
              </w:rPr>
              <w:t>Bronnen</w:t>
            </w:r>
            <w:r w:rsidR="001336AD">
              <w:rPr>
                <w:noProof/>
                <w:webHidden/>
              </w:rPr>
              <w:tab/>
            </w:r>
            <w:r w:rsidR="001336AD">
              <w:rPr>
                <w:noProof/>
                <w:webHidden/>
              </w:rPr>
              <w:fldChar w:fldCharType="begin"/>
            </w:r>
            <w:r w:rsidR="001336AD">
              <w:rPr>
                <w:noProof/>
                <w:webHidden/>
              </w:rPr>
              <w:instrText xml:space="preserve"> PAGEREF _Toc127518312 \h </w:instrText>
            </w:r>
            <w:r w:rsidR="001336AD">
              <w:rPr>
                <w:noProof/>
                <w:webHidden/>
              </w:rPr>
            </w:r>
            <w:r w:rsidR="001336AD">
              <w:rPr>
                <w:noProof/>
                <w:webHidden/>
              </w:rPr>
              <w:fldChar w:fldCharType="separate"/>
            </w:r>
            <w:r w:rsidR="001336AD">
              <w:rPr>
                <w:noProof/>
                <w:webHidden/>
              </w:rPr>
              <w:t>11</w:t>
            </w:r>
            <w:r w:rsidR="001336AD">
              <w:rPr>
                <w:noProof/>
                <w:webHidden/>
              </w:rPr>
              <w:fldChar w:fldCharType="end"/>
            </w:r>
          </w:hyperlink>
        </w:p>
        <w:p w14:paraId="203A6485" w14:textId="2B4A304D" w:rsidR="005066A7" w:rsidRPr="00AD2F76" w:rsidRDefault="005066A7">
          <w:pPr>
            <w:rPr>
              <w:sz w:val="24"/>
              <w:szCs w:val="24"/>
            </w:rPr>
          </w:pPr>
          <w:r w:rsidRPr="00AD2F76">
            <w:rPr>
              <w:b/>
              <w:bCs/>
              <w:sz w:val="24"/>
              <w:szCs w:val="24"/>
              <w:lang w:val="en-GB"/>
            </w:rPr>
            <w:fldChar w:fldCharType="end"/>
          </w:r>
        </w:p>
      </w:sdtContent>
    </w:sdt>
    <w:p w14:paraId="17743530" w14:textId="0624F80B" w:rsidR="00597254" w:rsidRPr="00AD2F76" w:rsidRDefault="00597254">
      <w:pPr>
        <w:pStyle w:val="Inhopg3"/>
        <w:ind w:left="446"/>
        <w:rPr>
          <w:sz w:val="24"/>
          <w:szCs w:val="24"/>
        </w:rPr>
      </w:pPr>
    </w:p>
    <w:p w14:paraId="38D9E862" w14:textId="77777777" w:rsidR="003601EE" w:rsidRPr="00AD2F76" w:rsidRDefault="003601EE" w:rsidP="003601EE">
      <w:pPr>
        <w:rPr>
          <w:sz w:val="24"/>
          <w:szCs w:val="24"/>
        </w:rPr>
      </w:pPr>
    </w:p>
    <w:p w14:paraId="23752903" w14:textId="77777777" w:rsidR="003601EE" w:rsidRPr="00AD2F76" w:rsidRDefault="003601EE" w:rsidP="003601EE">
      <w:pPr>
        <w:rPr>
          <w:sz w:val="24"/>
          <w:szCs w:val="24"/>
        </w:rPr>
      </w:pPr>
    </w:p>
    <w:p w14:paraId="79C00321" w14:textId="77777777" w:rsidR="00E94F28" w:rsidRPr="00AD2F76" w:rsidRDefault="00E94F28">
      <w:pPr>
        <w:rPr>
          <w:sz w:val="24"/>
          <w:szCs w:val="24"/>
        </w:rPr>
      </w:pPr>
    </w:p>
    <w:p w14:paraId="2F0EAAB0" w14:textId="77777777" w:rsidR="00E94F28" w:rsidRPr="00AD2F76" w:rsidRDefault="00E94F28">
      <w:pPr>
        <w:rPr>
          <w:sz w:val="24"/>
          <w:szCs w:val="24"/>
        </w:rPr>
      </w:pPr>
    </w:p>
    <w:p w14:paraId="64F48956" w14:textId="77777777" w:rsidR="00E94F28" w:rsidRPr="00AD2F76" w:rsidRDefault="00E94F28">
      <w:pPr>
        <w:rPr>
          <w:sz w:val="24"/>
          <w:szCs w:val="24"/>
        </w:rPr>
      </w:pPr>
    </w:p>
    <w:p w14:paraId="4CE66B68" w14:textId="77777777" w:rsidR="00E94F28" w:rsidRPr="00AD2F76" w:rsidRDefault="00E94F28">
      <w:pPr>
        <w:rPr>
          <w:sz w:val="24"/>
          <w:szCs w:val="24"/>
        </w:rPr>
      </w:pPr>
    </w:p>
    <w:p w14:paraId="00869ED4" w14:textId="77777777" w:rsidR="00F42F82" w:rsidRPr="00AD2F76" w:rsidRDefault="00F42F82">
      <w:pPr>
        <w:rPr>
          <w:sz w:val="24"/>
          <w:szCs w:val="24"/>
        </w:rPr>
      </w:pPr>
    </w:p>
    <w:p w14:paraId="44130691" w14:textId="77777777" w:rsidR="00F42F82" w:rsidRPr="00AD2F76" w:rsidRDefault="00F42F82">
      <w:pPr>
        <w:rPr>
          <w:sz w:val="24"/>
          <w:szCs w:val="24"/>
        </w:rPr>
      </w:pPr>
    </w:p>
    <w:p w14:paraId="0EBE8DE2" w14:textId="77777777" w:rsidR="00F42F82" w:rsidRPr="00AD2F76" w:rsidRDefault="00F42F82">
      <w:pPr>
        <w:rPr>
          <w:sz w:val="24"/>
          <w:szCs w:val="24"/>
        </w:rPr>
      </w:pPr>
    </w:p>
    <w:p w14:paraId="581B8F04" w14:textId="77777777" w:rsidR="00F42F82" w:rsidRPr="00AD2F76" w:rsidRDefault="00F42F82">
      <w:pPr>
        <w:rPr>
          <w:sz w:val="24"/>
          <w:szCs w:val="24"/>
        </w:rPr>
      </w:pPr>
    </w:p>
    <w:p w14:paraId="26CCEB34" w14:textId="77777777" w:rsidR="00F42F82" w:rsidRPr="00AD2F76" w:rsidRDefault="00F42F82">
      <w:pPr>
        <w:rPr>
          <w:sz w:val="24"/>
          <w:szCs w:val="24"/>
        </w:rPr>
      </w:pPr>
    </w:p>
    <w:p w14:paraId="1333BED9" w14:textId="77777777" w:rsidR="00F42F82" w:rsidRPr="00AD2F76" w:rsidRDefault="00F42F82">
      <w:pPr>
        <w:rPr>
          <w:sz w:val="24"/>
          <w:szCs w:val="24"/>
        </w:rPr>
      </w:pPr>
    </w:p>
    <w:p w14:paraId="3A0F8A9F" w14:textId="77777777" w:rsidR="00F42F82" w:rsidRDefault="00F42F82">
      <w:pPr>
        <w:rPr>
          <w:sz w:val="24"/>
          <w:szCs w:val="24"/>
        </w:rPr>
      </w:pPr>
    </w:p>
    <w:p w14:paraId="372A5FC4" w14:textId="77777777" w:rsidR="00212C93" w:rsidRDefault="00212C93">
      <w:pPr>
        <w:rPr>
          <w:sz w:val="24"/>
          <w:szCs w:val="24"/>
        </w:rPr>
      </w:pPr>
    </w:p>
    <w:p w14:paraId="33F5A9B1" w14:textId="77777777" w:rsidR="00212C93" w:rsidRDefault="00212C93">
      <w:pPr>
        <w:rPr>
          <w:sz w:val="24"/>
          <w:szCs w:val="24"/>
        </w:rPr>
      </w:pPr>
    </w:p>
    <w:p w14:paraId="0ECE6434" w14:textId="77777777" w:rsidR="00212C93" w:rsidRDefault="00212C93">
      <w:pPr>
        <w:rPr>
          <w:sz w:val="24"/>
          <w:szCs w:val="24"/>
        </w:rPr>
      </w:pPr>
    </w:p>
    <w:p w14:paraId="1BB90870" w14:textId="77777777" w:rsidR="00212C93" w:rsidRDefault="00212C93">
      <w:pPr>
        <w:rPr>
          <w:sz w:val="24"/>
          <w:szCs w:val="24"/>
        </w:rPr>
      </w:pPr>
    </w:p>
    <w:p w14:paraId="2FE70853" w14:textId="77777777" w:rsidR="00212C93" w:rsidRDefault="00212C93">
      <w:pPr>
        <w:rPr>
          <w:sz w:val="24"/>
          <w:szCs w:val="24"/>
        </w:rPr>
      </w:pPr>
    </w:p>
    <w:p w14:paraId="55416017" w14:textId="77777777" w:rsidR="00212C93" w:rsidRDefault="00212C93">
      <w:pPr>
        <w:rPr>
          <w:sz w:val="24"/>
          <w:szCs w:val="24"/>
        </w:rPr>
      </w:pPr>
    </w:p>
    <w:p w14:paraId="2E629883" w14:textId="77777777" w:rsidR="00212C93" w:rsidRDefault="00212C93">
      <w:pPr>
        <w:rPr>
          <w:sz w:val="24"/>
          <w:szCs w:val="24"/>
        </w:rPr>
      </w:pPr>
    </w:p>
    <w:p w14:paraId="630474B4" w14:textId="77777777" w:rsidR="00212C93" w:rsidRDefault="00212C93">
      <w:pPr>
        <w:rPr>
          <w:sz w:val="24"/>
          <w:szCs w:val="24"/>
        </w:rPr>
      </w:pPr>
    </w:p>
    <w:p w14:paraId="799FFA76" w14:textId="77777777" w:rsidR="00212C93" w:rsidRPr="00AD2F76" w:rsidRDefault="00212C93">
      <w:pPr>
        <w:rPr>
          <w:sz w:val="24"/>
          <w:szCs w:val="24"/>
        </w:rPr>
      </w:pPr>
    </w:p>
    <w:p w14:paraId="644847F7" w14:textId="77777777" w:rsidR="00F42F82" w:rsidRPr="00AD2F76" w:rsidRDefault="00F42F82">
      <w:pPr>
        <w:rPr>
          <w:sz w:val="24"/>
          <w:szCs w:val="24"/>
        </w:rPr>
      </w:pPr>
    </w:p>
    <w:p w14:paraId="22E13156" w14:textId="5263841C" w:rsidR="00F42F82" w:rsidRPr="00AD2F76" w:rsidRDefault="00F42F82" w:rsidP="00F42F82">
      <w:pPr>
        <w:pStyle w:val="Kop2"/>
        <w:rPr>
          <w:sz w:val="24"/>
          <w:szCs w:val="24"/>
        </w:rPr>
      </w:pPr>
      <w:bookmarkStart w:id="3" w:name="_Toc127518305"/>
      <w:r w:rsidRPr="00AD2F76">
        <w:rPr>
          <w:sz w:val="24"/>
          <w:szCs w:val="24"/>
        </w:rPr>
        <w:t>Wat waren de oorzaken om de eerste Indonesische nationalistische partij de Boedi Oetomo te noemen en op te richten?</w:t>
      </w:r>
      <w:bookmarkEnd w:id="3"/>
    </w:p>
    <w:p w14:paraId="0E130287" w14:textId="2D06AC35" w:rsidR="00A740B9" w:rsidRPr="00AD2F76" w:rsidRDefault="00B010AC" w:rsidP="0064758F">
      <w:pPr>
        <w:rPr>
          <w:sz w:val="24"/>
          <w:szCs w:val="24"/>
        </w:rPr>
      </w:pPr>
      <w:r>
        <w:rPr>
          <w:noProof/>
        </w:rPr>
        <w:lastRenderedPageBreak/>
        <w:drawing>
          <wp:anchor distT="0" distB="0" distL="114300" distR="114300" simplePos="0" relativeHeight="251658244" behindDoc="1" locked="0" layoutInCell="1" allowOverlap="1" wp14:anchorId="2F864579" wp14:editId="5CC61833">
            <wp:simplePos x="0" y="0"/>
            <wp:positionH relativeFrom="page">
              <wp:posOffset>4883461</wp:posOffset>
            </wp:positionH>
            <wp:positionV relativeFrom="paragraph">
              <wp:posOffset>1406200</wp:posOffset>
            </wp:positionV>
            <wp:extent cx="2438400" cy="2409825"/>
            <wp:effectExtent l="0" t="0" r="0" b="9525"/>
            <wp:wrapTight wrapText="bothSides">
              <wp:wrapPolygon edited="0">
                <wp:start x="0" y="0"/>
                <wp:lineTo x="0" y="21515"/>
                <wp:lineTo x="21431" y="21515"/>
                <wp:lineTo x="21431" y="0"/>
                <wp:lineTo x="0" y="0"/>
              </wp:wrapPolygon>
            </wp:wrapTight>
            <wp:docPr id="1" name="Picture 1" descr="Daftar Lembaga Pendidikan Jaringan I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tar Lembaga Pendidikan Jaringan IDN"/>
                    <pic:cNvPicPr>
                      <a:picLocks noChangeAspect="1" noChangeArrowheads="1"/>
                    </pic:cNvPicPr>
                  </pic:nvPicPr>
                  <pic:blipFill rotWithShape="1">
                    <a:blip r:embed="rId9">
                      <a:extLst>
                        <a:ext uri="{28A0092B-C50C-407E-A947-70E740481C1C}">
                          <a14:useLocalDpi xmlns:a14="http://schemas.microsoft.com/office/drawing/2010/main" val="0"/>
                        </a:ext>
                      </a:extLst>
                    </a:blip>
                    <a:srcRect l="10964" t="11635" r="12066" b="12282"/>
                    <a:stretch/>
                  </pic:blipFill>
                  <pic:spPr bwMode="auto">
                    <a:xfrm>
                      <a:off x="0" y="0"/>
                      <a:ext cx="2438400" cy="240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466" w:rsidRPr="00AD2F76">
        <w:rPr>
          <w:sz w:val="24"/>
          <w:szCs w:val="24"/>
        </w:rPr>
        <w:t xml:space="preserve">Inheemse leerlingen van </w:t>
      </w:r>
      <w:r w:rsidR="00941FEB" w:rsidRPr="00AD2F76">
        <w:rPr>
          <w:sz w:val="24"/>
          <w:szCs w:val="24"/>
        </w:rPr>
        <w:t xml:space="preserve">een paar scholen in Batavia hebben op 20 mei </w:t>
      </w:r>
      <w:r w:rsidR="00C3122C" w:rsidRPr="00AD2F76">
        <w:rPr>
          <w:sz w:val="24"/>
          <w:szCs w:val="24"/>
        </w:rPr>
        <w:t xml:space="preserve">1908 </w:t>
      </w:r>
      <w:r w:rsidR="00941FEB" w:rsidRPr="00AD2F76">
        <w:rPr>
          <w:sz w:val="24"/>
          <w:szCs w:val="24"/>
        </w:rPr>
        <w:t>de vereniging Boedi Oetomo opgericht, Het schone streven. De vereni</w:t>
      </w:r>
      <w:r w:rsidR="00F7387B" w:rsidRPr="00AD2F76">
        <w:rPr>
          <w:sz w:val="24"/>
          <w:szCs w:val="24"/>
        </w:rPr>
        <w:t>ging wil</w:t>
      </w:r>
      <w:r w:rsidR="0041570F" w:rsidRPr="00AD2F76">
        <w:rPr>
          <w:sz w:val="24"/>
          <w:szCs w:val="24"/>
        </w:rPr>
        <w:t xml:space="preserve"> </w:t>
      </w:r>
      <w:r w:rsidR="00F7387B" w:rsidRPr="00AD2F76">
        <w:rPr>
          <w:sz w:val="24"/>
          <w:szCs w:val="24"/>
        </w:rPr>
        <w:t>geeste</w:t>
      </w:r>
      <w:r w:rsidR="00336632" w:rsidRPr="00AD2F76">
        <w:rPr>
          <w:sz w:val="24"/>
          <w:szCs w:val="24"/>
        </w:rPr>
        <w:t>lijke ontwikkeling va</w:t>
      </w:r>
      <w:r w:rsidR="0049591E" w:rsidRPr="00AD2F76">
        <w:rPr>
          <w:sz w:val="24"/>
          <w:szCs w:val="24"/>
        </w:rPr>
        <w:t>n de inlanders</w:t>
      </w:r>
      <w:r w:rsidR="0041570F" w:rsidRPr="00AD2F76">
        <w:rPr>
          <w:sz w:val="24"/>
          <w:szCs w:val="24"/>
        </w:rPr>
        <w:t xml:space="preserve"> als beste middel </w:t>
      </w:r>
      <w:r w:rsidR="00A42CF2">
        <w:rPr>
          <w:sz w:val="24"/>
          <w:szCs w:val="24"/>
        </w:rPr>
        <w:t xml:space="preserve">gebruiken </w:t>
      </w:r>
      <w:r w:rsidR="0041570F" w:rsidRPr="00AD2F76">
        <w:rPr>
          <w:sz w:val="24"/>
          <w:szCs w:val="24"/>
        </w:rPr>
        <w:t>om hun bestaan gemakkelijker te maken.</w:t>
      </w:r>
      <w:r w:rsidR="00D05430" w:rsidRPr="00AD2F76">
        <w:rPr>
          <w:sz w:val="24"/>
          <w:szCs w:val="24"/>
        </w:rPr>
        <w:t xml:space="preserve"> De oprichting van Boedi Oetomo is een gevolg van het feit dat Indische Chinezen op het eiland Java hun eigen scholen gingen stichten</w:t>
      </w:r>
      <w:r w:rsidR="00761B53" w:rsidRPr="00AD2F76">
        <w:rPr>
          <w:sz w:val="24"/>
          <w:szCs w:val="24"/>
        </w:rPr>
        <w:t>.</w:t>
      </w:r>
      <w:r w:rsidR="00AC7787" w:rsidRPr="00AD2F76">
        <w:rPr>
          <w:sz w:val="24"/>
          <w:szCs w:val="24"/>
        </w:rPr>
        <w:t xml:space="preserve"> Ook de Javanen werden verwacht die weg te gaan, volgends de Boedi Oetomo</w:t>
      </w:r>
      <w:r w:rsidR="00241947" w:rsidRPr="00AD2F76">
        <w:rPr>
          <w:sz w:val="24"/>
          <w:szCs w:val="24"/>
        </w:rPr>
        <w:t>.</w:t>
      </w:r>
      <w:r w:rsidR="007005DA" w:rsidRPr="00AD2F76">
        <w:rPr>
          <w:sz w:val="24"/>
          <w:szCs w:val="24"/>
        </w:rPr>
        <w:t xml:space="preserve"> </w:t>
      </w:r>
      <w:r w:rsidR="00A42CF2" w:rsidRPr="00AD2F76">
        <w:rPr>
          <w:sz w:val="24"/>
          <w:szCs w:val="24"/>
        </w:rPr>
        <w:t>Boedi</w:t>
      </w:r>
      <w:r w:rsidR="007005DA" w:rsidRPr="00AD2F76">
        <w:rPr>
          <w:sz w:val="24"/>
          <w:szCs w:val="24"/>
        </w:rPr>
        <w:t xml:space="preserve"> Oetomo vraagt aan het bestuur </w:t>
      </w:r>
      <w:r w:rsidR="004426C8" w:rsidRPr="00AD2F76">
        <w:rPr>
          <w:sz w:val="24"/>
          <w:szCs w:val="24"/>
        </w:rPr>
        <w:t>of</w:t>
      </w:r>
      <w:r w:rsidR="000E770C" w:rsidRPr="00AD2F76">
        <w:rPr>
          <w:sz w:val="24"/>
          <w:szCs w:val="24"/>
        </w:rPr>
        <w:t xml:space="preserve"> ze het onderwijs aan inheemse ku</w:t>
      </w:r>
      <w:r w:rsidR="007A3F64" w:rsidRPr="00AD2F76">
        <w:rPr>
          <w:sz w:val="24"/>
          <w:szCs w:val="24"/>
        </w:rPr>
        <w:t>nnen verbeteren</w:t>
      </w:r>
      <w:r w:rsidR="009D5998" w:rsidRPr="00AD2F76">
        <w:rPr>
          <w:sz w:val="24"/>
          <w:szCs w:val="24"/>
        </w:rPr>
        <w:t xml:space="preserve">, </w:t>
      </w:r>
      <w:r w:rsidR="009C62CA" w:rsidRPr="00AD2F76">
        <w:rPr>
          <w:sz w:val="24"/>
          <w:szCs w:val="24"/>
        </w:rPr>
        <w:t>opvang</w:t>
      </w:r>
      <w:r w:rsidR="00D41D6A" w:rsidRPr="00AD2F76">
        <w:rPr>
          <w:sz w:val="24"/>
          <w:szCs w:val="24"/>
        </w:rPr>
        <w:t xml:space="preserve"> kunnen regelen voor bedelaars, woeker tegen te</w:t>
      </w:r>
      <w:r w:rsidR="00BE0CF5">
        <w:rPr>
          <w:sz w:val="24"/>
          <w:szCs w:val="24"/>
        </w:rPr>
        <w:t xml:space="preserve"> </w:t>
      </w:r>
      <w:r w:rsidR="00D41D6A" w:rsidRPr="00AD2F76">
        <w:rPr>
          <w:sz w:val="24"/>
          <w:szCs w:val="24"/>
        </w:rPr>
        <w:t>gaan</w:t>
      </w:r>
      <w:r w:rsidR="0078477D" w:rsidRPr="00AD2F76">
        <w:rPr>
          <w:sz w:val="24"/>
          <w:szCs w:val="24"/>
        </w:rPr>
        <w:t xml:space="preserve"> en volksbibliotheken </w:t>
      </w:r>
      <w:r w:rsidR="00B861AF" w:rsidRPr="00AD2F76">
        <w:rPr>
          <w:sz w:val="24"/>
          <w:szCs w:val="24"/>
        </w:rPr>
        <w:t>te creëren.</w:t>
      </w:r>
      <w:r w:rsidR="002F260B" w:rsidRPr="00AD2F76">
        <w:rPr>
          <w:sz w:val="24"/>
          <w:szCs w:val="24"/>
        </w:rPr>
        <w:t xml:space="preserve"> Ook wil de vereniging</w:t>
      </w:r>
      <w:r w:rsidR="00195E17" w:rsidRPr="00AD2F76">
        <w:rPr>
          <w:sz w:val="24"/>
          <w:szCs w:val="24"/>
        </w:rPr>
        <w:t xml:space="preserve"> toestemming om zelf scholen op te richten. </w:t>
      </w:r>
      <w:r w:rsidR="00195E17" w:rsidRPr="00AD2F76">
        <w:rPr>
          <w:sz w:val="24"/>
          <w:szCs w:val="24"/>
        </w:rPr>
        <w:br/>
        <w:t xml:space="preserve">      De vereniging is op godsdienstig gebied neutraal en laat ook </w:t>
      </w:r>
      <w:r w:rsidR="002848A9" w:rsidRPr="00AD2F76">
        <w:rPr>
          <w:sz w:val="24"/>
          <w:szCs w:val="24"/>
        </w:rPr>
        <w:t xml:space="preserve">Europeanen en </w:t>
      </w:r>
      <w:r w:rsidR="00892458" w:rsidRPr="00AD2F76">
        <w:rPr>
          <w:sz w:val="24"/>
          <w:szCs w:val="24"/>
        </w:rPr>
        <w:t>christeninlanders</w:t>
      </w:r>
      <w:r w:rsidR="002848A9" w:rsidRPr="00AD2F76">
        <w:rPr>
          <w:sz w:val="24"/>
          <w:szCs w:val="24"/>
        </w:rPr>
        <w:t xml:space="preserve"> als l</w:t>
      </w:r>
      <w:r w:rsidR="00587EE9" w:rsidRPr="00AD2F76">
        <w:rPr>
          <w:sz w:val="24"/>
          <w:szCs w:val="24"/>
        </w:rPr>
        <w:t>id toe. Boedi O</w:t>
      </w:r>
      <w:r w:rsidR="002174BB" w:rsidRPr="00AD2F76">
        <w:rPr>
          <w:sz w:val="24"/>
          <w:szCs w:val="24"/>
        </w:rPr>
        <w:t>etomo wil de Europese cultuur als middel gebruiken voor de ontwikkeling van de inlander, niet als doel.</w:t>
      </w:r>
      <w:r w:rsidR="00B3559E" w:rsidRPr="00AD2F76">
        <w:rPr>
          <w:sz w:val="24"/>
          <w:szCs w:val="24"/>
        </w:rPr>
        <w:br/>
        <w:t xml:space="preserve">      In 1927 sloot de Boedi Oetomo zich aan bij de Permoefakatan Perhim</w:t>
      </w:r>
      <w:r w:rsidR="00197CCA" w:rsidRPr="00AD2F76">
        <w:rPr>
          <w:sz w:val="24"/>
          <w:szCs w:val="24"/>
        </w:rPr>
        <w:t>poenan</w:t>
      </w:r>
      <w:r w:rsidR="00602D01" w:rsidRPr="00AD2F76">
        <w:rPr>
          <w:sz w:val="24"/>
          <w:szCs w:val="24"/>
        </w:rPr>
        <w:t xml:space="preserve"> Politiek Kebangsaan Indonesia</w:t>
      </w:r>
      <w:r w:rsidR="00746CE4" w:rsidRPr="00AD2F76">
        <w:rPr>
          <w:sz w:val="24"/>
          <w:szCs w:val="24"/>
        </w:rPr>
        <w:t xml:space="preserve"> ook wel bekend als de Confederatie van Indonesische politieke organisaties</w:t>
      </w:r>
      <w:r w:rsidR="00DA1316" w:rsidRPr="00AD2F76">
        <w:rPr>
          <w:sz w:val="24"/>
          <w:szCs w:val="24"/>
        </w:rPr>
        <w:t>. Een sta</w:t>
      </w:r>
      <w:r w:rsidR="00F136D9" w:rsidRPr="00AD2F76">
        <w:rPr>
          <w:sz w:val="24"/>
          <w:szCs w:val="24"/>
        </w:rPr>
        <w:t>p</w:t>
      </w:r>
      <w:r w:rsidR="006A6633" w:rsidRPr="00AD2F76">
        <w:rPr>
          <w:sz w:val="24"/>
          <w:szCs w:val="24"/>
        </w:rPr>
        <w:t xml:space="preserve"> die erg van belan</w:t>
      </w:r>
      <w:r w:rsidR="00583B60" w:rsidRPr="00AD2F76">
        <w:rPr>
          <w:sz w:val="24"/>
          <w:szCs w:val="24"/>
        </w:rPr>
        <w:t>g is geweest, omdat h</w:t>
      </w:r>
      <w:r w:rsidR="00584C0F" w:rsidRPr="00AD2F76">
        <w:rPr>
          <w:sz w:val="24"/>
          <w:szCs w:val="24"/>
        </w:rPr>
        <w:t>ij de eerste be</w:t>
      </w:r>
      <w:r w:rsidR="001C5243" w:rsidRPr="00AD2F76">
        <w:rPr>
          <w:sz w:val="24"/>
          <w:szCs w:val="24"/>
        </w:rPr>
        <w:t xml:space="preserve">moeienis met </w:t>
      </w:r>
      <w:r w:rsidR="00CE42CC" w:rsidRPr="00AD2F76">
        <w:rPr>
          <w:sz w:val="24"/>
          <w:szCs w:val="24"/>
        </w:rPr>
        <w:t xml:space="preserve"> de groot- Indonesische eenheidsbeweging</w:t>
      </w:r>
      <w:r w:rsidR="00C13E37" w:rsidRPr="00AD2F76">
        <w:rPr>
          <w:sz w:val="24"/>
          <w:szCs w:val="24"/>
        </w:rPr>
        <w:t xml:space="preserve"> betekende</w:t>
      </w:r>
      <w:r w:rsidR="00547D6E" w:rsidRPr="00AD2F76">
        <w:rPr>
          <w:sz w:val="24"/>
          <w:szCs w:val="24"/>
        </w:rPr>
        <w:t xml:space="preserve">. Wat </w:t>
      </w:r>
      <w:r w:rsidR="00DC6316" w:rsidRPr="00AD2F76">
        <w:rPr>
          <w:sz w:val="24"/>
          <w:szCs w:val="24"/>
        </w:rPr>
        <w:t>in 1928 officieel</w:t>
      </w:r>
      <w:r w:rsidR="00AB721C" w:rsidRPr="00AD2F76">
        <w:rPr>
          <w:sz w:val="24"/>
          <w:szCs w:val="24"/>
        </w:rPr>
        <w:t xml:space="preserve"> in het statuut van de Boedi </w:t>
      </w:r>
      <w:r w:rsidR="00892458" w:rsidRPr="00AD2F76">
        <w:rPr>
          <w:sz w:val="24"/>
          <w:szCs w:val="24"/>
        </w:rPr>
        <w:t>Oetomo</w:t>
      </w:r>
      <w:r w:rsidR="00AB721C" w:rsidRPr="00AD2F76">
        <w:rPr>
          <w:sz w:val="24"/>
          <w:szCs w:val="24"/>
        </w:rPr>
        <w:t xml:space="preserve"> is vastgelegd.</w:t>
      </w:r>
      <w:r w:rsidR="00393240" w:rsidRPr="00AD2F76">
        <w:rPr>
          <w:sz w:val="24"/>
          <w:szCs w:val="24"/>
        </w:rPr>
        <w:t xml:space="preserve"> In de jaren die daarop volgde is het </w:t>
      </w:r>
      <w:r w:rsidR="00892458" w:rsidRPr="00AD2F76">
        <w:rPr>
          <w:sz w:val="24"/>
          <w:szCs w:val="24"/>
        </w:rPr>
        <w:t>Javaanse</w:t>
      </w:r>
      <w:r w:rsidR="00393240" w:rsidRPr="00AD2F76">
        <w:rPr>
          <w:sz w:val="24"/>
          <w:szCs w:val="24"/>
        </w:rPr>
        <w:t xml:space="preserve">-nationale karakter van de </w:t>
      </w:r>
      <w:r w:rsidR="00892458" w:rsidRPr="00AD2F76">
        <w:rPr>
          <w:sz w:val="24"/>
          <w:szCs w:val="24"/>
        </w:rPr>
        <w:t>vereniging</w:t>
      </w:r>
      <w:r w:rsidR="00393240" w:rsidRPr="00AD2F76">
        <w:rPr>
          <w:sz w:val="24"/>
          <w:szCs w:val="24"/>
        </w:rPr>
        <w:t xml:space="preserve"> onverzwakt gehand</w:t>
      </w:r>
      <w:r w:rsidR="00A748D6" w:rsidRPr="00AD2F76">
        <w:rPr>
          <w:sz w:val="24"/>
          <w:szCs w:val="24"/>
        </w:rPr>
        <w:t>haafd</w:t>
      </w:r>
      <w:r w:rsidR="008F7F6D" w:rsidRPr="00AD2F76">
        <w:rPr>
          <w:sz w:val="24"/>
          <w:szCs w:val="24"/>
        </w:rPr>
        <w:t>.</w:t>
      </w:r>
      <w:r w:rsidR="003C7C60" w:rsidRPr="00AD2F76">
        <w:rPr>
          <w:sz w:val="24"/>
          <w:szCs w:val="24"/>
        </w:rPr>
        <w:t xml:space="preserve"> De vereniging beschouwt het als een mijlpaal in haar geschiedenis</w:t>
      </w:r>
      <w:r w:rsidR="00A740B9" w:rsidRPr="00AD2F76">
        <w:rPr>
          <w:sz w:val="24"/>
          <w:szCs w:val="24"/>
        </w:rPr>
        <w:t>.</w:t>
      </w:r>
    </w:p>
    <w:p w14:paraId="2587AFA0" w14:textId="4EF4B9AA" w:rsidR="00A740B9" w:rsidRPr="00AD2F76" w:rsidRDefault="00A740B9" w:rsidP="0064758F">
      <w:pPr>
        <w:rPr>
          <w:sz w:val="24"/>
          <w:szCs w:val="24"/>
        </w:rPr>
      </w:pPr>
      <w:r w:rsidRPr="00AD2F76">
        <w:rPr>
          <w:sz w:val="24"/>
          <w:szCs w:val="24"/>
        </w:rPr>
        <w:t>Het doel van de B</w:t>
      </w:r>
      <w:r w:rsidR="00F53C4B" w:rsidRPr="00AD2F76">
        <w:rPr>
          <w:sz w:val="24"/>
          <w:szCs w:val="24"/>
        </w:rPr>
        <w:t>oedi Oetomo was om een algemene eenheid te zoeken voor alle inwoners van Indonesië. Destijds hoopte Soekarno dat de eenheid van het Javaanse volk het begin zou worden van nationale broederschap, waar geen onderscheid werd gemaakt tussen e</w:t>
      </w:r>
      <w:r w:rsidR="003E1C23" w:rsidRPr="00AD2F76">
        <w:rPr>
          <w:sz w:val="24"/>
          <w:szCs w:val="24"/>
        </w:rPr>
        <w:t>tniciteit en religie. D</w:t>
      </w:r>
      <w:r w:rsidR="000C650B" w:rsidRPr="00AD2F76">
        <w:rPr>
          <w:sz w:val="24"/>
          <w:szCs w:val="24"/>
        </w:rPr>
        <w:t>e Boedi Oetomo was niet de eerste inheemse organisatie, maar het ontstaan ervan was wel erg scho</w:t>
      </w:r>
      <w:r w:rsidR="002623EF" w:rsidRPr="00AD2F76">
        <w:rPr>
          <w:sz w:val="24"/>
          <w:szCs w:val="24"/>
        </w:rPr>
        <w:t>kk</w:t>
      </w:r>
      <w:r w:rsidR="000C650B" w:rsidRPr="00AD2F76">
        <w:rPr>
          <w:sz w:val="24"/>
          <w:szCs w:val="24"/>
        </w:rPr>
        <w:t>end</w:t>
      </w:r>
      <w:r w:rsidR="002623EF" w:rsidRPr="00AD2F76">
        <w:rPr>
          <w:sz w:val="24"/>
          <w:szCs w:val="24"/>
        </w:rPr>
        <w:t>.</w:t>
      </w:r>
      <w:r w:rsidR="002623EF" w:rsidRPr="00AD2F76">
        <w:rPr>
          <w:sz w:val="24"/>
          <w:szCs w:val="24"/>
        </w:rPr>
        <w:br/>
      </w:r>
      <w:r w:rsidR="00F449E5" w:rsidRPr="00AD2F76">
        <w:rPr>
          <w:sz w:val="24"/>
          <w:szCs w:val="24"/>
        </w:rPr>
        <w:t>Het nationalisme van het Indonesische volk stond nog in de kinderschoenen, maar ontwikkelde zich langzaam maar zeker</w:t>
      </w:r>
      <w:r w:rsidR="00A3476C" w:rsidRPr="00AD2F76">
        <w:rPr>
          <w:sz w:val="24"/>
          <w:szCs w:val="24"/>
        </w:rPr>
        <w:t>. De Boedi Oetomo werd gebruikt als voorbeeld voor andere partijen die kort daarna ook ontstonden</w:t>
      </w:r>
      <w:r w:rsidR="006E53CF" w:rsidRPr="00AD2F76">
        <w:rPr>
          <w:sz w:val="24"/>
          <w:szCs w:val="24"/>
        </w:rPr>
        <w:t>.</w:t>
      </w:r>
      <w:r w:rsidR="006E53CF" w:rsidRPr="00AD2F76">
        <w:rPr>
          <w:sz w:val="24"/>
          <w:szCs w:val="24"/>
        </w:rPr>
        <w:br/>
        <w:t xml:space="preserve">Soekarno (De eerste president van de Republiek Indonesië.) legde in al zijn toespraken op </w:t>
      </w:r>
      <w:r w:rsidR="003A701A" w:rsidRPr="00AD2F76">
        <w:rPr>
          <w:sz w:val="24"/>
          <w:szCs w:val="24"/>
        </w:rPr>
        <w:t>de herdenking van Nationale Ontwakingsdag altijd de nadruk op</w:t>
      </w:r>
      <w:r w:rsidR="0071441E" w:rsidRPr="00AD2F76">
        <w:rPr>
          <w:sz w:val="24"/>
          <w:szCs w:val="24"/>
        </w:rPr>
        <w:t xml:space="preserve">, de Boedi Oetomo en dat zij het begin was van </w:t>
      </w:r>
      <w:r w:rsidR="009E6F55" w:rsidRPr="00AD2F76">
        <w:rPr>
          <w:sz w:val="24"/>
          <w:szCs w:val="24"/>
        </w:rPr>
        <w:t>de realisatie door het Indonesische volk om te gaan vechten voor hun onafhankelijkheid</w:t>
      </w:r>
      <w:r w:rsidR="0051305A" w:rsidRPr="00AD2F76">
        <w:rPr>
          <w:sz w:val="24"/>
          <w:szCs w:val="24"/>
        </w:rPr>
        <w:t xml:space="preserve">. </w:t>
      </w:r>
    </w:p>
    <w:p w14:paraId="26BF17A3" w14:textId="77777777" w:rsidR="001030DB" w:rsidRDefault="001030DB" w:rsidP="0064758F">
      <w:pPr>
        <w:rPr>
          <w:sz w:val="24"/>
          <w:szCs w:val="24"/>
        </w:rPr>
      </w:pPr>
    </w:p>
    <w:p w14:paraId="485B5438" w14:textId="77777777" w:rsidR="00212C93" w:rsidRDefault="00212C93" w:rsidP="0064758F">
      <w:pPr>
        <w:rPr>
          <w:sz w:val="24"/>
          <w:szCs w:val="24"/>
        </w:rPr>
      </w:pPr>
    </w:p>
    <w:p w14:paraId="7F683162" w14:textId="77777777" w:rsidR="00212C93" w:rsidRDefault="00212C93" w:rsidP="0064758F">
      <w:pPr>
        <w:rPr>
          <w:sz w:val="24"/>
          <w:szCs w:val="24"/>
        </w:rPr>
      </w:pPr>
    </w:p>
    <w:p w14:paraId="14DC34D3" w14:textId="77777777" w:rsidR="00212C93" w:rsidRDefault="00212C93" w:rsidP="0064758F">
      <w:pPr>
        <w:rPr>
          <w:sz w:val="24"/>
          <w:szCs w:val="24"/>
        </w:rPr>
      </w:pPr>
    </w:p>
    <w:p w14:paraId="51CAD1AE" w14:textId="77777777" w:rsidR="00212C93" w:rsidRDefault="00212C93" w:rsidP="0064758F">
      <w:pPr>
        <w:rPr>
          <w:sz w:val="24"/>
          <w:szCs w:val="24"/>
        </w:rPr>
      </w:pPr>
    </w:p>
    <w:p w14:paraId="23B24D79" w14:textId="77777777" w:rsidR="00212C93" w:rsidRDefault="00212C93" w:rsidP="0064758F">
      <w:pPr>
        <w:rPr>
          <w:sz w:val="24"/>
          <w:szCs w:val="24"/>
        </w:rPr>
      </w:pPr>
    </w:p>
    <w:p w14:paraId="291923B8" w14:textId="77777777" w:rsidR="00212C93" w:rsidRDefault="00212C93" w:rsidP="0064758F">
      <w:pPr>
        <w:rPr>
          <w:sz w:val="24"/>
          <w:szCs w:val="24"/>
        </w:rPr>
      </w:pPr>
    </w:p>
    <w:p w14:paraId="64CBB7C9" w14:textId="77777777" w:rsidR="00212C93" w:rsidRDefault="00212C93" w:rsidP="0064758F">
      <w:pPr>
        <w:rPr>
          <w:sz w:val="24"/>
          <w:szCs w:val="24"/>
        </w:rPr>
      </w:pPr>
    </w:p>
    <w:p w14:paraId="704DF212" w14:textId="77777777" w:rsidR="00212C93" w:rsidRDefault="00212C93" w:rsidP="0064758F">
      <w:pPr>
        <w:rPr>
          <w:sz w:val="24"/>
          <w:szCs w:val="24"/>
        </w:rPr>
      </w:pPr>
    </w:p>
    <w:p w14:paraId="09150E92" w14:textId="77777777" w:rsidR="00212C93" w:rsidRPr="00AD2F76" w:rsidRDefault="00212C93" w:rsidP="0064758F">
      <w:pPr>
        <w:rPr>
          <w:sz w:val="24"/>
          <w:szCs w:val="24"/>
        </w:rPr>
      </w:pPr>
    </w:p>
    <w:p w14:paraId="38168675" w14:textId="77777777" w:rsidR="00AD2F76" w:rsidRPr="00AD2F76" w:rsidRDefault="00AD2F76" w:rsidP="0064758F">
      <w:pPr>
        <w:rPr>
          <w:sz w:val="24"/>
          <w:szCs w:val="24"/>
        </w:rPr>
      </w:pPr>
    </w:p>
    <w:p w14:paraId="131F9AC3" w14:textId="2332EBCA" w:rsidR="003C5BAD" w:rsidRDefault="00F42F82" w:rsidP="0064758F">
      <w:pPr>
        <w:rPr>
          <w:rStyle w:val="Kop2Char"/>
          <w:sz w:val="24"/>
          <w:szCs w:val="24"/>
        </w:rPr>
      </w:pPr>
      <w:bookmarkStart w:id="4" w:name="_Toc127518306"/>
      <w:r w:rsidRPr="00AD2F76">
        <w:rPr>
          <w:rStyle w:val="Kop2Char"/>
          <w:sz w:val="24"/>
          <w:szCs w:val="24"/>
        </w:rPr>
        <w:t>Wat was de aanleiding dat de Sarekat Islam zo groot en bekend is geworden?</w:t>
      </w:r>
      <w:bookmarkEnd w:id="4"/>
    </w:p>
    <w:p w14:paraId="4F942732" w14:textId="32470E9E" w:rsidR="000E5B6D" w:rsidRPr="00AD2F76" w:rsidRDefault="00423EB9" w:rsidP="0064758F">
      <w:pPr>
        <w:rPr>
          <w:sz w:val="24"/>
          <w:szCs w:val="24"/>
        </w:rPr>
      </w:pPr>
      <w:r>
        <w:rPr>
          <w:noProof/>
        </w:rPr>
        <w:drawing>
          <wp:anchor distT="0" distB="0" distL="114300" distR="114300" simplePos="0" relativeHeight="251658245" behindDoc="1" locked="0" layoutInCell="1" allowOverlap="1" wp14:anchorId="4E66C51D" wp14:editId="78268A45">
            <wp:simplePos x="0" y="0"/>
            <wp:positionH relativeFrom="column">
              <wp:posOffset>3682025</wp:posOffset>
            </wp:positionH>
            <wp:positionV relativeFrom="paragraph">
              <wp:posOffset>1103601</wp:posOffset>
            </wp:positionV>
            <wp:extent cx="2505710" cy="2537460"/>
            <wp:effectExtent l="0" t="0" r="8890" b="0"/>
            <wp:wrapTight wrapText="bothSides">
              <wp:wrapPolygon edited="0">
                <wp:start x="0" y="0"/>
                <wp:lineTo x="0" y="21405"/>
                <wp:lineTo x="21512" y="21405"/>
                <wp:lineTo x="21512" y="0"/>
                <wp:lineTo x="0" y="0"/>
              </wp:wrapPolygon>
            </wp:wrapTight>
            <wp:docPr id="2" name="Picture 2" descr="Sulaiman Labai, Sang Robin Hood dar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laiman Labai, Sang Robin Hood dari Indones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710" cy="253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9" w:rsidRPr="008835F5">
        <w:rPr>
          <w:sz w:val="24"/>
          <w:szCs w:val="24"/>
        </w:rPr>
        <w:t xml:space="preserve">KH </w:t>
      </w:r>
      <w:r w:rsidR="00120A8A" w:rsidRPr="008835F5">
        <w:rPr>
          <w:sz w:val="24"/>
          <w:szCs w:val="24"/>
        </w:rPr>
        <w:t xml:space="preserve">Samanhudi richtte op 16 oktober </w:t>
      </w:r>
      <w:r w:rsidR="00A364CE" w:rsidRPr="008835F5">
        <w:rPr>
          <w:sz w:val="24"/>
          <w:szCs w:val="24"/>
        </w:rPr>
        <w:t>1905 een handelsorganisatie op</w:t>
      </w:r>
      <w:r w:rsidR="00097A3B">
        <w:rPr>
          <w:sz w:val="24"/>
          <w:szCs w:val="24"/>
        </w:rPr>
        <w:t>, de Sarekat Dagang Islam. Het doel van de organisatie was om de samenwerking tussen islamitische handelaren te verbeteren. Daarnaast wilde Sam</w:t>
      </w:r>
      <w:r w:rsidR="00F46A9A">
        <w:rPr>
          <w:sz w:val="24"/>
          <w:szCs w:val="24"/>
        </w:rPr>
        <w:t xml:space="preserve">anhudi de dominante Chinese handelaren ondermijnen. In 1912 </w:t>
      </w:r>
      <w:r w:rsidR="002D3884">
        <w:rPr>
          <w:sz w:val="24"/>
          <w:szCs w:val="24"/>
        </w:rPr>
        <w:t xml:space="preserve">kreeg de organisatie een nieuwe naam, De Sarekat Dagang Islam werd de Sarekat Islam. </w:t>
      </w:r>
      <w:r w:rsidR="00824680">
        <w:rPr>
          <w:sz w:val="24"/>
          <w:szCs w:val="24"/>
        </w:rPr>
        <w:t>De wijziging van naam had als doel om</w:t>
      </w:r>
      <w:r w:rsidR="001A5B9F">
        <w:rPr>
          <w:sz w:val="24"/>
          <w:szCs w:val="24"/>
        </w:rPr>
        <w:t xml:space="preserve"> niet alleen kooplieden toe te laten, maar zouden alle moslims in Indonesië </w:t>
      </w:r>
      <w:r w:rsidR="00771F6B">
        <w:rPr>
          <w:sz w:val="24"/>
          <w:szCs w:val="24"/>
        </w:rPr>
        <w:t xml:space="preserve">nu </w:t>
      </w:r>
      <w:r w:rsidR="001A5B9F">
        <w:rPr>
          <w:sz w:val="24"/>
          <w:szCs w:val="24"/>
        </w:rPr>
        <w:t xml:space="preserve">ook lid mogen </w:t>
      </w:r>
      <w:r w:rsidR="00771F6B">
        <w:rPr>
          <w:sz w:val="24"/>
          <w:szCs w:val="24"/>
        </w:rPr>
        <w:t>worden van de organisatie.</w:t>
      </w:r>
      <w:r w:rsidRPr="00423EB9">
        <w:t xml:space="preserve"> </w:t>
      </w:r>
      <w:r w:rsidR="00584AE2">
        <w:rPr>
          <w:sz w:val="24"/>
          <w:szCs w:val="24"/>
        </w:rPr>
        <w:br/>
        <w:t>Toen HOS Tjok</w:t>
      </w:r>
      <w:r w:rsidR="00C57F3B">
        <w:rPr>
          <w:sz w:val="24"/>
          <w:szCs w:val="24"/>
        </w:rPr>
        <w:t>roaminoto</w:t>
      </w:r>
      <w:r w:rsidR="003661D5">
        <w:rPr>
          <w:sz w:val="24"/>
          <w:szCs w:val="24"/>
        </w:rPr>
        <w:t xml:space="preserve"> </w:t>
      </w:r>
      <w:r w:rsidR="00200D12">
        <w:rPr>
          <w:sz w:val="24"/>
          <w:szCs w:val="24"/>
        </w:rPr>
        <w:t xml:space="preserve"> </w:t>
      </w:r>
      <w:r w:rsidR="00B72CF1">
        <w:rPr>
          <w:sz w:val="24"/>
          <w:szCs w:val="24"/>
        </w:rPr>
        <w:t>leider was van de S</w:t>
      </w:r>
      <w:r w:rsidR="00FA05E6">
        <w:rPr>
          <w:sz w:val="24"/>
          <w:szCs w:val="24"/>
        </w:rPr>
        <w:t xml:space="preserve">arekat Islam, drong het geloof van de organisatie door tot </w:t>
      </w:r>
      <w:r w:rsidR="00534F09">
        <w:rPr>
          <w:sz w:val="24"/>
          <w:szCs w:val="24"/>
        </w:rPr>
        <w:t xml:space="preserve">op het </w:t>
      </w:r>
      <w:r w:rsidR="00A24359">
        <w:rPr>
          <w:sz w:val="24"/>
          <w:szCs w:val="24"/>
        </w:rPr>
        <w:t>bestuurlijke, poli</w:t>
      </w:r>
      <w:r w:rsidR="00745DF0">
        <w:rPr>
          <w:sz w:val="24"/>
          <w:szCs w:val="24"/>
        </w:rPr>
        <w:t>tieke en maatschappelijke veld.</w:t>
      </w:r>
      <w:r w:rsidR="00CE2E7C">
        <w:rPr>
          <w:sz w:val="24"/>
          <w:szCs w:val="24"/>
        </w:rPr>
        <w:t xml:space="preserve"> De vere</w:t>
      </w:r>
      <w:r w:rsidR="00965B31">
        <w:rPr>
          <w:sz w:val="24"/>
          <w:szCs w:val="24"/>
        </w:rPr>
        <w:t>niging</w:t>
      </w:r>
      <w:r w:rsidR="00184C76">
        <w:rPr>
          <w:sz w:val="24"/>
          <w:szCs w:val="24"/>
        </w:rPr>
        <w:t xml:space="preserve"> </w:t>
      </w:r>
      <w:r w:rsidR="00E97799">
        <w:rPr>
          <w:sz w:val="24"/>
          <w:szCs w:val="24"/>
        </w:rPr>
        <w:t xml:space="preserve">kreeg op het politieke vlak </w:t>
      </w:r>
      <w:r w:rsidR="003D6BCF">
        <w:rPr>
          <w:sz w:val="24"/>
          <w:szCs w:val="24"/>
        </w:rPr>
        <w:t xml:space="preserve">enorme steun </w:t>
      </w:r>
      <w:r w:rsidR="00D85314" w:rsidRPr="00AD2F76">
        <w:rPr>
          <w:sz w:val="24"/>
          <w:szCs w:val="24"/>
        </w:rPr>
        <w:t>en ging werken voor het zelf bestuur van Nederlands-Indië. De meest succesvolle leider van de Sarekat Islam</w:t>
      </w:r>
      <w:r w:rsidR="00560885" w:rsidRPr="00AD2F76">
        <w:rPr>
          <w:sz w:val="24"/>
          <w:szCs w:val="24"/>
        </w:rPr>
        <w:t xml:space="preserve"> was Omar Said Tjokroam</w:t>
      </w:r>
      <w:r w:rsidR="00E46B21" w:rsidRPr="00AD2F76">
        <w:rPr>
          <w:sz w:val="24"/>
          <w:szCs w:val="24"/>
        </w:rPr>
        <w:t xml:space="preserve">inoto. Doordat hij </w:t>
      </w:r>
      <w:r w:rsidR="00092D96" w:rsidRPr="00AD2F76">
        <w:rPr>
          <w:sz w:val="24"/>
          <w:szCs w:val="24"/>
        </w:rPr>
        <w:t>veel religieuze aantrekkingskracht had, kon de Sarekat Islam snel groeien.</w:t>
      </w:r>
      <w:r w:rsidR="001711E4" w:rsidRPr="00AD2F76">
        <w:rPr>
          <w:sz w:val="24"/>
          <w:szCs w:val="24"/>
        </w:rPr>
        <w:t xml:space="preserve"> In het jaar 1916 beweerde de partij 80 vestigingen te hebben, met in totaal 350.000 leden. </w:t>
      </w:r>
      <w:r w:rsidR="00C52C9C" w:rsidRPr="00AD2F76">
        <w:rPr>
          <w:sz w:val="24"/>
          <w:szCs w:val="24"/>
        </w:rPr>
        <w:br/>
      </w:r>
      <w:r w:rsidR="000E5B6D" w:rsidRPr="00AD2F76">
        <w:rPr>
          <w:sz w:val="24"/>
          <w:szCs w:val="24"/>
        </w:rPr>
        <w:t xml:space="preserve">    </w:t>
      </w:r>
      <w:r w:rsidR="00C52C9C" w:rsidRPr="00AD2F76">
        <w:rPr>
          <w:sz w:val="24"/>
          <w:szCs w:val="24"/>
        </w:rPr>
        <w:t>De Nederlandse autoriteiten hebben geen poging</w:t>
      </w:r>
      <w:r w:rsidR="003B5669" w:rsidRPr="00AD2F76">
        <w:rPr>
          <w:sz w:val="24"/>
          <w:szCs w:val="24"/>
        </w:rPr>
        <w:t xml:space="preserve"> gedaan om de </w:t>
      </w:r>
      <w:r w:rsidR="00B844CC" w:rsidRPr="00AD2F76">
        <w:rPr>
          <w:sz w:val="24"/>
          <w:szCs w:val="24"/>
        </w:rPr>
        <w:t xml:space="preserve">vereniging tot een stop te brengen, omdat ze </w:t>
      </w:r>
      <w:r w:rsidR="00CE3881" w:rsidRPr="00AD2F76">
        <w:rPr>
          <w:sz w:val="24"/>
          <w:szCs w:val="24"/>
        </w:rPr>
        <w:t xml:space="preserve">de </w:t>
      </w:r>
      <w:r w:rsidR="00C60EC3" w:rsidRPr="00AD2F76">
        <w:rPr>
          <w:sz w:val="24"/>
          <w:szCs w:val="24"/>
        </w:rPr>
        <w:t>radicale stro</w:t>
      </w:r>
      <w:r w:rsidR="00CE4E87" w:rsidRPr="00AD2F76">
        <w:rPr>
          <w:sz w:val="24"/>
          <w:szCs w:val="24"/>
        </w:rPr>
        <w:t xml:space="preserve">men </w:t>
      </w:r>
      <w:r w:rsidR="00667D49" w:rsidRPr="00AD2F76">
        <w:rPr>
          <w:sz w:val="24"/>
          <w:szCs w:val="24"/>
        </w:rPr>
        <w:t xml:space="preserve">samen </w:t>
      </w:r>
      <w:r w:rsidR="00CE4E87" w:rsidRPr="00AD2F76">
        <w:rPr>
          <w:sz w:val="24"/>
          <w:szCs w:val="24"/>
        </w:rPr>
        <w:t xml:space="preserve">wouden brengen en op deze manier </w:t>
      </w:r>
      <w:r w:rsidR="00667D49" w:rsidRPr="00AD2F76">
        <w:rPr>
          <w:sz w:val="24"/>
          <w:szCs w:val="24"/>
        </w:rPr>
        <w:t xml:space="preserve">waren </w:t>
      </w:r>
      <w:r w:rsidR="0076106F" w:rsidRPr="00AD2F76">
        <w:rPr>
          <w:sz w:val="24"/>
          <w:szCs w:val="24"/>
        </w:rPr>
        <w:t xml:space="preserve">veel </w:t>
      </w:r>
      <w:r w:rsidR="00372DB3" w:rsidRPr="00AD2F76">
        <w:rPr>
          <w:sz w:val="24"/>
          <w:szCs w:val="24"/>
        </w:rPr>
        <w:t>mensen die dezelfde mening hadden bij elkaar. En konden ze makkelijker actie ondernemen, mocht dat nodig zijn.</w:t>
      </w:r>
      <w:r w:rsidR="000E5B6D" w:rsidRPr="00AD2F76">
        <w:rPr>
          <w:sz w:val="24"/>
          <w:szCs w:val="24"/>
        </w:rPr>
        <w:br/>
        <w:t xml:space="preserve">De Sarekat </w:t>
      </w:r>
      <w:r w:rsidR="00FF4C1E" w:rsidRPr="00AD2F76">
        <w:rPr>
          <w:sz w:val="24"/>
          <w:szCs w:val="24"/>
        </w:rPr>
        <w:t xml:space="preserve">Islam </w:t>
      </w:r>
      <w:r w:rsidR="00222712" w:rsidRPr="00AD2F76">
        <w:rPr>
          <w:sz w:val="24"/>
          <w:szCs w:val="24"/>
        </w:rPr>
        <w:t>werd steeds meer betrokken bij rev</w:t>
      </w:r>
      <w:r w:rsidR="00C353B9" w:rsidRPr="00AD2F76">
        <w:rPr>
          <w:sz w:val="24"/>
          <w:szCs w:val="24"/>
        </w:rPr>
        <w:t xml:space="preserve">olutionaire activiteiten. Er kwamen </w:t>
      </w:r>
      <w:r w:rsidR="00371B1E" w:rsidRPr="00AD2F76">
        <w:rPr>
          <w:sz w:val="24"/>
          <w:szCs w:val="24"/>
        </w:rPr>
        <w:t xml:space="preserve">meer </w:t>
      </w:r>
      <w:r w:rsidR="00AC4B89" w:rsidRPr="00AD2F76">
        <w:rPr>
          <w:sz w:val="24"/>
          <w:szCs w:val="24"/>
        </w:rPr>
        <w:t xml:space="preserve">communistische elementen binnen de organisatie en de strijd </w:t>
      </w:r>
      <w:r w:rsidR="000A1DB9" w:rsidRPr="00AD2F76">
        <w:rPr>
          <w:sz w:val="24"/>
          <w:szCs w:val="24"/>
        </w:rPr>
        <w:t>om de macht tussen</w:t>
      </w:r>
      <w:r w:rsidR="00371B1E" w:rsidRPr="00AD2F76">
        <w:rPr>
          <w:sz w:val="24"/>
          <w:szCs w:val="24"/>
        </w:rPr>
        <w:t xml:space="preserve"> de relig</w:t>
      </w:r>
      <w:r w:rsidR="00F83EA8" w:rsidRPr="00AD2F76">
        <w:rPr>
          <w:sz w:val="24"/>
          <w:szCs w:val="24"/>
        </w:rPr>
        <w:t xml:space="preserve">ieuze leiders en </w:t>
      </w:r>
      <w:r w:rsidR="005D6B47" w:rsidRPr="00AD2F76">
        <w:rPr>
          <w:sz w:val="24"/>
          <w:szCs w:val="24"/>
        </w:rPr>
        <w:t>de communisten</w:t>
      </w:r>
      <w:r w:rsidR="00D214D0" w:rsidRPr="00AD2F76">
        <w:rPr>
          <w:sz w:val="24"/>
          <w:szCs w:val="24"/>
        </w:rPr>
        <w:t xml:space="preserve"> werd erger</w:t>
      </w:r>
      <w:r w:rsidR="005D6B47" w:rsidRPr="00AD2F76">
        <w:rPr>
          <w:sz w:val="24"/>
          <w:szCs w:val="24"/>
        </w:rPr>
        <w:t xml:space="preserve">. </w:t>
      </w:r>
      <w:r w:rsidR="00D214D0" w:rsidRPr="00AD2F76">
        <w:rPr>
          <w:sz w:val="24"/>
          <w:szCs w:val="24"/>
        </w:rPr>
        <w:t xml:space="preserve">Het resulteerde in een </w:t>
      </w:r>
      <w:r w:rsidR="009405F2" w:rsidRPr="00AD2F76">
        <w:rPr>
          <w:sz w:val="24"/>
          <w:szCs w:val="24"/>
        </w:rPr>
        <w:t>splitsing van de Sarekat Islam in 1921. De</w:t>
      </w:r>
      <w:r w:rsidR="00E60F31" w:rsidRPr="00AD2F76">
        <w:rPr>
          <w:sz w:val="24"/>
          <w:szCs w:val="24"/>
        </w:rPr>
        <w:t xml:space="preserve"> </w:t>
      </w:r>
      <w:r w:rsidR="003513FE" w:rsidRPr="00AD2F76">
        <w:rPr>
          <w:sz w:val="24"/>
          <w:szCs w:val="24"/>
        </w:rPr>
        <w:t>ene groep richt</w:t>
      </w:r>
      <w:r w:rsidR="00593BEB" w:rsidRPr="00AD2F76">
        <w:rPr>
          <w:sz w:val="24"/>
          <w:szCs w:val="24"/>
        </w:rPr>
        <w:t>te de Sarekat Islam</w:t>
      </w:r>
      <w:r w:rsidR="00724DE1" w:rsidRPr="00AD2F76">
        <w:rPr>
          <w:sz w:val="24"/>
          <w:szCs w:val="24"/>
        </w:rPr>
        <w:t xml:space="preserve"> </w:t>
      </w:r>
      <w:r w:rsidR="00CC0626" w:rsidRPr="00AD2F76">
        <w:rPr>
          <w:sz w:val="24"/>
          <w:szCs w:val="24"/>
        </w:rPr>
        <w:t>Merah</w:t>
      </w:r>
      <w:r w:rsidR="00FC0FBC" w:rsidRPr="00AD2F76">
        <w:rPr>
          <w:sz w:val="24"/>
          <w:szCs w:val="24"/>
        </w:rPr>
        <w:t xml:space="preserve"> op, die later de </w:t>
      </w:r>
      <w:r w:rsidR="006F1534" w:rsidRPr="00AD2F76">
        <w:rPr>
          <w:sz w:val="24"/>
          <w:szCs w:val="24"/>
        </w:rPr>
        <w:t>S</w:t>
      </w:r>
      <w:r w:rsidR="00FC0FBC" w:rsidRPr="00AD2F76">
        <w:rPr>
          <w:sz w:val="24"/>
          <w:szCs w:val="24"/>
        </w:rPr>
        <w:t xml:space="preserve">arekat </w:t>
      </w:r>
      <w:r w:rsidR="004A1759" w:rsidRPr="00AD2F76">
        <w:rPr>
          <w:sz w:val="24"/>
          <w:szCs w:val="24"/>
        </w:rPr>
        <w:t xml:space="preserve">Rakjat werd. </w:t>
      </w:r>
      <w:r w:rsidR="007B46A7" w:rsidRPr="00AD2F76">
        <w:rPr>
          <w:sz w:val="24"/>
          <w:szCs w:val="24"/>
        </w:rPr>
        <w:t>En diende als massa</w:t>
      </w:r>
      <w:r w:rsidR="0082315E" w:rsidRPr="00AD2F76">
        <w:rPr>
          <w:sz w:val="24"/>
          <w:szCs w:val="24"/>
        </w:rPr>
        <w:t xml:space="preserve">organisatie van de PKI. De Sarekat-Islam bleef bestaan, maar werd door de splitsing erg ondermijnd en verviel uiteindelijk tot een </w:t>
      </w:r>
      <w:r w:rsidR="00074D10" w:rsidRPr="00AD2F76">
        <w:rPr>
          <w:sz w:val="24"/>
          <w:szCs w:val="24"/>
        </w:rPr>
        <w:t>secundai</w:t>
      </w:r>
      <w:r w:rsidR="00044BBA" w:rsidRPr="00AD2F76">
        <w:rPr>
          <w:sz w:val="24"/>
          <w:szCs w:val="24"/>
        </w:rPr>
        <w:t>r</w:t>
      </w:r>
      <w:r w:rsidR="00074D10" w:rsidRPr="00AD2F76">
        <w:rPr>
          <w:sz w:val="24"/>
          <w:szCs w:val="24"/>
        </w:rPr>
        <w:t>e partij.</w:t>
      </w:r>
      <w:r w:rsidR="00FC0FBC" w:rsidRPr="00AD2F76">
        <w:rPr>
          <w:sz w:val="24"/>
          <w:szCs w:val="24"/>
        </w:rPr>
        <w:t xml:space="preserve"> </w:t>
      </w:r>
    </w:p>
    <w:p w14:paraId="66456D5D" w14:textId="77777777" w:rsidR="008D351A" w:rsidRPr="00AD2F76" w:rsidRDefault="008D351A" w:rsidP="0064758F">
      <w:pPr>
        <w:rPr>
          <w:sz w:val="24"/>
          <w:szCs w:val="24"/>
        </w:rPr>
      </w:pPr>
    </w:p>
    <w:p w14:paraId="689FDCEA" w14:textId="77777777" w:rsidR="003C5BAD" w:rsidRPr="00AD2F76" w:rsidRDefault="003C5BAD" w:rsidP="0064758F">
      <w:pPr>
        <w:rPr>
          <w:sz w:val="24"/>
          <w:szCs w:val="24"/>
        </w:rPr>
      </w:pPr>
    </w:p>
    <w:p w14:paraId="145D19F4" w14:textId="77777777" w:rsidR="001350F0" w:rsidRPr="00AD2F76" w:rsidRDefault="001350F0" w:rsidP="0064758F">
      <w:pPr>
        <w:rPr>
          <w:sz w:val="24"/>
          <w:szCs w:val="24"/>
        </w:rPr>
      </w:pPr>
    </w:p>
    <w:p w14:paraId="2F90780D" w14:textId="77777777" w:rsidR="001350F0" w:rsidRPr="00AD2F76" w:rsidRDefault="001350F0" w:rsidP="0064758F">
      <w:pPr>
        <w:rPr>
          <w:sz w:val="24"/>
          <w:szCs w:val="24"/>
        </w:rPr>
      </w:pPr>
    </w:p>
    <w:p w14:paraId="2613B090" w14:textId="77777777" w:rsidR="001350F0" w:rsidRPr="00AD2F76" w:rsidRDefault="001350F0" w:rsidP="0064758F">
      <w:pPr>
        <w:rPr>
          <w:sz w:val="24"/>
          <w:szCs w:val="24"/>
        </w:rPr>
      </w:pPr>
    </w:p>
    <w:p w14:paraId="4D657CD8" w14:textId="77777777" w:rsidR="001350F0" w:rsidRDefault="001350F0" w:rsidP="0064758F">
      <w:pPr>
        <w:rPr>
          <w:sz w:val="24"/>
          <w:szCs w:val="24"/>
        </w:rPr>
      </w:pPr>
    </w:p>
    <w:p w14:paraId="41F1B3E5" w14:textId="77777777" w:rsidR="00750EF1" w:rsidRPr="00AD2F76" w:rsidRDefault="00750EF1" w:rsidP="0064758F">
      <w:pPr>
        <w:rPr>
          <w:sz w:val="24"/>
          <w:szCs w:val="24"/>
        </w:rPr>
      </w:pPr>
    </w:p>
    <w:p w14:paraId="48E33B73" w14:textId="77777777" w:rsidR="00302287" w:rsidRPr="00AD2F76" w:rsidRDefault="00302287" w:rsidP="0064758F">
      <w:pPr>
        <w:rPr>
          <w:sz w:val="24"/>
          <w:szCs w:val="24"/>
        </w:rPr>
      </w:pPr>
    </w:p>
    <w:p w14:paraId="38C39795" w14:textId="244B1778" w:rsidR="003C5BAD" w:rsidRPr="00AD2F76" w:rsidRDefault="00910577" w:rsidP="00F42F82">
      <w:pPr>
        <w:pStyle w:val="Kop2"/>
        <w:rPr>
          <w:sz w:val="24"/>
          <w:szCs w:val="24"/>
        </w:rPr>
      </w:pPr>
      <w:bookmarkStart w:id="5" w:name="_Toc127518307"/>
      <w:r w:rsidRPr="00AD2F76">
        <w:rPr>
          <w:sz w:val="24"/>
          <w:szCs w:val="24"/>
        </w:rPr>
        <w:t>W</w:t>
      </w:r>
      <w:r w:rsidR="00D559B7" w:rsidRPr="00AD2F76">
        <w:rPr>
          <w:sz w:val="24"/>
          <w:szCs w:val="24"/>
        </w:rPr>
        <w:t xml:space="preserve">at </w:t>
      </w:r>
      <w:r w:rsidR="00C346CA" w:rsidRPr="00AD2F76">
        <w:rPr>
          <w:sz w:val="24"/>
          <w:szCs w:val="24"/>
        </w:rPr>
        <w:t>wa</w:t>
      </w:r>
      <w:r w:rsidR="00D2143C" w:rsidRPr="00AD2F76">
        <w:rPr>
          <w:sz w:val="24"/>
          <w:szCs w:val="24"/>
        </w:rPr>
        <w:t>ren de oorzaken</w:t>
      </w:r>
      <w:r w:rsidR="00C346CA" w:rsidRPr="00AD2F76">
        <w:rPr>
          <w:sz w:val="24"/>
          <w:szCs w:val="24"/>
        </w:rPr>
        <w:t xml:space="preserve"> voor de Indonesische onafhankelijkheid</w:t>
      </w:r>
      <w:r w:rsidRPr="00AD2F76">
        <w:rPr>
          <w:sz w:val="24"/>
          <w:szCs w:val="24"/>
        </w:rPr>
        <w:t>?</w:t>
      </w:r>
      <w:bookmarkEnd w:id="5"/>
    </w:p>
    <w:p w14:paraId="52B3A75E" w14:textId="688CC2D2" w:rsidR="004E39A1" w:rsidRPr="00AD2F76" w:rsidRDefault="00313A1C" w:rsidP="0064758F">
      <w:pPr>
        <w:rPr>
          <w:sz w:val="24"/>
          <w:szCs w:val="24"/>
        </w:rPr>
      </w:pPr>
      <w:r w:rsidRPr="00AD2F76">
        <w:rPr>
          <w:sz w:val="24"/>
          <w:szCs w:val="24"/>
        </w:rPr>
        <w:t>In het begin van de 20</w:t>
      </w:r>
      <w:r w:rsidRPr="00AD2F76">
        <w:rPr>
          <w:sz w:val="24"/>
          <w:szCs w:val="24"/>
          <w:vertAlign w:val="superscript"/>
        </w:rPr>
        <w:t>e</w:t>
      </w:r>
      <w:r w:rsidRPr="00AD2F76">
        <w:rPr>
          <w:sz w:val="24"/>
          <w:szCs w:val="24"/>
        </w:rPr>
        <w:t xml:space="preserve"> eeuw </w:t>
      </w:r>
      <w:r w:rsidR="00605B12" w:rsidRPr="00AD2F76">
        <w:rPr>
          <w:sz w:val="24"/>
          <w:szCs w:val="24"/>
        </w:rPr>
        <w:t xml:space="preserve">werd de </w:t>
      </w:r>
      <w:r w:rsidRPr="00AD2F76">
        <w:rPr>
          <w:sz w:val="24"/>
          <w:szCs w:val="24"/>
        </w:rPr>
        <w:t>Ethi</w:t>
      </w:r>
      <w:r w:rsidR="00D752CE" w:rsidRPr="00AD2F76">
        <w:rPr>
          <w:sz w:val="24"/>
          <w:szCs w:val="24"/>
        </w:rPr>
        <w:t>sche Politiek in Oost-Indië</w:t>
      </w:r>
      <w:r w:rsidR="00605B12" w:rsidRPr="00AD2F76">
        <w:rPr>
          <w:sz w:val="24"/>
          <w:szCs w:val="24"/>
        </w:rPr>
        <w:t xml:space="preserve"> ingevoerd door Nederland</w:t>
      </w:r>
      <w:r w:rsidR="00320D88" w:rsidRPr="00AD2F76">
        <w:rPr>
          <w:sz w:val="24"/>
          <w:szCs w:val="24"/>
        </w:rPr>
        <w:t xml:space="preserve">. Die Politiek was erop </w:t>
      </w:r>
      <w:r w:rsidR="00E00AE1" w:rsidRPr="00AD2F76">
        <w:rPr>
          <w:sz w:val="24"/>
          <w:szCs w:val="24"/>
        </w:rPr>
        <w:t xml:space="preserve">gericht om de inlanders moreel op te voeden. De Indiërs moesten destijds op school leren wat de kern </w:t>
      </w:r>
      <w:r w:rsidR="00531ADA" w:rsidRPr="00AD2F76">
        <w:rPr>
          <w:sz w:val="24"/>
          <w:szCs w:val="24"/>
        </w:rPr>
        <w:t xml:space="preserve">van de westerse gedachten was. Door de Ethische Politiek </w:t>
      </w:r>
      <w:r w:rsidR="006B57D5" w:rsidRPr="00AD2F76">
        <w:rPr>
          <w:sz w:val="24"/>
          <w:szCs w:val="24"/>
        </w:rPr>
        <w:t xml:space="preserve">kregen steeds </w:t>
      </w:r>
      <w:r w:rsidR="0060145F" w:rsidRPr="00AD2F76">
        <w:rPr>
          <w:sz w:val="24"/>
          <w:szCs w:val="24"/>
        </w:rPr>
        <w:t>meer jongeren natie besef</w:t>
      </w:r>
      <w:r w:rsidR="009F3B99" w:rsidRPr="00AD2F76">
        <w:rPr>
          <w:sz w:val="24"/>
          <w:szCs w:val="24"/>
        </w:rPr>
        <w:t xml:space="preserve">. Daardoor </w:t>
      </w:r>
      <w:r w:rsidR="004422B3" w:rsidRPr="00AD2F76">
        <w:rPr>
          <w:sz w:val="24"/>
          <w:szCs w:val="24"/>
        </w:rPr>
        <w:t xml:space="preserve">werden ze steeds minder sympathiek </w:t>
      </w:r>
      <w:r w:rsidR="000E23B3" w:rsidRPr="00AD2F76">
        <w:rPr>
          <w:sz w:val="24"/>
          <w:szCs w:val="24"/>
        </w:rPr>
        <w:t>tegenover de Nederland</w:t>
      </w:r>
      <w:r w:rsidR="008B3869" w:rsidRPr="00AD2F76">
        <w:rPr>
          <w:sz w:val="24"/>
          <w:szCs w:val="24"/>
        </w:rPr>
        <w:t>se overheersing. Nederland legde door deze politiek een bodem voor het Indonesische nationalisme.</w:t>
      </w:r>
      <w:r w:rsidR="005107DB" w:rsidRPr="00AD2F76">
        <w:rPr>
          <w:sz w:val="24"/>
          <w:szCs w:val="24"/>
        </w:rPr>
        <w:t xml:space="preserve"> </w:t>
      </w:r>
      <w:r w:rsidR="005107DB" w:rsidRPr="00AD2F76">
        <w:rPr>
          <w:sz w:val="24"/>
          <w:szCs w:val="24"/>
        </w:rPr>
        <w:br/>
        <w:t>Door het groeiende natiebesef, kwam er steeds meer kritiek op het Nederlandse bestuur</w:t>
      </w:r>
      <w:r w:rsidR="00BC471E" w:rsidRPr="00AD2F76">
        <w:rPr>
          <w:sz w:val="24"/>
          <w:szCs w:val="24"/>
        </w:rPr>
        <w:t>.</w:t>
      </w:r>
      <w:r w:rsidR="006432D9" w:rsidRPr="00AD2F76">
        <w:rPr>
          <w:sz w:val="24"/>
          <w:szCs w:val="24"/>
        </w:rPr>
        <w:t xml:space="preserve"> En werd de roep op zelfbestuur steeds groter.</w:t>
      </w:r>
      <w:r w:rsidR="00CF7D2A" w:rsidRPr="00AD2F76">
        <w:rPr>
          <w:sz w:val="24"/>
          <w:szCs w:val="24"/>
        </w:rPr>
        <w:t xml:space="preserve"> </w:t>
      </w:r>
      <w:r w:rsidR="00DA4C4F" w:rsidRPr="00AD2F76">
        <w:rPr>
          <w:sz w:val="24"/>
          <w:szCs w:val="24"/>
        </w:rPr>
        <w:t xml:space="preserve">Over het algemeen werden alle mensen die het Nederlandse regime openlijk </w:t>
      </w:r>
      <w:r w:rsidR="00651E25" w:rsidRPr="00AD2F76">
        <w:rPr>
          <w:sz w:val="24"/>
          <w:szCs w:val="24"/>
        </w:rPr>
        <w:t>bekritiseerden, zonder enige vorm van proces gevangen gezet of</w:t>
      </w:r>
      <w:r w:rsidR="00DE0844" w:rsidRPr="00AD2F76">
        <w:rPr>
          <w:sz w:val="24"/>
          <w:szCs w:val="24"/>
        </w:rPr>
        <w:t xml:space="preserve"> ter dood veroordeeld. Dit zorgde alleen maar voor meer onvrede. </w:t>
      </w:r>
      <w:r w:rsidR="00D2143C" w:rsidRPr="00AD2F76">
        <w:rPr>
          <w:sz w:val="24"/>
          <w:szCs w:val="24"/>
        </w:rPr>
        <w:t>De nationalisten hoopte tot 1923</w:t>
      </w:r>
      <w:r w:rsidR="00326FFE" w:rsidRPr="00AD2F76">
        <w:rPr>
          <w:sz w:val="24"/>
          <w:szCs w:val="24"/>
        </w:rPr>
        <w:t xml:space="preserve"> nog via een samenwerking met Nederland meer invloed te krijgen, maar daarna werd de nationalistische beweging steeds </w:t>
      </w:r>
      <w:r w:rsidR="00B26E5F" w:rsidRPr="00AD2F76">
        <w:rPr>
          <w:sz w:val="24"/>
          <w:szCs w:val="24"/>
        </w:rPr>
        <w:t>extremer.</w:t>
      </w:r>
    </w:p>
    <w:p w14:paraId="289210DB" w14:textId="4E377D98" w:rsidR="003F16D9" w:rsidRPr="00AD2F76" w:rsidRDefault="009B11BA" w:rsidP="0064758F">
      <w:pPr>
        <w:rPr>
          <w:sz w:val="24"/>
          <w:szCs w:val="24"/>
        </w:rPr>
      </w:pPr>
      <w:r w:rsidRPr="00AD2F76">
        <w:rPr>
          <w:sz w:val="24"/>
          <w:szCs w:val="24"/>
        </w:rPr>
        <w:t>Toen Japan op 17 augustus 1945 capituleerden dachten de Nederlanders, dat ze hun gezag in de kolonie konden herstellen. De Indonesische nationalisten hadden daar een hele andere mening over</w:t>
      </w:r>
      <w:r w:rsidR="00C507CE" w:rsidRPr="00AD2F76">
        <w:rPr>
          <w:sz w:val="24"/>
          <w:szCs w:val="24"/>
        </w:rPr>
        <w:t xml:space="preserve"> en Soekarno en Hatta riepen op 19 augustus de Republiek Indonesië uit. Er volgde een 4 jaar lange oorlog</w:t>
      </w:r>
      <w:r w:rsidR="00831197" w:rsidRPr="00AD2F76">
        <w:rPr>
          <w:sz w:val="24"/>
          <w:szCs w:val="24"/>
        </w:rPr>
        <w:t>, maar daarna accepteerde Nederland de onafhankelijkheid van Indonesië</w:t>
      </w:r>
      <w:r w:rsidR="00DC5690" w:rsidRPr="00AD2F76">
        <w:rPr>
          <w:sz w:val="24"/>
          <w:szCs w:val="24"/>
        </w:rPr>
        <w:t xml:space="preserve">. Soekarno werd de eerste president en Hatta werd zijn vice president. </w:t>
      </w:r>
      <w:r w:rsidR="00452955" w:rsidRPr="00AD2F76">
        <w:rPr>
          <w:sz w:val="24"/>
          <w:szCs w:val="24"/>
        </w:rPr>
        <w:t xml:space="preserve">Dat is 1 van vele redenen waarom die 2 mannen nu bekend staan als nationale helden in Indonesië. </w:t>
      </w:r>
    </w:p>
    <w:p w14:paraId="4C8CC3D6" w14:textId="77777777" w:rsidR="00452A41" w:rsidRPr="00AD2F76" w:rsidRDefault="00452A41" w:rsidP="0064758F">
      <w:pPr>
        <w:rPr>
          <w:sz w:val="24"/>
          <w:szCs w:val="24"/>
        </w:rPr>
      </w:pPr>
    </w:p>
    <w:p w14:paraId="2C2299A7" w14:textId="77777777" w:rsidR="00452A41" w:rsidRPr="00AD2F76" w:rsidRDefault="00452A41" w:rsidP="0064758F">
      <w:pPr>
        <w:rPr>
          <w:sz w:val="24"/>
          <w:szCs w:val="24"/>
        </w:rPr>
      </w:pPr>
    </w:p>
    <w:p w14:paraId="6C39DC53" w14:textId="77777777" w:rsidR="00452A41" w:rsidRPr="00AD2F76" w:rsidRDefault="00452A41" w:rsidP="0064758F">
      <w:pPr>
        <w:rPr>
          <w:sz w:val="24"/>
          <w:szCs w:val="24"/>
        </w:rPr>
      </w:pPr>
    </w:p>
    <w:p w14:paraId="0C3F9E80" w14:textId="77777777" w:rsidR="00452A41" w:rsidRPr="00AD2F76" w:rsidRDefault="00452A41" w:rsidP="0064758F">
      <w:pPr>
        <w:rPr>
          <w:sz w:val="24"/>
          <w:szCs w:val="24"/>
        </w:rPr>
      </w:pPr>
    </w:p>
    <w:p w14:paraId="287E4DB8" w14:textId="77777777" w:rsidR="00452A41" w:rsidRPr="00AD2F76" w:rsidRDefault="00452A41" w:rsidP="0064758F">
      <w:pPr>
        <w:rPr>
          <w:sz w:val="24"/>
          <w:szCs w:val="24"/>
        </w:rPr>
      </w:pPr>
    </w:p>
    <w:p w14:paraId="7620F966" w14:textId="77777777" w:rsidR="00452A41" w:rsidRPr="00AD2F76" w:rsidRDefault="00452A41" w:rsidP="0064758F">
      <w:pPr>
        <w:rPr>
          <w:sz w:val="24"/>
          <w:szCs w:val="24"/>
        </w:rPr>
      </w:pPr>
    </w:p>
    <w:p w14:paraId="03C3D48F" w14:textId="77777777" w:rsidR="00452A41" w:rsidRPr="00AD2F76" w:rsidRDefault="00452A41" w:rsidP="0064758F">
      <w:pPr>
        <w:rPr>
          <w:sz w:val="24"/>
          <w:szCs w:val="24"/>
        </w:rPr>
      </w:pPr>
    </w:p>
    <w:p w14:paraId="3A80C5D9" w14:textId="77777777" w:rsidR="00452A41" w:rsidRPr="00AD2F76" w:rsidRDefault="00452A41" w:rsidP="0064758F">
      <w:pPr>
        <w:rPr>
          <w:sz w:val="24"/>
          <w:szCs w:val="24"/>
        </w:rPr>
      </w:pPr>
    </w:p>
    <w:p w14:paraId="33AB3971" w14:textId="77777777" w:rsidR="00452A41" w:rsidRPr="00AD2F76" w:rsidRDefault="00452A41" w:rsidP="0064758F">
      <w:pPr>
        <w:rPr>
          <w:sz w:val="24"/>
          <w:szCs w:val="24"/>
        </w:rPr>
      </w:pPr>
    </w:p>
    <w:p w14:paraId="4E7445A0" w14:textId="77777777" w:rsidR="00452A41" w:rsidRDefault="00452A41" w:rsidP="0064758F">
      <w:pPr>
        <w:rPr>
          <w:sz w:val="24"/>
          <w:szCs w:val="24"/>
        </w:rPr>
      </w:pPr>
    </w:p>
    <w:p w14:paraId="1BD76761" w14:textId="77777777" w:rsidR="00503795" w:rsidRPr="00AD2F76" w:rsidRDefault="00503795" w:rsidP="0064758F">
      <w:pPr>
        <w:rPr>
          <w:sz w:val="24"/>
          <w:szCs w:val="24"/>
        </w:rPr>
      </w:pPr>
    </w:p>
    <w:p w14:paraId="58DDB7E3" w14:textId="77777777" w:rsidR="00452A41" w:rsidRPr="00AD2F76" w:rsidRDefault="00452A41" w:rsidP="0064758F">
      <w:pPr>
        <w:rPr>
          <w:sz w:val="24"/>
          <w:szCs w:val="24"/>
        </w:rPr>
      </w:pPr>
    </w:p>
    <w:p w14:paraId="4A66812A" w14:textId="5E10B773" w:rsidR="003A2817" w:rsidRPr="00AD2F76" w:rsidRDefault="003A2817" w:rsidP="00452A41">
      <w:pPr>
        <w:pStyle w:val="Kop2"/>
        <w:rPr>
          <w:sz w:val="24"/>
          <w:szCs w:val="24"/>
        </w:rPr>
      </w:pPr>
      <w:bookmarkStart w:id="6" w:name="_Toc127518308"/>
      <w:r w:rsidRPr="00AD2F76">
        <w:rPr>
          <w:sz w:val="24"/>
          <w:szCs w:val="24"/>
        </w:rPr>
        <w:t xml:space="preserve">Wat waren de gevolgen van </w:t>
      </w:r>
      <w:r w:rsidR="001C6B8B" w:rsidRPr="00AD2F76">
        <w:rPr>
          <w:sz w:val="24"/>
          <w:szCs w:val="24"/>
        </w:rPr>
        <w:t xml:space="preserve">de uitroeping van </w:t>
      </w:r>
      <w:r w:rsidR="006D0053" w:rsidRPr="00AD2F76">
        <w:rPr>
          <w:sz w:val="24"/>
          <w:szCs w:val="24"/>
        </w:rPr>
        <w:t>Onafhankelijk Indonesië?</w:t>
      </w:r>
      <w:bookmarkEnd w:id="6"/>
    </w:p>
    <w:p w14:paraId="41B18C96" w14:textId="536B3AE5" w:rsidR="00EB5368" w:rsidRPr="00AD2F76" w:rsidRDefault="00D91448" w:rsidP="0064758F">
      <w:pPr>
        <w:rPr>
          <w:sz w:val="24"/>
          <w:szCs w:val="24"/>
        </w:rPr>
      </w:pPr>
      <w:r w:rsidRPr="00AD2F76">
        <w:rPr>
          <w:sz w:val="24"/>
          <w:szCs w:val="24"/>
        </w:rPr>
        <w:t>Nadat Japan gecapituleerd had, riep Soekarno de onafhankelijkheid van Indonesië uit</w:t>
      </w:r>
      <w:r w:rsidR="00E843C3" w:rsidRPr="00AD2F76">
        <w:rPr>
          <w:sz w:val="24"/>
          <w:szCs w:val="24"/>
        </w:rPr>
        <w:t xml:space="preserve">. Nederland weigerde zich echter daar bij neer te leggen. </w:t>
      </w:r>
      <w:r w:rsidR="00C116D0" w:rsidRPr="00AD2F76">
        <w:rPr>
          <w:sz w:val="24"/>
          <w:szCs w:val="24"/>
        </w:rPr>
        <w:t xml:space="preserve">In Indonesië ontstond daarna veel chaos en hectiek. Er braken met enige regelmaat </w:t>
      </w:r>
      <w:r w:rsidR="00E86AB6" w:rsidRPr="00AD2F76">
        <w:rPr>
          <w:sz w:val="24"/>
          <w:szCs w:val="24"/>
        </w:rPr>
        <w:t xml:space="preserve">gewelddadige </w:t>
      </w:r>
      <w:r w:rsidR="00C116D0" w:rsidRPr="00AD2F76">
        <w:rPr>
          <w:sz w:val="24"/>
          <w:szCs w:val="24"/>
        </w:rPr>
        <w:t>conflicten uit</w:t>
      </w:r>
      <w:r w:rsidR="00E86AB6" w:rsidRPr="00AD2F76">
        <w:rPr>
          <w:sz w:val="24"/>
          <w:szCs w:val="24"/>
        </w:rPr>
        <w:t>. Terwijl het land een puinhoop was geworden</w:t>
      </w:r>
      <w:r w:rsidR="00F136FB" w:rsidRPr="00AD2F76">
        <w:rPr>
          <w:sz w:val="24"/>
          <w:szCs w:val="24"/>
        </w:rPr>
        <w:t xml:space="preserve">, werd op diplomatiek niveau het Akkoord van Linggadjati gesloten. Dat akkoord </w:t>
      </w:r>
      <w:r w:rsidR="00655D62" w:rsidRPr="00AD2F76">
        <w:rPr>
          <w:sz w:val="24"/>
          <w:szCs w:val="24"/>
        </w:rPr>
        <w:t xml:space="preserve">had als doel om gezamenlijk naar een soeverein Indonesië toe te werken. De Nederlandse politiek was </w:t>
      </w:r>
      <w:r w:rsidR="00C1224C" w:rsidRPr="00AD2F76">
        <w:rPr>
          <w:sz w:val="24"/>
          <w:szCs w:val="24"/>
        </w:rPr>
        <w:t>wel erg verdeeld over het akkoord.</w:t>
      </w:r>
      <w:r w:rsidR="000D22E7" w:rsidRPr="00AD2F76">
        <w:rPr>
          <w:sz w:val="24"/>
          <w:szCs w:val="24"/>
        </w:rPr>
        <w:br/>
        <w:t>Terwijl</w:t>
      </w:r>
      <w:r w:rsidR="00B54933" w:rsidRPr="00AD2F76">
        <w:rPr>
          <w:sz w:val="24"/>
          <w:szCs w:val="24"/>
        </w:rPr>
        <w:t xml:space="preserve"> de on</w:t>
      </w:r>
      <w:r w:rsidR="00330B91" w:rsidRPr="00AD2F76">
        <w:rPr>
          <w:sz w:val="24"/>
          <w:szCs w:val="24"/>
        </w:rPr>
        <w:t>rust in Indonesië steeds erger werd, werd door de Nederlandse premier Beel in de 2</w:t>
      </w:r>
      <w:r w:rsidR="00330B91" w:rsidRPr="00AD2F76">
        <w:rPr>
          <w:sz w:val="24"/>
          <w:szCs w:val="24"/>
          <w:vertAlign w:val="superscript"/>
        </w:rPr>
        <w:t>e</w:t>
      </w:r>
      <w:r w:rsidR="00330B91" w:rsidRPr="00AD2F76">
        <w:rPr>
          <w:sz w:val="24"/>
          <w:szCs w:val="24"/>
        </w:rPr>
        <w:t xml:space="preserve"> Kamer dat de regering </w:t>
      </w:r>
      <w:r w:rsidR="00E7058B" w:rsidRPr="00AD2F76">
        <w:rPr>
          <w:sz w:val="24"/>
          <w:szCs w:val="24"/>
        </w:rPr>
        <w:t>zich gedwongen voelden om militaire machtsmiddelen in te zetten om de orde te laten terugkeren</w:t>
      </w:r>
      <w:r w:rsidR="00291CD8" w:rsidRPr="00AD2F76">
        <w:rPr>
          <w:sz w:val="24"/>
          <w:szCs w:val="24"/>
        </w:rPr>
        <w:t>.</w:t>
      </w:r>
      <w:r w:rsidR="00A640B4" w:rsidRPr="00AD2F76">
        <w:rPr>
          <w:sz w:val="24"/>
          <w:szCs w:val="24"/>
        </w:rPr>
        <w:t xml:space="preserve"> Vervolgens volgde er meerder militaire operaties</w:t>
      </w:r>
      <w:r w:rsidR="00747DDF" w:rsidRPr="00AD2F76">
        <w:rPr>
          <w:sz w:val="24"/>
          <w:szCs w:val="24"/>
        </w:rPr>
        <w:t xml:space="preserve">. Waaronder Product en Kraai, die in Nederland politionele acties genoemd werden. </w:t>
      </w:r>
      <w:r w:rsidR="00495AFF" w:rsidRPr="00AD2F76">
        <w:rPr>
          <w:sz w:val="24"/>
          <w:szCs w:val="24"/>
        </w:rPr>
        <w:t>Daa</w:t>
      </w:r>
      <w:r w:rsidR="002C76E4" w:rsidRPr="00AD2F76">
        <w:rPr>
          <w:sz w:val="24"/>
          <w:szCs w:val="24"/>
        </w:rPr>
        <w:t>rmee brak in de Indonesische Onafhankel</w:t>
      </w:r>
      <w:r w:rsidR="00F2103B" w:rsidRPr="00AD2F76">
        <w:rPr>
          <w:sz w:val="24"/>
          <w:szCs w:val="24"/>
        </w:rPr>
        <w:t xml:space="preserve">ijkheidsoorlog een </w:t>
      </w:r>
      <w:r w:rsidR="0046613A" w:rsidRPr="00AD2F76">
        <w:rPr>
          <w:sz w:val="24"/>
          <w:szCs w:val="24"/>
        </w:rPr>
        <w:t>volgend hoofdstuk aan.</w:t>
      </w:r>
      <w:r w:rsidR="00291CD8" w:rsidRPr="00AD2F76">
        <w:rPr>
          <w:sz w:val="24"/>
          <w:szCs w:val="24"/>
        </w:rPr>
        <w:t xml:space="preserve"> </w:t>
      </w:r>
    </w:p>
    <w:p w14:paraId="056EFCC6" w14:textId="7B2E943F" w:rsidR="00955E69" w:rsidRPr="00AD2F76" w:rsidRDefault="0046012B" w:rsidP="0064758F">
      <w:pPr>
        <w:rPr>
          <w:sz w:val="24"/>
          <w:szCs w:val="24"/>
        </w:rPr>
      </w:pPr>
      <w:r>
        <w:rPr>
          <w:noProof/>
        </w:rPr>
        <w:drawing>
          <wp:anchor distT="0" distB="0" distL="114300" distR="114300" simplePos="0" relativeHeight="251658246" behindDoc="1" locked="0" layoutInCell="1" allowOverlap="1" wp14:anchorId="4E0CD878" wp14:editId="4D2AF9DC">
            <wp:simplePos x="0" y="0"/>
            <wp:positionH relativeFrom="column">
              <wp:posOffset>3022157</wp:posOffset>
            </wp:positionH>
            <wp:positionV relativeFrom="paragraph">
              <wp:posOffset>3770600</wp:posOffset>
            </wp:positionV>
            <wp:extent cx="3632835" cy="2040890"/>
            <wp:effectExtent l="0" t="0" r="5715" b="0"/>
            <wp:wrapTight wrapText="bothSides">
              <wp:wrapPolygon edited="0">
                <wp:start x="0" y="0"/>
                <wp:lineTo x="0" y="21371"/>
                <wp:lineTo x="21521" y="21371"/>
                <wp:lineTo x="21521" y="0"/>
                <wp:lineTo x="0" y="0"/>
              </wp:wrapPolygon>
            </wp:wrapTight>
            <wp:docPr id="3" name="Picture 3" descr="The Dutch War Crimes in Indonesia during the Indonesian War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utch War Crimes in Indonesia during the Indonesian War of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379" b="23482"/>
                    <a:stretch/>
                  </pic:blipFill>
                  <pic:spPr bwMode="auto">
                    <a:xfrm>
                      <a:off x="0" y="0"/>
                      <a:ext cx="3632835" cy="204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7584" w:rsidRPr="00AD2F76">
        <w:rPr>
          <w:sz w:val="24"/>
          <w:szCs w:val="24"/>
        </w:rPr>
        <w:t>De onderhandelingen over het Akkoord van Linggadjati</w:t>
      </w:r>
      <w:r w:rsidR="003B4767" w:rsidRPr="00AD2F76">
        <w:rPr>
          <w:sz w:val="24"/>
          <w:szCs w:val="24"/>
        </w:rPr>
        <w:t>,</w:t>
      </w:r>
      <w:r w:rsidR="00CC5383" w:rsidRPr="00AD2F76">
        <w:rPr>
          <w:sz w:val="24"/>
          <w:szCs w:val="24"/>
        </w:rPr>
        <w:t xml:space="preserve"> wa</w:t>
      </w:r>
      <w:r w:rsidR="000E24B8" w:rsidRPr="00AD2F76">
        <w:rPr>
          <w:sz w:val="24"/>
          <w:szCs w:val="24"/>
        </w:rPr>
        <w:t>ar afspraken over een Indonesisch zelf bestuur waren gemaakt</w:t>
      </w:r>
      <w:r w:rsidR="00A67151" w:rsidRPr="00AD2F76">
        <w:rPr>
          <w:sz w:val="24"/>
          <w:szCs w:val="24"/>
        </w:rPr>
        <w:t>, w</w:t>
      </w:r>
      <w:r w:rsidR="000E24B8" w:rsidRPr="00AD2F76">
        <w:rPr>
          <w:sz w:val="24"/>
          <w:szCs w:val="24"/>
        </w:rPr>
        <w:t xml:space="preserve">aren </w:t>
      </w:r>
      <w:r w:rsidR="00A67151" w:rsidRPr="00AD2F76">
        <w:rPr>
          <w:sz w:val="24"/>
          <w:szCs w:val="24"/>
        </w:rPr>
        <w:t>praktisch op een dood spoor beland.</w:t>
      </w:r>
      <w:r w:rsidR="00435A74" w:rsidRPr="00AD2F76">
        <w:rPr>
          <w:sz w:val="24"/>
          <w:szCs w:val="24"/>
        </w:rPr>
        <w:t xml:space="preserve"> De Republiek </w:t>
      </w:r>
      <w:r w:rsidR="003D08DB" w:rsidRPr="00AD2F76">
        <w:rPr>
          <w:sz w:val="24"/>
          <w:szCs w:val="24"/>
        </w:rPr>
        <w:t xml:space="preserve"> Indonesi</w:t>
      </w:r>
      <w:r w:rsidR="00F77974" w:rsidRPr="00AD2F76">
        <w:rPr>
          <w:sz w:val="24"/>
          <w:szCs w:val="24"/>
        </w:rPr>
        <w:t xml:space="preserve">a </w:t>
      </w:r>
      <w:r w:rsidR="00435A74" w:rsidRPr="00AD2F76">
        <w:rPr>
          <w:sz w:val="24"/>
          <w:szCs w:val="24"/>
        </w:rPr>
        <w:t xml:space="preserve">en Nederland hadden beide een andere interpretatie </w:t>
      </w:r>
      <w:r w:rsidR="003A5436" w:rsidRPr="00AD2F76">
        <w:rPr>
          <w:sz w:val="24"/>
          <w:szCs w:val="24"/>
        </w:rPr>
        <w:t xml:space="preserve">van de het akkoord en de gemaakte afspraken. Om dit te doorbreken </w:t>
      </w:r>
      <w:r w:rsidR="003D08DB" w:rsidRPr="00AD2F76">
        <w:rPr>
          <w:sz w:val="24"/>
          <w:szCs w:val="24"/>
        </w:rPr>
        <w:t>waren militaire middelen de noodzaak, was de gedachte uit Nederland</w:t>
      </w:r>
      <w:r w:rsidR="00F77974" w:rsidRPr="00AD2F76">
        <w:rPr>
          <w:sz w:val="24"/>
          <w:szCs w:val="24"/>
        </w:rPr>
        <w:t xml:space="preserve">. Bovendien </w:t>
      </w:r>
      <w:r w:rsidR="009A43F0" w:rsidRPr="00AD2F76">
        <w:rPr>
          <w:sz w:val="24"/>
          <w:szCs w:val="24"/>
        </w:rPr>
        <w:t>had</w:t>
      </w:r>
      <w:r w:rsidR="00F77974" w:rsidRPr="00AD2F76">
        <w:rPr>
          <w:sz w:val="24"/>
          <w:szCs w:val="24"/>
        </w:rPr>
        <w:t xml:space="preserve"> Nederland na </w:t>
      </w:r>
      <w:r w:rsidR="009A43F0" w:rsidRPr="00AD2F76">
        <w:rPr>
          <w:sz w:val="24"/>
          <w:szCs w:val="24"/>
        </w:rPr>
        <w:t xml:space="preserve">de Tweede Wereldoorlog, zo goed als geen geld meer over. </w:t>
      </w:r>
      <w:r w:rsidR="006D5592" w:rsidRPr="00AD2F76">
        <w:rPr>
          <w:sz w:val="24"/>
          <w:szCs w:val="24"/>
        </w:rPr>
        <w:t>Nederland had de controle over Indonesië nodig om de staatkas weer te vullen. Die controle kon alleen maar met militaire acties worden teruggewonnen</w:t>
      </w:r>
      <w:r w:rsidR="00461BE0" w:rsidRPr="00AD2F76">
        <w:rPr>
          <w:sz w:val="24"/>
          <w:szCs w:val="24"/>
        </w:rPr>
        <w:t>.</w:t>
      </w:r>
      <w:r w:rsidR="008A1709" w:rsidRPr="00AD2F76">
        <w:rPr>
          <w:sz w:val="24"/>
          <w:szCs w:val="24"/>
        </w:rPr>
        <w:t xml:space="preserve"> Inmiddels waren er al een tijdje 120.000 militairen in Indonesië gesta</w:t>
      </w:r>
      <w:r w:rsidR="00856EBC" w:rsidRPr="00AD2F76">
        <w:rPr>
          <w:sz w:val="24"/>
          <w:szCs w:val="24"/>
        </w:rPr>
        <w:t>tion</w:t>
      </w:r>
      <w:r w:rsidR="002C629A" w:rsidRPr="00AD2F76">
        <w:rPr>
          <w:sz w:val="24"/>
          <w:szCs w:val="24"/>
        </w:rPr>
        <w:t>eerd</w:t>
      </w:r>
      <w:r w:rsidR="00CA7501" w:rsidRPr="00AD2F76">
        <w:rPr>
          <w:sz w:val="24"/>
          <w:szCs w:val="24"/>
        </w:rPr>
        <w:t xml:space="preserve">. </w:t>
      </w:r>
      <w:r w:rsidR="00920132" w:rsidRPr="00AD2F76">
        <w:rPr>
          <w:sz w:val="24"/>
          <w:szCs w:val="24"/>
        </w:rPr>
        <w:t>Die inmiddels ook al een behoorlijke hap uit de staatkas hadden genomen. Dus werd besloten om</w:t>
      </w:r>
      <w:r w:rsidR="005036FA" w:rsidRPr="00AD2F76">
        <w:rPr>
          <w:sz w:val="24"/>
          <w:szCs w:val="24"/>
        </w:rPr>
        <w:t xml:space="preserve"> de militairen in te zetten. Die militairen werden eerst voornamelijk ingezet om in de gebieden die al onder controle stonden van Nederland, de </w:t>
      </w:r>
      <w:r w:rsidR="005036FA" w:rsidRPr="00AD2F76">
        <w:rPr>
          <w:sz w:val="24"/>
          <w:szCs w:val="24"/>
        </w:rPr>
        <w:lastRenderedPageBreak/>
        <w:t xml:space="preserve">orde te handhaven. Tijdens hun werkzaamheden werden de </w:t>
      </w:r>
      <w:r w:rsidR="006D2921" w:rsidRPr="00AD2F76">
        <w:rPr>
          <w:sz w:val="24"/>
          <w:szCs w:val="24"/>
        </w:rPr>
        <w:t xml:space="preserve">soldaten regelmatig beschoten door de </w:t>
      </w:r>
      <w:r w:rsidR="0066621C" w:rsidRPr="00AD2F76">
        <w:rPr>
          <w:sz w:val="24"/>
          <w:szCs w:val="24"/>
        </w:rPr>
        <w:t>Indonesische krijgsmacht</w:t>
      </w:r>
      <w:r w:rsidR="00580520" w:rsidRPr="00AD2F76">
        <w:rPr>
          <w:sz w:val="24"/>
          <w:szCs w:val="24"/>
        </w:rPr>
        <w:t>.</w:t>
      </w:r>
      <w:r w:rsidR="00580520" w:rsidRPr="00AD2F76">
        <w:rPr>
          <w:sz w:val="24"/>
          <w:szCs w:val="24"/>
        </w:rPr>
        <w:br/>
      </w:r>
      <w:r w:rsidR="008A0B78" w:rsidRPr="00AD2F76">
        <w:rPr>
          <w:sz w:val="24"/>
          <w:szCs w:val="24"/>
        </w:rPr>
        <w:t xml:space="preserve">  </w:t>
      </w:r>
      <w:r w:rsidR="00580520" w:rsidRPr="00AD2F76">
        <w:rPr>
          <w:sz w:val="24"/>
          <w:szCs w:val="24"/>
        </w:rPr>
        <w:t xml:space="preserve">Het </w:t>
      </w:r>
      <w:r w:rsidR="00957E84" w:rsidRPr="00AD2F76">
        <w:rPr>
          <w:sz w:val="24"/>
          <w:szCs w:val="24"/>
        </w:rPr>
        <w:t>grootste doel van Operatie Product was om grote delen van Java en Sumat</w:t>
      </w:r>
      <w:r w:rsidR="008A6711" w:rsidRPr="00AD2F76">
        <w:rPr>
          <w:sz w:val="24"/>
          <w:szCs w:val="24"/>
        </w:rPr>
        <w:t>ra, onder nieuwe of versterkte Nederlandse controle te zetten. De stad waar de regering van de Republiek</w:t>
      </w:r>
      <w:r w:rsidR="00A96B5E" w:rsidRPr="00AD2F76">
        <w:rPr>
          <w:sz w:val="24"/>
          <w:szCs w:val="24"/>
        </w:rPr>
        <w:t xml:space="preserve"> Indonesia </w:t>
      </w:r>
      <w:r w:rsidR="00B3043C" w:rsidRPr="00AD2F76">
        <w:rPr>
          <w:sz w:val="24"/>
          <w:szCs w:val="24"/>
        </w:rPr>
        <w:t>woonde en werkte, zou niet bij de gewelddadige acties betrokken raken volgens het plan.</w:t>
      </w:r>
      <w:r w:rsidR="008A0B78" w:rsidRPr="00AD2F76">
        <w:rPr>
          <w:sz w:val="24"/>
          <w:szCs w:val="24"/>
        </w:rPr>
        <w:t xml:space="preserve"> </w:t>
      </w:r>
      <w:r w:rsidR="009833EC" w:rsidRPr="00AD2F76">
        <w:rPr>
          <w:sz w:val="24"/>
          <w:szCs w:val="24"/>
        </w:rPr>
        <w:t>De operatie verliep voor Nederland voorspoedig. Het Indonesische leger bood wel verzet</w:t>
      </w:r>
      <w:r w:rsidR="00E104F5" w:rsidRPr="00AD2F76">
        <w:rPr>
          <w:sz w:val="24"/>
          <w:szCs w:val="24"/>
        </w:rPr>
        <w:t xml:space="preserve"> en ondernam meerdere pogingen</w:t>
      </w:r>
      <w:r w:rsidR="003F706A" w:rsidRPr="00AD2F76">
        <w:rPr>
          <w:sz w:val="24"/>
          <w:szCs w:val="24"/>
        </w:rPr>
        <w:t xml:space="preserve"> om d</w:t>
      </w:r>
      <w:r w:rsidR="00977A26" w:rsidRPr="00AD2F76">
        <w:rPr>
          <w:sz w:val="24"/>
          <w:szCs w:val="24"/>
        </w:rPr>
        <w:t>e infra structuur te ontmantelen.</w:t>
      </w:r>
      <w:r w:rsidR="00903CB9" w:rsidRPr="00AD2F76">
        <w:rPr>
          <w:sz w:val="24"/>
          <w:szCs w:val="24"/>
        </w:rPr>
        <w:t xml:space="preserve"> Met als doel de opmars van Nederland zo</w:t>
      </w:r>
      <w:r w:rsidR="00DA0C74" w:rsidRPr="00AD2F76">
        <w:rPr>
          <w:sz w:val="24"/>
          <w:szCs w:val="24"/>
        </w:rPr>
        <w:t>veel mogelijk te vertragen.</w:t>
      </w:r>
      <w:r w:rsidR="002B4FF7" w:rsidRPr="00AD2F76">
        <w:rPr>
          <w:sz w:val="24"/>
          <w:szCs w:val="24"/>
        </w:rPr>
        <w:t xml:space="preserve"> </w:t>
      </w:r>
      <w:r w:rsidR="00065F2D" w:rsidRPr="00AD2F76">
        <w:rPr>
          <w:sz w:val="24"/>
          <w:szCs w:val="24"/>
        </w:rPr>
        <w:t xml:space="preserve">Maar de TNI (Het Republikeinse Leger) </w:t>
      </w:r>
      <w:r w:rsidR="00D252D2" w:rsidRPr="00AD2F76">
        <w:rPr>
          <w:sz w:val="24"/>
          <w:szCs w:val="24"/>
        </w:rPr>
        <w:t>was niet opgewassen tegen de Nederlandse vuurkracht.</w:t>
      </w:r>
      <w:r w:rsidR="0066476B" w:rsidRPr="00AD2F76">
        <w:rPr>
          <w:sz w:val="24"/>
          <w:szCs w:val="24"/>
        </w:rPr>
        <w:t xml:space="preserve"> In een paar dagen had de Operatie haar doelen ber</w:t>
      </w:r>
      <w:r w:rsidR="00863031" w:rsidRPr="00AD2F76">
        <w:rPr>
          <w:sz w:val="24"/>
          <w:szCs w:val="24"/>
        </w:rPr>
        <w:t xml:space="preserve">eikt. </w:t>
      </w:r>
      <w:r w:rsidR="00C70164" w:rsidRPr="00AD2F76">
        <w:rPr>
          <w:sz w:val="24"/>
          <w:szCs w:val="24"/>
        </w:rPr>
        <w:t xml:space="preserve">Luitenant gouverneur-generaal van Mook </w:t>
      </w:r>
      <w:r w:rsidR="00F45652" w:rsidRPr="00AD2F76">
        <w:rPr>
          <w:sz w:val="24"/>
          <w:szCs w:val="24"/>
        </w:rPr>
        <w:t>pleitte voor om ook Jogjakarta te bezetten, maar daar wilde de Nederlandse regering niet aan meewerken.</w:t>
      </w:r>
      <w:r w:rsidR="004E5F5C" w:rsidRPr="00AD2F76">
        <w:rPr>
          <w:sz w:val="24"/>
          <w:szCs w:val="24"/>
        </w:rPr>
        <w:br/>
      </w:r>
      <w:r w:rsidR="00EB5368" w:rsidRPr="00AD2F76">
        <w:rPr>
          <w:sz w:val="24"/>
          <w:szCs w:val="24"/>
        </w:rPr>
        <w:t xml:space="preserve">   </w:t>
      </w:r>
      <w:r w:rsidR="00742A31" w:rsidRPr="00AD2F76">
        <w:rPr>
          <w:sz w:val="24"/>
          <w:szCs w:val="24"/>
        </w:rPr>
        <w:t xml:space="preserve">De </w:t>
      </w:r>
      <w:r w:rsidR="009B7599" w:rsidRPr="00AD2F76">
        <w:rPr>
          <w:sz w:val="24"/>
          <w:szCs w:val="24"/>
        </w:rPr>
        <w:t>Veiligheid</w:t>
      </w:r>
      <w:r w:rsidR="001013E0" w:rsidRPr="00AD2F76">
        <w:rPr>
          <w:sz w:val="24"/>
          <w:szCs w:val="24"/>
        </w:rPr>
        <w:t>sraad van de Verenigde Naties eiste dat Nederland de Operaties moest stoppen en dat er naar een vr</w:t>
      </w:r>
      <w:r w:rsidR="00771685" w:rsidRPr="00AD2F76">
        <w:rPr>
          <w:sz w:val="24"/>
          <w:szCs w:val="24"/>
        </w:rPr>
        <w:t>eedzame oplossing voor het conflict gezocht moest worden.</w:t>
      </w:r>
      <w:r w:rsidR="00337014" w:rsidRPr="00AD2F76">
        <w:rPr>
          <w:sz w:val="24"/>
          <w:szCs w:val="24"/>
        </w:rPr>
        <w:t xml:space="preserve"> De Hollandse regering voelde de internationale druk en kondigde een staakt het vuren af die </w:t>
      </w:r>
      <w:r w:rsidR="0010527A" w:rsidRPr="00AD2F76">
        <w:rPr>
          <w:sz w:val="24"/>
          <w:szCs w:val="24"/>
        </w:rPr>
        <w:t xml:space="preserve">vanaf </w:t>
      </w:r>
      <w:r w:rsidR="000E2413" w:rsidRPr="00AD2F76">
        <w:rPr>
          <w:sz w:val="24"/>
          <w:szCs w:val="24"/>
        </w:rPr>
        <w:t>5 augustus actief zou zijn.</w:t>
      </w:r>
      <w:r w:rsidR="003E4297" w:rsidRPr="00AD2F76">
        <w:rPr>
          <w:sz w:val="24"/>
          <w:szCs w:val="24"/>
        </w:rPr>
        <w:t xml:space="preserve"> Desondanks </w:t>
      </w:r>
      <w:r w:rsidR="00CD2DF8" w:rsidRPr="00AD2F76">
        <w:rPr>
          <w:sz w:val="24"/>
          <w:szCs w:val="24"/>
        </w:rPr>
        <w:t xml:space="preserve">dat er een tijdelijk staakt het vuren was, </w:t>
      </w:r>
      <w:r w:rsidR="00170CB8" w:rsidRPr="00AD2F76">
        <w:rPr>
          <w:sz w:val="24"/>
          <w:szCs w:val="24"/>
        </w:rPr>
        <w:t xml:space="preserve">was er nog met enige regelmaat geweld. </w:t>
      </w:r>
      <w:r w:rsidR="00537776" w:rsidRPr="00AD2F76">
        <w:rPr>
          <w:sz w:val="24"/>
          <w:szCs w:val="24"/>
        </w:rPr>
        <w:t>Eén</w:t>
      </w:r>
      <w:r w:rsidR="00170CB8" w:rsidRPr="00AD2F76">
        <w:rPr>
          <w:sz w:val="24"/>
          <w:szCs w:val="24"/>
        </w:rPr>
        <w:t xml:space="preserve"> bekend voorbeeld is het bloedbad van de Ra</w:t>
      </w:r>
      <w:r w:rsidR="007C397A" w:rsidRPr="00AD2F76">
        <w:rPr>
          <w:sz w:val="24"/>
          <w:szCs w:val="24"/>
        </w:rPr>
        <w:t>wagede op 9 december 1947. Tijdens een zoektocht naar een Indonesische onafhank</w:t>
      </w:r>
      <w:r w:rsidR="008016CD" w:rsidRPr="00AD2F76">
        <w:rPr>
          <w:sz w:val="24"/>
          <w:szCs w:val="24"/>
        </w:rPr>
        <w:t>elijkheidsstrijder vermoorde</w:t>
      </w:r>
      <w:r w:rsidR="00F12A79" w:rsidRPr="00AD2F76">
        <w:rPr>
          <w:sz w:val="24"/>
          <w:szCs w:val="24"/>
        </w:rPr>
        <w:t xml:space="preserve"> Nederlandse soldaten bijna alle mannen uit het dorpje Rawagede op </w:t>
      </w:r>
      <w:r w:rsidR="00D205CF" w:rsidRPr="00AD2F76">
        <w:rPr>
          <w:sz w:val="24"/>
          <w:szCs w:val="24"/>
        </w:rPr>
        <w:t>West-Java.</w:t>
      </w:r>
      <w:r w:rsidR="003D2C33" w:rsidRPr="00AD2F76">
        <w:rPr>
          <w:sz w:val="24"/>
          <w:szCs w:val="24"/>
        </w:rPr>
        <w:t xml:space="preserve"> </w:t>
      </w:r>
      <w:r w:rsidR="006B089A" w:rsidRPr="00AD2F76">
        <w:rPr>
          <w:sz w:val="24"/>
          <w:szCs w:val="24"/>
        </w:rPr>
        <w:br/>
      </w:r>
      <w:r w:rsidR="00EB5368" w:rsidRPr="00AD2F76">
        <w:rPr>
          <w:sz w:val="24"/>
          <w:szCs w:val="24"/>
        </w:rPr>
        <w:t xml:space="preserve">   </w:t>
      </w:r>
      <w:r w:rsidR="00EF397E" w:rsidRPr="00AD2F76">
        <w:rPr>
          <w:sz w:val="24"/>
          <w:szCs w:val="24"/>
        </w:rPr>
        <w:t>Op een Amerikaans schip</w:t>
      </w:r>
      <w:r w:rsidR="00242006" w:rsidRPr="00AD2F76">
        <w:rPr>
          <w:sz w:val="24"/>
          <w:szCs w:val="24"/>
        </w:rPr>
        <w:t xml:space="preserve"> werd in de tussentijd </w:t>
      </w:r>
      <w:r w:rsidR="001212D4" w:rsidRPr="00AD2F76">
        <w:rPr>
          <w:sz w:val="24"/>
          <w:szCs w:val="24"/>
        </w:rPr>
        <w:t xml:space="preserve">onderhandeld over een wapenstilstand tussen de Republiek Indonesia en Nederland. </w:t>
      </w:r>
      <w:r w:rsidR="005C2C80" w:rsidRPr="00AD2F76">
        <w:rPr>
          <w:sz w:val="24"/>
          <w:szCs w:val="24"/>
        </w:rPr>
        <w:t>Een commissie van de VN was als 3</w:t>
      </w:r>
      <w:r w:rsidR="005C2C80" w:rsidRPr="00AD2F76">
        <w:rPr>
          <w:sz w:val="24"/>
          <w:szCs w:val="24"/>
          <w:vertAlign w:val="superscript"/>
        </w:rPr>
        <w:t>e</w:t>
      </w:r>
      <w:r w:rsidR="005C2C80" w:rsidRPr="00AD2F76">
        <w:rPr>
          <w:sz w:val="24"/>
          <w:szCs w:val="24"/>
        </w:rPr>
        <w:t xml:space="preserve"> partij aanwezig bij de </w:t>
      </w:r>
      <w:r w:rsidR="005F4B25" w:rsidRPr="00AD2F76">
        <w:rPr>
          <w:sz w:val="24"/>
          <w:szCs w:val="24"/>
        </w:rPr>
        <w:t xml:space="preserve">onderhandelingen. Er werd afgesproken dat </w:t>
      </w:r>
      <w:r w:rsidR="002B7B62" w:rsidRPr="00AD2F76">
        <w:rPr>
          <w:sz w:val="24"/>
          <w:szCs w:val="24"/>
        </w:rPr>
        <w:t xml:space="preserve">de troepen van Nederland </w:t>
      </w:r>
      <w:r w:rsidR="00B83124" w:rsidRPr="00AD2F76">
        <w:rPr>
          <w:sz w:val="24"/>
          <w:szCs w:val="24"/>
        </w:rPr>
        <w:t xml:space="preserve">en van de TNI zich zouden terug trekken langs de grens van Van Mook. De 2 </w:t>
      </w:r>
      <w:r w:rsidR="00FF3223" w:rsidRPr="00AD2F76">
        <w:rPr>
          <w:sz w:val="24"/>
          <w:szCs w:val="24"/>
        </w:rPr>
        <w:t xml:space="preserve">partijen zouden dan door een </w:t>
      </w:r>
      <w:r w:rsidR="004431EE" w:rsidRPr="00AD2F76">
        <w:rPr>
          <w:sz w:val="24"/>
          <w:szCs w:val="24"/>
        </w:rPr>
        <w:t xml:space="preserve">15 kilometerslange strook land gescheiden worden. </w:t>
      </w:r>
      <w:r w:rsidR="009A3B7D" w:rsidRPr="00AD2F76">
        <w:rPr>
          <w:sz w:val="24"/>
          <w:szCs w:val="24"/>
        </w:rPr>
        <w:br/>
      </w:r>
      <w:r w:rsidR="00EB5368" w:rsidRPr="00AD2F76">
        <w:rPr>
          <w:sz w:val="24"/>
          <w:szCs w:val="24"/>
        </w:rPr>
        <w:t xml:space="preserve">   </w:t>
      </w:r>
      <w:r w:rsidR="00EB02E2" w:rsidRPr="00AD2F76">
        <w:rPr>
          <w:sz w:val="24"/>
          <w:szCs w:val="24"/>
        </w:rPr>
        <w:t xml:space="preserve">Het geweld </w:t>
      </w:r>
      <w:r w:rsidR="00894D33" w:rsidRPr="00AD2F76">
        <w:rPr>
          <w:sz w:val="24"/>
          <w:szCs w:val="24"/>
        </w:rPr>
        <w:t xml:space="preserve">laaide ondanks het akkoord nog met enige regelmaat op. Soldaten van de </w:t>
      </w:r>
      <w:r w:rsidR="00F330BF" w:rsidRPr="00AD2F76">
        <w:rPr>
          <w:sz w:val="24"/>
          <w:szCs w:val="24"/>
        </w:rPr>
        <w:t xml:space="preserve">TNI, die eerst hun eigen gebied waren ingetrokken. Trokken regelmatig de </w:t>
      </w:r>
      <w:r w:rsidR="00BF4128" w:rsidRPr="00AD2F76">
        <w:rPr>
          <w:sz w:val="24"/>
          <w:szCs w:val="24"/>
        </w:rPr>
        <w:t>‘grens’ over om in de Hollandse gebieden hun guerrilla strijd voor te zetten. De hoeveelheid gewonde en dode soldaten namen door de acties langzaam maar zeker toe.</w:t>
      </w:r>
      <w:r w:rsidR="00B11261" w:rsidRPr="00AD2F76">
        <w:rPr>
          <w:sz w:val="24"/>
          <w:szCs w:val="24"/>
        </w:rPr>
        <w:t xml:space="preserve"> De hele tijd alert en gespannen zijn, was niet goed voor het moraal van de Nederlandse soldaten. Een hoop Nederlandse soldaten, die inmiddels al langer dan 2 jaar aan de andere kant van de wereld waren</w:t>
      </w:r>
      <w:r w:rsidR="008C3140" w:rsidRPr="00AD2F76">
        <w:rPr>
          <w:sz w:val="24"/>
          <w:szCs w:val="24"/>
        </w:rPr>
        <w:t>, vonden de situatie alleen maar meer uitzichtloos worden en bleven hopen op een snelle terug</w:t>
      </w:r>
      <w:r w:rsidR="002B6147" w:rsidRPr="00AD2F76">
        <w:rPr>
          <w:sz w:val="24"/>
          <w:szCs w:val="24"/>
        </w:rPr>
        <w:t>trekking naar Nederland. Waar ze hard nodig waren om het land opnieuw op te bouwen</w:t>
      </w:r>
      <w:r w:rsidR="009876E7" w:rsidRPr="00AD2F76">
        <w:rPr>
          <w:sz w:val="24"/>
          <w:szCs w:val="24"/>
        </w:rPr>
        <w:t xml:space="preserve"> en om mogelijke communistische dreigingen te</w:t>
      </w:r>
      <w:r w:rsidR="00F00015" w:rsidRPr="00AD2F76">
        <w:rPr>
          <w:sz w:val="24"/>
          <w:szCs w:val="24"/>
        </w:rPr>
        <w:t xml:space="preserve"> kunnen </w:t>
      </w:r>
      <w:r w:rsidR="00D33337" w:rsidRPr="00AD2F76">
        <w:rPr>
          <w:sz w:val="24"/>
          <w:szCs w:val="24"/>
        </w:rPr>
        <w:t>weerstaan.</w:t>
      </w:r>
      <w:r w:rsidR="00B433A2" w:rsidRPr="00AD2F76">
        <w:rPr>
          <w:sz w:val="24"/>
          <w:szCs w:val="24"/>
        </w:rPr>
        <w:t xml:space="preserve"> </w:t>
      </w:r>
    </w:p>
    <w:p w14:paraId="36D4C9A6" w14:textId="77777777" w:rsidR="006E706A" w:rsidRPr="00AD2F76" w:rsidRDefault="00AA3F5B" w:rsidP="0064758F">
      <w:pPr>
        <w:rPr>
          <w:sz w:val="24"/>
          <w:szCs w:val="24"/>
        </w:rPr>
      </w:pPr>
      <w:r w:rsidRPr="00AD2F76">
        <w:rPr>
          <w:sz w:val="24"/>
          <w:szCs w:val="24"/>
        </w:rPr>
        <w:t>De Renville-overeenkomst</w:t>
      </w:r>
      <w:r w:rsidR="00955E69" w:rsidRPr="00AD2F76">
        <w:rPr>
          <w:sz w:val="24"/>
          <w:szCs w:val="24"/>
        </w:rPr>
        <w:t xml:space="preserve"> had niet </w:t>
      </w:r>
      <w:r w:rsidR="007E7593" w:rsidRPr="00AD2F76">
        <w:rPr>
          <w:sz w:val="24"/>
          <w:szCs w:val="24"/>
        </w:rPr>
        <w:t xml:space="preserve">het verwachte doel gehaald. Er </w:t>
      </w:r>
      <w:r w:rsidR="00CC3A85" w:rsidRPr="00AD2F76">
        <w:rPr>
          <w:sz w:val="24"/>
          <w:szCs w:val="24"/>
        </w:rPr>
        <w:t>was nog steeds geen oplossing voor</w:t>
      </w:r>
      <w:r w:rsidR="007D30A0" w:rsidRPr="00AD2F76">
        <w:rPr>
          <w:sz w:val="24"/>
          <w:szCs w:val="24"/>
        </w:rPr>
        <w:t xml:space="preserve"> het conflict waar Nederland en de Republi</w:t>
      </w:r>
      <w:r w:rsidR="00212B90" w:rsidRPr="00AD2F76">
        <w:rPr>
          <w:sz w:val="24"/>
          <w:szCs w:val="24"/>
        </w:rPr>
        <w:t>e</w:t>
      </w:r>
      <w:r w:rsidR="007D30A0" w:rsidRPr="00AD2F76">
        <w:rPr>
          <w:sz w:val="24"/>
          <w:szCs w:val="24"/>
        </w:rPr>
        <w:t xml:space="preserve">k Indonesia </w:t>
      </w:r>
      <w:r w:rsidR="003860BD" w:rsidRPr="00AD2F76">
        <w:rPr>
          <w:sz w:val="24"/>
          <w:szCs w:val="24"/>
        </w:rPr>
        <w:t>na het Akkoord van Linggadjati in terecht waren gekomen.</w:t>
      </w:r>
      <w:r w:rsidR="00A115FD" w:rsidRPr="00AD2F76">
        <w:rPr>
          <w:sz w:val="24"/>
          <w:szCs w:val="24"/>
        </w:rPr>
        <w:t xml:space="preserve"> Gevolgde onderhandelingen hadden geen resultaat. Internationaal</w:t>
      </w:r>
      <w:r w:rsidR="00C248DA" w:rsidRPr="00AD2F76">
        <w:rPr>
          <w:sz w:val="24"/>
          <w:szCs w:val="24"/>
        </w:rPr>
        <w:t xml:space="preserve"> groeide</w:t>
      </w:r>
      <w:r w:rsidR="00212B90" w:rsidRPr="00AD2F76">
        <w:rPr>
          <w:sz w:val="24"/>
          <w:szCs w:val="24"/>
        </w:rPr>
        <w:t xml:space="preserve"> inmiddels</w:t>
      </w:r>
      <w:r w:rsidR="00C248DA" w:rsidRPr="00AD2F76">
        <w:rPr>
          <w:sz w:val="24"/>
          <w:szCs w:val="24"/>
        </w:rPr>
        <w:t xml:space="preserve"> de sympathie</w:t>
      </w:r>
      <w:r w:rsidR="00212B90" w:rsidRPr="00AD2F76">
        <w:rPr>
          <w:sz w:val="24"/>
          <w:szCs w:val="24"/>
        </w:rPr>
        <w:t xml:space="preserve"> voor de Republiek</w:t>
      </w:r>
      <w:r w:rsidR="003E74F9" w:rsidRPr="00AD2F76">
        <w:rPr>
          <w:sz w:val="24"/>
          <w:szCs w:val="24"/>
        </w:rPr>
        <w:t>.</w:t>
      </w:r>
      <w:r w:rsidR="00F11F94" w:rsidRPr="00AD2F76">
        <w:rPr>
          <w:sz w:val="24"/>
          <w:szCs w:val="24"/>
        </w:rPr>
        <w:t xml:space="preserve"> De eerste politionele actie had in de Veiligheidsraad voor veel </w:t>
      </w:r>
      <w:r w:rsidR="00B80985" w:rsidRPr="00AD2F76">
        <w:rPr>
          <w:sz w:val="24"/>
          <w:szCs w:val="24"/>
        </w:rPr>
        <w:t>oproeping gezorgd</w:t>
      </w:r>
      <w:r w:rsidR="0068416A" w:rsidRPr="00AD2F76">
        <w:rPr>
          <w:sz w:val="24"/>
          <w:szCs w:val="24"/>
        </w:rPr>
        <w:t xml:space="preserve">. </w:t>
      </w:r>
      <w:r w:rsidR="000431A1" w:rsidRPr="00AD2F76">
        <w:rPr>
          <w:sz w:val="24"/>
          <w:szCs w:val="24"/>
        </w:rPr>
        <w:t>En had Nederland in een slecht daglicht geplaatst.</w:t>
      </w:r>
      <w:r w:rsidR="00667436" w:rsidRPr="00AD2F76">
        <w:rPr>
          <w:sz w:val="24"/>
          <w:szCs w:val="24"/>
        </w:rPr>
        <w:t xml:space="preserve"> De</w:t>
      </w:r>
      <w:r w:rsidR="00022746" w:rsidRPr="00AD2F76">
        <w:rPr>
          <w:sz w:val="24"/>
          <w:szCs w:val="24"/>
        </w:rPr>
        <w:t xml:space="preserve"> Verenigde Staten steunde de Republiek nadat Soekarno een communistische opstand </w:t>
      </w:r>
      <w:r w:rsidR="008A5F74" w:rsidRPr="00AD2F76">
        <w:rPr>
          <w:sz w:val="24"/>
          <w:szCs w:val="24"/>
        </w:rPr>
        <w:t xml:space="preserve">had </w:t>
      </w:r>
      <w:r w:rsidR="002E3923" w:rsidRPr="00AD2F76">
        <w:rPr>
          <w:sz w:val="24"/>
          <w:szCs w:val="24"/>
        </w:rPr>
        <w:t>onderdrukt</w:t>
      </w:r>
      <w:r w:rsidR="00A942F1" w:rsidRPr="00AD2F76">
        <w:rPr>
          <w:sz w:val="24"/>
          <w:szCs w:val="24"/>
        </w:rPr>
        <w:t>.</w:t>
      </w:r>
    </w:p>
    <w:p w14:paraId="67A6F7A1" w14:textId="3430E17F" w:rsidR="00D33DB8" w:rsidRPr="00AD2F76" w:rsidRDefault="00D33DB8" w:rsidP="00D33DB8">
      <w:pPr>
        <w:pStyle w:val="Kop3"/>
        <w:rPr>
          <w:sz w:val="24"/>
          <w:szCs w:val="24"/>
        </w:rPr>
      </w:pPr>
      <w:bookmarkStart w:id="7" w:name="_Toc127518309"/>
      <w:r w:rsidRPr="00AD2F76">
        <w:rPr>
          <w:sz w:val="24"/>
          <w:szCs w:val="24"/>
        </w:rPr>
        <w:lastRenderedPageBreak/>
        <w:t>Korte samenvatting</w:t>
      </w:r>
      <w:bookmarkEnd w:id="7"/>
    </w:p>
    <w:p w14:paraId="40D85BB4" w14:textId="3630CBE1" w:rsidR="00182B1B" w:rsidRPr="00AD2F76" w:rsidRDefault="00101D31" w:rsidP="0064758F">
      <w:pPr>
        <w:rPr>
          <w:sz w:val="24"/>
          <w:szCs w:val="24"/>
        </w:rPr>
      </w:pPr>
      <w:r w:rsidRPr="00AD2F76">
        <w:rPr>
          <w:sz w:val="24"/>
          <w:szCs w:val="24"/>
        </w:rPr>
        <w:t>Vervolgens volgde</w:t>
      </w:r>
      <w:r w:rsidR="00331113" w:rsidRPr="00AD2F76">
        <w:rPr>
          <w:sz w:val="24"/>
          <w:szCs w:val="24"/>
        </w:rPr>
        <w:t>n</w:t>
      </w:r>
      <w:r w:rsidRPr="00AD2F76">
        <w:rPr>
          <w:sz w:val="24"/>
          <w:szCs w:val="24"/>
        </w:rPr>
        <w:t xml:space="preserve"> er nog een hoop militaire en politieke acties</w:t>
      </w:r>
      <w:r w:rsidR="00844837" w:rsidRPr="00AD2F76">
        <w:rPr>
          <w:sz w:val="24"/>
          <w:szCs w:val="24"/>
        </w:rPr>
        <w:t xml:space="preserve">, vanuit Nederland, Republiek Indonesia en de Verenigde Naties. </w:t>
      </w:r>
      <w:r w:rsidR="002564E9" w:rsidRPr="00AD2F76">
        <w:rPr>
          <w:sz w:val="24"/>
          <w:szCs w:val="24"/>
        </w:rPr>
        <w:t>A</w:t>
      </w:r>
      <w:r w:rsidR="00844837" w:rsidRPr="00AD2F76">
        <w:rPr>
          <w:sz w:val="24"/>
          <w:szCs w:val="24"/>
        </w:rPr>
        <w:t xml:space="preserve">lles wat er </w:t>
      </w:r>
      <w:r w:rsidR="004B008E" w:rsidRPr="00AD2F76">
        <w:rPr>
          <w:sz w:val="24"/>
          <w:szCs w:val="24"/>
        </w:rPr>
        <w:t>gebeurd is nadat Indonesi</w:t>
      </w:r>
      <w:r w:rsidR="004D3623" w:rsidRPr="00AD2F76">
        <w:rPr>
          <w:sz w:val="24"/>
          <w:szCs w:val="24"/>
        </w:rPr>
        <w:t>ë</w:t>
      </w:r>
      <w:r w:rsidR="00A534C5" w:rsidRPr="00AD2F76">
        <w:rPr>
          <w:sz w:val="24"/>
          <w:szCs w:val="24"/>
        </w:rPr>
        <w:t xml:space="preserve"> zich zelf onafhankelijk verklaarde </w:t>
      </w:r>
      <w:r w:rsidR="002564E9" w:rsidRPr="00AD2F76">
        <w:rPr>
          <w:sz w:val="24"/>
          <w:szCs w:val="24"/>
        </w:rPr>
        <w:t>is veel te veel om in deze praktische opdracht te beschrijven, dus zal hieronder kort een samenvatting</w:t>
      </w:r>
      <w:r w:rsidR="006E706A" w:rsidRPr="00AD2F76">
        <w:rPr>
          <w:sz w:val="24"/>
          <w:szCs w:val="24"/>
        </w:rPr>
        <w:t xml:space="preserve"> geven over wat er allemaal gebeurd is.</w:t>
      </w:r>
      <w:r w:rsidR="00182B1B" w:rsidRPr="00AD2F76">
        <w:rPr>
          <w:sz w:val="24"/>
          <w:szCs w:val="24"/>
        </w:rPr>
        <w:br/>
      </w:r>
      <w:r w:rsidR="00147B38" w:rsidRPr="00AD2F76">
        <w:rPr>
          <w:sz w:val="24"/>
          <w:szCs w:val="24"/>
        </w:rPr>
        <w:t xml:space="preserve">- </w:t>
      </w:r>
      <w:r w:rsidR="00182B1B" w:rsidRPr="00AD2F76">
        <w:rPr>
          <w:sz w:val="24"/>
          <w:szCs w:val="24"/>
        </w:rPr>
        <w:t>Eerst riep Soekarno de onafhankelijkheid van Indonesië uit in 1945</w:t>
      </w:r>
      <w:r w:rsidR="00380041" w:rsidRPr="00AD2F76">
        <w:rPr>
          <w:sz w:val="24"/>
          <w:szCs w:val="24"/>
        </w:rPr>
        <w:t xml:space="preserve"> op 17 augustus</w:t>
      </w:r>
      <w:r w:rsidR="00DC7233" w:rsidRPr="00AD2F76">
        <w:rPr>
          <w:sz w:val="24"/>
          <w:szCs w:val="24"/>
        </w:rPr>
        <w:t>, nadat Japan capituleerde op 15 augustus.</w:t>
      </w:r>
      <w:r w:rsidR="002B7805" w:rsidRPr="00AD2F76">
        <w:rPr>
          <w:sz w:val="24"/>
          <w:szCs w:val="24"/>
        </w:rPr>
        <w:br/>
      </w:r>
      <w:r w:rsidR="00147B38" w:rsidRPr="00AD2F76">
        <w:rPr>
          <w:sz w:val="24"/>
          <w:szCs w:val="24"/>
        </w:rPr>
        <w:t xml:space="preserve">- </w:t>
      </w:r>
      <w:r w:rsidR="002B7805" w:rsidRPr="00AD2F76">
        <w:rPr>
          <w:sz w:val="24"/>
          <w:szCs w:val="24"/>
        </w:rPr>
        <w:t>Vervolgens was op 25 juli 1946 de Malino-conferentie</w:t>
      </w:r>
      <w:r w:rsidR="00147B38" w:rsidRPr="00AD2F76">
        <w:rPr>
          <w:sz w:val="24"/>
          <w:szCs w:val="24"/>
        </w:rPr>
        <w:t>, waarop Nederland voorstelt om op Sulawesi deelstaten in te voeren.</w:t>
      </w:r>
      <w:r w:rsidR="00C164D1" w:rsidRPr="00AD2F76">
        <w:rPr>
          <w:sz w:val="24"/>
          <w:szCs w:val="24"/>
        </w:rPr>
        <w:br/>
      </w:r>
      <w:r w:rsidR="00147B38" w:rsidRPr="00AD2F76">
        <w:rPr>
          <w:sz w:val="24"/>
          <w:szCs w:val="24"/>
        </w:rPr>
        <w:t xml:space="preserve">- </w:t>
      </w:r>
      <w:r w:rsidR="00C164D1" w:rsidRPr="00AD2F76">
        <w:rPr>
          <w:sz w:val="24"/>
          <w:szCs w:val="24"/>
        </w:rPr>
        <w:t xml:space="preserve">Op 14 augustus 1946 werd het </w:t>
      </w:r>
      <w:r w:rsidR="008568C0" w:rsidRPr="00AD2F76">
        <w:rPr>
          <w:sz w:val="24"/>
          <w:szCs w:val="24"/>
        </w:rPr>
        <w:t>Militaire Politie Korps opgericht</w:t>
      </w:r>
      <w:r w:rsidR="007C205A" w:rsidRPr="00AD2F76">
        <w:rPr>
          <w:sz w:val="24"/>
          <w:szCs w:val="24"/>
        </w:rPr>
        <w:t>, die de Koninklijke Landmacht in Indonesië moet  ondersteunen en begeleiden.</w:t>
      </w:r>
      <w:r w:rsidR="008568C0" w:rsidRPr="00AD2F76">
        <w:rPr>
          <w:sz w:val="24"/>
          <w:szCs w:val="24"/>
        </w:rPr>
        <w:br/>
      </w:r>
      <w:r w:rsidR="00147B38" w:rsidRPr="00AD2F76">
        <w:rPr>
          <w:sz w:val="24"/>
          <w:szCs w:val="24"/>
        </w:rPr>
        <w:t xml:space="preserve">- </w:t>
      </w:r>
      <w:r w:rsidR="007145D1" w:rsidRPr="00AD2F76">
        <w:rPr>
          <w:sz w:val="24"/>
          <w:szCs w:val="24"/>
        </w:rPr>
        <w:t>Het Akkoord van Linggadjati werd op 15 november 1946 gesloten</w:t>
      </w:r>
      <w:r w:rsidR="004D7CA4" w:rsidRPr="00AD2F76">
        <w:rPr>
          <w:sz w:val="24"/>
          <w:szCs w:val="24"/>
        </w:rPr>
        <w:t>, waa</w:t>
      </w:r>
      <w:r w:rsidR="00605BAB" w:rsidRPr="00AD2F76">
        <w:rPr>
          <w:sz w:val="24"/>
          <w:szCs w:val="24"/>
        </w:rPr>
        <w:t>rin Nederland erkende dat Indonesië een Republiek werd</w:t>
      </w:r>
      <w:r w:rsidR="00F84619" w:rsidRPr="00AD2F76">
        <w:rPr>
          <w:sz w:val="24"/>
          <w:szCs w:val="24"/>
        </w:rPr>
        <w:t>. E</w:t>
      </w:r>
      <w:r w:rsidR="00605BAB" w:rsidRPr="00AD2F76">
        <w:rPr>
          <w:sz w:val="24"/>
          <w:szCs w:val="24"/>
        </w:rPr>
        <w:t>n de oprichting van de Verenigde Staten van Indonesië uiterlijk op</w:t>
      </w:r>
      <w:r w:rsidR="00F84619" w:rsidRPr="00AD2F76">
        <w:rPr>
          <w:sz w:val="24"/>
          <w:szCs w:val="24"/>
        </w:rPr>
        <w:t xml:space="preserve"> 1 januari 1949 zou plaats vinden.</w:t>
      </w:r>
      <w:r w:rsidR="007145D1" w:rsidRPr="00AD2F76">
        <w:rPr>
          <w:sz w:val="24"/>
          <w:szCs w:val="24"/>
        </w:rPr>
        <w:br/>
      </w:r>
      <w:r w:rsidR="00147B38" w:rsidRPr="00AD2F76">
        <w:rPr>
          <w:sz w:val="24"/>
          <w:szCs w:val="24"/>
        </w:rPr>
        <w:t xml:space="preserve">- </w:t>
      </w:r>
      <w:r w:rsidR="007145D1" w:rsidRPr="00AD2F76">
        <w:rPr>
          <w:sz w:val="24"/>
          <w:szCs w:val="24"/>
        </w:rPr>
        <w:t>Op 21 juli 1947 was de Eerste Politionele Actie</w:t>
      </w:r>
      <w:r w:rsidR="00261B51" w:rsidRPr="00AD2F76">
        <w:rPr>
          <w:sz w:val="24"/>
          <w:szCs w:val="24"/>
        </w:rPr>
        <w:t>, de onderhandelingen over de uitvoering van het Ling</w:t>
      </w:r>
      <w:r w:rsidR="00314CAC" w:rsidRPr="00AD2F76">
        <w:rPr>
          <w:sz w:val="24"/>
          <w:szCs w:val="24"/>
        </w:rPr>
        <w:t>gadjati akkoord mislukken. Het kabinet besluit vervolgens om militaire actie te ondernemen</w:t>
      </w:r>
      <w:r w:rsidR="004903EA" w:rsidRPr="00AD2F76">
        <w:rPr>
          <w:sz w:val="24"/>
          <w:szCs w:val="24"/>
        </w:rPr>
        <w:t>.</w:t>
      </w:r>
      <w:r w:rsidR="007145D1" w:rsidRPr="00AD2F76">
        <w:rPr>
          <w:sz w:val="24"/>
          <w:szCs w:val="24"/>
        </w:rPr>
        <w:br/>
      </w:r>
      <w:r w:rsidR="00331113" w:rsidRPr="00AD2F76">
        <w:rPr>
          <w:sz w:val="24"/>
          <w:szCs w:val="24"/>
        </w:rPr>
        <w:t xml:space="preserve">- </w:t>
      </w:r>
      <w:r w:rsidR="007145D1" w:rsidRPr="00AD2F76">
        <w:rPr>
          <w:sz w:val="24"/>
          <w:szCs w:val="24"/>
        </w:rPr>
        <w:t>De Renville-overeenkomst werd op 17 januari 1948 getekend</w:t>
      </w:r>
      <w:r w:rsidR="00D64F7F" w:rsidRPr="00AD2F76">
        <w:rPr>
          <w:sz w:val="24"/>
          <w:szCs w:val="24"/>
        </w:rPr>
        <w:t>, wat het tweede politieke akkoord was tussen Nederland en de Republiek</w:t>
      </w:r>
      <w:r w:rsidR="00261B51" w:rsidRPr="00AD2F76">
        <w:rPr>
          <w:sz w:val="24"/>
          <w:szCs w:val="24"/>
        </w:rPr>
        <w:t xml:space="preserve">. </w:t>
      </w:r>
      <w:r w:rsidR="007145D1" w:rsidRPr="00AD2F76">
        <w:rPr>
          <w:sz w:val="24"/>
          <w:szCs w:val="24"/>
        </w:rPr>
        <w:br/>
      </w:r>
      <w:r w:rsidR="00331113" w:rsidRPr="00AD2F76">
        <w:rPr>
          <w:sz w:val="24"/>
          <w:szCs w:val="24"/>
        </w:rPr>
        <w:t xml:space="preserve">- </w:t>
      </w:r>
      <w:r w:rsidR="007145D1" w:rsidRPr="00AD2F76">
        <w:rPr>
          <w:sz w:val="24"/>
          <w:szCs w:val="24"/>
        </w:rPr>
        <w:t>De Tweede Politionele Actie volgde op 19 december 1948</w:t>
      </w:r>
      <w:r w:rsidR="004B20DD" w:rsidRPr="00AD2F76">
        <w:rPr>
          <w:sz w:val="24"/>
          <w:szCs w:val="24"/>
        </w:rPr>
        <w:t>, het doel was om Djokjaka</w:t>
      </w:r>
      <w:r w:rsidR="00277224" w:rsidRPr="00AD2F76">
        <w:rPr>
          <w:sz w:val="24"/>
          <w:szCs w:val="24"/>
        </w:rPr>
        <w:t>rta en een zo groot mogelijk deel van Sumatra te veroveren.</w:t>
      </w:r>
      <w:r w:rsidR="007145D1" w:rsidRPr="00AD2F76">
        <w:rPr>
          <w:sz w:val="24"/>
          <w:szCs w:val="24"/>
        </w:rPr>
        <w:br/>
      </w:r>
      <w:r w:rsidR="00331113" w:rsidRPr="00AD2F76">
        <w:rPr>
          <w:sz w:val="24"/>
          <w:szCs w:val="24"/>
        </w:rPr>
        <w:t xml:space="preserve">- </w:t>
      </w:r>
      <w:r w:rsidR="007145D1" w:rsidRPr="00AD2F76">
        <w:rPr>
          <w:sz w:val="24"/>
          <w:szCs w:val="24"/>
        </w:rPr>
        <w:t xml:space="preserve">Op 7 mei 1949 werd de </w:t>
      </w:r>
      <w:r w:rsidR="0060563A" w:rsidRPr="00AD2F76">
        <w:rPr>
          <w:sz w:val="24"/>
          <w:szCs w:val="24"/>
        </w:rPr>
        <w:t>Rum-Van Roijen-overeenkomst gesloten</w:t>
      </w:r>
      <w:r w:rsidR="00C869EF" w:rsidRPr="00AD2F76">
        <w:rPr>
          <w:sz w:val="24"/>
          <w:szCs w:val="24"/>
        </w:rPr>
        <w:t>, die een uitzicht bood op een definitieve politieke oplossing van het conflict.</w:t>
      </w:r>
      <w:r w:rsidR="00331113" w:rsidRPr="00AD2F76">
        <w:rPr>
          <w:sz w:val="24"/>
          <w:szCs w:val="24"/>
        </w:rPr>
        <w:br/>
        <w:t xml:space="preserve">- </w:t>
      </w:r>
      <w:r w:rsidR="00E74905" w:rsidRPr="00AD2F76">
        <w:rPr>
          <w:sz w:val="24"/>
          <w:szCs w:val="24"/>
        </w:rPr>
        <w:t xml:space="preserve">De </w:t>
      </w:r>
      <w:r w:rsidR="00B02D07" w:rsidRPr="00AD2F76">
        <w:rPr>
          <w:sz w:val="24"/>
          <w:szCs w:val="24"/>
        </w:rPr>
        <w:t>soevereiniteits</w:t>
      </w:r>
      <w:r w:rsidR="00E74905" w:rsidRPr="00AD2F76">
        <w:rPr>
          <w:sz w:val="24"/>
          <w:szCs w:val="24"/>
        </w:rPr>
        <w:t xml:space="preserve"> overdracht aan Indonesi</w:t>
      </w:r>
      <w:r w:rsidR="00B02D07" w:rsidRPr="00AD2F76">
        <w:rPr>
          <w:sz w:val="24"/>
          <w:szCs w:val="24"/>
        </w:rPr>
        <w:t>ë vond plaats op 27 december 1949 en werd getekend door Koningin Juliana.</w:t>
      </w:r>
      <w:r w:rsidR="00AB1EF4" w:rsidRPr="00AD2F76">
        <w:rPr>
          <w:sz w:val="24"/>
          <w:szCs w:val="24"/>
        </w:rPr>
        <w:br/>
      </w:r>
    </w:p>
    <w:p w14:paraId="0D9DF13D" w14:textId="50EB5134" w:rsidR="00E64724" w:rsidRPr="00AD2F76" w:rsidRDefault="00E64724" w:rsidP="0064758F">
      <w:pPr>
        <w:rPr>
          <w:sz w:val="24"/>
          <w:szCs w:val="24"/>
        </w:rPr>
      </w:pPr>
    </w:p>
    <w:p w14:paraId="2825EC3B" w14:textId="77777777" w:rsidR="003C5BAD" w:rsidRPr="00AD2F76" w:rsidRDefault="003C5BAD" w:rsidP="0064758F">
      <w:pPr>
        <w:rPr>
          <w:sz w:val="24"/>
          <w:szCs w:val="24"/>
        </w:rPr>
      </w:pPr>
    </w:p>
    <w:p w14:paraId="20BCD67B" w14:textId="77777777" w:rsidR="00452A41" w:rsidRPr="00AD2F76" w:rsidRDefault="00452A41" w:rsidP="0064758F">
      <w:pPr>
        <w:rPr>
          <w:sz w:val="24"/>
          <w:szCs w:val="24"/>
        </w:rPr>
      </w:pPr>
    </w:p>
    <w:p w14:paraId="5CD5B4E2" w14:textId="77777777" w:rsidR="00452A41" w:rsidRPr="00AD2F76" w:rsidRDefault="00452A41" w:rsidP="0064758F">
      <w:pPr>
        <w:rPr>
          <w:sz w:val="24"/>
          <w:szCs w:val="24"/>
        </w:rPr>
      </w:pPr>
    </w:p>
    <w:p w14:paraId="6368B709" w14:textId="77777777" w:rsidR="00452A41" w:rsidRPr="00AD2F76" w:rsidRDefault="00452A41" w:rsidP="0064758F">
      <w:pPr>
        <w:rPr>
          <w:sz w:val="24"/>
          <w:szCs w:val="24"/>
        </w:rPr>
      </w:pPr>
    </w:p>
    <w:p w14:paraId="72A4FCBE" w14:textId="77777777" w:rsidR="00452A41" w:rsidRPr="00AD2F76" w:rsidRDefault="00452A41" w:rsidP="0064758F">
      <w:pPr>
        <w:rPr>
          <w:sz w:val="24"/>
          <w:szCs w:val="24"/>
        </w:rPr>
      </w:pPr>
    </w:p>
    <w:p w14:paraId="75A6FFEB" w14:textId="77777777" w:rsidR="00452A41" w:rsidRPr="00AD2F76" w:rsidRDefault="00452A41" w:rsidP="0064758F">
      <w:pPr>
        <w:rPr>
          <w:sz w:val="24"/>
          <w:szCs w:val="24"/>
        </w:rPr>
      </w:pPr>
    </w:p>
    <w:p w14:paraId="68B3C9C4" w14:textId="77777777" w:rsidR="00452A41" w:rsidRPr="00AD2F76" w:rsidRDefault="00452A41" w:rsidP="0064758F">
      <w:pPr>
        <w:rPr>
          <w:sz w:val="24"/>
          <w:szCs w:val="24"/>
        </w:rPr>
      </w:pPr>
    </w:p>
    <w:p w14:paraId="1348699A" w14:textId="77777777" w:rsidR="00EF3137" w:rsidRPr="00AD2F76" w:rsidRDefault="00EF3137" w:rsidP="0064758F">
      <w:pPr>
        <w:rPr>
          <w:sz w:val="24"/>
          <w:szCs w:val="24"/>
        </w:rPr>
      </w:pPr>
    </w:p>
    <w:p w14:paraId="34BCA0A0" w14:textId="77777777" w:rsidR="00EF3137" w:rsidRPr="00AD2F76" w:rsidRDefault="00EF3137" w:rsidP="0064758F">
      <w:pPr>
        <w:rPr>
          <w:sz w:val="24"/>
          <w:szCs w:val="24"/>
        </w:rPr>
      </w:pPr>
    </w:p>
    <w:p w14:paraId="74DCAD6A" w14:textId="77777777" w:rsidR="00EF3137" w:rsidRPr="00AD2F76" w:rsidRDefault="00EF3137" w:rsidP="0064758F">
      <w:pPr>
        <w:rPr>
          <w:sz w:val="24"/>
          <w:szCs w:val="24"/>
        </w:rPr>
      </w:pPr>
    </w:p>
    <w:p w14:paraId="7C773AB9" w14:textId="77777777" w:rsidR="00EF3137" w:rsidRPr="00AD2F76" w:rsidRDefault="00EF3137" w:rsidP="0064758F">
      <w:pPr>
        <w:rPr>
          <w:sz w:val="24"/>
          <w:szCs w:val="24"/>
        </w:rPr>
      </w:pPr>
    </w:p>
    <w:p w14:paraId="0892FB11" w14:textId="77777777" w:rsidR="00EF3137" w:rsidRPr="00AD2F76" w:rsidRDefault="00EF3137" w:rsidP="0064758F">
      <w:pPr>
        <w:rPr>
          <w:sz w:val="24"/>
          <w:szCs w:val="24"/>
        </w:rPr>
      </w:pPr>
    </w:p>
    <w:p w14:paraId="3718EA55" w14:textId="77777777" w:rsidR="00EF3137" w:rsidRDefault="00EF3137" w:rsidP="0064758F">
      <w:pPr>
        <w:rPr>
          <w:sz w:val="24"/>
          <w:szCs w:val="24"/>
        </w:rPr>
      </w:pPr>
    </w:p>
    <w:p w14:paraId="57713E6D" w14:textId="77777777" w:rsidR="00E82DEA" w:rsidRPr="00AD2F76" w:rsidRDefault="00E82DEA" w:rsidP="0064758F">
      <w:pPr>
        <w:rPr>
          <w:sz w:val="24"/>
          <w:szCs w:val="24"/>
        </w:rPr>
      </w:pPr>
    </w:p>
    <w:p w14:paraId="2BD61DEC" w14:textId="4435AA89" w:rsidR="006B22C8" w:rsidRDefault="00DC3D1F" w:rsidP="002C3BF2">
      <w:pPr>
        <w:pStyle w:val="Kop2"/>
        <w:rPr>
          <w:sz w:val="24"/>
          <w:szCs w:val="24"/>
        </w:rPr>
      </w:pPr>
      <w:bookmarkStart w:id="8" w:name="_Toc127518310"/>
      <w:r w:rsidRPr="00AD2F76">
        <w:rPr>
          <w:sz w:val="24"/>
          <w:szCs w:val="24"/>
        </w:rPr>
        <w:t>Conclusie</w:t>
      </w:r>
      <w:bookmarkEnd w:id="8"/>
    </w:p>
    <w:p w14:paraId="60B04FBF" w14:textId="453556E3" w:rsidR="00692369" w:rsidRDefault="00E24E05" w:rsidP="0064758F">
      <w:pPr>
        <w:rPr>
          <w:sz w:val="24"/>
          <w:szCs w:val="24"/>
        </w:rPr>
      </w:pPr>
      <w:r>
        <w:rPr>
          <w:sz w:val="24"/>
          <w:szCs w:val="24"/>
        </w:rPr>
        <w:t xml:space="preserve">Wist jij dat </w:t>
      </w:r>
      <w:r w:rsidR="0042411B">
        <w:rPr>
          <w:sz w:val="24"/>
          <w:szCs w:val="24"/>
        </w:rPr>
        <w:t>Dit alweer het einde is van het verslag?</w:t>
      </w:r>
      <w:r w:rsidR="0042411B">
        <w:rPr>
          <w:sz w:val="24"/>
          <w:szCs w:val="24"/>
        </w:rPr>
        <w:br/>
        <w:t xml:space="preserve">Jammer hé? Ach weetje ik zal je dan nog maar </w:t>
      </w:r>
      <w:r w:rsidR="00A306A3">
        <w:rPr>
          <w:sz w:val="24"/>
          <w:szCs w:val="24"/>
        </w:rPr>
        <w:t>even snel een kleine samenvatting geven!</w:t>
      </w:r>
      <w:r w:rsidR="00CB2A2D" w:rsidRPr="00AD2F76">
        <w:rPr>
          <w:sz w:val="24"/>
          <w:szCs w:val="24"/>
        </w:rPr>
        <w:br/>
      </w:r>
      <w:r w:rsidR="008E6C45">
        <w:rPr>
          <w:sz w:val="24"/>
          <w:szCs w:val="24"/>
        </w:rPr>
        <w:br/>
        <w:t xml:space="preserve">Wij hebben met 4 deelvragen </w:t>
      </w:r>
      <w:r w:rsidR="00692369">
        <w:rPr>
          <w:sz w:val="24"/>
          <w:szCs w:val="24"/>
        </w:rPr>
        <w:t>geprobeerd</w:t>
      </w:r>
      <w:r w:rsidR="008E6C45">
        <w:rPr>
          <w:sz w:val="24"/>
          <w:szCs w:val="24"/>
        </w:rPr>
        <w:t xml:space="preserve"> het iets duidelijker te maken </w:t>
      </w:r>
      <w:r w:rsidR="004B252D">
        <w:rPr>
          <w:sz w:val="24"/>
          <w:szCs w:val="24"/>
        </w:rPr>
        <w:t xml:space="preserve">wat het antwoord op de </w:t>
      </w:r>
      <w:r w:rsidR="00692369">
        <w:rPr>
          <w:sz w:val="24"/>
          <w:szCs w:val="24"/>
        </w:rPr>
        <w:t>Hoofdvraag zou kunnen zijn.</w:t>
      </w:r>
      <w:r w:rsidR="000C0BF2">
        <w:rPr>
          <w:sz w:val="24"/>
          <w:szCs w:val="24"/>
        </w:rPr>
        <w:br/>
        <w:t>Bij de verschillende deelvragen hebben we extreem verschillende antwoorden bijvoorbeeld bij de eerste deelvraag</w:t>
      </w:r>
      <w:r w:rsidR="001C1067">
        <w:rPr>
          <w:sz w:val="24"/>
          <w:szCs w:val="24"/>
        </w:rPr>
        <w:t>.</w:t>
      </w:r>
    </w:p>
    <w:p w14:paraId="0798A7DA" w14:textId="3A271588" w:rsidR="001C1067" w:rsidRDefault="008E2641" w:rsidP="0064758F">
      <w:pPr>
        <w:rPr>
          <w:sz w:val="24"/>
          <w:szCs w:val="24"/>
        </w:rPr>
      </w:pPr>
      <w:r w:rsidRPr="00AD2F76">
        <w:rPr>
          <w:sz w:val="24"/>
          <w:szCs w:val="24"/>
        </w:rPr>
        <w:t xml:space="preserve">De </w:t>
      </w:r>
      <w:r>
        <w:rPr>
          <w:sz w:val="24"/>
          <w:szCs w:val="24"/>
        </w:rPr>
        <w:t>Boedi Otomo</w:t>
      </w:r>
      <w:r w:rsidRPr="00AD2F76">
        <w:rPr>
          <w:sz w:val="24"/>
          <w:szCs w:val="24"/>
        </w:rPr>
        <w:t xml:space="preserve"> wil geestelijke ontwikkeling van de inlanders als beste middel </w:t>
      </w:r>
      <w:r>
        <w:rPr>
          <w:sz w:val="24"/>
          <w:szCs w:val="24"/>
        </w:rPr>
        <w:t xml:space="preserve">gebruiken </w:t>
      </w:r>
      <w:r w:rsidRPr="00AD2F76">
        <w:rPr>
          <w:sz w:val="24"/>
          <w:szCs w:val="24"/>
        </w:rPr>
        <w:t>om hun bestaan gemakkelijker te maken.</w:t>
      </w:r>
      <w:r w:rsidR="00ED119A">
        <w:rPr>
          <w:sz w:val="24"/>
          <w:szCs w:val="24"/>
        </w:rPr>
        <w:t xml:space="preserve"> Of misschien</w:t>
      </w:r>
      <w:r w:rsidR="00A312B6">
        <w:rPr>
          <w:sz w:val="24"/>
          <w:szCs w:val="24"/>
        </w:rPr>
        <w:t xml:space="preserve"> de 2</w:t>
      </w:r>
      <w:r w:rsidR="00A312B6" w:rsidRPr="00A312B6">
        <w:rPr>
          <w:sz w:val="24"/>
          <w:szCs w:val="24"/>
          <w:vertAlign w:val="superscript"/>
        </w:rPr>
        <w:t>de</w:t>
      </w:r>
      <w:r w:rsidR="00A312B6">
        <w:rPr>
          <w:sz w:val="24"/>
          <w:szCs w:val="24"/>
        </w:rPr>
        <w:t xml:space="preserve"> </w:t>
      </w:r>
    </w:p>
    <w:p w14:paraId="0C33063E" w14:textId="41D6C31A" w:rsidR="00BB3615" w:rsidRDefault="00575BD9" w:rsidP="0064758F">
      <w:pPr>
        <w:rPr>
          <w:sz w:val="24"/>
          <w:szCs w:val="24"/>
        </w:rPr>
      </w:pPr>
      <w:r w:rsidRPr="00AD2F76">
        <w:rPr>
          <w:sz w:val="24"/>
          <w:szCs w:val="24"/>
        </w:rPr>
        <w:t>Doordat Omar Said Tjokroaminoto veel religieuze aantrekkingskracht had, kon de Sarekat Islam snel groeien.</w:t>
      </w:r>
      <w:r>
        <w:rPr>
          <w:sz w:val="24"/>
          <w:szCs w:val="24"/>
        </w:rPr>
        <w:t xml:space="preserve"> </w:t>
      </w:r>
      <w:r w:rsidR="009D78C0">
        <w:rPr>
          <w:sz w:val="24"/>
          <w:szCs w:val="24"/>
        </w:rPr>
        <w:t>En de 3</w:t>
      </w:r>
      <w:r w:rsidR="009D78C0" w:rsidRPr="009D78C0">
        <w:rPr>
          <w:sz w:val="24"/>
          <w:szCs w:val="24"/>
          <w:vertAlign w:val="superscript"/>
        </w:rPr>
        <w:t>de</w:t>
      </w:r>
      <w:r w:rsidR="009D78C0">
        <w:rPr>
          <w:sz w:val="24"/>
          <w:szCs w:val="24"/>
        </w:rPr>
        <w:t xml:space="preserve"> misschien?</w:t>
      </w:r>
    </w:p>
    <w:p w14:paraId="3EBFA312" w14:textId="1DE9C0FE" w:rsidR="006B3B12" w:rsidRDefault="00BB00AB" w:rsidP="006B3B12">
      <w:pPr>
        <w:rPr>
          <w:sz w:val="24"/>
          <w:szCs w:val="24"/>
        </w:rPr>
      </w:pPr>
      <w:r w:rsidRPr="00AD2F76">
        <w:rPr>
          <w:sz w:val="24"/>
          <w:szCs w:val="24"/>
        </w:rPr>
        <w:t xml:space="preserve">Daardoor werden </w:t>
      </w:r>
      <w:r w:rsidR="00D1271C">
        <w:rPr>
          <w:sz w:val="24"/>
          <w:szCs w:val="24"/>
        </w:rPr>
        <w:t>de jonge Indonesische kinderen</w:t>
      </w:r>
      <w:r w:rsidRPr="00AD2F76">
        <w:rPr>
          <w:sz w:val="24"/>
          <w:szCs w:val="24"/>
        </w:rPr>
        <w:t xml:space="preserve"> steeds minder sympathiek tegenover de Nederlandse overheersing.</w:t>
      </w:r>
      <w:r w:rsidR="00CD62D3">
        <w:rPr>
          <w:sz w:val="24"/>
          <w:szCs w:val="24"/>
        </w:rPr>
        <w:t xml:space="preserve"> </w:t>
      </w:r>
      <w:r w:rsidR="008F726A">
        <w:rPr>
          <w:sz w:val="24"/>
          <w:szCs w:val="24"/>
        </w:rPr>
        <w:t xml:space="preserve">Maar eigenlijk was dit niet wat wij jullie in dit stukje wouden laten weten, we wouden namenlijk laten weten </w:t>
      </w:r>
      <w:r w:rsidR="00595C30">
        <w:rPr>
          <w:sz w:val="24"/>
          <w:szCs w:val="24"/>
        </w:rPr>
        <w:t>wat het andwoord was op die ene vraag</w:t>
      </w:r>
      <w:r w:rsidR="00493796">
        <w:rPr>
          <w:sz w:val="24"/>
          <w:szCs w:val="24"/>
        </w:rPr>
        <w:t>:</w:t>
      </w:r>
      <w:r w:rsidR="006B3B12">
        <w:rPr>
          <w:sz w:val="24"/>
          <w:szCs w:val="24"/>
        </w:rPr>
        <w:br/>
      </w:r>
      <w:r w:rsidR="006B3B12" w:rsidRPr="00AD2F76">
        <w:rPr>
          <w:sz w:val="24"/>
          <w:szCs w:val="24"/>
        </w:rPr>
        <w:t>Hoe is de Indonesische onafhankelijkheid ontstaan met behulp van het Nationalisme?</w:t>
      </w:r>
    </w:p>
    <w:p w14:paraId="5FB7F8CD" w14:textId="291BD129" w:rsidR="002F2E5F" w:rsidRDefault="003A5AE8" w:rsidP="006B3B12">
      <w:pPr>
        <w:rPr>
          <w:sz w:val="24"/>
          <w:szCs w:val="24"/>
        </w:rPr>
      </w:pPr>
      <w:r>
        <w:rPr>
          <w:sz w:val="24"/>
          <w:szCs w:val="24"/>
        </w:rPr>
        <w:t>Ons Antwoord hierop is</w:t>
      </w:r>
      <w:r w:rsidR="00983E90">
        <w:rPr>
          <w:sz w:val="24"/>
          <w:szCs w:val="24"/>
        </w:rPr>
        <w:t xml:space="preserve">: </w:t>
      </w:r>
      <w:r w:rsidR="00F93247">
        <w:rPr>
          <w:sz w:val="24"/>
          <w:szCs w:val="24"/>
        </w:rPr>
        <w:br/>
        <w:t>Er zijn meerde nationalistische partijen opgericht</w:t>
      </w:r>
      <w:r w:rsidR="00A64CD7">
        <w:rPr>
          <w:sz w:val="24"/>
          <w:szCs w:val="24"/>
        </w:rPr>
        <w:t xml:space="preserve">, </w:t>
      </w:r>
      <w:r w:rsidR="000A68D8">
        <w:rPr>
          <w:sz w:val="24"/>
          <w:szCs w:val="24"/>
        </w:rPr>
        <w:t>2 dagen nadat</w:t>
      </w:r>
      <w:r w:rsidR="00A64CD7">
        <w:rPr>
          <w:sz w:val="24"/>
          <w:szCs w:val="24"/>
        </w:rPr>
        <w:t xml:space="preserve"> Japan capituleerde </w:t>
      </w:r>
      <w:r w:rsidR="00A77FBD">
        <w:rPr>
          <w:sz w:val="24"/>
          <w:szCs w:val="24"/>
        </w:rPr>
        <w:t xml:space="preserve">verklaarde </w:t>
      </w:r>
      <w:r w:rsidR="006B245B" w:rsidRPr="00AD2F76">
        <w:rPr>
          <w:sz w:val="24"/>
          <w:szCs w:val="24"/>
        </w:rPr>
        <w:t>Soekarno</w:t>
      </w:r>
      <w:r w:rsidR="006B245B">
        <w:rPr>
          <w:sz w:val="24"/>
          <w:szCs w:val="24"/>
        </w:rPr>
        <w:t xml:space="preserve"> </w:t>
      </w:r>
      <w:r w:rsidR="002F2E5F">
        <w:rPr>
          <w:sz w:val="24"/>
          <w:szCs w:val="24"/>
        </w:rPr>
        <w:t xml:space="preserve">Indonesië onafhankelijk! Soekarno </w:t>
      </w:r>
      <w:r w:rsidR="00901F58">
        <w:rPr>
          <w:sz w:val="24"/>
          <w:szCs w:val="24"/>
        </w:rPr>
        <w:t>was de oprichter van de PNI.</w:t>
      </w:r>
    </w:p>
    <w:p w14:paraId="7D864F67" w14:textId="77777777" w:rsidR="00901F58" w:rsidRDefault="00901F58" w:rsidP="006B3B12">
      <w:pPr>
        <w:rPr>
          <w:sz w:val="24"/>
          <w:szCs w:val="24"/>
        </w:rPr>
      </w:pPr>
    </w:p>
    <w:p w14:paraId="28FCBFBD" w14:textId="4A661E4B" w:rsidR="00901F58" w:rsidRDefault="00901F58" w:rsidP="006B3B12">
      <w:pPr>
        <w:rPr>
          <w:sz w:val="24"/>
          <w:szCs w:val="24"/>
        </w:rPr>
      </w:pPr>
      <w:r>
        <w:rPr>
          <w:sz w:val="24"/>
          <w:szCs w:val="24"/>
        </w:rPr>
        <w:t>Wij hopen dat U iets moois heeft geleerd van ons werkstuk.</w:t>
      </w:r>
    </w:p>
    <w:p w14:paraId="6ECE6E2A" w14:textId="017AD131" w:rsidR="004A7A02" w:rsidRPr="00AD2F76" w:rsidRDefault="00204D46" w:rsidP="006B3B12">
      <w:pPr>
        <w:rPr>
          <w:sz w:val="24"/>
          <w:szCs w:val="24"/>
        </w:rPr>
      </w:pPr>
      <w:r>
        <w:rPr>
          <w:sz w:val="24"/>
          <w:szCs w:val="24"/>
        </w:rPr>
        <w:br/>
      </w:r>
    </w:p>
    <w:p w14:paraId="6FE6F001" w14:textId="58DFC793" w:rsidR="00CD62D3" w:rsidRPr="00AD2F76" w:rsidRDefault="002E2AB7" w:rsidP="0064758F">
      <w:pPr>
        <w:rPr>
          <w:sz w:val="24"/>
          <w:szCs w:val="24"/>
        </w:rPr>
      </w:pPr>
      <w:r w:rsidRPr="00AD2F76">
        <w:rPr>
          <w:sz w:val="24"/>
          <w:szCs w:val="24"/>
        </w:rPr>
        <w:br/>
      </w:r>
    </w:p>
    <w:p w14:paraId="050C5A55" w14:textId="77777777" w:rsidR="00DC3D1F" w:rsidRPr="00AD2F76" w:rsidRDefault="00DC3D1F" w:rsidP="0064758F">
      <w:pPr>
        <w:rPr>
          <w:sz w:val="24"/>
          <w:szCs w:val="24"/>
        </w:rPr>
      </w:pPr>
    </w:p>
    <w:p w14:paraId="45939C9D" w14:textId="77777777" w:rsidR="00DC3D1F" w:rsidRPr="00AD2F76" w:rsidRDefault="00DC3D1F" w:rsidP="0064758F">
      <w:pPr>
        <w:rPr>
          <w:sz w:val="24"/>
          <w:szCs w:val="24"/>
        </w:rPr>
      </w:pPr>
    </w:p>
    <w:p w14:paraId="7BAC7650" w14:textId="77777777" w:rsidR="00DC3D1F" w:rsidRPr="00AD2F76" w:rsidRDefault="00DC3D1F" w:rsidP="0064758F">
      <w:pPr>
        <w:rPr>
          <w:sz w:val="24"/>
          <w:szCs w:val="24"/>
        </w:rPr>
      </w:pPr>
    </w:p>
    <w:p w14:paraId="0F09497C" w14:textId="77777777" w:rsidR="00DC3D1F" w:rsidRPr="00AD2F76" w:rsidRDefault="00DC3D1F" w:rsidP="0064758F">
      <w:pPr>
        <w:rPr>
          <w:sz w:val="24"/>
          <w:szCs w:val="24"/>
        </w:rPr>
      </w:pPr>
    </w:p>
    <w:p w14:paraId="3D8ADAC1" w14:textId="77777777" w:rsidR="00DC3D1F" w:rsidRPr="00AD2F76" w:rsidRDefault="00DC3D1F" w:rsidP="0064758F">
      <w:pPr>
        <w:rPr>
          <w:sz w:val="24"/>
          <w:szCs w:val="24"/>
        </w:rPr>
      </w:pPr>
    </w:p>
    <w:p w14:paraId="25377879" w14:textId="77777777" w:rsidR="00DC3D1F" w:rsidRPr="00AD2F76" w:rsidRDefault="00DC3D1F" w:rsidP="0064758F">
      <w:pPr>
        <w:rPr>
          <w:sz w:val="24"/>
          <w:szCs w:val="24"/>
        </w:rPr>
      </w:pPr>
    </w:p>
    <w:p w14:paraId="4038E8C9" w14:textId="77777777" w:rsidR="00DC3D1F" w:rsidRPr="00AD2F76" w:rsidRDefault="00DC3D1F" w:rsidP="0064758F">
      <w:pPr>
        <w:rPr>
          <w:sz w:val="24"/>
          <w:szCs w:val="24"/>
        </w:rPr>
      </w:pPr>
    </w:p>
    <w:p w14:paraId="056E6280" w14:textId="708B088F" w:rsidR="00A0242C" w:rsidRPr="00A0242C" w:rsidRDefault="00A0242C" w:rsidP="00A0242C">
      <w:pPr>
        <w:pStyle w:val="Kop2"/>
        <w:rPr>
          <w:sz w:val="24"/>
          <w:szCs w:val="24"/>
        </w:rPr>
      </w:pPr>
      <w:bookmarkStart w:id="9" w:name="_Toc127518311"/>
      <w:r w:rsidRPr="00A0242C">
        <w:rPr>
          <w:sz w:val="24"/>
          <w:szCs w:val="24"/>
        </w:rPr>
        <w:t>Evaluatie</w:t>
      </w:r>
      <w:bookmarkEnd w:id="9"/>
    </w:p>
    <w:p w14:paraId="1E526EFB" w14:textId="3A0B62E1" w:rsidR="00A0242C" w:rsidRPr="00750EF1" w:rsidRDefault="00A0242C" w:rsidP="00750EF1">
      <w:pPr>
        <w:pStyle w:val="Lijstalinea"/>
        <w:numPr>
          <w:ilvl w:val="0"/>
          <w:numId w:val="4"/>
        </w:numPr>
        <w:rPr>
          <w:sz w:val="24"/>
          <w:szCs w:val="24"/>
        </w:rPr>
      </w:pPr>
    </w:p>
    <w:p w14:paraId="70B1D6AD" w14:textId="77777777" w:rsidR="00750EF1" w:rsidRDefault="00750EF1" w:rsidP="0064758F">
      <w:pPr>
        <w:rPr>
          <w:sz w:val="24"/>
          <w:szCs w:val="24"/>
        </w:rPr>
      </w:pPr>
    </w:p>
    <w:p w14:paraId="2BB2F4EE" w14:textId="77777777" w:rsidR="00750EF1" w:rsidRDefault="00750EF1" w:rsidP="0064758F">
      <w:pPr>
        <w:rPr>
          <w:sz w:val="24"/>
          <w:szCs w:val="24"/>
        </w:rPr>
      </w:pPr>
    </w:p>
    <w:p w14:paraId="31B701FF" w14:textId="77777777" w:rsidR="00A0242C" w:rsidRDefault="00A0242C" w:rsidP="0064758F">
      <w:pPr>
        <w:rPr>
          <w:sz w:val="24"/>
          <w:szCs w:val="24"/>
        </w:rPr>
      </w:pPr>
    </w:p>
    <w:p w14:paraId="735EFFAA" w14:textId="77777777" w:rsidR="00A0242C" w:rsidRDefault="00A0242C" w:rsidP="0064758F">
      <w:pPr>
        <w:rPr>
          <w:sz w:val="24"/>
          <w:szCs w:val="24"/>
        </w:rPr>
      </w:pPr>
    </w:p>
    <w:p w14:paraId="2431FB30" w14:textId="77777777" w:rsidR="00A0242C" w:rsidRDefault="00A0242C" w:rsidP="0064758F">
      <w:pPr>
        <w:rPr>
          <w:sz w:val="24"/>
          <w:szCs w:val="24"/>
        </w:rPr>
      </w:pPr>
    </w:p>
    <w:p w14:paraId="0077B403" w14:textId="77777777" w:rsidR="00A0242C" w:rsidRDefault="00A0242C" w:rsidP="0064758F">
      <w:pPr>
        <w:rPr>
          <w:sz w:val="24"/>
          <w:szCs w:val="24"/>
        </w:rPr>
      </w:pPr>
    </w:p>
    <w:p w14:paraId="6EC67351" w14:textId="77777777" w:rsidR="00A0242C" w:rsidRDefault="00A0242C" w:rsidP="0064758F">
      <w:pPr>
        <w:rPr>
          <w:sz w:val="24"/>
          <w:szCs w:val="24"/>
        </w:rPr>
      </w:pPr>
    </w:p>
    <w:p w14:paraId="773FEEFE" w14:textId="77777777" w:rsidR="00A0242C" w:rsidRDefault="00A0242C" w:rsidP="0064758F">
      <w:pPr>
        <w:rPr>
          <w:sz w:val="24"/>
          <w:szCs w:val="24"/>
        </w:rPr>
      </w:pPr>
    </w:p>
    <w:p w14:paraId="773BA4C2" w14:textId="77777777" w:rsidR="00A0242C" w:rsidRDefault="00A0242C" w:rsidP="0064758F">
      <w:pPr>
        <w:rPr>
          <w:sz w:val="24"/>
          <w:szCs w:val="24"/>
        </w:rPr>
      </w:pPr>
    </w:p>
    <w:p w14:paraId="36010134" w14:textId="77777777" w:rsidR="00A0242C" w:rsidRDefault="00A0242C" w:rsidP="0064758F">
      <w:pPr>
        <w:rPr>
          <w:sz w:val="24"/>
          <w:szCs w:val="24"/>
        </w:rPr>
      </w:pPr>
    </w:p>
    <w:p w14:paraId="63CF6864" w14:textId="77777777" w:rsidR="00A0242C" w:rsidRDefault="00A0242C" w:rsidP="0064758F">
      <w:pPr>
        <w:rPr>
          <w:sz w:val="24"/>
          <w:szCs w:val="24"/>
        </w:rPr>
      </w:pPr>
    </w:p>
    <w:p w14:paraId="2E046D3B" w14:textId="77777777" w:rsidR="00A0242C" w:rsidRDefault="00A0242C" w:rsidP="0064758F">
      <w:pPr>
        <w:rPr>
          <w:sz w:val="24"/>
          <w:szCs w:val="24"/>
        </w:rPr>
      </w:pPr>
    </w:p>
    <w:p w14:paraId="6156E670" w14:textId="77777777" w:rsidR="00A0242C" w:rsidRDefault="00A0242C" w:rsidP="0064758F">
      <w:pPr>
        <w:rPr>
          <w:sz w:val="24"/>
          <w:szCs w:val="24"/>
        </w:rPr>
      </w:pPr>
    </w:p>
    <w:p w14:paraId="0E158D63" w14:textId="77777777" w:rsidR="00A0242C" w:rsidRDefault="00A0242C" w:rsidP="0064758F">
      <w:pPr>
        <w:rPr>
          <w:sz w:val="24"/>
          <w:szCs w:val="24"/>
        </w:rPr>
      </w:pPr>
    </w:p>
    <w:p w14:paraId="33965073" w14:textId="77777777" w:rsidR="00A0242C" w:rsidRDefault="00A0242C" w:rsidP="0064758F">
      <w:pPr>
        <w:rPr>
          <w:sz w:val="24"/>
          <w:szCs w:val="24"/>
        </w:rPr>
      </w:pPr>
    </w:p>
    <w:p w14:paraId="167E6D7D" w14:textId="77777777" w:rsidR="00A0242C" w:rsidRDefault="00A0242C" w:rsidP="0064758F">
      <w:pPr>
        <w:rPr>
          <w:sz w:val="24"/>
          <w:szCs w:val="24"/>
        </w:rPr>
      </w:pPr>
    </w:p>
    <w:p w14:paraId="71BEABBD" w14:textId="77777777" w:rsidR="00A0242C" w:rsidRDefault="00A0242C" w:rsidP="0064758F">
      <w:pPr>
        <w:rPr>
          <w:sz w:val="24"/>
          <w:szCs w:val="24"/>
        </w:rPr>
      </w:pPr>
    </w:p>
    <w:p w14:paraId="42250A7B" w14:textId="77777777" w:rsidR="00A0242C" w:rsidRDefault="00A0242C" w:rsidP="0064758F">
      <w:pPr>
        <w:rPr>
          <w:sz w:val="24"/>
          <w:szCs w:val="24"/>
        </w:rPr>
      </w:pPr>
    </w:p>
    <w:p w14:paraId="1C59E0AE" w14:textId="77777777" w:rsidR="00750EF1" w:rsidRDefault="00750EF1" w:rsidP="0064758F">
      <w:pPr>
        <w:rPr>
          <w:sz w:val="24"/>
          <w:szCs w:val="24"/>
        </w:rPr>
      </w:pPr>
    </w:p>
    <w:p w14:paraId="763323E0" w14:textId="77777777" w:rsidR="00750EF1" w:rsidRDefault="00750EF1" w:rsidP="0064758F">
      <w:pPr>
        <w:rPr>
          <w:sz w:val="24"/>
          <w:szCs w:val="24"/>
        </w:rPr>
      </w:pPr>
    </w:p>
    <w:p w14:paraId="0DE2265A" w14:textId="77777777" w:rsidR="00750EF1" w:rsidRDefault="00750EF1" w:rsidP="0064758F">
      <w:pPr>
        <w:rPr>
          <w:sz w:val="24"/>
          <w:szCs w:val="24"/>
        </w:rPr>
      </w:pPr>
    </w:p>
    <w:p w14:paraId="0B636608" w14:textId="77777777" w:rsidR="00750EF1" w:rsidRDefault="00750EF1" w:rsidP="0064758F">
      <w:pPr>
        <w:rPr>
          <w:sz w:val="24"/>
          <w:szCs w:val="24"/>
        </w:rPr>
      </w:pPr>
    </w:p>
    <w:p w14:paraId="6FEF5F61" w14:textId="77777777" w:rsidR="00750EF1" w:rsidRDefault="00750EF1" w:rsidP="0064758F">
      <w:pPr>
        <w:rPr>
          <w:sz w:val="24"/>
          <w:szCs w:val="24"/>
        </w:rPr>
      </w:pPr>
    </w:p>
    <w:p w14:paraId="014E37B1" w14:textId="77777777" w:rsidR="00A0242C" w:rsidRDefault="00A0242C" w:rsidP="0064758F">
      <w:pPr>
        <w:rPr>
          <w:sz w:val="24"/>
          <w:szCs w:val="24"/>
        </w:rPr>
      </w:pPr>
    </w:p>
    <w:p w14:paraId="6E31AC19" w14:textId="7A866196" w:rsidR="00452A41" w:rsidRPr="00AD2F76" w:rsidRDefault="00200742" w:rsidP="00200742">
      <w:pPr>
        <w:pStyle w:val="Kop2"/>
        <w:rPr>
          <w:sz w:val="24"/>
          <w:szCs w:val="24"/>
        </w:rPr>
      </w:pPr>
      <w:bookmarkStart w:id="10" w:name="_Toc127518312"/>
      <w:r w:rsidRPr="00AD2F76">
        <w:rPr>
          <w:sz w:val="24"/>
          <w:szCs w:val="24"/>
        </w:rPr>
        <w:t>Bronnen</w:t>
      </w:r>
      <w:bookmarkEnd w:id="10"/>
    </w:p>
    <w:p w14:paraId="5B89FB50" w14:textId="57A3DC5F" w:rsidR="00200742" w:rsidRPr="00AD2F76" w:rsidRDefault="00200742" w:rsidP="00200742">
      <w:pPr>
        <w:rPr>
          <w:b/>
          <w:bCs/>
          <w:sz w:val="24"/>
          <w:szCs w:val="24"/>
        </w:rPr>
      </w:pPr>
      <w:r w:rsidRPr="00AD2F76">
        <w:rPr>
          <w:b/>
          <w:bCs/>
          <w:sz w:val="24"/>
          <w:szCs w:val="24"/>
        </w:rPr>
        <w:t>Bronnen van: “Wat waren de oorzaken om de eerste Indonesische nationalistische partij de Boedi Oetomo te noemen en op te richten?”</w:t>
      </w:r>
    </w:p>
    <w:p w14:paraId="2FE71D89" w14:textId="7D5E4C5A" w:rsidR="00EF3137" w:rsidRPr="00AD2F76" w:rsidRDefault="004F1C71" w:rsidP="004F1C71">
      <w:pPr>
        <w:pStyle w:val="Normaalweb"/>
        <w:spacing w:before="0" w:beforeAutospacing="0" w:after="0" w:afterAutospacing="0" w:line="480" w:lineRule="auto"/>
        <w:ind w:left="720" w:hanging="720"/>
        <w:rPr>
          <w:lang w:val="en-GB"/>
        </w:rPr>
      </w:pPr>
      <w:r w:rsidRPr="00AD2F76">
        <w:t xml:space="preserve">B. (2020, 25 september). </w:t>
      </w:r>
      <w:r w:rsidRPr="00AD2F76">
        <w:rPr>
          <w:i/>
          <w:iCs/>
        </w:rPr>
        <w:t>Boedi Oetomo, Solo, 1935</w:t>
      </w:r>
      <w:r w:rsidRPr="00AD2F76">
        <w:t xml:space="preserve">. </w:t>
      </w:r>
      <w:r w:rsidRPr="00AD2F76">
        <w:rPr>
          <w:lang w:val="en-GB"/>
        </w:rPr>
        <w:t xml:space="preserve">Koloniale Monumenten. </w:t>
      </w:r>
      <w:hyperlink r:id="rId12" w:history="1">
        <w:r w:rsidRPr="00AD2F76">
          <w:rPr>
            <w:rStyle w:val="Hyperlink"/>
            <w:lang w:val="en-GB"/>
          </w:rPr>
          <w:t>https://kolonialemonumenten.nl/2020/09/25/boedi-oetomo-solo-1935/</w:t>
        </w:r>
      </w:hyperlink>
      <w:r w:rsidRPr="00AD2F76">
        <w:rPr>
          <w:lang w:val="en-GB"/>
        </w:rPr>
        <w:t xml:space="preserve"> </w:t>
      </w:r>
    </w:p>
    <w:p w14:paraId="0BFA3342" w14:textId="2C1F36BA" w:rsidR="004A3CDF" w:rsidRPr="00AD2F76" w:rsidRDefault="004A3CDF" w:rsidP="004A3CDF">
      <w:pPr>
        <w:pStyle w:val="Normaalweb"/>
        <w:spacing w:before="0" w:beforeAutospacing="0" w:after="0" w:afterAutospacing="0" w:line="480" w:lineRule="auto"/>
        <w:ind w:left="720" w:hanging="720"/>
      </w:pPr>
      <w:r w:rsidRPr="00AD2F76">
        <w:t xml:space="preserve">Gatra, S. (2017, 20 mei). </w:t>
      </w:r>
      <w:r w:rsidRPr="00AD2F76">
        <w:rPr>
          <w:i/>
          <w:iCs/>
        </w:rPr>
        <w:t>Boedi Oetomo, Sang Penanda Kebangkitan Nasionalisme</w:t>
      </w:r>
      <w:r w:rsidRPr="00AD2F76">
        <w:t xml:space="preserve">. KOMPAS.com. </w:t>
      </w:r>
      <w:hyperlink r:id="rId13" w:history="1">
        <w:r w:rsidRPr="00AD2F76">
          <w:rPr>
            <w:rStyle w:val="Hyperlink"/>
          </w:rPr>
          <w:t>https://nasional.kompas.com/read/2017/05/20/06142521/boedi.oetomo.sang.penanda.kebangkitan.nasionalisme</w:t>
        </w:r>
      </w:hyperlink>
      <w:r w:rsidRPr="00AD2F76">
        <w:t xml:space="preserve"> </w:t>
      </w:r>
    </w:p>
    <w:p w14:paraId="4B45D36F" w14:textId="77777777" w:rsidR="000D0D4F" w:rsidRPr="00AD2F76" w:rsidRDefault="000D0D4F" w:rsidP="000D0D4F">
      <w:pPr>
        <w:pStyle w:val="Normaalweb"/>
        <w:spacing w:before="0" w:beforeAutospacing="0" w:after="0" w:afterAutospacing="0" w:line="480" w:lineRule="auto"/>
        <w:ind w:left="720" w:hanging="720"/>
      </w:pPr>
      <w:r w:rsidRPr="00AD2F76">
        <w:t xml:space="preserve">Itsnaini, F. M. (2021, 15 maart). </w:t>
      </w:r>
      <w:r w:rsidRPr="00AD2F76">
        <w:rPr>
          <w:i/>
          <w:iCs/>
        </w:rPr>
        <w:t>Budi Utomo, Sejarah, dan Tujuan Organisasi Pelopor Kebangkitan Nasional</w:t>
      </w:r>
      <w:r w:rsidRPr="00AD2F76">
        <w:t xml:space="preserve">. detikedu. </w:t>
      </w:r>
      <w:hyperlink r:id="rId14" w:history="1">
        <w:r w:rsidRPr="00AD2F76">
          <w:rPr>
            <w:rStyle w:val="Hyperlink"/>
          </w:rPr>
          <w:t>https://www.detik.com/edu/detikpedia/d-5494461/budi-utomo-sejarah-dan-tujuan-organisasi-pelopor-kebangkitan-nasional</w:t>
        </w:r>
      </w:hyperlink>
      <w:r w:rsidRPr="00AD2F76">
        <w:t xml:space="preserve"> </w:t>
      </w:r>
    </w:p>
    <w:p w14:paraId="50CD26C2" w14:textId="77777777" w:rsidR="000D0D4F" w:rsidRPr="00AD2F76" w:rsidRDefault="000D0D4F" w:rsidP="000D0D4F">
      <w:pPr>
        <w:pStyle w:val="Normaalweb"/>
        <w:spacing w:before="0" w:beforeAutospacing="0" w:after="0" w:afterAutospacing="0" w:line="480" w:lineRule="auto"/>
        <w:ind w:left="720" w:hanging="720"/>
      </w:pPr>
      <w:r w:rsidRPr="00AD2F76">
        <w:rPr>
          <w:i/>
          <w:iCs/>
        </w:rPr>
        <w:t>‘Boedi Oetomo’ opgericht, Kroniek van de 20ste eeuw [tot en met 1940], Carin Bouwmeester, Ed Delwel, Ton Mantoua, Anne Nippel, Katja Rotte, Sylvia Sassenus</w:t>
      </w:r>
      <w:r w:rsidRPr="00AD2F76">
        <w:t xml:space="preserve">. (z.d.). DBNL. </w:t>
      </w:r>
      <w:hyperlink r:id="rId15" w:history="1">
        <w:r w:rsidRPr="00AD2F76">
          <w:rPr>
            <w:rStyle w:val="Hyperlink"/>
          </w:rPr>
          <w:t>https://www.dbnl.org/tekst/bouw029kron01_01/bouw029kron01_01_0392.php</w:t>
        </w:r>
      </w:hyperlink>
      <w:r w:rsidRPr="00AD2F76">
        <w:t xml:space="preserve"> </w:t>
      </w:r>
    </w:p>
    <w:p w14:paraId="6954CDB8" w14:textId="77777777" w:rsidR="000D0D4F" w:rsidRPr="00AD2F76" w:rsidRDefault="000D0D4F" w:rsidP="000D0D4F">
      <w:pPr>
        <w:pStyle w:val="Normaalweb"/>
        <w:spacing w:before="0" w:beforeAutospacing="0" w:after="0" w:afterAutospacing="0" w:line="480" w:lineRule="auto"/>
        <w:ind w:left="720" w:hanging="720"/>
      </w:pPr>
      <w:r w:rsidRPr="00AD2F76">
        <w:t xml:space="preserve">Ensie. (2019, 20 maart). </w:t>
      </w:r>
      <w:r w:rsidRPr="00AD2F76">
        <w:rPr>
          <w:i/>
          <w:iCs/>
        </w:rPr>
        <w:t>Boedi oetomo</w:t>
      </w:r>
      <w:r w:rsidRPr="00AD2F76">
        <w:t xml:space="preserve">. </w:t>
      </w:r>
      <w:hyperlink r:id="rId16" w:history="1">
        <w:r w:rsidRPr="00AD2F76">
          <w:rPr>
            <w:rStyle w:val="Hyperlink"/>
          </w:rPr>
          <w:t>https://www.ensie.nl/katholieke-encyclopaedie/boedi-oetomo</w:t>
        </w:r>
      </w:hyperlink>
      <w:r w:rsidRPr="00AD2F76">
        <w:t xml:space="preserve"> </w:t>
      </w:r>
    </w:p>
    <w:p w14:paraId="033ABFA7" w14:textId="118FEFD5" w:rsidR="00200742" w:rsidRPr="00AD2F76" w:rsidRDefault="00200742" w:rsidP="00200742">
      <w:pPr>
        <w:rPr>
          <w:b/>
          <w:bCs/>
          <w:sz w:val="24"/>
          <w:szCs w:val="24"/>
        </w:rPr>
      </w:pPr>
      <w:r w:rsidRPr="00AD2F76">
        <w:rPr>
          <w:b/>
          <w:bCs/>
          <w:sz w:val="24"/>
          <w:szCs w:val="24"/>
        </w:rPr>
        <w:t>Bronnen van: “Wat waren de aanleidingen waardoor de Sarekat Islam zo groot geworden is?</w:t>
      </w:r>
      <w:r w:rsidR="00570E80" w:rsidRPr="00AD2F76">
        <w:rPr>
          <w:b/>
          <w:bCs/>
          <w:sz w:val="24"/>
          <w:szCs w:val="24"/>
        </w:rPr>
        <w:t>”</w:t>
      </w:r>
    </w:p>
    <w:p w14:paraId="79CC6EFE" w14:textId="140A9395" w:rsidR="00EF3137" w:rsidRPr="00AD2F76" w:rsidRDefault="00F003EB" w:rsidP="00F003EB">
      <w:pPr>
        <w:pStyle w:val="Normaalweb"/>
        <w:spacing w:before="0" w:beforeAutospacing="0" w:after="0" w:afterAutospacing="0" w:line="480" w:lineRule="auto"/>
        <w:ind w:left="720" w:hanging="720"/>
      </w:pPr>
      <w:r w:rsidRPr="00AD2F76">
        <w:rPr>
          <w:lang w:val="en-GB"/>
        </w:rPr>
        <w:lastRenderedPageBreak/>
        <w:t xml:space="preserve">The Editors of Encyclopaedia Britannica. (1998, 20 juli). </w:t>
      </w:r>
      <w:r w:rsidRPr="00AD2F76">
        <w:rPr>
          <w:i/>
          <w:iCs/>
          <w:lang w:val="en-GB"/>
        </w:rPr>
        <w:t>Sarekat Islām | political party, Indonesia</w:t>
      </w:r>
      <w:r w:rsidRPr="00AD2F76">
        <w:rPr>
          <w:lang w:val="en-GB"/>
        </w:rPr>
        <w:t xml:space="preserve">. </w:t>
      </w:r>
      <w:r w:rsidRPr="00AD2F76">
        <w:t xml:space="preserve">Encyclopedia Britannica. </w:t>
      </w:r>
      <w:hyperlink r:id="rId17" w:history="1">
        <w:r w:rsidR="00FC2222" w:rsidRPr="004246BE">
          <w:rPr>
            <w:rStyle w:val="Hyperlink"/>
          </w:rPr>
          <w:t>https://www.britannica.com/topic/Sarekat-Islam</w:t>
        </w:r>
      </w:hyperlink>
      <w:r w:rsidRPr="00AD2F76">
        <w:t xml:space="preserve"> </w:t>
      </w:r>
    </w:p>
    <w:p w14:paraId="7F7EFF5F" w14:textId="70C0F8A1" w:rsidR="00570E80" w:rsidRPr="00AD2F76" w:rsidRDefault="00570E80" w:rsidP="00200742">
      <w:pPr>
        <w:rPr>
          <w:b/>
          <w:bCs/>
          <w:sz w:val="24"/>
          <w:szCs w:val="24"/>
        </w:rPr>
      </w:pPr>
      <w:r w:rsidRPr="00AD2F76">
        <w:rPr>
          <w:b/>
          <w:bCs/>
          <w:sz w:val="24"/>
          <w:szCs w:val="24"/>
        </w:rPr>
        <w:t>Bronnen van: “Wat waren de oorzaken voor onafhankelijk Indonesië?”</w:t>
      </w:r>
    </w:p>
    <w:p w14:paraId="087D6093" w14:textId="7E5B7D05" w:rsidR="00EF3137" w:rsidRPr="00AD2F76" w:rsidRDefault="00432B1E" w:rsidP="00432B1E">
      <w:pPr>
        <w:pStyle w:val="Normaalweb"/>
        <w:spacing w:before="0" w:beforeAutospacing="0" w:after="0" w:afterAutospacing="0" w:line="480" w:lineRule="auto"/>
        <w:ind w:left="720" w:hanging="720"/>
      </w:pPr>
      <w:r w:rsidRPr="00AD2F76">
        <w:rPr>
          <w:i/>
          <w:iCs/>
        </w:rPr>
        <w:t>Soekarno, Hatta en de Indonesische onafhankelijkheid</w:t>
      </w:r>
      <w:r w:rsidRPr="00AD2F76">
        <w:t xml:space="preserve">. (2022, 21 juni). IsGeschiedenis. </w:t>
      </w:r>
      <w:hyperlink r:id="rId18" w:history="1">
        <w:r w:rsidRPr="00AD2F76">
          <w:rPr>
            <w:rStyle w:val="Hyperlink"/>
          </w:rPr>
          <w:t>https://isgeschiedenis.nl/nieuws/soekarno-hatta-en-de-indonesische-onafhankelijkheid</w:t>
        </w:r>
      </w:hyperlink>
      <w:r w:rsidRPr="00AD2F76">
        <w:t xml:space="preserve"> </w:t>
      </w:r>
    </w:p>
    <w:p w14:paraId="72BE240E" w14:textId="77777777" w:rsidR="00E604FF" w:rsidRPr="00AD2F76" w:rsidRDefault="00E604FF" w:rsidP="00432B1E">
      <w:pPr>
        <w:pStyle w:val="Normaalweb"/>
        <w:spacing w:before="0" w:beforeAutospacing="0" w:after="0" w:afterAutospacing="0" w:line="480" w:lineRule="auto"/>
        <w:ind w:left="720" w:hanging="720"/>
      </w:pPr>
    </w:p>
    <w:p w14:paraId="16A66B24" w14:textId="77777777" w:rsidR="00E604FF" w:rsidRPr="00AD2F76" w:rsidRDefault="00E604FF" w:rsidP="00432B1E">
      <w:pPr>
        <w:pStyle w:val="Normaalweb"/>
        <w:spacing w:before="0" w:beforeAutospacing="0" w:after="0" w:afterAutospacing="0" w:line="480" w:lineRule="auto"/>
        <w:ind w:left="720" w:hanging="720"/>
      </w:pPr>
    </w:p>
    <w:p w14:paraId="268E861B" w14:textId="77777777" w:rsidR="00AE78CC" w:rsidRPr="00AD2F76" w:rsidRDefault="00354525" w:rsidP="00200742">
      <w:pPr>
        <w:rPr>
          <w:b/>
          <w:bCs/>
          <w:sz w:val="24"/>
          <w:szCs w:val="24"/>
        </w:rPr>
      </w:pPr>
      <w:r w:rsidRPr="00AD2F76">
        <w:rPr>
          <w:b/>
          <w:bCs/>
          <w:sz w:val="24"/>
          <w:szCs w:val="24"/>
        </w:rPr>
        <w:t>Bronnen van: “</w:t>
      </w:r>
      <w:r w:rsidR="00AE78CC" w:rsidRPr="00AD2F76">
        <w:rPr>
          <w:b/>
          <w:bCs/>
          <w:sz w:val="24"/>
          <w:szCs w:val="24"/>
        </w:rPr>
        <w:t>Wat waren de gevolgen van de uitroeping van onafhankelijk Indonesië?”</w:t>
      </w:r>
    </w:p>
    <w:p w14:paraId="44404C99" w14:textId="62EB9596" w:rsidR="00EF3137" w:rsidRPr="00AD2F76" w:rsidRDefault="006D3540" w:rsidP="006D3540">
      <w:pPr>
        <w:pStyle w:val="Normaalweb"/>
        <w:spacing w:before="0" w:beforeAutospacing="0" w:after="0" w:afterAutospacing="0" w:line="480" w:lineRule="auto"/>
        <w:ind w:left="720" w:hanging="720"/>
      </w:pPr>
      <w:r w:rsidRPr="00AD2F76">
        <w:t xml:space="preserve">Visser, Y. (2022, 19 september). </w:t>
      </w:r>
      <w:r w:rsidRPr="00AD2F76">
        <w:rPr>
          <w:i/>
          <w:iCs/>
        </w:rPr>
        <w:t>Indonesische Onafhankelijkheidsoorlog (1947-1949)</w:t>
      </w:r>
      <w:r w:rsidRPr="00AD2F76">
        <w:t xml:space="preserve">. Historiek. </w:t>
      </w:r>
      <w:hyperlink r:id="rId19" w:history="1">
        <w:r w:rsidRPr="00AD2F76">
          <w:rPr>
            <w:rStyle w:val="Hyperlink"/>
          </w:rPr>
          <w:t>https://historiek.net/indonesische-onafhankelijkheidsoorlog-1947-1949/137573/</w:t>
        </w:r>
      </w:hyperlink>
      <w:r w:rsidRPr="00AD2F76">
        <w:t xml:space="preserve"> </w:t>
      </w:r>
    </w:p>
    <w:p w14:paraId="36EA9F74" w14:textId="06FF7BF2" w:rsidR="00B874AA" w:rsidRPr="00AD2F76" w:rsidRDefault="00EF3137" w:rsidP="00EF3137">
      <w:pPr>
        <w:pStyle w:val="Normaalweb"/>
        <w:spacing w:before="0" w:beforeAutospacing="0" w:after="0" w:afterAutospacing="0" w:line="480" w:lineRule="auto"/>
        <w:ind w:left="720" w:hanging="720"/>
      </w:pPr>
      <w:r w:rsidRPr="00AD2F76">
        <w:t xml:space="preserve">Ministerie van Defensie. (2022, 15 februari). </w:t>
      </w:r>
      <w:r w:rsidRPr="00AD2F76">
        <w:rPr>
          <w:i/>
          <w:iCs/>
        </w:rPr>
        <w:t>1945-1949: van Nederlands-Indië naar Indonesië</w:t>
      </w:r>
      <w:r w:rsidRPr="00AD2F76">
        <w:t xml:space="preserve">. Tijdlijn militaire geschiedenis | Defensie.nl. </w:t>
      </w:r>
      <w:hyperlink r:id="rId20" w:history="1">
        <w:r w:rsidR="006D3540" w:rsidRPr="00AD2F76">
          <w:rPr>
            <w:rStyle w:val="Hyperlink"/>
          </w:rPr>
          <w:t>https://www.defensie.nl/onderwerpen/tijdlijn-militaire-geschiedenis/1945-1949-van-nederlands-indie-naar-indonesie</w:t>
        </w:r>
      </w:hyperlink>
      <w:r w:rsidR="006D3540" w:rsidRPr="00AD2F76">
        <w:t xml:space="preserve"> </w:t>
      </w:r>
    </w:p>
    <w:p w14:paraId="5944DFA9" w14:textId="3302D965" w:rsidR="00354525" w:rsidRPr="00AD2F76" w:rsidRDefault="00354525" w:rsidP="00200742">
      <w:pPr>
        <w:rPr>
          <w:b/>
          <w:bCs/>
          <w:sz w:val="24"/>
          <w:szCs w:val="24"/>
        </w:rPr>
      </w:pPr>
    </w:p>
    <w:p w14:paraId="53F187CA" w14:textId="58D51B41" w:rsidR="00B82A57" w:rsidRPr="00AD2F76" w:rsidRDefault="00B82A57" w:rsidP="0064758F">
      <w:pPr>
        <w:rPr>
          <w:sz w:val="24"/>
          <w:szCs w:val="24"/>
        </w:rPr>
      </w:pPr>
    </w:p>
    <w:p w14:paraId="51C76877" w14:textId="77777777" w:rsidR="00B82A57" w:rsidRPr="00AD2F76" w:rsidRDefault="00B82A57" w:rsidP="0064758F">
      <w:pPr>
        <w:rPr>
          <w:sz w:val="24"/>
          <w:szCs w:val="24"/>
        </w:rPr>
      </w:pPr>
    </w:p>
    <w:sectPr w:rsidR="00B82A57" w:rsidRPr="00AD2F76" w:rsidSect="006808CC">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B201" w14:textId="77777777" w:rsidR="00106CD2" w:rsidRDefault="00106CD2" w:rsidP="00014182">
      <w:pPr>
        <w:spacing w:before="0" w:after="0" w:line="240" w:lineRule="auto"/>
      </w:pPr>
      <w:r>
        <w:separator/>
      </w:r>
    </w:p>
  </w:endnote>
  <w:endnote w:type="continuationSeparator" w:id="0">
    <w:p w14:paraId="46D30030" w14:textId="77777777" w:rsidR="00106CD2" w:rsidRDefault="00106CD2" w:rsidP="00014182">
      <w:pPr>
        <w:spacing w:before="0" w:after="0" w:line="240" w:lineRule="auto"/>
      </w:pPr>
      <w:r>
        <w:continuationSeparator/>
      </w:r>
    </w:p>
  </w:endnote>
  <w:endnote w:type="continuationNotice" w:id="1">
    <w:p w14:paraId="4D33B9E5" w14:textId="77777777" w:rsidR="00106CD2" w:rsidRDefault="00106C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07DB" w14:textId="76477330" w:rsidR="00014182" w:rsidRDefault="000141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0E2A" w14:textId="77777777" w:rsidR="00831BB3" w:rsidRDefault="00831BB3">
    <w:pPr>
      <w:pStyle w:val="Voettekst"/>
      <w:jc w:val="center"/>
      <w:rPr>
        <w:color w:val="4472C4" w:themeColor="accent1"/>
      </w:rPr>
    </w:pPr>
    <w:r>
      <w:rPr>
        <w:color w:val="4472C4" w:themeColor="accent1"/>
      </w:rPr>
      <w:t xml:space="preserve">Pagina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van </w:t>
    </w:r>
    <w:r>
      <w:rPr>
        <w:color w:val="4472C4" w:themeColor="accent1"/>
      </w:rPr>
      <w:fldChar w:fldCharType="begin"/>
    </w:r>
    <w:r>
      <w:rPr>
        <w:color w:val="4472C4" w:themeColor="accent1"/>
      </w:rPr>
      <w:instrText>NUMPAGES \ * Arabisch \ * MERGEFORMAT</w:instrText>
    </w:r>
    <w:r>
      <w:rPr>
        <w:color w:val="4472C4" w:themeColor="accent1"/>
      </w:rPr>
      <w:fldChar w:fldCharType="separate"/>
    </w:r>
    <w:r>
      <w:rPr>
        <w:color w:val="4472C4" w:themeColor="accent1"/>
      </w:rPr>
      <w:t>2</w:t>
    </w:r>
    <w:r>
      <w:rPr>
        <w:color w:val="4472C4" w:themeColor="accent1"/>
      </w:rPr>
      <w:fldChar w:fldCharType="end"/>
    </w:r>
  </w:p>
  <w:p w14:paraId="7FDE0661" w14:textId="77777777" w:rsidR="00014182" w:rsidRDefault="000141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8F9A" w14:textId="5CD570E8" w:rsidR="00014182" w:rsidRDefault="000141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AA56" w14:textId="77777777" w:rsidR="00106CD2" w:rsidRDefault="00106CD2" w:rsidP="00014182">
      <w:pPr>
        <w:spacing w:before="0" w:after="0" w:line="240" w:lineRule="auto"/>
      </w:pPr>
      <w:r>
        <w:separator/>
      </w:r>
    </w:p>
  </w:footnote>
  <w:footnote w:type="continuationSeparator" w:id="0">
    <w:p w14:paraId="1FE1B38A" w14:textId="77777777" w:rsidR="00106CD2" w:rsidRDefault="00106CD2" w:rsidP="00014182">
      <w:pPr>
        <w:spacing w:before="0" w:after="0" w:line="240" w:lineRule="auto"/>
      </w:pPr>
      <w:r>
        <w:continuationSeparator/>
      </w:r>
    </w:p>
  </w:footnote>
  <w:footnote w:type="continuationNotice" w:id="1">
    <w:p w14:paraId="21A7F31B" w14:textId="77777777" w:rsidR="00106CD2" w:rsidRDefault="00106CD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1B30" w14:textId="04276482" w:rsidR="00014182" w:rsidRDefault="000141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DC63" w14:textId="2E1AFFD6" w:rsidR="00014182" w:rsidRDefault="000141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BE6"/>
    <w:multiLevelType w:val="hybridMultilevel"/>
    <w:tmpl w:val="2FB476FC"/>
    <w:lvl w:ilvl="0" w:tplc="D910C4D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886AFA"/>
    <w:multiLevelType w:val="hybridMultilevel"/>
    <w:tmpl w:val="95DA42BA"/>
    <w:lvl w:ilvl="0" w:tplc="DAF0E2F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B52D5"/>
    <w:multiLevelType w:val="hybridMultilevel"/>
    <w:tmpl w:val="32765846"/>
    <w:lvl w:ilvl="0" w:tplc="A5C277D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E442BB"/>
    <w:multiLevelType w:val="hybridMultilevel"/>
    <w:tmpl w:val="77847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3751058">
    <w:abstractNumId w:val="3"/>
  </w:num>
  <w:num w:numId="2" w16cid:durableId="287056529">
    <w:abstractNumId w:val="0"/>
  </w:num>
  <w:num w:numId="3" w16cid:durableId="1023366342">
    <w:abstractNumId w:val="2"/>
  </w:num>
  <w:num w:numId="4" w16cid:durableId="1259758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8F"/>
    <w:rsid w:val="00004E86"/>
    <w:rsid w:val="0000797D"/>
    <w:rsid w:val="0001084C"/>
    <w:rsid w:val="00013C0A"/>
    <w:rsid w:val="00014182"/>
    <w:rsid w:val="0001420E"/>
    <w:rsid w:val="00014C52"/>
    <w:rsid w:val="00020A78"/>
    <w:rsid w:val="00022746"/>
    <w:rsid w:val="000238FA"/>
    <w:rsid w:val="00024B86"/>
    <w:rsid w:val="00024EDB"/>
    <w:rsid w:val="000276A8"/>
    <w:rsid w:val="00027A8A"/>
    <w:rsid w:val="0003251C"/>
    <w:rsid w:val="00033530"/>
    <w:rsid w:val="000343A6"/>
    <w:rsid w:val="000431A1"/>
    <w:rsid w:val="00043227"/>
    <w:rsid w:val="0004372F"/>
    <w:rsid w:val="00044BBA"/>
    <w:rsid w:val="00044DCF"/>
    <w:rsid w:val="0004670B"/>
    <w:rsid w:val="000471E9"/>
    <w:rsid w:val="00056748"/>
    <w:rsid w:val="00061C0B"/>
    <w:rsid w:val="00065F2D"/>
    <w:rsid w:val="000665BC"/>
    <w:rsid w:val="0006717F"/>
    <w:rsid w:val="00067EB3"/>
    <w:rsid w:val="0007057F"/>
    <w:rsid w:val="00070EA2"/>
    <w:rsid w:val="0007353A"/>
    <w:rsid w:val="00073DC8"/>
    <w:rsid w:val="00074D10"/>
    <w:rsid w:val="00076E26"/>
    <w:rsid w:val="00077312"/>
    <w:rsid w:val="0008051C"/>
    <w:rsid w:val="00086DA3"/>
    <w:rsid w:val="00091251"/>
    <w:rsid w:val="0009172D"/>
    <w:rsid w:val="00092A35"/>
    <w:rsid w:val="00092D96"/>
    <w:rsid w:val="000932A4"/>
    <w:rsid w:val="00097A3B"/>
    <w:rsid w:val="000A0C14"/>
    <w:rsid w:val="000A1DB9"/>
    <w:rsid w:val="000A68D8"/>
    <w:rsid w:val="000B0558"/>
    <w:rsid w:val="000B29E2"/>
    <w:rsid w:val="000C0A4E"/>
    <w:rsid w:val="000C0BF2"/>
    <w:rsid w:val="000C1188"/>
    <w:rsid w:val="000C5A82"/>
    <w:rsid w:val="000C650B"/>
    <w:rsid w:val="000D0D4F"/>
    <w:rsid w:val="000D1AA7"/>
    <w:rsid w:val="000D22E7"/>
    <w:rsid w:val="000D2929"/>
    <w:rsid w:val="000E23B3"/>
    <w:rsid w:val="000E2413"/>
    <w:rsid w:val="000E24B8"/>
    <w:rsid w:val="000E5B6D"/>
    <w:rsid w:val="000E7709"/>
    <w:rsid w:val="000E770C"/>
    <w:rsid w:val="000F187C"/>
    <w:rsid w:val="000F66EE"/>
    <w:rsid w:val="001009B9"/>
    <w:rsid w:val="001013E0"/>
    <w:rsid w:val="00101D31"/>
    <w:rsid w:val="0010237D"/>
    <w:rsid w:val="001030DB"/>
    <w:rsid w:val="0010527A"/>
    <w:rsid w:val="00106CD2"/>
    <w:rsid w:val="00107277"/>
    <w:rsid w:val="00107C33"/>
    <w:rsid w:val="00110D74"/>
    <w:rsid w:val="00120A8A"/>
    <w:rsid w:val="001212D4"/>
    <w:rsid w:val="00122E12"/>
    <w:rsid w:val="0012387C"/>
    <w:rsid w:val="0013108B"/>
    <w:rsid w:val="0013147A"/>
    <w:rsid w:val="00131737"/>
    <w:rsid w:val="001336AD"/>
    <w:rsid w:val="001350F0"/>
    <w:rsid w:val="001409F5"/>
    <w:rsid w:val="00141A39"/>
    <w:rsid w:val="00147B38"/>
    <w:rsid w:val="00156515"/>
    <w:rsid w:val="00160E94"/>
    <w:rsid w:val="001615EE"/>
    <w:rsid w:val="001652A8"/>
    <w:rsid w:val="00170CB8"/>
    <w:rsid w:val="001711E4"/>
    <w:rsid w:val="00171753"/>
    <w:rsid w:val="001722EF"/>
    <w:rsid w:val="00180E72"/>
    <w:rsid w:val="00182B1B"/>
    <w:rsid w:val="00184C76"/>
    <w:rsid w:val="001853C8"/>
    <w:rsid w:val="0018658D"/>
    <w:rsid w:val="0019257C"/>
    <w:rsid w:val="0019445E"/>
    <w:rsid w:val="00195E17"/>
    <w:rsid w:val="001963AC"/>
    <w:rsid w:val="00197CCA"/>
    <w:rsid w:val="001A3AEA"/>
    <w:rsid w:val="001A5B9F"/>
    <w:rsid w:val="001A6FA7"/>
    <w:rsid w:val="001A7DB4"/>
    <w:rsid w:val="001B2DD0"/>
    <w:rsid w:val="001B3473"/>
    <w:rsid w:val="001B52F3"/>
    <w:rsid w:val="001C086B"/>
    <w:rsid w:val="001C1067"/>
    <w:rsid w:val="001C3556"/>
    <w:rsid w:val="001C5243"/>
    <w:rsid w:val="001C6B8B"/>
    <w:rsid w:val="001D04E6"/>
    <w:rsid w:val="001D09D1"/>
    <w:rsid w:val="001D38A8"/>
    <w:rsid w:val="001D5905"/>
    <w:rsid w:val="001D5CB5"/>
    <w:rsid w:val="001E33B7"/>
    <w:rsid w:val="001E4636"/>
    <w:rsid w:val="001E5BAF"/>
    <w:rsid w:val="001F2099"/>
    <w:rsid w:val="001F6F95"/>
    <w:rsid w:val="001F704A"/>
    <w:rsid w:val="00200742"/>
    <w:rsid w:val="00200D12"/>
    <w:rsid w:val="00200D50"/>
    <w:rsid w:val="00201E28"/>
    <w:rsid w:val="00204D46"/>
    <w:rsid w:val="00207363"/>
    <w:rsid w:val="0021033B"/>
    <w:rsid w:val="00211026"/>
    <w:rsid w:val="002129C2"/>
    <w:rsid w:val="00212B90"/>
    <w:rsid w:val="00212C93"/>
    <w:rsid w:val="002147CF"/>
    <w:rsid w:val="00214B1E"/>
    <w:rsid w:val="00216489"/>
    <w:rsid w:val="002174BB"/>
    <w:rsid w:val="00217647"/>
    <w:rsid w:val="00217F75"/>
    <w:rsid w:val="0022093F"/>
    <w:rsid w:val="00222712"/>
    <w:rsid w:val="00223759"/>
    <w:rsid w:val="00223B82"/>
    <w:rsid w:val="00224E1B"/>
    <w:rsid w:val="00226327"/>
    <w:rsid w:val="00227C78"/>
    <w:rsid w:val="00232525"/>
    <w:rsid w:val="00237BA8"/>
    <w:rsid w:val="0024082E"/>
    <w:rsid w:val="00241947"/>
    <w:rsid w:val="00242006"/>
    <w:rsid w:val="0024268F"/>
    <w:rsid w:val="00247498"/>
    <w:rsid w:val="00250DAB"/>
    <w:rsid w:val="00251BA3"/>
    <w:rsid w:val="00251CE0"/>
    <w:rsid w:val="002564E9"/>
    <w:rsid w:val="00261B51"/>
    <w:rsid w:val="002623EF"/>
    <w:rsid w:val="002645BD"/>
    <w:rsid w:val="00265197"/>
    <w:rsid w:val="0026751D"/>
    <w:rsid w:val="0027006E"/>
    <w:rsid w:val="00277224"/>
    <w:rsid w:val="00280C8C"/>
    <w:rsid w:val="002843BC"/>
    <w:rsid w:val="002848A9"/>
    <w:rsid w:val="00290C04"/>
    <w:rsid w:val="00291CD8"/>
    <w:rsid w:val="00292781"/>
    <w:rsid w:val="00296491"/>
    <w:rsid w:val="002A05C9"/>
    <w:rsid w:val="002A36A9"/>
    <w:rsid w:val="002B1318"/>
    <w:rsid w:val="002B1BA6"/>
    <w:rsid w:val="002B1C0F"/>
    <w:rsid w:val="002B366C"/>
    <w:rsid w:val="002B4FF7"/>
    <w:rsid w:val="002B5A44"/>
    <w:rsid w:val="002B6147"/>
    <w:rsid w:val="002B7337"/>
    <w:rsid w:val="002B7805"/>
    <w:rsid w:val="002B7B62"/>
    <w:rsid w:val="002C1D43"/>
    <w:rsid w:val="002C3BF2"/>
    <w:rsid w:val="002C629A"/>
    <w:rsid w:val="002C6A76"/>
    <w:rsid w:val="002C76E4"/>
    <w:rsid w:val="002D3884"/>
    <w:rsid w:val="002D5207"/>
    <w:rsid w:val="002D5C4E"/>
    <w:rsid w:val="002E2AB7"/>
    <w:rsid w:val="002E2B09"/>
    <w:rsid w:val="002E3923"/>
    <w:rsid w:val="002E542B"/>
    <w:rsid w:val="002E71E0"/>
    <w:rsid w:val="002E7828"/>
    <w:rsid w:val="002F1A02"/>
    <w:rsid w:val="002F260B"/>
    <w:rsid w:val="002F2E5F"/>
    <w:rsid w:val="002F3178"/>
    <w:rsid w:val="002F456C"/>
    <w:rsid w:val="002F4733"/>
    <w:rsid w:val="0030119E"/>
    <w:rsid w:val="00302287"/>
    <w:rsid w:val="003024A8"/>
    <w:rsid w:val="00303F89"/>
    <w:rsid w:val="00310B3C"/>
    <w:rsid w:val="00312C46"/>
    <w:rsid w:val="00313968"/>
    <w:rsid w:val="00313A1C"/>
    <w:rsid w:val="00314CAC"/>
    <w:rsid w:val="00316EB4"/>
    <w:rsid w:val="00320D88"/>
    <w:rsid w:val="003243DE"/>
    <w:rsid w:val="00326EA0"/>
    <w:rsid w:val="00326FFE"/>
    <w:rsid w:val="00327978"/>
    <w:rsid w:val="00327C9E"/>
    <w:rsid w:val="00330B91"/>
    <w:rsid w:val="00331113"/>
    <w:rsid w:val="00331FDB"/>
    <w:rsid w:val="00336632"/>
    <w:rsid w:val="00337014"/>
    <w:rsid w:val="003513FE"/>
    <w:rsid w:val="00353858"/>
    <w:rsid w:val="00354525"/>
    <w:rsid w:val="003556CC"/>
    <w:rsid w:val="003563A4"/>
    <w:rsid w:val="00356F77"/>
    <w:rsid w:val="003601EE"/>
    <w:rsid w:val="00361C06"/>
    <w:rsid w:val="003621A8"/>
    <w:rsid w:val="00364CCB"/>
    <w:rsid w:val="003661D5"/>
    <w:rsid w:val="003705EE"/>
    <w:rsid w:val="00371B1E"/>
    <w:rsid w:val="00372DB3"/>
    <w:rsid w:val="00377DEE"/>
    <w:rsid w:val="00380041"/>
    <w:rsid w:val="00380821"/>
    <w:rsid w:val="00380978"/>
    <w:rsid w:val="003860BD"/>
    <w:rsid w:val="00393240"/>
    <w:rsid w:val="00397947"/>
    <w:rsid w:val="003A058B"/>
    <w:rsid w:val="003A05F4"/>
    <w:rsid w:val="003A0AD0"/>
    <w:rsid w:val="003A2817"/>
    <w:rsid w:val="003A4FBF"/>
    <w:rsid w:val="003A5436"/>
    <w:rsid w:val="003A5AE8"/>
    <w:rsid w:val="003A6A16"/>
    <w:rsid w:val="003A701A"/>
    <w:rsid w:val="003B279B"/>
    <w:rsid w:val="003B3138"/>
    <w:rsid w:val="003B4767"/>
    <w:rsid w:val="003B5669"/>
    <w:rsid w:val="003C1405"/>
    <w:rsid w:val="003C2EE4"/>
    <w:rsid w:val="003C3101"/>
    <w:rsid w:val="003C5371"/>
    <w:rsid w:val="003C5BAD"/>
    <w:rsid w:val="003C7C60"/>
    <w:rsid w:val="003D0882"/>
    <w:rsid w:val="003D08DB"/>
    <w:rsid w:val="003D2C33"/>
    <w:rsid w:val="003D4D33"/>
    <w:rsid w:val="003D6BCF"/>
    <w:rsid w:val="003E1C23"/>
    <w:rsid w:val="003E4297"/>
    <w:rsid w:val="003E74F9"/>
    <w:rsid w:val="003E7613"/>
    <w:rsid w:val="003F16D9"/>
    <w:rsid w:val="003F1C45"/>
    <w:rsid w:val="003F2BCF"/>
    <w:rsid w:val="003F706A"/>
    <w:rsid w:val="00404D52"/>
    <w:rsid w:val="00412442"/>
    <w:rsid w:val="00412CDB"/>
    <w:rsid w:val="0041319B"/>
    <w:rsid w:val="0041570F"/>
    <w:rsid w:val="004165F6"/>
    <w:rsid w:val="00416A62"/>
    <w:rsid w:val="0042090C"/>
    <w:rsid w:val="00420C25"/>
    <w:rsid w:val="00423EB9"/>
    <w:rsid w:val="0042411B"/>
    <w:rsid w:val="00426189"/>
    <w:rsid w:val="004305A8"/>
    <w:rsid w:val="004322FF"/>
    <w:rsid w:val="00432B1E"/>
    <w:rsid w:val="00433D3B"/>
    <w:rsid w:val="004344CC"/>
    <w:rsid w:val="00435A74"/>
    <w:rsid w:val="004422B3"/>
    <w:rsid w:val="004426C8"/>
    <w:rsid w:val="004431EE"/>
    <w:rsid w:val="00445F8E"/>
    <w:rsid w:val="004478D2"/>
    <w:rsid w:val="00447A91"/>
    <w:rsid w:val="00451EA1"/>
    <w:rsid w:val="00452955"/>
    <w:rsid w:val="00452A41"/>
    <w:rsid w:val="0046012B"/>
    <w:rsid w:val="00461BE0"/>
    <w:rsid w:val="004645F9"/>
    <w:rsid w:val="0046613A"/>
    <w:rsid w:val="004761FF"/>
    <w:rsid w:val="004805DE"/>
    <w:rsid w:val="004903EA"/>
    <w:rsid w:val="004915EF"/>
    <w:rsid w:val="00491B1B"/>
    <w:rsid w:val="00493065"/>
    <w:rsid w:val="00493796"/>
    <w:rsid w:val="00495281"/>
    <w:rsid w:val="0049591E"/>
    <w:rsid w:val="00495AFF"/>
    <w:rsid w:val="00495D23"/>
    <w:rsid w:val="004A1759"/>
    <w:rsid w:val="004A3CDF"/>
    <w:rsid w:val="004A699C"/>
    <w:rsid w:val="004A7A02"/>
    <w:rsid w:val="004A7D61"/>
    <w:rsid w:val="004B008E"/>
    <w:rsid w:val="004B20DD"/>
    <w:rsid w:val="004B252D"/>
    <w:rsid w:val="004B3444"/>
    <w:rsid w:val="004C3965"/>
    <w:rsid w:val="004C5749"/>
    <w:rsid w:val="004D042A"/>
    <w:rsid w:val="004D3623"/>
    <w:rsid w:val="004D7CA4"/>
    <w:rsid w:val="004E1B70"/>
    <w:rsid w:val="004E27A4"/>
    <w:rsid w:val="004E305C"/>
    <w:rsid w:val="004E331A"/>
    <w:rsid w:val="004E39A1"/>
    <w:rsid w:val="004E3AC3"/>
    <w:rsid w:val="004E5F5C"/>
    <w:rsid w:val="004F1C71"/>
    <w:rsid w:val="004F2897"/>
    <w:rsid w:val="005036FA"/>
    <w:rsid w:val="00503795"/>
    <w:rsid w:val="00504908"/>
    <w:rsid w:val="00505313"/>
    <w:rsid w:val="005066A7"/>
    <w:rsid w:val="005071A5"/>
    <w:rsid w:val="005100B5"/>
    <w:rsid w:val="005107DB"/>
    <w:rsid w:val="00512EB2"/>
    <w:rsid w:val="0051305A"/>
    <w:rsid w:val="00520386"/>
    <w:rsid w:val="00523C0E"/>
    <w:rsid w:val="00523CFE"/>
    <w:rsid w:val="00524053"/>
    <w:rsid w:val="0052436D"/>
    <w:rsid w:val="00531ADA"/>
    <w:rsid w:val="00534CC4"/>
    <w:rsid w:val="00534F09"/>
    <w:rsid w:val="005362E1"/>
    <w:rsid w:val="00537776"/>
    <w:rsid w:val="005435CB"/>
    <w:rsid w:val="00547D6E"/>
    <w:rsid w:val="005505B8"/>
    <w:rsid w:val="00550DF9"/>
    <w:rsid w:val="00553CB3"/>
    <w:rsid w:val="00556FDA"/>
    <w:rsid w:val="00560885"/>
    <w:rsid w:val="00563A4E"/>
    <w:rsid w:val="00565ADD"/>
    <w:rsid w:val="0056685D"/>
    <w:rsid w:val="00570E80"/>
    <w:rsid w:val="00572EDB"/>
    <w:rsid w:val="00574500"/>
    <w:rsid w:val="00575BD9"/>
    <w:rsid w:val="00575FE4"/>
    <w:rsid w:val="005770B5"/>
    <w:rsid w:val="00580520"/>
    <w:rsid w:val="005830E8"/>
    <w:rsid w:val="00583B60"/>
    <w:rsid w:val="00584AE2"/>
    <w:rsid w:val="00584BF4"/>
    <w:rsid w:val="00584C0F"/>
    <w:rsid w:val="005858D8"/>
    <w:rsid w:val="00587952"/>
    <w:rsid w:val="00587EE9"/>
    <w:rsid w:val="00591E76"/>
    <w:rsid w:val="00593BEB"/>
    <w:rsid w:val="00595C30"/>
    <w:rsid w:val="00597254"/>
    <w:rsid w:val="005A2390"/>
    <w:rsid w:val="005A5021"/>
    <w:rsid w:val="005A50E3"/>
    <w:rsid w:val="005A5C10"/>
    <w:rsid w:val="005A7394"/>
    <w:rsid w:val="005B0894"/>
    <w:rsid w:val="005B6789"/>
    <w:rsid w:val="005B7999"/>
    <w:rsid w:val="005C136F"/>
    <w:rsid w:val="005C2C61"/>
    <w:rsid w:val="005C2C80"/>
    <w:rsid w:val="005D1C40"/>
    <w:rsid w:val="005D3A31"/>
    <w:rsid w:val="005D6B47"/>
    <w:rsid w:val="005D7869"/>
    <w:rsid w:val="005E14CB"/>
    <w:rsid w:val="005E1A06"/>
    <w:rsid w:val="005E1F07"/>
    <w:rsid w:val="005E4371"/>
    <w:rsid w:val="005E595D"/>
    <w:rsid w:val="005F4B25"/>
    <w:rsid w:val="006009FB"/>
    <w:rsid w:val="0060145F"/>
    <w:rsid w:val="00602D01"/>
    <w:rsid w:val="0060563A"/>
    <w:rsid w:val="00605B12"/>
    <w:rsid w:val="00605BAB"/>
    <w:rsid w:val="00620E96"/>
    <w:rsid w:val="006259E1"/>
    <w:rsid w:val="006302AF"/>
    <w:rsid w:val="00632562"/>
    <w:rsid w:val="00632B7F"/>
    <w:rsid w:val="00635D61"/>
    <w:rsid w:val="00642C0E"/>
    <w:rsid w:val="006432D9"/>
    <w:rsid w:val="00643457"/>
    <w:rsid w:val="00644CBA"/>
    <w:rsid w:val="0064758F"/>
    <w:rsid w:val="006504F9"/>
    <w:rsid w:val="00651E25"/>
    <w:rsid w:val="0065263D"/>
    <w:rsid w:val="00652916"/>
    <w:rsid w:val="00655D62"/>
    <w:rsid w:val="00655DAE"/>
    <w:rsid w:val="0066476B"/>
    <w:rsid w:val="00664E5D"/>
    <w:rsid w:val="0066501B"/>
    <w:rsid w:val="0066621C"/>
    <w:rsid w:val="00667436"/>
    <w:rsid w:val="00667D49"/>
    <w:rsid w:val="006808CC"/>
    <w:rsid w:val="0068416A"/>
    <w:rsid w:val="00684ADD"/>
    <w:rsid w:val="00692369"/>
    <w:rsid w:val="00696A67"/>
    <w:rsid w:val="006A2616"/>
    <w:rsid w:val="006A6633"/>
    <w:rsid w:val="006A7FDB"/>
    <w:rsid w:val="006B0446"/>
    <w:rsid w:val="006B089A"/>
    <w:rsid w:val="006B1512"/>
    <w:rsid w:val="006B22C8"/>
    <w:rsid w:val="006B245B"/>
    <w:rsid w:val="006B3B12"/>
    <w:rsid w:val="006B57D5"/>
    <w:rsid w:val="006B6154"/>
    <w:rsid w:val="006B66CA"/>
    <w:rsid w:val="006B6DE8"/>
    <w:rsid w:val="006C180D"/>
    <w:rsid w:val="006C1947"/>
    <w:rsid w:val="006C6A9D"/>
    <w:rsid w:val="006D0053"/>
    <w:rsid w:val="006D2430"/>
    <w:rsid w:val="006D27BA"/>
    <w:rsid w:val="006D2921"/>
    <w:rsid w:val="006D3540"/>
    <w:rsid w:val="006D4BC3"/>
    <w:rsid w:val="006D5592"/>
    <w:rsid w:val="006D7870"/>
    <w:rsid w:val="006D7E81"/>
    <w:rsid w:val="006E53CF"/>
    <w:rsid w:val="006E706A"/>
    <w:rsid w:val="006F0AB5"/>
    <w:rsid w:val="006F1534"/>
    <w:rsid w:val="006F3A2F"/>
    <w:rsid w:val="006F55CA"/>
    <w:rsid w:val="006F697E"/>
    <w:rsid w:val="007005DA"/>
    <w:rsid w:val="0071441E"/>
    <w:rsid w:val="007145D1"/>
    <w:rsid w:val="0071469C"/>
    <w:rsid w:val="0072086F"/>
    <w:rsid w:val="0072157F"/>
    <w:rsid w:val="00724DE1"/>
    <w:rsid w:val="00725608"/>
    <w:rsid w:val="0073055C"/>
    <w:rsid w:val="00731EC9"/>
    <w:rsid w:val="00732ACA"/>
    <w:rsid w:val="00735547"/>
    <w:rsid w:val="00742A31"/>
    <w:rsid w:val="00745DF0"/>
    <w:rsid w:val="00746CE4"/>
    <w:rsid w:val="00747DDF"/>
    <w:rsid w:val="00750EF1"/>
    <w:rsid w:val="00751A04"/>
    <w:rsid w:val="00751CCE"/>
    <w:rsid w:val="00754B26"/>
    <w:rsid w:val="007573B7"/>
    <w:rsid w:val="00760AAF"/>
    <w:rsid w:val="0076106F"/>
    <w:rsid w:val="00761B53"/>
    <w:rsid w:val="007643E7"/>
    <w:rsid w:val="00765A1B"/>
    <w:rsid w:val="00767A1D"/>
    <w:rsid w:val="00771685"/>
    <w:rsid w:val="00771F6B"/>
    <w:rsid w:val="00773D06"/>
    <w:rsid w:val="00774E6C"/>
    <w:rsid w:val="007755F4"/>
    <w:rsid w:val="007846F2"/>
    <w:rsid w:val="0078477D"/>
    <w:rsid w:val="007901DB"/>
    <w:rsid w:val="00791328"/>
    <w:rsid w:val="007921A1"/>
    <w:rsid w:val="007949FA"/>
    <w:rsid w:val="00795D1B"/>
    <w:rsid w:val="007A20F7"/>
    <w:rsid w:val="007A3F64"/>
    <w:rsid w:val="007A47D3"/>
    <w:rsid w:val="007A4889"/>
    <w:rsid w:val="007A5261"/>
    <w:rsid w:val="007A6EF0"/>
    <w:rsid w:val="007B0432"/>
    <w:rsid w:val="007B192B"/>
    <w:rsid w:val="007B3C53"/>
    <w:rsid w:val="007B3CBB"/>
    <w:rsid w:val="007B46A7"/>
    <w:rsid w:val="007B4CF6"/>
    <w:rsid w:val="007B63DF"/>
    <w:rsid w:val="007C205A"/>
    <w:rsid w:val="007C3151"/>
    <w:rsid w:val="007C331A"/>
    <w:rsid w:val="007C397A"/>
    <w:rsid w:val="007D1684"/>
    <w:rsid w:val="007D30A0"/>
    <w:rsid w:val="007D33C0"/>
    <w:rsid w:val="007D46ED"/>
    <w:rsid w:val="007D5439"/>
    <w:rsid w:val="007D5A66"/>
    <w:rsid w:val="007D5C09"/>
    <w:rsid w:val="007D6746"/>
    <w:rsid w:val="007E7420"/>
    <w:rsid w:val="007E7593"/>
    <w:rsid w:val="007E7F78"/>
    <w:rsid w:val="007F4922"/>
    <w:rsid w:val="007F6F5D"/>
    <w:rsid w:val="007F77F2"/>
    <w:rsid w:val="008012BF"/>
    <w:rsid w:val="008016CD"/>
    <w:rsid w:val="00803D7F"/>
    <w:rsid w:val="00804609"/>
    <w:rsid w:val="00804ACF"/>
    <w:rsid w:val="00805057"/>
    <w:rsid w:val="0081251E"/>
    <w:rsid w:val="008127B1"/>
    <w:rsid w:val="0081433B"/>
    <w:rsid w:val="0081697E"/>
    <w:rsid w:val="00820B24"/>
    <w:rsid w:val="0082315E"/>
    <w:rsid w:val="008240C3"/>
    <w:rsid w:val="00824680"/>
    <w:rsid w:val="008272F8"/>
    <w:rsid w:val="00831197"/>
    <w:rsid w:val="008313EA"/>
    <w:rsid w:val="00831BB3"/>
    <w:rsid w:val="008340A9"/>
    <w:rsid w:val="00841B07"/>
    <w:rsid w:val="00844837"/>
    <w:rsid w:val="008568C0"/>
    <w:rsid w:val="00856EBC"/>
    <w:rsid w:val="00860028"/>
    <w:rsid w:val="00863031"/>
    <w:rsid w:val="00871614"/>
    <w:rsid w:val="00871F8E"/>
    <w:rsid w:val="00872760"/>
    <w:rsid w:val="00877061"/>
    <w:rsid w:val="00877E97"/>
    <w:rsid w:val="008835F5"/>
    <w:rsid w:val="00892458"/>
    <w:rsid w:val="00894D33"/>
    <w:rsid w:val="008A0B78"/>
    <w:rsid w:val="008A1709"/>
    <w:rsid w:val="008A5F74"/>
    <w:rsid w:val="008A658C"/>
    <w:rsid w:val="008A6711"/>
    <w:rsid w:val="008B0925"/>
    <w:rsid w:val="008B172F"/>
    <w:rsid w:val="008B3869"/>
    <w:rsid w:val="008B4093"/>
    <w:rsid w:val="008B4A4D"/>
    <w:rsid w:val="008B5E94"/>
    <w:rsid w:val="008C3140"/>
    <w:rsid w:val="008C3FDD"/>
    <w:rsid w:val="008C4352"/>
    <w:rsid w:val="008C758D"/>
    <w:rsid w:val="008D351A"/>
    <w:rsid w:val="008D4E2C"/>
    <w:rsid w:val="008D61B9"/>
    <w:rsid w:val="008E2641"/>
    <w:rsid w:val="008E4FE9"/>
    <w:rsid w:val="008E542D"/>
    <w:rsid w:val="008E6C45"/>
    <w:rsid w:val="008F265D"/>
    <w:rsid w:val="008F6819"/>
    <w:rsid w:val="008F726A"/>
    <w:rsid w:val="008F7ACC"/>
    <w:rsid w:val="008F7F6D"/>
    <w:rsid w:val="00901F58"/>
    <w:rsid w:val="00903CB9"/>
    <w:rsid w:val="00910577"/>
    <w:rsid w:val="009200DD"/>
    <w:rsid w:val="00920132"/>
    <w:rsid w:val="00921EB4"/>
    <w:rsid w:val="00921F1A"/>
    <w:rsid w:val="00922BBF"/>
    <w:rsid w:val="0092517A"/>
    <w:rsid w:val="00926E14"/>
    <w:rsid w:val="009329C7"/>
    <w:rsid w:val="00935D84"/>
    <w:rsid w:val="00935DF7"/>
    <w:rsid w:val="009405F2"/>
    <w:rsid w:val="00940A8F"/>
    <w:rsid w:val="00941FEB"/>
    <w:rsid w:val="00942767"/>
    <w:rsid w:val="00942A9F"/>
    <w:rsid w:val="00943947"/>
    <w:rsid w:val="009447D2"/>
    <w:rsid w:val="00945187"/>
    <w:rsid w:val="0094614E"/>
    <w:rsid w:val="0094670D"/>
    <w:rsid w:val="0094737D"/>
    <w:rsid w:val="00951A87"/>
    <w:rsid w:val="00954C0B"/>
    <w:rsid w:val="009550B7"/>
    <w:rsid w:val="00955E69"/>
    <w:rsid w:val="00957E84"/>
    <w:rsid w:val="00963474"/>
    <w:rsid w:val="0096367F"/>
    <w:rsid w:val="00965B31"/>
    <w:rsid w:val="009766F3"/>
    <w:rsid w:val="00977A26"/>
    <w:rsid w:val="0098303B"/>
    <w:rsid w:val="009833EC"/>
    <w:rsid w:val="00983E90"/>
    <w:rsid w:val="00985DE2"/>
    <w:rsid w:val="009876E7"/>
    <w:rsid w:val="009912C3"/>
    <w:rsid w:val="0099460E"/>
    <w:rsid w:val="00994641"/>
    <w:rsid w:val="0099628E"/>
    <w:rsid w:val="00996C04"/>
    <w:rsid w:val="009A00D8"/>
    <w:rsid w:val="009A1BF0"/>
    <w:rsid w:val="009A3B7D"/>
    <w:rsid w:val="009A43F0"/>
    <w:rsid w:val="009A7AC8"/>
    <w:rsid w:val="009B11BA"/>
    <w:rsid w:val="009B3589"/>
    <w:rsid w:val="009B44AD"/>
    <w:rsid w:val="009B7599"/>
    <w:rsid w:val="009C62CA"/>
    <w:rsid w:val="009C7B20"/>
    <w:rsid w:val="009D010C"/>
    <w:rsid w:val="009D1052"/>
    <w:rsid w:val="009D5316"/>
    <w:rsid w:val="009D5998"/>
    <w:rsid w:val="009D6B77"/>
    <w:rsid w:val="009D78C0"/>
    <w:rsid w:val="009E02AD"/>
    <w:rsid w:val="009E18A2"/>
    <w:rsid w:val="009E6F55"/>
    <w:rsid w:val="009F3B99"/>
    <w:rsid w:val="009F554C"/>
    <w:rsid w:val="00A01C75"/>
    <w:rsid w:val="00A0242C"/>
    <w:rsid w:val="00A05B74"/>
    <w:rsid w:val="00A061B7"/>
    <w:rsid w:val="00A115FD"/>
    <w:rsid w:val="00A13769"/>
    <w:rsid w:val="00A14EC7"/>
    <w:rsid w:val="00A24359"/>
    <w:rsid w:val="00A261B9"/>
    <w:rsid w:val="00A27B24"/>
    <w:rsid w:val="00A306A3"/>
    <w:rsid w:val="00A312B6"/>
    <w:rsid w:val="00A31CD9"/>
    <w:rsid w:val="00A32209"/>
    <w:rsid w:val="00A3300E"/>
    <w:rsid w:val="00A3476C"/>
    <w:rsid w:val="00A3583F"/>
    <w:rsid w:val="00A3629A"/>
    <w:rsid w:val="00A364CE"/>
    <w:rsid w:val="00A4169C"/>
    <w:rsid w:val="00A416C5"/>
    <w:rsid w:val="00A42CF2"/>
    <w:rsid w:val="00A43340"/>
    <w:rsid w:val="00A4589D"/>
    <w:rsid w:val="00A508DF"/>
    <w:rsid w:val="00A534C5"/>
    <w:rsid w:val="00A56D9B"/>
    <w:rsid w:val="00A61059"/>
    <w:rsid w:val="00A61311"/>
    <w:rsid w:val="00A61529"/>
    <w:rsid w:val="00A640B4"/>
    <w:rsid w:val="00A64CD7"/>
    <w:rsid w:val="00A67151"/>
    <w:rsid w:val="00A740B9"/>
    <w:rsid w:val="00A748D6"/>
    <w:rsid w:val="00A74B05"/>
    <w:rsid w:val="00A75962"/>
    <w:rsid w:val="00A77781"/>
    <w:rsid w:val="00A77FBD"/>
    <w:rsid w:val="00A818B1"/>
    <w:rsid w:val="00A917E0"/>
    <w:rsid w:val="00A9348E"/>
    <w:rsid w:val="00A9378D"/>
    <w:rsid w:val="00A942F1"/>
    <w:rsid w:val="00A94D5B"/>
    <w:rsid w:val="00A95030"/>
    <w:rsid w:val="00A96B5E"/>
    <w:rsid w:val="00AA3F5B"/>
    <w:rsid w:val="00AA4E5B"/>
    <w:rsid w:val="00AA5686"/>
    <w:rsid w:val="00AB1EF4"/>
    <w:rsid w:val="00AB4956"/>
    <w:rsid w:val="00AB69BF"/>
    <w:rsid w:val="00AB721C"/>
    <w:rsid w:val="00AC0DA5"/>
    <w:rsid w:val="00AC4B89"/>
    <w:rsid w:val="00AC5684"/>
    <w:rsid w:val="00AC5693"/>
    <w:rsid w:val="00AC7787"/>
    <w:rsid w:val="00AD2F76"/>
    <w:rsid w:val="00AD6250"/>
    <w:rsid w:val="00AE6E97"/>
    <w:rsid w:val="00AE78CC"/>
    <w:rsid w:val="00AF0281"/>
    <w:rsid w:val="00AF1BF2"/>
    <w:rsid w:val="00AF322D"/>
    <w:rsid w:val="00B010AC"/>
    <w:rsid w:val="00B01FAC"/>
    <w:rsid w:val="00B0202F"/>
    <w:rsid w:val="00B02D07"/>
    <w:rsid w:val="00B06942"/>
    <w:rsid w:val="00B11261"/>
    <w:rsid w:val="00B1380B"/>
    <w:rsid w:val="00B1445E"/>
    <w:rsid w:val="00B16F81"/>
    <w:rsid w:val="00B17584"/>
    <w:rsid w:val="00B22377"/>
    <w:rsid w:val="00B23636"/>
    <w:rsid w:val="00B26E5F"/>
    <w:rsid w:val="00B3043C"/>
    <w:rsid w:val="00B3559E"/>
    <w:rsid w:val="00B355E6"/>
    <w:rsid w:val="00B36BFF"/>
    <w:rsid w:val="00B41195"/>
    <w:rsid w:val="00B418CD"/>
    <w:rsid w:val="00B42017"/>
    <w:rsid w:val="00B42369"/>
    <w:rsid w:val="00B433A2"/>
    <w:rsid w:val="00B44FCC"/>
    <w:rsid w:val="00B465A6"/>
    <w:rsid w:val="00B46DBF"/>
    <w:rsid w:val="00B50CFA"/>
    <w:rsid w:val="00B522EB"/>
    <w:rsid w:val="00B53DA8"/>
    <w:rsid w:val="00B54933"/>
    <w:rsid w:val="00B54C48"/>
    <w:rsid w:val="00B639BD"/>
    <w:rsid w:val="00B64BAE"/>
    <w:rsid w:val="00B65CEA"/>
    <w:rsid w:val="00B72CF1"/>
    <w:rsid w:val="00B760BE"/>
    <w:rsid w:val="00B77678"/>
    <w:rsid w:val="00B77A69"/>
    <w:rsid w:val="00B80985"/>
    <w:rsid w:val="00B82A57"/>
    <w:rsid w:val="00B83124"/>
    <w:rsid w:val="00B844CC"/>
    <w:rsid w:val="00B85317"/>
    <w:rsid w:val="00B861AF"/>
    <w:rsid w:val="00B874AA"/>
    <w:rsid w:val="00B962E9"/>
    <w:rsid w:val="00B96B56"/>
    <w:rsid w:val="00B977CB"/>
    <w:rsid w:val="00BA2447"/>
    <w:rsid w:val="00BA3D6E"/>
    <w:rsid w:val="00BA6576"/>
    <w:rsid w:val="00BA6F7C"/>
    <w:rsid w:val="00BB00AB"/>
    <w:rsid w:val="00BB332F"/>
    <w:rsid w:val="00BB3615"/>
    <w:rsid w:val="00BB65A6"/>
    <w:rsid w:val="00BB6E3F"/>
    <w:rsid w:val="00BC1A17"/>
    <w:rsid w:val="00BC2082"/>
    <w:rsid w:val="00BC471E"/>
    <w:rsid w:val="00BD049D"/>
    <w:rsid w:val="00BD149C"/>
    <w:rsid w:val="00BE0BE8"/>
    <w:rsid w:val="00BE0CF5"/>
    <w:rsid w:val="00BE2BFA"/>
    <w:rsid w:val="00BF3F10"/>
    <w:rsid w:val="00BF4128"/>
    <w:rsid w:val="00BF5279"/>
    <w:rsid w:val="00BF7FE8"/>
    <w:rsid w:val="00C116D0"/>
    <w:rsid w:val="00C11710"/>
    <w:rsid w:val="00C1224C"/>
    <w:rsid w:val="00C12753"/>
    <w:rsid w:val="00C13594"/>
    <w:rsid w:val="00C13E37"/>
    <w:rsid w:val="00C14424"/>
    <w:rsid w:val="00C164D1"/>
    <w:rsid w:val="00C16FC3"/>
    <w:rsid w:val="00C17E8E"/>
    <w:rsid w:val="00C205EC"/>
    <w:rsid w:val="00C2282B"/>
    <w:rsid w:val="00C23CA5"/>
    <w:rsid w:val="00C248DA"/>
    <w:rsid w:val="00C272A5"/>
    <w:rsid w:val="00C27A08"/>
    <w:rsid w:val="00C30191"/>
    <w:rsid w:val="00C3122C"/>
    <w:rsid w:val="00C31E10"/>
    <w:rsid w:val="00C334BE"/>
    <w:rsid w:val="00C346CA"/>
    <w:rsid w:val="00C353B9"/>
    <w:rsid w:val="00C35F3B"/>
    <w:rsid w:val="00C41766"/>
    <w:rsid w:val="00C430AA"/>
    <w:rsid w:val="00C44C35"/>
    <w:rsid w:val="00C458C2"/>
    <w:rsid w:val="00C507CE"/>
    <w:rsid w:val="00C51875"/>
    <w:rsid w:val="00C52C9C"/>
    <w:rsid w:val="00C5525C"/>
    <w:rsid w:val="00C557B8"/>
    <w:rsid w:val="00C56C93"/>
    <w:rsid w:val="00C57F3B"/>
    <w:rsid w:val="00C60EC3"/>
    <w:rsid w:val="00C61B2C"/>
    <w:rsid w:val="00C70164"/>
    <w:rsid w:val="00C73047"/>
    <w:rsid w:val="00C75121"/>
    <w:rsid w:val="00C77466"/>
    <w:rsid w:val="00C7753E"/>
    <w:rsid w:val="00C839B9"/>
    <w:rsid w:val="00C85C8C"/>
    <w:rsid w:val="00C869EF"/>
    <w:rsid w:val="00C90E3D"/>
    <w:rsid w:val="00C91340"/>
    <w:rsid w:val="00C946FE"/>
    <w:rsid w:val="00CA2153"/>
    <w:rsid w:val="00CA239A"/>
    <w:rsid w:val="00CA36F2"/>
    <w:rsid w:val="00CA7501"/>
    <w:rsid w:val="00CB2A2D"/>
    <w:rsid w:val="00CB41C5"/>
    <w:rsid w:val="00CB6BB0"/>
    <w:rsid w:val="00CB75AB"/>
    <w:rsid w:val="00CC0626"/>
    <w:rsid w:val="00CC19FB"/>
    <w:rsid w:val="00CC3942"/>
    <w:rsid w:val="00CC3A85"/>
    <w:rsid w:val="00CC3FFE"/>
    <w:rsid w:val="00CC5383"/>
    <w:rsid w:val="00CC679E"/>
    <w:rsid w:val="00CD1C53"/>
    <w:rsid w:val="00CD2DF8"/>
    <w:rsid w:val="00CD62D3"/>
    <w:rsid w:val="00CE2E7C"/>
    <w:rsid w:val="00CE321E"/>
    <w:rsid w:val="00CE37D9"/>
    <w:rsid w:val="00CE3881"/>
    <w:rsid w:val="00CE42CC"/>
    <w:rsid w:val="00CE4E87"/>
    <w:rsid w:val="00CE7B9A"/>
    <w:rsid w:val="00CF197B"/>
    <w:rsid w:val="00CF22E7"/>
    <w:rsid w:val="00CF7D2A"/>
    <w:rsid w:val="00D01011"/>
    <w:rsid w:val="00D05430"/>
    <w:rsid w:val="00D1271C"/>
    <w:rsid w:val="00D148B6"/>
    <w:rsid w:val="00D153F0"/>
    <w:rsid w:val="00D16B23"/>
    <w:rsid w:val="00D17516"/>
    <w:rsid w:val="00D17A77"/>
    <w:rsid w:val="00D205CF"/>
    <w:rsid w:val="00D211F4"/>
    <w:rsid w:val="00D2143C"/>
    <w:rsid w:val="00D214D0"/>
    <w:rsid w:val="00D218F7"/>
    <w:rsid w:val="00D22833"/>
    <w:rsid w:val="00D252D2"/>
    <w:rsid w:val="00D307B3"/>
    <w:rsid w:val="00D33337"/>
    <w:rsid w:val="00D3385F"/>
    <w:rsid w:val="00D33DB8"/>
    <w:rsid w:val="00D37FCD"/>
    <w:rsid w:val="00D40A29"/>
    <w:rsid w:val="00D40D30"/>
    <w:rsid w:val="00D41D6A"/>
    <w:rsid w:val="00D4412C"/>
    <w:rsid w:val="00D4458A"/>
    <w:rsid w:val="00D465C1"/>
    <w:rsid w:val="00D47856"/>
    <w:rsid w:val="00D509C2"/>
    <w:rsid w:val="00D519D0"/>
    <w:rsid w:val="00D51EEB"/>
    <w:rsid w:val="00D52897"/>
    <w:rsid w:val="00D53653"/>
    <w:rsid w:val="00D53D62"/>
    <w:rsid w:val="00D559B7"/>
    <w:rsid w:val="00D56E5C"/>
    <w:rsid w:val="00D5776F"/>
    <w:rsid w:val="00D60608"/>
    <w:rsid w:val="00D648AE"/>
    <w:rsid w:val="00D64955"/>
    <w:rsid w:val="00D64F7F"/>
    <w:rsid w:val="00D67D78"/>
    <w:rsid w:val="00D752CE"/>
    <w:rsid w:val="00D8167A"/>
    <w:rsid w:val="00D81C98"/>
    <w:rsid w:val="00D85314"/>
    <w:rsid w:val="00D857F1"/>
    <w:rsid w:val="00D91448"/>
    <w:rsid w:val="00D94281"/>
    <w:rsid w:val="00D95795"/>
    <w:rsid w:val="00D96954"/>
    <w:rsid w:val="00D96BE0"/>
    <w:rsid w:val="00DA0C74"/>
    <w:rsid w:val="00DA1316"/>
    <w:rsid w:val="00DA4B1A"/>
    <w:rsid w:val="00DA4C4F"/>
    <w:rsid w:val="00DB4748"/>
    <w:rsid w:val="00DB5451"/>
    <w:rsid w:val="00DB62A4"/>
    <w:rsid w:val="00DC004C"/>
    <w:rsid w:val="00DC38FA"/>
    <w:rsid w:val="00DC391F"/>
    <w:rsid w:val="00DC3D1F"/>
    <w:rsid w:val="00DC5690"/>
    <w:rsid w:val="00DC6316"/>
    <w:rsid w:val="00DC7233"/>
    <w:rsid w:val="00DD56D2"/>
    <w:rsid w:val="00DE0844"/>
    <w:rsid w:val="00DE6984"/>
    <w:rsid w:val="00DE6C18"/>
    <w:rsid w:val="00DF2FBB"/>
    <w:rsid w:val="00DF539D"/>
    <w:rsid w:val="00DF7FE5"/>
    <w:rsid w:val="00E00AE1"/>
    <w:rsid w:val="00E0190B"/>
    <w:rsid w:val="00E041FC"/>
    <w:rsid w:val="00E06306"/>
    <w:rsid w:val="00E104F5"/>
    <w:rsid w:val="00E154AC"/>
    <w:rsid w:val="00E15FCB"/>
    <w:rsid w:val="00E2060D"/>
    <w:rsid w:val="00E2180C"/>
    <w:rsid w:val="00E24E05"/>
    <w:rsid w:val="00E25053"/>
    <w:rsid w:val="00E31D69"/>
    <w:rsid w:val="00E3672E"/>
    <w:rsid w:val="00E37E20"/>
    <w:rsid w:val="00E46B21"/>
    <w:rsid w:val="00E51EA4"/>
    <w:rsid w:val="00E604FF"/>
    <w:rsid w:val="00E60F31"/>
    <w:rsid w:val="00E61335"/>
    <w:rsid w:val="00E64724"/>
    <w:rsid w:val="00E7058B"/>
    <w:rsid w:val="00E709E9"/>
    <w:rsid w:val="00E7190D"/>
    <w:rsid w:val="00E719ED"/>
    <w:rsid w:val="00E73F1B"/>
    <w:rsid w:val="00E74905"/>
    <w:rsid w:val="00E76D99"/>
    <w:rsid w:val="00E82DEA"/>
    <w:rsid w:val="00E843C3"/>
    <w:rsid w:val="00E86AB6"/>
    <w:rsid w:val="00E87EC6"/>
    <w:rsid w:val="00E9050D"/>
    <w:rsid w:val="00E90B8A"/>
    <w:rsid w:val="00E90D12"/>
    <w:rsid w:val="00E910E0"/>
    <w:rsid w:val="00E92B6E"/>
    <w:rsid w:val="00E9409F"/>
    <w:rsid w:val="00E94F28"/>
    <w:rsid w:val="00E9572E"/>
    <w:rsid w:val="00E969FE"/>
    <w:rsid w:val="00E97799"/>
    <w:rsid w:val="00EA01AE"/>
    <w:rsid w:val="00EA22B3"/>
    <w:rsid w:val="00EA6C83"/>
    <w:rsid w:val="00EB02E2"/>
    <w:rsid w:val="00EB148A"/>
    <w:rsid w:val="00EB26EA"/>
    <w:rsid w:val="00EB3EC3"/>
    <w:rsid w:val="00EB5368"/>
    <w:rsid w:val="00EB64FA"/>
    <w:rsid w:val="00EB66CA"/>
    <w:rsid w:val="00EB72BE"/>
    <w:rsid w:val="00EC41E9"/>
    <w:rsid w:val="00EC6F56"/>
    <w:rsid w:val="00EC7A1E"/>
    <w:rsid w:val="00ED04BC"/>
    <w:rsid w:val="00ED119A"/>
    <w:rsid w:val="00ED149B"/>
    <w:rsid w:val="00ED2AC4"/>
    <w:rsid w:val="00ED39F3"/>
    <w:rsid w:val="00ED43FB"/>
    <w:rsid w:val="00ED6599"/>
    <w:rsid w:val="00EE3BB3"/>
    <w:rsid w:val="00EE4E06"/>
    <w:rsid w:val="00EE5371"/>
    <w:rsid w:val="00EF2A8C"/>
    <w:rsid w:val="00EF3137"/>
    <w:rsid w:val="00EF397E"/>
    <w:rsid w:val="00F00015"/>
    <w:rsid w:val="00F003EB"/>
    <w:rsid w:val="00F00E67"/>
    <w:rsid w:val="00F02899"/>
    <w:rsid w:val="00F02987"/>
    <w:rsid w:val="00F04EE4"/>
    <w:rsid w:val="00F04F36"/>
    <w:rsid w:val="00F06312"/>
    <w:rsid w:val="00F10833"/>
    <w:rsid w:val="00F11F94"/>
    <w:rsid w:val="00F1247F"/>
    <w:rsid w:val="00F12A79"/>
    <w:rsid w:val="00F136D9"/>
    <w:rsid w:val="00F136FB"/>
    <w:rsid w:val="00F13997"/>
    <w:rsid w:val="00F16649"/>
    <w:rsid w:val="00F17681"/>
    <w:rsid w:val="00F17938"/>
    <w:rsid w:val="00F2103B"/>
    <w:rsid w:val="00F234EC"/>
    <w:rsid w:val="00F260E2"/>
    <w:rsid w:val="00F327AA"/>
    <w:rsid w:val="00F330BF"/>
    <w:rsid w:val="00F3471F"/>
    <w:rsid w:val="00F34CBF"/>
    <w:rsid w:val="00F370E5"/>
    <w:rsid w:val="00F42F82"/>
    <w:rsid w:val="00F449E5"/>
    <w:rsid w:val="00F45652"/>
    <w:rsid w:val="00F46A9A"/>
    <w:rsid w:val="00F52811"/>
    <w:rsid w:val="00F53C4B"/>
    <w:rsid w:val="00F544CF"/>
    <w:rsid w:val="00F70B3E"/>
    <w:rsid w:val="00F7387B"/>
    <w:rsid w:val="00F75F0E"/>
    <w:rsid w:val="00F77974"/>
    <w:rsid w:val="00F80443"/>
    <w:rsid w:val="00F81044"/>
    <w:rsid w:val="00F81378"/>
    <w:rsid w:val="00F83EA8"/>
    <w:rsid w:val="00F84619"/>
    <w:rsid w:val="00F90A83"/>
    <w:rsid w:val="00F93247"/>
    <w:rsid w:val="00F94E7D"/>
    <w:rsid w:val="00F95989"/>
    <w:rsid w:val="00FA05E6"/>
    <w:rsid w:val="00FA449F"/>
    <w:rsid w:val="00FB051C"/>
    <w:rsid w:val="00FB16F7"/>
    <w:rsid w:val="00FB6755"/>
    <w:rsid w:val="00FC0FBC"/>
    <w:rsid w:val="00FC2222"/>
    <w:rsid w:val="00FC5ED0"/>
    <w:rsid w:val="00FD0066"/>
    <w:rsid w:val="00FE60FA"/>
    <w:rsid w:val="00FF3223"/>
    <w:rsid w:val="00FF4455"/>
    <w:rsid w:val="00FF4C1E"/>
    <w:rsid w:val="00FF680B"/>
    <w:rsid w:val="00FF7121"/>
    <w:rsid w:val="00FF7C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53B9"/>
  <w15:chartTrackingRefBased/>
  <w15:docId w15:val="{3B6EF530-E6C5-4B98-AB28-F0908F80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F7C"/>
  </w:style>
  <w:style w:type="paragraph" w:styleId="Kop1">
    <w:name w:val="heading 1"/>
    <w:basedOn w:val="Standaard"/>
    <w:next w:val="Standaard"/>
    <w:link w:val="Kop1Char"/>
    <w:uiPriority w:val="9"/>
    <w:qFormat/>
    <w:rsid w:val="00BA6F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BA6F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BA6F7C"/>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BA6F7C"/>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BA6F7C"/>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BA6F7C"/>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BA6F7C"/>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BA6F7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A6F7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758F"/>
    <w:pPr>
      <w:ind w:left="720"/>
      <w:contextualSpacing/>
    </w:pPr>
  </w:style>
  <w:style w:type="character" w:styleId="Hyperlink">
    <w:name w:val="Hyperlink"/>
    <w:basedOn w:val="Standaardalinea-lettertype"/>
    <w:uiPriority w:val="99"/>
    <w:unhideWhenUsed/>
    <w:rsid w:val="00E15FCB"/>
    <w:rPr>
      <w:color w:val="0563C1" w:themeColor="hyperlink"/>
      <w:u w:val="single"/>
    </w:rPr>
  </w:style>
  <w:style w:type="character" w:styleId="Onopgelostemelding">
    <w:name w:val="Unresolved Mention"/>
    <w:basedOn w:val="Standaardalinea-lettertype"/>
    <w:uiPriority w:val="99"/>
    <w:semiHidden/>
    <w:unhideWhenUsed/>
    <w:rsid w:val="00E15FCB"/>
    <w:rPr>
      <w:color w:val="605E5C"/>
      <w:shd w:val="clear" w:color="auto" w:fill="E1DFDD"/>
    </w:rPr>
  </w:style>
  <w:style w:type="character" w:styleId="GevolgdeHyperlink">
    <w:name w:val="FollowedHyperlink"/>
    <w:basedOn w:val="Standaardalinea-lettertype"/>
    <w:uiPriority w:val="99"/>
    <w:semiHidden/>
    <w:unhideWhenUsed/>
    <w:rsid w:val="009200DD"/>
    <w:rPr>
      <w:color w:val="954F72" w:themeColor="followedHyperlink"/>
      <w:u w:val="single"/>
    </w:rPr>
  </w:style>
  <w:style w:type="character" w:styleId="Zwaar">
    <w:name w:val="Strong"/>
    <w:uiPriority w:val="22"/>
    <w:qFormat/>
    <w:rsid w:val="00BA6F7C"/>
    <w:rPr>
      <w:b/>
      <w:bCs/>
    </w:rPr>
  </w:style>
  <w:style w:type="paragraph" w:styleId="Normaalweb">
    <w:name w:val="Normal (Web)"/>
    <w:basedOn w:val="Standaard"/>
    <w:uiPriority w:val="99"/>
    <w:unhideWhenUsed/>
    <w:rsid w:val="00DF7FE5"/>
    <w:pPr>
      <w:spacing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AC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BA6F7C"/>
    <w:pPr>
      <w:spacing w:after="0" w:line="240" w:lineRule="auto"/>
    </w:pPr>
  </w:style>
  <w:style w:type="character" w:customStyle="1" w:styleId="GeenafstandChar">
    <w:name w:val="Geen afstand Char"/>
    <w:basedOn w:val="Standaardalinea-lettertype"/>
    <w:link w:val="Geenafstand"/>
    <w:uiPriority w:val="1"/>
    <w:rsid w:val="006808CC"/>
  </w:style>
  <w:style w:type="character" w:customStyle="1" w:styleId="Kop1Char">
    <w:name w:val="Kop 1 Char"/>
    <w:basedOn w:val="Standaardalinea-lettertype"/>
    <w:link w:val="Kop1"/>
    <w:uiPriority w:val="9"/>
    <w:rsid w:val="00BA6F7C"/>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rsid w:val="00BA6F7C"/>
    <w:rPr>
      <w:caps/>
      <w:spacing w:val="15"/>
      <w:shd w:val="clear" w:color="auto" w:fill="D9E2F3" w:themeFill="accent1" w:themeFillTint="33"/>
    </w:rPr>
  </w:style>
  <w:style w:type="character" w:customStyle="1" w:styleId="Kop3Char">
    <w:name w:val="Kop 3 Char"/>
    <w:basedOn w:val="Standaardalinea-lettertype"/>
    <w:link w:val="Kop3"/>
    <w:uiPriority w:val="9"/>
    <w:rsid w:val="00BA6F7C"/>
    <w:rPr>
      <w:caps/>
      <w:color w:val="1F3763" w:themeColor="accent1" w:themeShade="7F"/>
      <w:spacing w:val="15"/>
    </w:rPr>
  </w:style>
  <w:style w:type="character" w:customStyle="1" w:styleId="Kop4Char">
    <w:name w:val="Kop 4 Char"/>
    <w:basedOn w:val="Standaardalinea-lettertype"/>
    <w:link w:val="Kop4"/>
    <w:uiPriority w:val="9"/>
    <w:semiHidden/>
    <w:rsid w:val="00BA6F7C"/>
    <w:rPr>
      <w:caps/>
      <w:color w:val="2F5496" w:themeColor="accent1" w:themeShade="BF"/>
      <w:spacing w:val="10"/>
    </w:rPr>
  </w:style>
  <w:style w:type="character" w:customStyle="1" w:styleId="Kop5Char">
    <w:name w:val="Kop 5 Char"/>
    <w:basedOn w:val="Standaardalinea-lettertype"/>
    <w:link w:val="Kop5"/>
    <w:uiPriority w:val="9"/>
    <w:semiHidden/>
    <w:rsid w:val="00BA6F7C"/>
    <w:rPr>
      <w:caps/>
      <w:color w:val="2F5496" w:themeColor="accent1" w:themeShade="BF"/>
      <w:spacing w:val="10"/>
    </w:rPr>
  </w:style>
  <w:style w:type="character" w:customStyle="1" w:styleId="Kop6Char">
    <w:name w:val="Kop 6 Char"/>
    <w:basedOn w:val="Standaardalinea-lettertype"/>
    <w:link w:val="Kop6"/>
    <w:uiPriority w:val="9"/>
    <w:semiHidden/>
    <w:rsid w:val="00BA6F7C"/>
    <w:rPr>
      <w:caps/>
      <w:color w:val="2F5496" w:themeColor="accent1" w:themeShade="BF"/>
      <w:spacing w:val="10"/>
    </w:rPr>
  </w:style>
  <w:style w:type="character" w:customStyle="1" w:styleId="Kop7Char">
    <w:name w:val="Kop 7 Char"/>
    <w:basedOn w:val="Standaardalinea-lettertype"/>
    <w:link w:val="Kop7"/>
    <w:uiPriority w:val="9"/>
    <w:semiHidden/>
    <w:rsid w:val="00BA6F7C"/>
    <w:rPr>
      <w:caps/>
      <w:color w:val="2F5496" w:themeColor="accent1" w:themeShade="BF"/>
      <w:spacing w:val="10"/>
    </w:rPr>
  </w:style>
  <w:style w:type="character" w:customStyle="1" w:styleId="Kop8Char">
    <w:name w:val="Kop 8 Char"/>
    <w:basedOn w:val="Standaardalinea-lettertype"/>
    <w:link w:val="Kop8"/>
    <w:uiPriority w:val="9"/>
    <w:semiHidden/>
    <w:rsid w:val="00BA6F7C"/>
    <w:rPr>
      <w:caps/>
      <w:spacing w:val="10"/>
      <w:sz w:val="18"/>
      <w:szCs w:val="18"/>
    </w:rPr>
  </w:style>
  <w:style w:type="character" w:customStyle="1" w:styleId="Kop9Char">
    <w:name w:val="Kop 9 Char"/>
    <w:basedOn w:val="Standaardalinea-lettertype"/>
    <w:link w:val="Kop9"/>
    <w:uiPriority w:val="9"/>
    <w:semiHidden/>
    <w:rsid w:val="00BA6F7C"/>
    <w:rPr>
      <w:i/>
      <w:iCs/>
      <w:caps/>
      <w:spacing w:val="10"/>
      <w:sz w:val="18"/>
      <w:szCs w:val="18"/>
    </w:rPr>
  </w:style>
  <w:style w:type="paragraph" w:styleId="Bijschrift">
    <w:name w:val="caption"/>
    <w:basedOn w:val="Standaard"/>
    <w:next w:val="Standaard"/>
    <w:uiPriority w:val="35"/>
    <w:semiHidden/>
    <w:unhideWhenUsed/>
    <w:qFormat/>
    <w:rsid w:val="00BA6F7C"/>
    <w:rPr>
      <w:b/>
      <w:bCs/>
      <w:color w:val="2F5496" w:themeColor="accent1" w:themeShade="BF"/>
      <w:sz w:val="16"/>
      <w:szCs w:val="16"/>
    </w:rPr>
  </w:style>
  <w:style w:type="paragraph" w:styleId="Titel">
    <w:name w:val="Title"/>
    <w:basedOn w:val="Standaard"/>
    <w:next w:val="Standaard"/>
    <w:link w:val="TitelChar"/>
    <w:uiPriority w:val="10"/>
    <w:qFormat/>
    <w:rsid w:val="00BA6F7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BA6F7C"/>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BA6F7C"/>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A6F7C"/>
    <w:rPr>
      <w:caps/>
      <w:color w:val="595959" w:themeColor="text1" w:themeTint="A6"/>
      <w:spacing w:val="10"/>
      <w:sz w:val="21"/>
      <w:szCs w:val="21"/>
    </w:rPr>
  </w:style>
  <w:style w:type="character" w:styleId="Nadruk">
    <w:name w:val="Emphasis"/>
    <w:uiPriority w:val="20"/>
    <w:qFormat/>
    <w:rsid w:val="00BA6F7C"/>
    <w:rPr>
      <w:caps/>
      <w:color w:val="1F3763" w:themeColor="accent1" w:themeShade="7F"/>
      <w:spacing w:val="5"/>
    </w:rPr>
  </w:style>
  <w:style w:type="paragraph" w:styleId="Citaat">
    <w:name w:val="Quote"/>
    <w:basedOn w:val="Standaard"/>
    <w:next w:val="Standaard"/>
    <w:link w:val="CitaatChar"/>
    <w:uiPriority w:val="29"/>
    <w:qFormat/>
    <w:rsid w:val="00BA6F7C"/>
    <w:rPr>
      <w:i/>
      <w:iCs/>
      <w:sz w:val="24"/>
      <w:szCs w:val="24"/>
    </w:rPr>
  </w:style>
  <w:style w:type="character" w:customStyle="1" w:styleId="CitaatChar">
    <w:name w:val="Citaat Char"/>
    <w:basedOn w:val="Standaardalinea-lettertype"/>
    <w:link w:val="Citaat"/>
    <w:uiPriority w:val="29"/>
    <w:rsid w:val="00BA6F7C"/>
    <w:rPr>
      <w:i/>
      <w:iCs/>
      <w:sz w:val="24"/>
      <w:szCs w:val="24"/>
    </w:rPr>
  </w:style>
  <w:style w:type="paragraph" w:styleId="Duidelijkcitaat">
    <w:name w:val="Intense Quote"/>
    <w:basedOn w:val="Standaard"/>
    <w:next w:val="Standaard"/>
    <w:link w:val="DuidelijkcitaatChar"/>
    <w:uiPriority w:val="30"/>
    <w:qFormat/>
    <w:rsid w:val="00BA6F7C"/>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BA6F7C"/>
    <w:rPr>
      <w:color w:val="4472C4" w:themeColor="accent1"/>
      <w:sz w:val="24"/>
      <w:szCs w:val="24"/>
    </w:rPr>
  </w:style>
  <w:style w:type="character" w:styleId="Subtielebenadrukking">
    <w:name w:val="Subtle Emphasis"/>
    <w:uiPriority w:val="19"/>
    <w:qFormat/>
    <w:rsid w:val="00BA6F7C"/>
    <w:rPr>
      <w:i/>
      <w:iCs/>
      <w:color w:val="1F3763" w:themeColor="accent1" w:themeShade="7F"/>
    </w:rPr>
  </w:style>
  <w:style w:type="character" w:styleId="Intensievebenadrukking">
    <w:name w:val="Intense Emphasis"/>
    <w:uiPriority w:val="21"/>
    <w:qFormat/>
    <w:rsid w:val="00BA6F7C"/>
    <w:rPr>
      <w:b/>
      <w:bCs/>
      <w:caps/>
      <w:color w:val="1F3763" w:themeColor="accent1" w:themeShade="7F"/>
      <w:spacing w:val="10"/>
    </w:rPr>
  </w:style>
  <w:style w:type="character" w:styleId="Subtieleverwijzing">
    <w:name w:val="Subtle Reference"/>
    <w:uiPriority w:val="31"/>
    <w:qFormat/>
    <w:rsid w:val="00BA6F7C"/>
    <w:rPr>
      <w:b/>
      <w:bCs/>
      <w:color w:val="4472C4" w:themeColor="accent1"/>
    </w:rPr>
  </w:style>
  <w:style w:type="character" w:styleId="Intensieveverwijzing">
    <w:name w:val="Intense Reference"/>
    <w:uiPriority w:val="32"/>
    <w:qFormat/>
    <w:rsid w:val="00BA6F7C"/>
    <w:rPr>
      <w:b/>
      <w:bCs/>
      <w:i/>
      <w:iCs/>
      <w:caps/>
      <w:color w:val="4472C4" w:themeColor="accent1"/>
    </w:rPr>
  </w:style>
  <w:style w:type="character" w:styleId="Titelvanboek">
    <w:name w:val="Book Title"/>
    <w:uiPriority w:val="33"/>
    <w:qFormat/>
    <w:rsid w:val="00BA6F7C"/>
    <w:rPr>
      <w:b/>
      <w:bCs/>
      <w:i/>
      <w:iCs/>
      <w:spacing w:val="0"/>
    </w:rPr>
  </w:style>
  <w:style w:type="paragraph" w:styleId="Kopvaninhoudsopgave">
    <w:name w:val="TOC Heading"/>
    <w:basedOn w:val="Kop1"/>
    <w:next w:val="Standaard"/>
    <w:uiPriority w:val="39"/>
    <w:unhideWhenUsed/>
    <w:qFormat/>
    <w:rsid w:val="00BA6F7C"/>
    <w:pPr>
      <w:outlineLvl w:val="9"/>
    </w:pPr>
  </w:style>
  <w:style w:type="paragraph" w:styleId="Inhopg2">
    <w:name w:val="toc 2"/>
    <w:basedOn w:val="Standaard"/>
    <w:next w:val="Standaard"/>
    <w:autoRedefine/>
    <w:uiPriority w:val="39"/>
    <w:unhideWhenUsed/>
    <w:rsid w:val="00597254"/>
    <w:pPr>
      <w:spacing w:before="0" w:after="100" w:line="259" w:lineRule="auto"/>
      <w:ind w:left="220"/>
    </w:pPr>
    <w:rPr>
      <w:rFonts w:cs="Times New Roman"/>
      <w:sz w:val="22"/>
      <w:szCs w:val="22"/>
      <w:lang w:eastAsia="nl-NL"/>
    </w:rPr>
  </w:style>
  <w:style w:type="paragraph" w:styleId="Inhopg1">
    <w:name w:val="toc 1"/>
    <w:basedOn w:val="Standaard"/>
    <w:next w:val="Standaard"/>
    <w:autoRedefine/>
    <w:uiPriority w:val="39"/>
    <w:unhideWhenUsed/>
    <w:rsid w:val="00597254"/>
    <w:pPr>
      <w:spacing w:before="0" w:after="100" w:line="259" w:lineRule="auto"/>
    </w:pPr>
    <w:rPr>
      <w:rFonts w:cs="Times New Roman"/>
      <w:sz w:val="22"/>
      <w:szCs w:val="22"/>
      <w:lang w:eastAsia="nl-NL"/>
    </w:rPr>
  </w:style>
  <w:style w:type="paragraph" w:styleId="Inhopg3">
    <w:name w:val="toc 3"/>
    <w:basedOn w:val="Standaard"/>
    <w:next w:val="Standaard"/>
    <w:autoRedefine/>
    <w:uiPriority w:val="39"/>
    <w:unhideWhenUsed/>
    <w:rsid w:val="00597254"/>
    <w:pPr>
      <w:spacing w:before="0" w:after="100" w:line="259" w:lineRule="auto"/>
      <w:ind w:left="440"/>
    </w:pPr>
    <w:rPr>
      <w:rFonts w:cs="Times New Roman"/>
      <w:sz w:val="22"/>
      <w:szCs w:val="22"/>
      <w:lang w:eastAsia="nl-NL"/>
    </w:rPr>
  </w:style>
  <w:style w:type="paragraph" w:styleId="Koptekst">
    <w:name w:val="header"/>
    <w:basedOn w:val="Standaard"/>
    <w:link w:val="KoptekstChar"/>
    <w:uiPriority w:val="99"/>
    <w:unhideWhenUsed/>
    <w:rsid w:val="0001418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14182"/>
  </w:style>
  <w:style w:type="paragraph" w:styleId="Voettekst">
    <w:name w:val="footer"/>
    <w:basedOn w:val="Standaard"/>
    <w:link w:val="VoettekstChar"/>
    <w:uiPriority w:val="99"/>
    <w:unhideWhenUsed/>
    <w:rsid w:val="0001418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14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3077">
      <w:bodyDiv w:val="1"/>
      <w:marLeft w:val="0"/>
      <w:marRight w:val="0"/>
      <w:marTop w:val="0"/>
      <w:marBottom w:val="0"/>
      <w:divBdr>
        <w:top w:val="none" w:sz="0" w:space="0" w:color="auto"/>
        <w:left w:val="none" w:sz="0" w:space="0" w:color="auto"/>
        <w:bottom w:val="none" w:sz="0" w:space="0" w:color="auto"/>
        <w:right w:val="none" w:sz="0" w:space="0" w:color="auto"/>
      </w:divBdr>
    </w:div>
    <w:div w:id="311255754">
      <w:bodyDiv w:val="1"/>
      <w:marLeft w:val="0"/>
      <w:marRight w:val="0"/>
      <w:marTop w:val="0"/>
      <w:marBottom w:val="0"/>
      <w:divBdr>
        <w:top w:val="none" w:sz="0" w:space="0" w:color="auto"/>
        <w:left w:val="none" w:sz="0" w:space="0" w:color="auto"/>
        <w:bottom w:val="none" w:sz="0" w:space="0" w:color="auto"/>
        <w:right w:val="none" w:sz="0" w:space="0" w:color="auto"/>
      </w:divBdr>
    </w:div>
    <w:div w:id="376588916">
      <w:bodyDiv w:val="1"/>
      <w:marLeft w:val="0"/>
      <w:marRight w:val="0"/>
      <w:marTop w:val="0"/>
      <w:marBottom w:val="0"/>
      <w:divBdr>
        <w:top w:val="none" w:sz="0" w:space="0" w:color="auto"/>
        <w:left w:val="none" w:sz="0" w:space="0" w:color="auto"/>
        <w:bottom w:val="none" w:sz="0" w:space="0" w:color="auto"/>
        <w:right w:val="none" w:sz="0" w:space="0" w:color="auto"/>
      </w:divBdr>
    </w:div>
    <w:div w:id="471362117">
      <w:bodyDiv w:val="1"/>
      <w:marLeft w:val="0"/>
      <w:marRight w:val="0"/>
      <w:marTop w:val="0"/>
      <w:marBottom w:val="0"/>
      <w:divBdr>
        <w:top w:val="none" w:sz="0" w:space="0" w:color="auto"/>
        <w:left w:val="none" w:sz="0" w:space="0" w:color="auto"/>
        <w:bottom w:val="none" w:sz="0" w:space="0" w:color="auto"/>
        <w:right w:val="none" w:sz="0" w:space="0" w:color="auto"/>
      </w:divBdr>
    </w:div>
    <w:div w:id="684752083">
      <w:bodyDiv w:val="1"/>
      <w:marLeft w:val="0"/>
      <w:marRight w:val="0"/>
      <w:marTop w:val="0"/>
      <w:marBottom w:val="0"/>
      <w:divBdr>
        <w:top w:val="none" w:sz="0" w:space="0" w:color="auto"/>
        <w:left w:val="none" w:sz="0" w:space="0" w:color="auto"/>
        <w:bottom w:val="none" w:sz="0" w:space="0" w:color="auto"/>
        <w:right w:val="none" w:sz="0" w:space="0" w:color="auto"/>
      </w:divBdr>
    </w:div>
    <w:div w:id="692919785">
      <w:bodyDiv w:val="1"/>
      <w:marLeft w:val="0"/>
      <w:marRight w:val="0"/>
      <w:marTop w:val="0"/>
      <w:marBottom w:val="0"/>
      <w:divBdr>
        <w:top w:val="none" w:sz="0" w:space="0" w:color="auto"/>
        <w:left w:val="none" w:sz="0" w:space="0" w:color="auto"/>
        <w:bottom w:val="none" w:sz="0" w:space="0" w:color="auto"/>
        <w:right w:val="none" w:sz="0" w:space="0" w:color="auto"/>
      </w:divBdr>
    </w:div>
    <w:div w:id="779302086">
      <w:bodyDiv w:val="1"/>
      <w:marLeft w:val="0"/>
      <w:marRight w:val="0"/>
      <w:marTop w:val="0"/>
      <w:marBottom w:val="0"/>
      <w:divBdr>
        <w:top w:val="none" w:sz="0" w:space="0" w:color="auto"/>
        <w:left w:val="none" w:sz="0" w:space="0" w:color="auto"/>
        <w:bottom w:val="none" w:sz="0" w:space="0" w:color="auto"/>
        <w:right w:val="none" w:sz="0" w:space="0" w:color="auto"/>
      </w:divBdr>
    </w:div>
    <w:div w:id="843935426">
      <w:bodyDiv w:val="1"/>
      <w:marLeft w:val="0"/>
      <w:marRight w:val="0"/>
      <w:marTop w:val="0"/>
      <w:marBottom w:val="0"/>
      <w:divBdr>
        <w:top w:val="none" w:sz="0" w:space="0" w:color="auto"/>
        <w:left w:val="none" w:sz="0" w:space="0" w:color="auto"/>
        <w:bottom w:val="none" w:sz="0" w:space="0" w:color="auto"/>
        <w:right w:val="none" w:sz="0" w:space="0" w:color="auto"/>
      </w:divBdr>
    </w:div>
    <w:div w:id="984504743">
      <w:bodyDiv w:val="1"/>
      <w:marLeft w:val="0"/>
      <w:marRight w:val="0"/>
      <w:marTop w:val="0"/>
      <w:marBottom w:val="0"/>
      <w:divBdr>
        <w:top w:val="none" w:sz="0" w:space="0" w:color="auto"/>
        <w:left w:val="none" w:sz="0" w:space="0" w:color="auto"/>
        <w:bottom w:val="none" w:sz="0" w:space="0" w:color="auto"/>
        <w:right w:val="none" w:sz="0" w:space="0" w:color="auto"/>
      </w:divBdr>
    </w:div>
    <w:div w:id="1264190266">
      <w:bodyDiv w:val="1"/>
      <w:marLeft w:val="0"/>
      <w:marRight w:val="0"/>
      <w:marTop w:val="0"/>
      <w:marBottom w:val="0"/>
      <w:divBdr>
        <w:top w:val="none" w:sz="0" w:space="0" w:color="auto"/>
        <w:left w:val="none" w:sz="0" w:space="0" w:color="auto"/>
        <w:bottom w:val="none" w:sz="0" w:space="0" w:color="auto"/>
        <w:right w:val="none" w:sz="0" w:space="0" w:color="auto"/>
      </w:divBdr>
    </w:div>
    <w:div w:id="1304653927">
      <w:bodyDiv w:val="1"/>
      <w:marLeft w:val="0"/>
      <w:marRight w:val="0"/>
      <w:marTop w:val="0"/>
      <w:marBottom w:val="0"/>
      <w:divBdr>
        <w:top w:val="none" w:sz="0" w:space="0" w:color="auto"/>
        <w:left w:val="none" w:sz="0" w:space="0" w:color="auto"/>
        <w:bottom w:val="none" w:sz="0" w:space="0" w:color="auto"/>
        <w:right w:val="none" w:sz="0" w:space="0" w:color="auto"/>
      </w:divBdr>
    </w:div>
    <w:div w:id="1305237695">
      <w:bodyDiv w:val="1"/>
      <w:marLeft w:val="0"/>
      <w:marRight w:val="0"/>
      <w:marTop w:val="0"/>
      <w:marBottom w:val="0"/>
      <w:divBdr>
        <w:top w:val="none" w:sz="0" w:space="0" w:color="auto"/>
        <w:left w:val="none" w:sz="0" w:space="0" w:color="auto"/>
        <w:bottom w:val="none" w:sz="0" w:space="0" w:color="auto"/>
        <w:right w:val="none" w:sz="0" w:space="0" w:color="auto"/>
      </w:divBdr>
    </w:div>
    <w:div w:id="1585609566">
      <w:bodyDiv w:val="1"/>
      <w:marLeft w:val="0"/>
      <w:marRight w:val="0"/>
      <w:marTop w:val="0"/>
      <w:marBottom w:val="0"/>
      <w:divBdr>
        <w:top w:val="none" w:sz="0" w:space="0" w:color="auto"/>
        <w:left w:val="none" w:sz="0" w:space="0" w:color="auto"/>
        <w:bottom w:val="none" w:sz="0" w:space="0" w:color="auto"/>
        <w:right w:val="none" w:sz="0" w:space="0" w:color="auto"/>
      </w:divBdr>
    </w:div>
    <w:div w:id="1716004681">
      <w:bodyDiv w:val="1"/>
      <w:marLeft w:val="0"/>
      <w:marRight w:val="0"/>
      <w:marTop w:val="0"/>
      <w:marBottom w:val="0"/>
      <w:divBdr>
        <w:top w:val="none" w:sz="0" w:space="0" w:color="auto"/>
        <w:left w:val="none" w:sz="0" w:space="0" w:color="auto"/>
        <w:bottom w:val="none" w:sz="0" w:space="0" w:color="auto"/>
        <w:right w:val="none" w:sz="0" w:space="0" w:color="auto"/>
      </w:divBdr>
    </w:div>
    <w:div w:id="20216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sional.kompas.com/read/2017/05/20/06142521/boedi.oetomo.sang.penanda.kebangkitan.nasionalisme" TargetMode="External"/><Relationship Id="rId18" Type="http://schemas.openxmlformats.org/officeDocument/2006/relationships/hyperlink" Target="https://isgeschiedenis.nl/nieuws/soekarno-hatta-en-de-indonesische-onafhankelijkheid"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kolonialemonumenten.nl/2020/09/25/boedi-oetomo-solo-1935/" TargetMode="External"/><Relationship Id="rId17" Type="http://schemas.openxmlformats.org/officeDocument/2006/relationships/hyperlink" Target="https://www.britannica.com/topic/Sarekat-Isla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nsie.nl/katholieke-encyclopaedie/boedi-oetomo" TargetMode="External"/><Relationship Id="rId20" Type="http://schemas.openxmlformats.org/officeDocument/2006/relationships/hyperlink" Target="https://www.defensie.nl/onderwerpen/tijdlijn-militaire-geschiedenis/1945-1949-van-nederlands-indie-naar-indones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dbnl.org/tekst/bouw029kron01_01/bouw029kron01_01_0392.php"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historiek.net/indonesische-onafhankelijkheidsoorlog-1947-1949/13757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etik.com/edu/detikpedia/d-5494461/budi-utomo-sejarah-dan-tujuan-organisasi-pelopor-kebangkitan-nasiona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EADDF7-EC27-4F80-8A77-7CE3C7AB7E8E}">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Paladijnenweg 251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6D5881-7AE5-474F-8F1C-B28AD11D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2900</Words>
  <Characters>16535</Characters>
  <Application>Microsoft Office Word</Application>
  <DocSecurity>0</DocSecurity>
  <Lines>137</Lines>
  <Paragraphs>38</Paragraphs>
  <ScaleCrop>false</ScaleCrop>
  <Company>Guido de brés</Company>
  <LinksUpToDate>false</LinksUpToDate>
  <CharactersWithSpaces>19397</CharactersWithSpaces>
  <SharedDoc>false</SharedDoc>
  <HLinks>
    <vt:vector size="120" baseType="variant">
      <vt:variant>
        <vt:i4>4980817</vt:i4>
      </vt:variant>
      <vt:variant>
        <vt:i4>93</vt:i4>
      </vt:variant>
      <vt:variant>
        <vt:i4>0</vt:i4>
      </vt:variant>
      <vt:variant>
        <vt:i4>5</vt:i4>
      </vt:variant>
      <vt:variant>
        <vt:lpwstr>https://www.defensie.nl/onderwerpen/tijdlijn-militaire-geschiedenis/1945-1949-van-nederlands-indie-naar-indonesie</vt:lpwstr>
      </vt:variant>
      <vt:variant>
        <vt:lpwstr/>
      </vt:variant>
      <vt:variant>
        <vt:i4>5505025</vt:i4>
      </vt:variant>
      <vt:variant>
        <vt:i4>90</vt:i4>
      </vt:variant>
      <vt:variant>
        <vt:i4>0</vt:i4>
      </vt:variant>
      <vt:variant>
        <vt:i4>5</vt:i4>
      </vt:variant>
      <vt:variant>
        <vt:lpwstr>https://historiek.net/indonesische-onafhankelijkheidsoorlog-1947-1949/137573/</vt:lpwstr>
      </vt:variant>
      <vt:variant>
        <vt:lpwstr/>
      </vt:variant>
      <vt:variant>
        <vt:i4>1310791</vt:i4>
      </vt:variant>
      <vt:variant>
        <vt:i4>87</vt:i4>
      </vt:variant>
      <vt:variant>
        <vt:i4>0</vt:i4>
      </vt:variant>
      <vt:variant>
        <vt:i4>5</vt:i4>
      </vt:variant>
      <vt:variant>
        <vt:lpwstr>https://isgeschiedenis.nl/nieuws/soekarno-hatta-en-de-indonesische-onafhankelijkheid</vt:lpwstr>
      </vt:variant>
      <vt:variant>
        <vt:lpwstr/>
      </vt:variant>
      <vt:variant>
        <vt:i4>3604538</vt:i4>
      </vt:variant>
      <vt:variant>
        <vt:i4>84</vt:i4>
      </vt:variant>
      <vt:variant>
        <vt:i4>0</vt:i4>
      </vt:variant>
      <vt:variant>
        <vt:i4>5</vt:i4>
      </vt:variant>
      <vt:variant>
        <vt:lpwstr>https://www.britannica.com/topic/Sarekat-Islam</vt:lpwstr>
      </vt:variant>
      <vt:variant>
        <vt:lpwstr/>
      </vt:variant>
      <vt:variant>
        <vt:i4>3735653</vt:i4>
      </vt:variant>
      <vt:variant>
        <vt:i4>81</vt:i4>
      </vt:variant>
      <vt:variant>
        <vt:i4>0</vt:i4>
      </vt:variant>
      <vt:variant>
        <vt:i4>5</vt:i4>
      </vt:variant>
      <vt:variant>
        <vt:lpwstr>https://www.ensie.nl/katholieke-encyclopaedie/boedi-oetomo</vt:lpwstr>
      </vt:variant>
      <vt:variant>
        <vt:lpwstr/>
      </vt:variant>
      <vt:variant>
        <vt:i4>3539037</vt:i4>
      </vt:variant>
      <vt:variant>
        <vt:i4>78</vt:i4>
      </vt:variant>
      <vt:variant>
        <vt:i4>0</vt:i4>
      </vt:variant>
      <vt:variant>
        <vt:i4>5</vt:i4>
      </vt:variant>
      <vt:variant>
        <vt:lpwstr>https://www.dbnl.org/tekst/bouw029kron01_01/bouw029kron01_01_0392.php</vt:lpwstr>
      </vt:variant>
      <vt:variant>
        <vt:lpwstr/>
      </vt:variant>
      <vt:variant>
        <vt:i4>5177362</vt:i4>
      </vt:variant>
      <vt:variant>
        <vt:i4>75</vt:i4>
      </vt:variant>
      <vt:variant>
        <vt:i4>0</vt:i4>
      </vt:variant>
      <vt:variant>
        <vt:i4>5</vt:i4>
      </vt:variant>
      <vt:variant>
        <vt:lpwstr>https://www.detik.com/edu/detikpedia/d-5494461/budi-utomo-sejarah-dan-tujuan-organisasi-pelopor-kebangkitan-nasional</vt:lpwstr>
      </vt:variant>
      <vt:variant>
        <vt:lpwstr/>
      </vt:variant>
      <vt:variant>
        <vt:i4>3211300</vt:i4>
      </vt:variant>
      <vt:variant>
        <vt:i4>72</vt:i4>
      </vt:variant>
      <vt:variant>
        <vt:i4>0</vt:i4>
      </vt:variant>
      <vt:variant>
        <vt:i4>5</vt:i4>
      </vt:variant>
      <vt:variant>
        <vt:lpwstr>https://nasional.kompas.com/read/2017/05/20/06142521/boedi.oetomo.sang.penanda.kebangkitan.nasionalisme</vt:lpwstr>
      </vt:variant>
      <vt:variant>
        <vt:lpwstr/>
      </vt:variant>
      <vt:variant>
        <vt:i4>4522004</vt:i4>
      </vt:variant>
      <vt:variant>
        <vt:i4>69</vt:i4>
      </vt:variant>
      <vt:variant>
        <vt:i4>0</vt:i4>
      </vt:variant>
      <vt:variant>
        <vt:i4>5</vt:i4>
      </vt:variant>
      <vt:variant>
        <vt:lpwstr>https://kolonialemonumenten.nl/2020/09/25/boedi-oetomo-solo-1935/</vt:lpwstr>
      </vt:variant>
      <vt:variant>
        <vt:lpwstr/>
      </vt:variant>
      <vt:variant>
        <vt:i4>1638452</vt:i4>
      </vt:variant>
      <vt:variant>
        <vt:i4>62</vt:i4>
      </vt:variant>
      <vt:variant>
        <vt:i4>0</vt:i4>
      </vt:variant>
      <vt:variant>
        <vt:i4>5</vt:i4>
      </vt:variant>
      <vt:variant>
        <vt:lpwstr/>
      </vt:variant>
      <vt:variant>
        <vt:lpwstr>_Toc127518312</vt:lpwstr>
      </vt:variant>
      <vt:variant>
        <vt:i4>1638452</vt:i4>
      </vt:variant>
      <vt:variant>
        <vt:i4>56</vt:i4>
      </vt:variant>
      <vt:variant>
        <vt:i4>0</vt:i4>
      </vt:variant>
      <vt:variant>
        <vt:i4>5</vt:i4>
      </vt:variant>
      <vt:variant>
        <vt:lpwstr/>
      </vt:variant>
      <vt:variant>
        <vt:lpwstr>_Toc127518311</vt:lpwstr>
      </vt:variant>
      <vt:variant>
        <vt:i4>1638452</vt:i4>
      </vt:variant>
      <vt:variant>
        <vt:i4>50</vt:i4>
      </vt:variant>
      <vt:variant>
        <vt:i4>0</vt:i4>
      </vt:variant>
      <vt:variant>
        <vt:i4>5</vt:i4>
      </vt:variant>
      <vt:variant>
        <vt:lpwstr/>
      </vt:variant>
      <vt:variant>
        <vt:lpwstr>_Toc127518310</vt:lpwstr>
      </vt:variant>
      <vt:variant>
        <vt:i4>1572916</vt:i4>
      </vt:variant>
      <vt:variant>
        <vt:i4>44</vt:i4>
      </vt:variant>
      <vt:variant>
        <vt:i4>0</vt:i4>
      </vt:variant>
      <vt:variant>
        <vt:i4>5</vt:i4>
      </vt:variant>
      <vt:variant>
        <vt:lpwstr/>
      </vt:variant>
      <vt:variant>
        <vt:lpwstr>_Toc127518309</vt:lpwstr>
      </vt:variant>
      <vt:variant>
        <vt:i4>1572916</vt:i4>
      </vt:variant>
      <vt:variant>
        <vt:i4>38</vt:i4>
      </vt:variant>
      <vt:variant>
        <vt:i4>0</vt:i4>
      </vt:variant>
      <vt:variant>
        <vt:i4>5</vt:i4>
      </vt:variant>
      <vt:variant>
        <vt:lpwstr/>
      </vt:variant>
      <vt:variant>
        <vt:lpwstr>_Toc127518308</vt:lpwstr>
      </vt:variant>
      <vt:variant>
        <vt:i4>1572916</vt:i4>
      </vt:variant>
      <vt:variant>
        <vt:i4>32</vt:i4>
      </vt:variant>
      <vt:variant>
        <vt:i4>0</vt:i4>
      </vt:variant>
      <vt:variant>
        <vt:i4>5</vt:i4>
      </vt:variant>
      <vt:variant>
        <vt:lpwstr/>
      </vt:variant>
      <vt:variant>
        <vt:lpwstr>_Toc127518307</vt:lpwstr>
      </vt:variant>
      <vt:variant>
        <vt:i4>1572916</vt:i4>
      </vt:variant>
      <vt:variant>
        <vt:i4>26</vt:i4>
      </vt:variant>
      <vt:variant>
        <vt:i4>0</vt:i4>
      </vt:variant>
      <vt:variant>
        <vt:i4>5</vt:i4>
      </vt:variant>
      <vt:variant>
        <vt:lpwstr/>
      </vt:variant>
      <vt:variant>
        <vt:lpwstr>_Toc127518306</vt:lpwstr>
      </vt:variant>
      <vt:variant>
        <vt:i4>1572916</vt:i4>
      </vt:variant>
      <vt:variant>
        <vt:i4>20</vt:i4>
      </vt:variant>
      <vt:variant>
        <vt:i4>0</vt:i4>
      </vt:variant>
      <vt:variant>
        <vt:i4>5</vt:i4>
      </vt:variant>
      <vt:variant>
        <vt:lpwstr/>
      </vt:variant>
      <vt:variant>
        <vt:lpwstr>_Toc127518305</vt:lpwstr>
      </vt:variant>
      <vt:variant>
        <vt:i4>1572916</vt:i4>
      </vt:variant>
      <vt:variant>
        <vt:i4>14</vt:i4>
      </vt:variant>
      <vt:variant>
        <vt:i4>0</vt:i4>
      </vt:variant>
      <vt:variant>
        <vt:i4>5</vt:i4>
      </vt:variant>
      <vt:variant>
        <vt:lpwstr/>
      </vt:variant>
      <vt:variant>
        <vt:lpwstr>_Toc127518304</vt:lpwstr>
      </vt:variant>
      <vt:variant>
        <vt:i4>1572916</vt:i4>
      </vt:variant>
      <vt:variant>
        <vt:i4>8</vt:i4>
      </vt:variant>
      <vt:variant>
        <vt:i4>0</vt:i4>
      </vt:variant>
      <vt:variant>
        <vt:i4>5</vt:i4>
      </vt:variant>
      <vt:variant>
        <vt:lpwstr/>
      </vt:variant>
      <vt:variant>
        <vt:lpwstr>_Toc127518303</vt:lpwstr>
      </vt:variant>
      <vt:variant>
        <vt:i4>1572916</vt:i4>
      </vt:variant>
      <vt:variant>
        <vt:i4>2</vt:i4>
      </vt:variant>
      <vt:variant>
        <vt:i4>0</vt:i4>
      </vt:variant>
      <vt:variant>
        <vt:i4>5</vt:i4>
      </vt:variant>
      <vt:variant>
        <vt:lpwstr/>
      </vt:variant>
      <vt:variant>
        <vt:lpwstr>_Toc127518302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Geschiedenis P3</dc:title>
  <dc:subject>Het nationalisme (Boedi otomo, sarekat islam en pni)</dc:subject>
  <dc:creator>Bakker Guido (h3d)</dc:creator>
  <cp:keywords/>
  <dc:description/>
  <cp:lastModifiedBy>Guido Bakker (h4c)</cp:lastModifiedBy>
  <cp:revision>5</cp:revision>
  <dcterms:created xsi:type="dcterms:W3CDTF">2023-09-11T14:43:00Z</dcterms:created>
  <dcterms:modified xsi:type="dcterms:W3CDTF">2023-09-11T14:46:00Z</dcterms:modified>
</cp:coreProperties>
</file>