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F0AD19" w14:textId="7F562E0D" w:rsidR="008044F4" w:rsidRDefault="00765D80">
      <w:pPr>
        <w:rPr>
          <w:b/>
          <w:bCs/>
          <w:sz w:val="28"/>
          <w:szCs w:val="28"/>
          <w:u w:val="single"/>
        </w:rPr>
      </w:pPr>
      <w:r w:rsidRPr="00765D80">
        <w:rPr>
          <w:b/>
          <w:bCs/>
          <w:sz w:val="28"/>
          <w:szCs w:val="28"/>
          <w:u w:val="single"/>
        </w:rPr>
        <w:t>Module 6, economie – risico en verzekeren</w:t>
      </w:r>
      <w:r w:rsidRPr="00765D80">
        <w:rPr>
          <w:b/>
          <w:bCs/>
          <w:sz w:val="28"/>
          <w:szCs w:val="28"/>
          <w:u w:val="single"/>
        </w:rPr>
        <w:tab/>
      </w:r>
      <w:r w:rsidRPr="00765D80">
        <w:rPr>
          <w:b/>
          <w:bCs/>
          <w:sz w:val="28"/>
          <w:szCs w:val="28"/>
          <w:u w:val="single"/>
        </w:rPr>
        <w:tab/>
      </w:r>
      <w:r w:rsidRPr="00765D80">
        <w:rPr>
          <w:b/>
          <w:bCs/>
          <w:sz w:val="28"/>
          <w:szCs w:val="28"/>
          <w:u w:val="single"/>
        </w:rPr>
        <w:tab/>
      </w:r>
      <w:r w:rsidRPr="00765D80">
        <w:rPr>
          <w:b/>
          <w:bCs/>
          <w:sz w:val="28"/>
          <w:szCs w:val="28"/>
          <w:u w:val="single"/>
        </w:rPr>
        <w:tab/>
      </w:r>
      <w:r w:rsidRPr="00765D80">
        <w:rPr>
          <w:b/>
          <w:bCs/>
          <w:sz w:val="28"/>
          <w:szCs w:val="28"/>
          <w:u w:val="single"/>
        </w:rPr>
        <w:tab/>
      </w:r>
    </w:p>
    <w:p w14:paraId="18F99B06" w14:textId="78FDB89F" w:rsidR="000E42A7" w:rsidRPr="000E42A7" w:rsidRDefault="000E42A7" w:rsidP="00765D80">
      <w:pPr>
        <w:pStyle w:val="Geenafstand"/>
        <w:rPr>
          <w:b/>
          <w:bCs/>
        </w:rPr>
      </w:pPr>
      <w:r w:rsidRPr="000E42A7">
        <w:rPr>
          <w:b/>
          <w:bCs/>
        </w:rPr>
        <w:t>Hoofdstuk 1</w:t>
      </w:r>
    </w:p>
    <w:p w14:paraId="28319D03" w14:textId="7D727879" w:rsidR="00765D80" w:rsidRDefault="00765D80" w:rsidP="00765D80">
      <w:pPr>
        <w:pStyle w:val="Geenafstand"/>
      </w:pPr>
      <w:r w:rsidRPr="000E42A7">
        <w:rPr>
          <w:u w:val="single"/>
        </w:rPr>
        <w:t>Risico</w:t>
      </w:r>
      <w:r>
        <w:t xml:space="preserve"> -&gt; elk keuze zorgt voor een risico voor schaarste goederen als tijd en geld maar ook anders.</w:t>
      </w:r>
    </w:p>
    <w:p w14:paraId="0BC2A718" w14:textId="4F01F437" w:rsidR="00765D80" w:rsidRDefault="00765D80" w:rsidP="00765D80">
      <w:pPr>
        <w:pStyle w:val="Geenafstand"/>
        <w:numPr>
          <w:ilvl w:val="0"/>
          <w:numId w:val="1"/>
        </w:numPr>
      </w:pPr>
      <w:r>
        <w:t>= de verwachte schade van een gebeurtenis.</w:t>
      </w:r>
    </w:p>
    <w:p w14:paraId="37D3E645" w14:textId="6F758D82" w:rsidR="00765D80" w:rsidRDefault="00765D80" w:rsidP="00765D80">
      <w:pPr>
        <w:pStyle w:val="Geenafstand"/>
        <w:numPr>
          <w:ilvl w:val="0"/>
          <w:numId w:val="1"/>
        </w:numPr>
      </w:pPr>
      <w:r>
        <w:t>Onvrijwillige- en vrijwillige risico’s.</w:t>
      </w:r>
    </w:p>
    <w:p w14:paraId="64FD00BD" w14:textId="45B8EBBA" w:rsidR="00765D80" w:rsidRDefault="00765D80" w:rsidP="00765D80">
      <w:pPr>
        <w:pStyle w:val="Geenafstand"/>
        <w:numPr>
          <w:ilvl w:val="0"/>
          <w:numId w:val="1"/>
        </w:numPr>
      </w:pPr>
      <w:r>
        <w:t>Verschil is de mate waarin je je kan voorbereiden op dit risico.</w:t>
      </w:r>
    </w:p>
    <w:p w14:paraId="17F50416" w14:textId="127BA01B" w:rsidR="00765D80" w:rsidRDefault="00765D80" w:rsidP="00765D80">
      <w:pPr>
        <w:pStyle w:val="Geenafstand"/>
        <w:numPr>
          <w:ilvl w:val="0"/>
          <w:numId w:val="1"/>
        </w:numPr>
      </w:pPr>
      <w:r>
        <w:t xml:space="preserve">Kans op schade x schade </w:t>
      </w:r>
      <w:r w:rsidRPr="00765D80">
        <w:rPr>
          <w:b/>
          <w:bCs/>
        </w:rPr>
        <w:t>(!)</w:t>
      </w:r>
    </w:p>
    <w:p w14:paraId="087EA2A2" w14:textId="77777777" w:rsidR="000E42A7" w:rsidRDefault="000E42A7" w:rsidP="00765D80">
      <w:pPr>
        <w:pStyle w:val="Geenafstand"/>
      </w:pPr>
    </w:p>
    <w:p w14:paraId="1239F117" w14:textId="3A076CBE" w:rsidR="00765D80" w:rsidRDefault="000E42A7" w:rsidP="00765D80">
      <w:pPr>
        <w:pStyle w:val="Geenafstand"/>
      </w:pPr>
      <w:r w:rsidRPr="000E42A7">
        <w:rPr>
          <w:u w:val="single"/>
        </w:rPr>
        <w:t>risico aversie</w:t>
      </w:r>
      <w:r w:rsidRPr="000E42A7">
        <w:t xml:space="preserve"> = hoe erg je risico wil vermijden.</w:t>
      </w:r>
    </w:p>
    <w:p w14:paraId="2FDF4BFD" w14:textId="4DCAA0FF" w:rsidR="000E42A7" w:rsidRDefault="000E42A7" w:rsidP="00765D80">
      <w:pPr>
        <w:pStyle w:val="Geenafstand"/>
      </w:pPr>
    </w:p>
    <w:p w14:paraId="718F424E" w14:textId="7BD87259" w:rsidR="00D5108E" w:rsidRDefault="00D5108E" w:rsidP="00765D80">
      <w:pPr>
        <w:pStyle w:val="Geenafstand"/>
      </w:pPr>
      <w:r>
        <w:t>Geld lenen:</w:t>
      </w:r>
    </w:p>
    <w:p w14:paraId="39A7C88D" w14:textId="69B11C7A" w:rsidR="00D5108E" w:rsidRDefault="00D5108E" w:rsidP="00D5108E">
      <w:pPr>
        <w:pStyle w:val="Geenafstand"/>
        <w:numPr>
          <w:ilvl w:val="0"/>
          <w:numId w:val="2"/>
        </w:numPr>
      </w:pPr>
      <w:r>
        <w:t>De geldlener betaald niet of niet helemaal het bedrag terug</w:t>
      </w:r>
    </w:p>
    <w:p w14:paraId="4A9E68C2" w14:textId="4370663A" w:rsidR="00D5108E" w:rsidRDefault="00D5108E" w:rsidP="00D5108E">
      <w:pPr>
        <w:pStyle w:val="Geenafstand"/>
        <w:numPr>
          <w:ilvl w:val="0"/>
          <w:numId w:val="2"/>
        </w:numPr>
      </w:pPr>
      <w:r>
        <w:t>Inflatie zorgt ervoor dat over de tijd heen, het geld dat je terug krijgt/mist minder waard wordt.</w:t>
      </w:r>
    </w:p>
    <w:p w14:paraId="55706E1C" w14:textId="47AC23E8" w:rsidR="00D5108E" w:rsidRDefault="00D5108E" w:rsidP="00D5108E">
      <w:pPr>
        <w:pStyle w:val="Geenafstand"/>
      </w:pPr>
    </w:p>
    <w:p w14:paraId="2151F574" w14:textId="35D0BF5F" w:rsidR="00D5108E" w:rsidRDefault="00D5108E" w:rsidP="00D5108E">
      <w:pPr>
        <w:pStyle w:val="Geenafstand"/>
      </w:pPr>
      <w:r>
        <w:t>Rentetermijnstructuur =</w:t>
      </w:r>
    </w:p>
    <w:p w14:paraId="4A0E8A99" w14:textId="3577EDA4" w:rsidR="00D5108E" w:rsidRDefault="00D5108E" w:rsidP="00D5108E">
      <w:pPr>
        <w:pStyle w:val="Geenafstand"/>
        <w:numPr>
          <w:ilvl w:val="0"/>
          <w:numId w:val="3"/>
        </w:numPr>
      </w:pPr>
      <w:r>
        <w:t>Verband tussen de hoogte van de rente en de looptijd van de onderliggende financiële verplichting.</w:t>
      </w:r>
      <w:r w:rsidR="00716591">
        <w:t xml:space="preserve"> </w:t>
      </w:r>
    </w:p>
    <w:p w14:paraId="1B046D32" w14:textId="6D5F010D" w:rsidR="00D5108E" w:rsidRDefault="00D5108E" w:rsidP="00D5108E">
      <w:pPr>
        <w:pStyle w:val="Geenafstand"/>
      </w:pPr>
      <w:r>
        <w:t xml:space="preserve">Risico-opslag </w:t>
      </w:r>
      <w:r w:rsidR="00443797">
        <w:t>=</w:t>
      </w:r>
    </w:p>
    <w:p w14:paraId="17F8D47B" w14:textId="7A0C8276" w:rsidR="00D5108E" w:rsidRDefault="00D5108E" w:rsidP="00D5108E">
      <w:pPr>
        <w:pStyle w:val="Geenafstand"/>
        <w:numPr>
          <w:ilvl w:val="0"/>
          <w:numId w:val="3"/>
        </w:numPr>
      </w:pPr>
      <w:r>
        <w:t>Prijs van onzekerheid als risico’s die zich in de tijd kunnen voordoen.</w:t>
      </w:r>
    </w:p>
    <w:p w14:paraId="4CF5F01D" w14:textId="6DCD318E" w:rsidR="00D5108E" w:rsidRDefault="0098001B" w:rsidP="00D5108E">
      <w:pPr>
        <w:pStyle w:val="Geenafstand"/>
      </w:pPr>
      <w:r>
        <w:rPr>
          <w:noProof/>
        </w:rPr>
        <w:drawing>
          <wp:anchor distT="0" distB="0" distL="114300" distR="114300" simplePos="0" relativeHeight="251655680" behindDoc="0" locked="0" layoutInCell="1" allowOverlap="1" wp14:anchorId="3A34F468" wp14:editId="03E3B20F">
            <wp:simplePos x="0" y="0"/>
            <wp:positionH relativeFrom="column">
              <wp:posOffset>3847981</wp:posOffset>
            </wp:positionH>
            <wp:positionV relativeFrom="paragraph">
              <wp:posOffset>91322</wp:posOffset>
            </wp:positionV>
            <wp:extent cx="2536825" cy="866775"/>
            <wp:effectExtent l="0" t="0" r="0" b="0"/>
            <wp:wrapThrough wrapText="bothSides">
              <wp:wrapPolygon edited="0">
                <wp:start x="0" y="0"/>
                <wp:lineTo x="0" y="21363"/>
                <wp:lineTo x="21411" y="21363"/>
                <wp:lineTo x="21411" y="0"/>
                <wp:lineTo x="0" y="0"/>
              </wp:wrapPolygon>
            </wp:wrapThrough>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36825" cy="866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8A101B" w14:textId="60545E07" w:rsidR="001C7B48" w:rsidRDefault="001C7B48" w:rsidP="00D5108E">
      <w:pPr>
        <w:pStyle w:val="Geenafstand"/>
      </w:pPr>
      <w:r>
        <w:t>Rente is de tijd voor prijs:</w:t>
      </w:r>
    </w:p>
    <w:p w14:paraId="0C46979A" w14:textId="4DE2D03F" w:rsidR="00D5108E" w:rsidRDefault="00443797" w:rsidP="00D5108E">
      <w:pPr>
        <w:pStyle w:val="Geenafstand"/>
      </w:pPr>
      <w:r>
        <w:t>2 soorten rente:</w:t>
      </w:r>
    </w:p>
    <w:p w14:paraId="6FC3FBF1" w14:textId="064B9A1D" w:rsidR="00443797" w:rsidRDefault="00443797" w:rsidP="00443797">
      <w:pPr>
        <w:pStyle w:val="Geenafstand"/>
        <w:numPr>
          <w:ilvl w:val="0"/>
          <w:numId w:val="3"/>
        </w:numPr>
      </w:pPr>
      <w:r>
        <w:t xml:space="preserve">Nominale rente </w:t>
      </w:r>
    </w:p>
    <w:p w14:paraId="1BFC8143" w14:textId="7339B984" w:rsidR="00443797" w:rsidRDefault="00443797" w:rsidP="00443797">
      <w:pPr>
        <w:pStyle w:val="Geenafstand"/>
        <w:numPr>
          <w:ilvl w:val="0"/>
          <w:numId w:val="4"/>
        </w:numPr>
      </w:pPr>
      <w:r>
        <w:t xml:space="preserve">Rente waarbij geen rekening wordt gehouden met inflatie. </w:t>
      </w:r>
    </w:p>
    <w:p w14:paraId="50B16F69" w14:textId="30E2A205" w:rsidR="00443797" w:rsidRPr="00443797" w:rsidRDefault="00443797" w:rsidP="00443797">
      <w:pPr>
        <w:pStyle w:val="Geenafstand"/>
        <w:numPr>
          <w:ilvl w:val="0"/>
          <w:numId w:val="4"/>
        </w:numPr>
        <w:rPr>
          <w:i/>
          <w:iCs/>
        </w:rPr>
      </w:pPr>
      <w:r w:rsidRPr="00443797">
        <w:rPr>
          <w:i/>
          <w:iCs/>
        </w:rPr>
        <w:t>Dit is de rente die je bijvoorbeeld krijgt op een spaarrekening bij de bank.</w:t>
      </w:r>
    </w:p>
    <w:p w14:paraId="00EB6FCD" w14:textId="69A56496" w:rsidR="00443797" w:rsidRDefault="001C7B48" w:rsidP="00443797">
      <w:pPr>
        <w:pStyle w:val="Geenafstand"/>
        <w:numPr>
          <w:ilvl w:val="0"/>
          <w:numId w:val="3"/>
        </w:numPr>
      </w:pPr>
      <w:r w:rsidRPr="00443797">
        <w:t>Reële</w:t>
      </w:r>
      <w:r w:rsidR="00443797" w:rsidRPr="00443797">
        <w:t xml:space="preserve"> rente</w:t>
      </w:r>
    </w:p>
    <w:p w14:paraId="4B8EB5FC" w14:textId="3E7A09A1" w:rsidR="00443797" w:rsidRDefault="00443797" w:rsidP="00443797">
      <w:pPr>
        <w:pStyle w:val="Geenafstand"/>
        <w:numPr>
          <w:ilvl w:val="0"/>
          <w:numId w:val="5"/>
        </w:numPr>
      </w:pPr>
      <w:r>
        <w:t>Rente waarbij rekening wordt gehouden met inflatie.</w:t>
      </w:r>
    </w:p>
    <w:p w14:paraId="46538561" w14:textId="7781C28A" w:rsidR="00443797" w:rsidRDefault="00443797" w:rsidP="00443797">
      <w:pPr>
        <w:pStyle w:val="Geenafstand"/>
        <w:numPr>
          <w:ilvl w:val="0"/>
          <w:numId w:val="5"/>
        </w:numPr>
      </w:pPr>
      <w:r>
        <w:t xml:space="preserve">Een hogere inflatie zorgt bij een gelijkblijvende nominale rente voor een lagere reële rente. </w:t>
      </w:r>
    </w:p>
    <w:p w14:paraId="04C39ADB" w14:textId="4FDBB0A7" w:rsidR="00443797" w:rsidRDefault="00443797" w:rsidP="00443797">
      <w:pPr>
        <w:pStyle w:val="Geenafstand"/>
        <w:numPr>
          <w:ilvl w:val="0"/>
          <w:numId w:val="5"/>
        </w:numPr>
      </w:pPr>
      <w:r>
        <w:t>Bij een lagere inflatie, of deflatie geldt het omgekeerde.</w:t>
      </w:r>
    </w:p>
    <w:p w14:paraId="3EA88DF3" w14:textId="6CA921D0" w:rsidR="001C7B48" w:rsidRDefault="0098001B" w:rsidP="001C7B48">
      <w:pPr>
        <w:pStyle w:val="Geenafstand"/>
        <w:numPr>
          <w:ilvl w:val="0"/>
          <w:numId w:val="5"/>
        </w:numPr>
      </w:pPr>
      <w:r w:rsidRPr="000E42A7">
        <w:rPr>
          <w:noProof/>
          <w:u w:val="single"/>
        </w:rPr>
        <w:drawing>
          <wp:anchor distT="0" distB="0" distL="114300" distR="114300" simplePos="0" relativeHeight="251653632" behindDoc="1" locked="0" layoutInCell="1" allowOverlap="1" wp14:anchorId="682934F4" wp14:editId="7D6D0436">
            <wp:simplePos x="0" y="0"/>
            <wp:positionH relativeFrom="margin">
              <wp:align>center</wp:align>
            </wp:positionH>
            <wp:positionV relativeFrom="paragraph">
              <wp:posOffset>254857</wp:posOffset>
            </wp:positionV>
            <wp:extent cx="5238750" cy="2950210"/>
            <wp:effectExtent l="0" t="0" r="0" b="2540"/>
            <wp:wrapThrough wrapText="bothSides">
              <wp:wrapPolygon edited="0">
                <wp:start x="0" y="0"/>
                <wp:lineTo x="0" y="21479"/>
                <wp:lineTo x="21521" y="21479"/>
                <wp:lineTo x="21521"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5238750" cy="2950210"/>
                    </a:xfrm>
                    <a:prstGeom prst="rect">
                      <a:avLst/>
                    </a:prstGeom>
                  </pic:spPr>
                </pic:pic>
              </a:graphicData>
            </a:graphic>
            <wp14:sizeRelH relativeFrom="margin">
              <wp14:pctWidth>0</wp14:pctWidth>
            </wp14:sizeRelH>
            <wp14:sizeRelV relativeFrom="margin">
              <wp14:pctHeight>0</wp14:pctHeight>
            </wp14:sizeRelV>
          </wp:anchor>
        </w:drawing>
      </w:r>
      <w:r w:rsidR="001C7B48">
        <w:t xml:space="preserve">RIC, NIC, PIC </w:t>
      </w:r>
      <w:r w:rsidR="001C7B48" w:rsidRPr="001C7B48">
        <w:rPr>
          <w:b/>
          <w:bCs/>
        </w:rPr>
        <w:t>(!)</w:t>
      </w:r>
    </w:p>
    <w:p w14:paraId="21F77424" w14:textId="58D8963B" w:rsidR="001C7B48" w:rsidRPr="001C7B48" w:rsidRDefault="001C7B48" w:rsidP="001C7B48">
      <w:pPr>
        <w:pStyle w:val="Geenafstand"/>
        <w:rPr>
          <w:b/>
          <w:bCs/>
        </w:rPr>
      </w:pPr>
      <w:r w:rsidRPr="001C7B48">
        <w:rPr>
          <w:b/>
          <w:bCs/>
        </w:rPr>
        <w:lastRenderedPageBreak/>
        <w:t>Hoofdstuk 2</w:t>
      </w:r>
    </w:p>
    <w:p w14:paraId="150F1486" w14:textId="60A284AC" w:rsidR="00067F9D" w:rsidRDefault="00067F9D" w:rsidP="001C7B48">
      <w:pPr>
        <w:pStyle w:val="Geenafstand"/>
      </w:pPr>
      <w:r>
        <w:t>Risicoaversie =</w:t>
      </w:r>
    </w:p>
    <w:p w14:paraId="0AF045B5" w14:textId="33ECE707" w:rsidR="001C7B48" w:rsidRDefault="00067F9D" w:rsidP="001C7B48">
      <w:pPr>
        <w:pStyle w:val="Geenafstand"/>
        <w:numPr>
          <w:ilvl w:val="0"/>
          <w:numId w:val="3"/>
        </w:numPr>
      </w:pPr>
      <w:r>
        <w:t>Afkerigheid van risico, betekent dat een persoon liever geen risico neemt.</w:t>
      </w:r>
    </w:p>
    <w:p w14:paraId="214A29C6" w14:textId="43BF19F9" w:rsidR="00067F9D" w:rsidRDefault="00067F9D" w:rsidP="001C7B48">
      <w:pPr>
        <w:pStyle w:val="Geenafstand"/>
        <w:numPr>
          <w:ilvl w:val="0"/>
          <w:numId w:val="3"/>
        </w:numPr>
      </w:pPr>
      <w:r>
        <w:t>Hoge aversie -&gt; eerder bereid te verzekeren.</w:t>
      </w:r>
    </w:p>
    <w:p w14:paraId="1554375B" w14:textId="5ADC65FD" w:rsidR="00067F9D" w:rsidRDefault="00067F9D" w:rsidP="00067F9D">
      <w:pPr>
        <w:pStyle w:val="Geenafstand"/>
      </w:pPr>
    </w:p>
    <w:p w14:paraId="4B25F963" w14:textId="1A98EA66" w:rsidR="00067F9D" w:rsidRDefault="00067F9D" w:rsidP="00067F9D">
      <w:pPr>
        <w:pStyle w:val="Geenafstand"/>
      </w:pPr>
      <w:r>
        <w:t>Verwachte opbrengst =</w:t>
      </w:r>
    </w:p>
    <w:p w14:paraId="7A1CD883" w14:textId="0774CD2E" w:rsidR="00067F9D" w:rsidRDefault="00067F9D" w:rsidP="00067F9D">
      <w:pPr>
        <w:pStyle w:val="Geenafstand"/>
        <w:numPr>
          <w:ilvl w:val="0"/>
          <w:numId w:val="6"/>
        </w:numPr>
      </w:pPr>
      <w:r>
        <w:t xml:space="preserve">De kans op een gebeurtenis maal de opbrengst als gevolg van die gebeurtenis. </w:t>
      </w:r>
    </w:p>
    <w:p w14:paraId="5A1C2B4D" w14:textId="77777777" w:rsidR="00067F9D" w:rsidRDefault="00067F9D" w:rsidP="00067F9D">
      <w:pPr>
        <w:pStyle w:val="Geenafstand"/>
        <w:numPr>
          <w:ilvl w:val="0"/>
          <w:numId w:val="7"/>
        </w:numPr>
      </w:pPr>
      <w:r>
        <w:t xml:space="preserve">Bijvoorbeeld, je hebt een kans van 1% op het winnen van € 1.000.000. </w:t>
      </w:r>
    </w:p>
    <w:p w14:paraId="54418322" w14:textId="49A0B594" w:rsidR="00067F9D" w:rsidRDefault="00067F9D" w:rsidP="00067F9D">
      <w:pPr>
        <w:pStyle w:val="Geenafstand"/>
        <w:numPr>
          <w:ilvl w:val="0"/>
          <w:numId w:val="7"/>
        </w:numPr>
      </w:pPr>
      <w:r>
        <w:t>Verwachte opbrengst is dan 0,01 x € 1.000.000 = € 10.000</w:t>
      </w:r>
    </w:p>
    <w:p w14:paraId="00097772" w14:textId="5C028980" w:rsidR="00067F9D" w:rsidRPr="001C7B48" w:rsidRDefault="00067F9D" w:rsidP="00067F9D">
      <w:pPr>
        <w:pStyle w:val="Geenafstand"/>
        <w:numPr>
          <w:ilvl w:val="0"/>
          <w:numId w:val="7"/>
        </w:numPr>
      </w:pPr>
      <w:r>
        <w:t xml:space="preserve">gemiddelde opbrengst – gemiddelde kosten </w:t>
      </w:r>
      <w:r w:rsidRPr="00067F9D">
        <w:rPr>
          <w:b/>
          <w:bCs/>
        </w:rPr>
        <w:t>(!)</w:t>
      </w:r>
    </w:p>
    <w:p w14:paraId="0B8CC303" w14:textId="77777777" w:rsidR="00067F9D" w:rsidRDefault="00067F9D" w:rsidP="001C7B48">
      <w:pPr>
        <w:pStyle w:val="Geenafstand"/>
      </w:pPr>
      <w:r>
        <w:t xml:space="preserve">Verwachte schade </w:t>
      </w:r>
    </w:p>
    <w:p w14:paraId="38BE9703" w14:textId="77777777" w:rsidR="00067F9D" w:rsidRDefault="00067F9D" w:rsidP="00067F9D">
      <w:pPr>
        <w:pStyle w:val="Geenafstand"/>
        <w:numPr>
          <w:ilvl w:val="0"/>
          <w:numId w:val="6"/>
        </w:numPr>
      </w:pPr>
      <w:r>
        <w:t xml:space="preserve">Kans op een gebeurtenis maal de schade als gevolg van die gebeurtenis </w:t>
      </w:r>
    </w:p>
    <w:p w14:paraId="44A55523" w14:textId="77777777" w:rsidR="00067F9D" w:rsidRDefault="00067F9D" w:rsidP="00067F9D">
      <w:pPr>
        <w:pStyle w:val="Geenafstand"/>
        <w:numPr>
          <w:ilvl w:val="0"/>
          <w:numId w:val="8"/>
        </w:numPr>
      </w:pPr>
      <w:r>
        <w:t xml:space="preserve">Bijvoorbeeld, je hebt een kans van 20% op een schade van € 1.000. </w:t>
      </w:r>
    </w:p>
    <w:p w14:paraId="552ECBD9" w14:textId="2B645F36" w:rsidR="001C7B48" w:rsidRPr="001C7B48" w:rsidRDefault="00067F9D" w:rsidP="00067F9D">
      <w:pPr>
        <w:pStyle w:val="Geenafstand"/>
        <w:numPr>
          <w:ilvl w:val="0"/>
          <w:numId w:val="8"/>
        </w:numPr>
      </w:pPr>
      <w:r>
        <w:t>Verwachte schade is dan 0,2 x € 1.000 = € 200.</w:t>
      </w:r>
    </w:p>
    <w:p w14:paraId="1A8B11A4" w14:textId="048F3990" w:rsidR="001C7B48" w:rsidRPr="001C7B48" w:rsidRDefault="001C7B48" w:rsidP="001C7B48">
      <w:pPr>
        <w:pStyle w:val="Geenafstand"/>
      </w:pPr>
    </w:p>
    <w:p w14:paraId="78EE176C" w14:textId="4125D20B" w:rsidR="00067F9D" w:rsidRDefault="00067F9D" w:rsidP="00443797">
      <w:pPr>
        <w:pStyle w:val="Geenafstand"/>
      </w:pPr>
      <w:r>
        <w:t xml:space="preserve">Totaal risico </w:t>
      </w:r>
    </w:p>
    <w:p w14:paraId="6DE0A151" w14:textId="77777777" w:rsidR="00067F9D" w:rsidRDefault="00067F9D" w:rsidP="00067F9D">
      <w:pPr>
        <w:pStyle w:val="Geenafstand"/>
        <w:numPr>
          <w:ilvl w:val="0"/>
          <w:numId w:val="6"/>
        </w:numPr>
      </w:pPr>
      <w:r>
        <w:t xml:space="preserve">Optelsom van de individuele risico’s binnen een groep mensen </w:t>
      </w:r>
    </w:p>
    <w:p w14:paraId="103A8C51" w14:textId="6FED6038" w:rsidR="00067F9D" w:rsidRDefault="00067F9D" w:rsidP="00067F9D">
      <w:pPr>
        <w:pStyle w:val="Geenafstand"/>
        <w:numPr>
          <w:ilvl w:val="0"/>
          <w:numId w:val="9"/>
        </w:numPr>
      </w:pPr>
      <w:r>
        <w:t xml:space="preserve">Als er 100 mensen zijn met een mogelijke schade van € 10.000 euro die met een kans van 5% geleden wordt </w:t>
      </w:r>
    </w:p>
    <w:p w14:paraId="13029594" w14:textId="7B73C79C" w:rsidR="00067F9D" w:rsidRDefault="00067F9D" w:rsidP="00067F9D">
      <w:pPr>
        <w:pStyle w:val="Geenafstand"/>
        <w:numPr>
          <w:ilvl w:val="0"/>
          <w:numId w:val="9"/>
        </w:numPr>
      </w:pPr>
      <w:r>
        <w:t xml:space="preserve">(Auto van € 10.000 en 5% kans dat die gestolen wordt) </w:t>
      </w:r>
    </w:p>
    <w:p w14:paraId="4E9BB459" w14:textId="77F26A25" w:rsidR="00067F9D" w:rsidRDefault="00067F9D" w:rsidP="00067F9D">
      <w:pPr>
        <w:pStyle w:val="Geenafstand"/>
        <w:numPr>
          <w:ilvl w:val="0"/>
          <w:numId w:val="9"/>
        </w:numPr>
      </w:pPr>
      <w:r>
        <w:t>Risico per persoon: 0,05 x € 10.000 = €500 →Totale risico 100 x €500 is €50.000</w:t>
      </w:r>
    </w:p>
    <w:p w14:paraId="29DEF72B" w14:textId="2A7189C2" w:rsidR="00067F9D" w:rsidRDefault="00067F9D" w:rsidP="00067F9D">
      <w:pPr>
        <w:pStyle w:val="Geenafstand"/>
        <w:numPr>
          <w:ilvl w:val="0"/>
          <w:numId w:val="6"/>
        </w:numPr>
      </w:pPr>
      <w:r>
        <w:t xml:space="preserve">Dit risico loopt de verzekeraar dus als iedereen schade oploopt. </w:t>
      </w:r>
      <w:r w:rsidRPr="00067F9D">
        <w:rPr>
          <w:b/>
          <w:bCs/>
        </w:rPr>
        <w:t>(!)</w:t>
      </w:r>
    </w:p>
    <w:p w14:paraId="65A77ADD" w14:textId="3E3124BC" w:rsidR="00067F9D" w:rsidRDefault="00067F9D" w:rsidP="00443797">
      <w:pPr>
        <w:pStyle w:val="Geenafstand"/>
      </w:pPr>
    </w:p>
    <w:p w14:paraId="39A5BA1A" w14:textId="2BF519D4" w:rsidR="00067F9D" w:rsidRDefault="00067F9D" w:rsidP="00443797">
      <w:pPr>
        <w:pStyle w:val="Geenafstand"/>
      </w:pPr>
      <w:r>
        <w:t>VERZEKERINGSPREMIE = totaal risico / aantal mensen =&gt; (waarde v/h) risico</w:t>
      </w:r>
    </w:p>
    <w:p w14:paraId="12D66272" w14:textId="5E58F232" w:rsidR="00067F9D" w:rsidRDefault="00067F9D" w:rsidP="00443797">
      <w:pPr>
        <w:pStyle w:val="Geenafstand"/>
      </w:pPr>
    </w:p>
    <w:p w14:paraId="36D6DF44" w14:textId="77777777" w:rsidR="005B58E3" w:rsidRDefault="005B58E3" w:rsidP="00443797">
      <w:pPr>
        <w:pStyle w:val="Geenafstand"/>
      </w:pPr>
      <w:r>
        <w:t xml:space="preserve">Verzekeren </w:t>
      </w:r>
    </w:p>
    <w:p w14:paraId="3762E508" w14:textId="77777777" w:rsidR="005B58E3" w:rsidRDefault="005B58E3" w:rsidP="005B58E3">
      <w:pPr>
        <w:pStyle w:val="Geenafstand"/>
        <w:numPr>
          <w:ilvl w:val="0"/>
          <w:numId w:val="6"/>
        </w:numPr>
      </w:pPr>
      <w:r>
        <w:t xml:space="preserve">Als je een verzekering afsluit ben je bezig met het spreiden van risico’s. </w:t>
      </w:r>
    </w:p>
    <w:p w14:paraId="125D13F9" w14:textId="019B218E" w:rsidR="00067F9D" w:rsidRDefault="005B58E3" w:rsidP="005B58E3">
      <w:pPr>
        <w:pStyle w:val="Geenafstand"/>
        <w:numPr>
          <w:ilvl w:val="0"/>
          <w:numId w:val="6"/>
        </w:numPr>
      </w:pPr>
      <w:r>
        <w:t>Verzekeraar neemt het risico op schade over van de verzekeringsnemer.</w:t>
      </w:r>
    </w:p>
    <w:p w14:paraId="2DA10301" w14:textId="77777777" w:rsidR="005B58E3" w:rsidRDefault="005B58E3" w:rsidP="00443797">
      <w:pPr>
        <w:pStyle w:val="Geenafstand"/>
      </w:pPr>
      <w:r>
        <w:t xml:space="preserve">Verzekering (verzekeringspolis) </w:t>
      </w:r>
    </w:p>
    <w:p w14:paraId="2BC9DB76" w14:textId="74D334F5" w:rsidR="005B58E3" w:rsidRDefault="005B58E3" w:rsidP="005B58E3">
      <w:pPr>
        <w:pStyle w:val="Geenafstand"/>
        <w:numPr>
          <w:ilvl w:val="0"/>
          <w:numId w:val="10"/>
        </w:numPr>
      </w:pPr>
      <w:r>
        <w:t>Contract tussen verzekeraar en verzekeringsnemer, met daarin de voorwaarden van de risicospreiding.</w:t>
      </w:r>
    </w:p>
    <w:p w14:paraId="4831483B" w14:textId="31652826" w:rsidR="005B58E3" w:rsidRDefault="005B58E3" w:rsidP="005B58E3">
      <w:pPr>
        <w:pStyle w:val="Geenafstand"/>
      </w:pPr>
    </w:p>
    <w:p w14:paraId="177DA07F" w14:textId="60C0AD08" w:rsidR="00067F9D" w:rsidRDefault="005B58E3" w:rsidP="005B58E3">
      <w:pPr>
        <w:pStyle w:val="Geenafstand"/>
      </w:pPr>
      <w:r>
        <w:t>Opbrengsten en kosten voor een verzekeraar</w:t>
      </w:r>
    </w:p>
    <w:p w14:paraId="12721BE2" w14:textId="77777777" w:rsidR="005B58E3" w:rsidRDefault="005B58E3" w:rsidP="005B58E3">
      <w:pPr>
        <w:pStyle w:val="Geenafstand"/>
        <w:numPr>
          <w:ilvl w:val="0"/>
          <w:numId w:val="10"/>
        </w:numPr>
        <w:jc w:val="both"/>
      </w:pPr>
      <w:r>
        <w:t xml:space="preserve">TO = premie x aantal verzekeringnemers </w:t>
      </w:r>
    </w:p>
    <w:p w14:paraId="74AEA1DA" w14:textId="1AC10CC5" w:rsidR="005B58E3" w:rsidRDefault="005B58E3" w:rsidP="005B58E3">
      <w:pPr>
        <w:pStyle w:val="Geenafstand"/>
        <w:numPr>
          <w:ilvl w:val="0"/>
          <w:numId w:val="10"/>
        </w:numPr>
        <w:jc w:val="both"/>
      </w:pPr>
      <w:r>
        <w:t>TK = verwachte schade per verzekeringnemer x aantal verzekeringnemers</w:t>
      </w:r>
    </w:p>
    <w:p w14:paraId="7B1399C3" w14:textId="40D84F99" w:rsidR="005B58E3" w:rsidRDefault="005B58E3" w:rsidP="005B58E3">
      <w:pPr>
        <w:pStyle w:val="Geenafstand"/>
        <w:numPr>
          <w:ilvl w:val="0"/>
          <w:numId w:val="10"/>
        </w:numPr>
        <w:jc w:val="both"/>
      </w:pPr>
      <w:r>
        <w:t>TO moet groter dan TK anders verlies, als gelijk is, is dat een risico in zich zelf</w:t>
      </w:r>
    </w:p>
    <w:p w14:paraId="457267EA" w14:textId="4F997BB9" w:rsidR="005B58E3" w:rsidRDefault="005B58E3" w:rsidP="005B58E3">
      <w:pPr>
        <w:pStyle w:val="Geenafstand"/>
        <w:numPr>
          <w:ilvl w:val="0"/>
          <w:numId w:val="10"/>
        </w:numPr>
        <w:jc w:val="both"/>
      </w:pPr>
      <w:r>
        <w:t xml:space="preserve">Er zijn ook andere kosten (huur, salaris </w:t>
      </w:r>
      <w:proofErr w:type="spellStart"/>
      <w:r>
        <w:t>etc</w:t>
      </w:r>
      <w:proofErr w:type="spellEnd"/>
      <w:r>
        <w:t>) premie moet hiervoor betalen</w:t>
      </w:r>
    </w:p>
    <w:p w14:paraId="4E2C377B" w14:textId="1F7FB93F" w:rsidR="005B58E3" w:rsidRDefault="005B58E3" w:rsidP="005B58E3">
      <w:pPr>
        <w:pStyle w:val="Geenafstand"/>
        <w:jc w:val="both"/>
      </w:pPr>
    </w:p>
    <w:p w14:paraId="01F26F78" w14:textId="4CF129F2" w:rsidR="005B58E3" w:rsidRDefault="005B58E3" w:rsidP="005B58E3">
      <w:pPr>
        <w:pStyle w:val="Geenafstand"/>
        <w:jc w:val="both"/>
      </w:pPr>
      <w:r>
        <w:t>Mensen kunnen zich ook niet verzekeren:</w:t>
      </w:r>
    </w:p>
    <w:p w14:paraId="2507A4DF" w14:textId="77777777" w:rsidR="005B58E3" w:rsidRDefault="005B58E3" w:rsidP="005B58E3">
      <w:pPr>
        <w:pStyle w:val="Geenafstand"/>
        <w:numPr>
          <w:ilvl w:val="0"/>
          <w:numId w:val="11"/>
        </w:numPr>
        <w:jc w:val="both"/>
      </w:pPr>
      <w:r>
        <w:t xml:space="preserve">Mate van risicoaversie van de verzekeringsnemer </w:t>
      </w:r>
    </w:p>
    <w:p w14:paraId="622569A6" w14:textId="77777777" w:rsidR="005B58E3" w:rsidRDefault="005B58E3" w:rsidP="005B58E3">
      <w:pPr>
        <w:pStyle w:val="Geenafstand"/>
        <w:numPr>
          <w:ilvl w:val="0"/>
          <w:numId w:val="12"/>
        </w:numPr>
        <w:jc w:val="both"/>
      </w:pPr>
      <w:r>
        <w:t xml:space="preserve">Iemand met een hoge mate van risicoaversie sluit sneller een verzekering af. </w:t>
      </w:r>
    </w:p>
    <w:p w14:paraId="0402F647" w14:textId="77777777" w:rsidR="005B58E3" w:rsidRDefault="005B58E3" w:rsidP="005B58E3">
      <w:pPr>
        <w:pStyle w:val="Geenafstand"/>
        <w:numPr>
          <w:ilvl w:val="0"/>
          <w:numId w:val="11"/>
        </w:numPr>
        <w:jc w:val="both"/>
      </w:pPr>
      <w:r>
        <w:t xml:space="preserve">Gebrek aan financiële middelen </w:t>
      </w:r>
    </w:p>
    <w:p w14:paraId="59841D15" w14:textId="77777777" w:rsidR="005B58E3" w:rsidRDefault="005B58E3" w:rsidP="005B58E3">
      <w:pPr>
        <w:pStyle w:val="Geenafstand"/>
        <w:numPr>
          <w:ilvl w:val="0"/>
          <w:numId w:val="12"/>
        </w:numPr>
        <w:jc w:val="both"/>
      </w:pPr>
      <w:r>
        <w:t xml:space="preserve">Sommige mensen kunnen zich niet verzekeren omdat ze het geld er niet voor hebben. </w:t>
      </w:r>
    </w:p>
    <w:p w14:paraId="0BD8AE73" w14:textId="77777777" w:rsidR="005B58E3" w:rsidRDefault="005B58E3" w:rsidP="005B58E3">
      <w:pPr>
        <w:pStyle w:val="Geenafstand"/>
        <w:numPr>
          <w:ilvl w:val="0"/>
          <w:numId w:val="11"/>
        </w:numPr>
        <w:jc w:val="both"/>
      </w:pPr>
      <w:r>
        <w:t xml:space="preserve">Inschatting van het risico </w:t>
      </w:r>
    </w:p>
    <w:p w14:paraId="5AE30ABB" w14:textId="60D8C74C" w:rsidR="005B58E3" w:rsidRDefault="005B58E3" w:rsidP="005B58E3">
      <w:pPr>
        <w:pStyle w:val="Geenafstand"/>
        <w:numPr>
          <w:ilvl w:val="0"/>
          <w:numId w:val="12"/>
        </w:numPr>
        <w:jc w:val="both"/>
      </w:pPr>
      <w:r>
        <w:t>Iemand die voorzichtig omgaat met spullen in huis, sluit bijvoorbeeld minder snel een inboedelverzekering af.</w:t>
      </w:r>
    </w:p>
    <w:p w14:paraId="1B2FCDED" w14:textId="015BDF7E" w:rsidR="005B58E3" w:rsidRDefault="008B20AE" w:rsidP="005B58E3">
      <w:pPr>
        <w:pStyle w:val="Geenafstand"/>
        <w:jc w:val="both"/>
      </w:pPr>
      <w:r w:rsidRPr="0003499C">
        <w:rPr>
          <w:noProof/>
        </w:rPr>
        <w:lastRenderedPageBreak/>
        <w:drawing>
          <wp:anchor distT="0" distB="0" distL="114300" distR="114300" simplePos="0" relativeHeight="251666944" behindDoc="0" locked="0" layoutInCell="1" allowOverlap="1" wp14:anchorId="53AC939B" wp14:editId="02B6B420">
            <wp:simplePos x="0" y="0"/>
            <wp:positionH relativeFrom="column">
              <wp:posOffset>0</wp:posOffset>
            </wp:positionH>
            <wp:positionV relativeFrom="paragraph">
              <wp:posOffset>3439898</wp:posOffset>
            </wp:positionV>
            <wp:extent cx="5760720" cy="3222625"/>
            <wp:effectExtent l="0" t="0" r="0" b="0"/>
            <wp:wrapThrough wrapText="bothSides">
              <wp:wrapPolygon edited="0">
                <wp:start x="0" y="0"/>
                <wp:lineTo x="0" y="21451"/>
                <wp:lineTo x="21500" y="21451"/>
                <wp:lineTo x="21500" y="0"/>
                <wp:lineTo x="0" y="0"/>
              </wp:wrapPolygon>
            </wp:wrapThrough>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760720" cy="3222625"/>
                    </a:xfrm>
                    <a:prstGeom prst="rect">
                      <a:avLst/>
                    </a:prstGeom>
                  </pic:spPr>
                </pic:pic>
              </a:graphicData>
            </a:graphic>
          </wp:anchor>
        </w:drawing>
      </w:r>
      <w:r w:rsidRPr="00067F9D">
        <w:rPr>
          <w:noProof/>
        </w:rPr>
        <w:drawing>
          <wp:anchor distT="0" distB="0" distL="114300" distR="114300" simplePos="0" relativeHeight="251671040" behindDoc="0" locked="0" layoutInCell="1" allowOverlap="1" wp14:anchorId="09EBC3F4" wp14:editId="134B0156">
            <wp:simplePos x="0" y="0"/>
            <wp:positionH relativeFrom="column">
              <wp:posOffset>3810</wp:posOffset>
            </wp:positionH>
            <wp:positionV relativeFrom="paragraph">
              <wp:posOffset>173931</wp:posOffset>
            </wp:positionV>
            <wp:extent cx="5760720" cy="3213735"/>
            <wp:effectExtent l="0" t="0" r="0" b="0"/>
            <wp:wrapThrough wrapText="bothSides">
              <wp:wrapPolygon edited="0">
                <wp:start x="0" y="0"/>
                <wp:lineTo x="0" y="21510"/>
                <wp:lineTo x="21500" y="21510"/>
                <wp:lineTo x="21500" y="0"/>
                <wp:lineTo x="0" y="0"/>
              </wp:wrapPolygon>
            </wp:wrapThrough>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760720" cy="3213735"/>
                    </a:xfrm>
                    <a:prstGeom prst="rect">
                      <a:avLst/>
                    </a:prstGeom>
                  </pic:spPr>
                </pic:pic>
              </a:graphicData>
            </a:graphic>
          </wp:anchor>
        </w:drawing>
      </w:r>
      <w:r>
        <w:t>Samengevat:</w:t>
      </w:r>
      <w:r w:rsidRPr="008B20AE">
        <w:t xml:space="preserve"> </w:t>
      </w:r>
    </w:p>
    <w:p w14:paraId="3CDF3FD2" w14:textId="3C99A0F1" w:rsidR="00067F9D" w:rsidRDefault="00067F9D" w:rsidP="00443797">
      <w:pPr>
        <w:pStyle w:val="Geenafstand"/>
      </w:pPr>
    </w:p>
    <w:p w14:paraId="6CC011EB" w14:textId="7E7B95E4" w:rsidR="008B20AE" w:rsidRPr="00C26154" w:rsidRDefault="00D414A2" w:rsidP="00443797">
      <w:pPr>
        <w:pStyle w:val="Geenafstand"/>
        <w:rPr>
          <w:b/>
          <w:bCs/>
        </w:rPr>
      </w:pPr>
      <w:r w:rsidRPr="00C26154">
        <w:rPr>
          <w:b/>
          <w:bCs/>
        </w:rPr>
        <w:t>Hoofdstuk 3:</w:t>
      </w:r>
    </w:p>
    <w:p w14:paraId="663241B0" w14:textId="774ACE13" w:rsidR="00C26154" w:rsidRDefault="00C26154" w:rsidP="00443797">
      <w:pPr>
        <w:pStyle w:val="Geenafstand"/>
      </w:pPr>
      <w:r>
        <w:t>Solidariteit: veel mensen betalen een kleine premie zodat een paar mensen een (relatief) hoge schade kunnen claimen</w:t>
      </w:r>
      <w:r>
        <w:t xml:space="preserve">= </w:t>
      </w:r>
      <w:r>
        <w:t>risicospreiding</w:t>
      </w:r>
    </w:p>
    <w:p w14:paraId="0BD0AC69" w14:textId="5F72F536" w:rsidR="00C26154" w:rsidRDefault="00C26154" w:rsidP="00443797">
      <w:pPr>
        <w:pStyle w:val="Geenafstand"/>
      </w:pPr>
    </w:p>
    <w:p w14:paraId="16A53330" w14:textId="77777777" w:rsidR="00C26154" w:rsidRDefault="00C26154" w:rsidP="00443797">
      <w:pPr>
        <w:pStyle w:val="Geenafstand"/>
      </w:pPr>
      <w:r>
        <w:t xml:space="preserve">Asymmetrische informatie: </w:t>
      </w:r>
    </w:p>
    <w:p w14:paraId="72876C16" w14:textId="016DF81E" w:rsidR="00C26154" w:rsidRDefault="00C26154" w:rsidP="00C26154">
      <w:pPr>
        <w:pStyle w:val="Geenafstand"/>
        <w:numPr>
          <w:ilvl w:val="0"/>
          <w:numId w:val="13"/>
        </w:numPr>
      </w:pPr>
      <w:r>
        <w:t>de verzekeraar heeft een informatieachterstand op de verzekerd</w:t>
      </w:r>
      <w:r>
        <w:t>e (weet niet hoe groot kans op gestolen ofzo is)</w:t>
      </w:r>
    </w:p>
    <w:p w14:paraId="49447B66" w14:textId="77777777" w:rsidR="00C26154" w:rsidRDefault="00C26154" w:rsidP="00C26154">
      <w:pPr>
        <w:pStyle w:val="Geenafstand"/>
      </w:pPr>
      <w:r>
        <w:t xml:space="preserve">Moreel wangedrag: </w:t>
      </w:r>
    </w:p>
    <w:p w14:paraId="5682D60B" w14:textId="6E26DED3" w:rsidR="00C26154" w:rsidRDefault="00C26154" w:rsidP="00C26154">
      <w:pPr>
        <w:pStyle w:val="Geenafstand"/>
        <w:numPr>
          <w:ilvl w:val="0"/>
          <w:numId w:val="13"/>
        </w:numPr>
      </w:pPr>
      <w:r>
        <w:t>verzekerde</w:t>
      </w:r>
    </w:p>
    <w:p w14:paraId="2D636AA3" w14:textId="77777777" w:rsidR="00C26154" w:rsidRDefault="00C26154" w:rsidP="00C26154">
      <w:pPr>
        <w:pStyle w:val="Geenafstand"/>
      </w:pPr>
      <w:r>
        <w:t xml:space="preserve">Averechtse selectie: </w:t>
      </w:r>
    </w:p>
    <w:p w14:paraId="5835F3E1" w14:textId="7A39C185" w:rsidR="00C26154" w:rsidRDefault="00C26154" w:rsidP="00C26154">
      <w:pPr>
        <w:pStyle w:val="Geenafstand"/>
        <w:numPr>
          <w:ilvl w:val="0"/>
          <w:numId w:val="13"/>
        </w:numPr>
      </w:pPr>
      <w:r>
        <w:t>alleen mensen met een hoog risico blijven verzekerd</w:t>
      </w:r>
      <w:r>
        <w:t xml:space="preserve"> omdat deze mensen zich sneller verzekeren</w:t>
      </w:r>
    </w:p>
    <w:p w14:paraId="494A399A" w14:textId="0486C140" w:rsidR="00105F7E" w:rsidRDefault="00105F7E" w:rsidP="00443797">
      <w:pPr>
        <w:pStyle w:val="Geenafstand"/>
      </w:pPr>
      <w:r w:rsidRPr="00C26154">
        <w:lastRenderedPageBreak/>
        <w:drawing>
          <wp:anchor distT="0" distB="0" distL="114300" distR="114300" simplePos="0" relativeHeight="251672064" behindDoc="0" locked="0" layoutInCell="1" allowOverlap="1" wp14:anchorId="073E3D0D" wp14:editId="40B0616F">
            <wp:simplePos x="0" y="0"/>
            <wp:positionH relativeFrom="margin">
              <wp:align>left</wp:align>
            </wp:positionH>
            <wp:positionV relativeFrom="paragraph">
              <wp:posOffset>145</wp:posOffset>
            </wp:positionV>
            <wp:extent cx="5874152" cy="3291260"/>
            <wp:effectExtent l="0" t="0" r="0" b="4445"/>
            <wp:wrapThrough wrapText="bothSides">
              <wp:wrapPolygon edited="0">
                <wp:start x="0" y="0"/>
                <wp:lineTo x="0" y="21504"/>
                <wp:lineTo x="21507" y="21504"/>
                <wp:lineTo x="21507" y="0"/>
                <wp:lineTo x="0" y="0"/>
              </wp:wrapPolygon>
            </wp:wrapThrough>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874152" cy="3291260"/>
                    </a:xfrm>
                    <a:prstGeom prst="rect">
                      <a:avLst/>
                    </a:prstGeom>
                  </pic:spPr>
                </pic:pic>
              </a:graphicData>
            </a:graphic>
          </wp:anchor>
        </w:drawing>
      </w:r>
      <w:r>
        <w:t xml:space="preserve">Waarom is averechtse selectie een probleem? </w:t>
      </w:r>
    </w:p>
    <w:p w14:paraId="33959119" w14:textId="77777777" w:rsidR="00105F7E" w:rsidRDefault="00105F7E" w:rsidP="00443797">
      <w:pPr>
        <w:pStyle w:val="Geenafstand"/>
      </w:pPr>
      <w:r>
        <w:t xml:space="preserve">4 stappen. </w:t>
      </w:r>
    </w:p>
    <w:p w14:paraId="3F85CD83" w14:textId="77777777" w:rsidR="00105F7E" w:rsidRDefault="00105F7E" w:rsidP="00105F7E">
      <w:pPr>
        <w:pStyle w:val="Geenafstand"/>
        <w:numPr>
          <w:ilvl w:val="0"/>
          <w:numId w:val="14"/>
        </w:numPr>
      </w:pPr>
      <w:r>
        <w:t xml:space="preserve">Verzekeraar kan niet (goed) selecteren op risico door een informatieachterstand over de verzekeringsnemer. </w:t>
      </w:r>
    </w:p>
    <w:p w14:paraId="6073C97F" w14:textId="77777777" w:rsidR="00105F7E" w:rsidRDefault="00105F7E" w:rsidP="00105F7E">
      <w:pPr>
        <w:pStyle w:val="Geenafstand"/>
        <w:numPr>
          <w:ilvl w:val="0"/>
          <w:numId w:val="14"/>
        </w:numPr>
      </w:pPr>
      <w:r>
        <w:t xml:space="preserve">Doorgaans verzekeren alleen slechte risico’s zich, goede risico’s verzekeren zich minder snel. (Slechte risico’s zijn mensen die een grotere kans op schade lopen.) </w:t>
      </w:r>
    </w:p>
    <w:p w14:paraId="20151653" w14:textId="77777777" w:rsidR="00105F7E" w:rsidRDefault="00105F7E" w:rsidP="00105F7E">
      <w:pPr>
        <w:pStyle w:val="Geenafstand"/>
        <w:numPr>
          <w:ilvl w:val="0"/>
          <w:numId w:val="14"/>
        </w:numPr>
      </w:pPr>
      <w:r>
        <w:t xml:space="preserve">Verzekeraar moet door deze slechte risico’s veel schade-uitkeringen doen. </w:t>
      </w:r>
    </w:p>
    <w:p w14:paraId="6D70E01B" w14:textId="64062A78" w:rsidR="00D414A2" w:rsidRDefault="00105F7E" w:rsidP="00105F7E">
      <w:pPr>
        <w:pStyle w:val="Geenafstand"/>
        <w:numPr>
          <w:ilvl w:val="0"/>
          <w:numId w:val="14"/>
        </w:numPr>
      </w:pPr>
      <w:r>
        <w:t xml:space="preserve">Hierdoor stijgt de premie verder, waardoor meer goede risico’s stoppen met zich verzekeren, en de verzekeraar met slechte risico’s achterblijft. Dit proces herhaalt zich tot de premie zo hoog is dat de verzekering ophoudt te bestaan. </w:t>
      </w:r>
    </w:p>
    <w:p w14:paraId="5B981FE6" w14:textId="760CA061" w:rsidR="00105F7E" w:rsidRDefault="00105F7E" w:rsidP="00105F7E">
      <w:pPr>
        <w:pStyle w:val="Geenafstand"/>
      </w:pPr>
    </w:p>
    <w:p w14:paraId="73E1B023" w14:textId="77777777" w:rsidR="00105F7E" w:rsidRDefault="00105F7E" w:rsidP="00105F7E">
      <w:pPr>
        <w:pStyle w:val="Geenafstand"/>
      </w:pPr>
      <w:proofErr w:type="spellStart"/>
      <w:r>
        <w:t>Moral</w:t>
      </w:r>
      <w:proofErr w:type="spellEnd"/>
      <w:r>
        <w:t xml:space="preserve"> hazard of moreel wangedrag </w:t>
      </w:r>
    </w:p>
    <w:p w14:paraId="1B1E02EB" w14:textId="77777777" w:rsidR="00105F7E" w:rsidRDefault="00105F7E" w:rsidP="00105F7E">
      <w:pPr>
        <w:pStyle w:val="Geenafstand"/>
        <w:numPr>
          <w:ilvl w:val="0"/>
          <w:numId w:val="13"/>
        </w:numPr>
      </w:pPr>
      <w:r>
        <w:t xml:space="preserve">Neiging van mensen om zich roekelozer te gaan gedragen als ze verzekerd zijn. </w:t>
      </w:r>
    </w:p>
    <w:p w14:paraId="08D684F2" w14:textId="77777777" w:rsidR="00105F7E" w:rsidRDefault="00105F7E" w:rsidP="00105F7E">
      <w:pPr>
        <w:pStyle w:val="Geenafstand"/>
        <w:numPr>
          <w:ilvl w:val="0"/>
          <w:numId w:val="13"/>
        </w:numPr>
      </w:pPr>
      <w:r>
        <w:t xml:space="preserve">Dit doen ze omdat ze weten dat eventuele schade door een ander worden gedekt. De verzekeraar keert immers schade uit. </w:t>
      </w:r>
    </w:p>
    <w:p w14:paraId="5D71A3AB" w14:textId="28B6F98E" w:rsidR="00105F7E" w:rsidRDefault="00105F7E" w:rsidP="00105F7E">
      <w:pPr>
        <w:pStyle w:val="Geenafstand"/>
        <w:numPr>
          <w:ilvl w:val="0"/>
          <w:numId w:val="13"/>
        </w:numPr>
      </w:pPr>
      <w:proofErr w:type="spellStart"/>
      <w:r>
        <w:t>Moral</w:t>
      </w:r>
      <w:proofErr w:type="spellEnd"/>
      <w:r>
        <w:t xml:space="preserve"> hazard is moeilijk te controleren door de verzekeraar.</w:t>
      </w:r>
    </w:p>
    <w:p w14:paraId="0E907490" w14:textId="678AA164" w:rsidR="00105F7E" w:rsidRDefault="00105F7E" w:rsidP="00105F7E">
      <w:pPr>
        <w:pStyle w:val="Geenafstand"/>
      </w:pPr>
    </w:p>
    <w:p w14:paraId="5637B759" w14:textId="3E420AE8" w:rsidR="00C60DD2" w:rsidRDefault="00C60DD2" w:rsidP="00105F7E">
      <w:pPr>
        <w:pStyle w:val="Geenafstand"/>
      </w:pPr>
      <w:r>
        <w:t>Oplossingen averechtse selectie</w:t>
      </w:r>
      <w:r>
        <w:t>:</w:t>
      </w:r>
    </w:p>
    <w:p w14:paraId="57BDE81E" w14:textId="5E4DF7EC" w:rsidR="00C60DD2" w:rsidRDefault="00C60DD2" w:rsidP="00C60DD2">
      <w:pPr>
        <w:pStyle w:val="Geenafstand"/>
        <w:numPr>
          <w:ilvl w:val="0"/>
          <w:numId w:val="17"/>
        </w:numPr>
      </w:pPr>
      <w:r>
        <w:t xml:space="preserve">Premiedifferentiatie </w:t>
      </w:r>
    </w:p>
    <w:p w14:paraId="6224FB4E" w14:textId="77777777" w:rsidR="00C60DD2" w:rsidRDefault="00C60DD2" w:rsidP="00C60DD2">
      <w:pPr>
        <w:pStyle w:val="Geenafstand"/>
        <w:numPr>
          <w:ilvl w:val="0"/>
          <w:numId w:val="16"/>
        </w:numPr>
      </w:pPr>
      <w:r>
        <w:t xml:space="preserve">Dit houdt in dat voor het verzekeren van hetzelfde risico aan verschillende consumenten een verschillende premie wordt gevraagd. </w:t>
      </w:r>
    </w:p>
    <w:p w14:paraId="38B22671" w14:textId="77777777" w:rsidR="00C60DD2" w:rsidRDefault="00C60DD2" w:rsidP="00C60DD2">
      <w:pPr>
        <w:pStyle w:val="Geenafstand"/>
        <w:numPr>
          <w:ilvl w:val="0"/>
          <w:numId w:val="16"/>
        </w:numPr>
      </w:pPr>
      <w:r>
        <w:t xml:space="preserve">Goede risico’s krijgen korting op de premie, slechte risico’s betalen een boetepremie. </w:t>
      </w:r>
    </w:p>
    <w:p w14:paraId="7CB102D0" w14:textId="77777777" w:rsidR="00C60DD2" w:rsidRDefault="00C60DD2" w:rsidP="00C60DD2">
      <w:pPr>
        <w:pStyle w:val="Geenafstand"/>
        <w:numPr>
          <w:ilvl w:val="0"/>
          <w:numId w:val="16"/>
        </w:numPr>
      </w:pPr>
      <w:r>
        <w:t xml:space="preserve">Voorbeeld is het Bonus-malussysteem </w:t>
      </w:r>
    </w:p>
    <w:p w14:paraId="034A755A" w14:textId="522EADE7" w:rsidR="00C60DD2" w:rsidRDefault="00C60DD2" w:rsidP="00C60DD2">
      <w:pPr>
        <w:pStyle w:val="Geenafstand"/>
        <w:numPr>
          <w:ilvl w:val="0"/>
          <w:numId w:val="17"/>
        </w:numPr>
      </w:pPr>
      <w:r>
        <w:t xml:space="preserve">Vrijwillig eigen risico (in ruil voor korting) </w:t>
      </w:r>
    </w:p>
    <w:p w14:paraId="145C2D93" w14:textId="77777777" w:rsidR="00C60DD2" w:rsidRDefault="00C60DD2" w:rsidP="00C60DD2">
      <w:pPr>
        <w:pStyle w:val="Geenafstand"/>
        <w:numPr>
          <w:ilvl w:val="0"/>
          <w:numId w:val="18"/>
        </w:numPr>
      </w:pPr>
      <w:r>
        <w:t xml:space="preserve">Klanten krijgen de optie om een vrijwillig eigen risico in te stellen tegen een premiekorting. </w:t>
      </w:r>
    </w:p>
    <w:p w14:paraId="251C41CD" w14:textId="2FA4D9F9" w:rsidR="00C60DD2" w:rsidRDefault="00C60DD2" w:rsidP="00C60DD2">
      <w:pPr>
        <w:pStyle w:val="Geenafstand"/>
        <w:numPr>
          <w:ilvl w:val="0"/>
          <w:numId w:val="18"/>
        </w:numPr>
      </w:pPr>
      <w:r>
        <w:t>Dit doen vooral klanten die een laag risico zijn en verwachten geen of weinig schade te hebben.</w:t>
      </w:r>
    </w:p>
    <w:p w14:paraId="728CD424" w14:textId="18B8F085" w:rsidR="00C60DD2" w:rsidRDefault="00C60DD2" w:rsidP="00C60DD2">
      <w:pPr>
        <w:pStyle w:val="Geenafstand"/>
      </w:pPr>
    </w:p>
    <w:p w14:paraId="09EFEAAC" w14:textId="77777777" w:rsidR="00C60DD2" w:rsidRDefault="00C60DD2" w:rsidP="00C60DD2">
      <w:pPr>
        <w:pStyle w:val="Geenafstand"/>
      </w:pPr>
    </w:p>
    <w:p w14:paraId="3E459EA6" w14:textId="77777777" w:rsidR="00C60DD2" w:rsidRDefault="00C60DD2" w:rsidP="00C60DD2">
      <w:pPr>
        <w:pStyle w:val="Geenafstand"/>
      </w:pPr>
    </w:p>
    <w:p w14:paraId="024728CC" w14:textId="6D92183E" w:rsidR="00C60DD2" w:rsidRDefault="00C60DD2" w:rsidP="00C60DD2">
      <w:pPr>
        <w:pStyle w:val="Geenafstand"/>
      </w:pPr>
      <w:r>
        <w:lastRenderedPageBreak/>
        <w:t xml:space="preserve">Oplossing </w:t>
      </w:r>
      <w:proofErr w:type="spellStart"/>
      <w:r>
        <w:t>moral</w:t>
      </w:r>
      <w:proofErr w:type="spellEnd"/>
      <w:r>
        <w:t xml:space="preserve"> hazard:</w:t>
      </w:r>
    </w:p>
    <w:p w14:paraId="7933BB3E" w14:textId="15F8EF14" w:rsidR="00C60DD2" w:rsidRDefault="00C60DD2" w:rsidP="00C60DD2">
      <w:pPr>
        <w:pStyle w:val="Geenafstand"/>
        <w:numPr>
          <w:ilvl w:val="0"/>
          <w:numId w:val="19"/>
        </w:numPr>
      </w:pPr>
      <w:r>
        <w:t>Premiedifferentiatie</w:t>
      </w:r>
    </w:p>
    <w:p w14:paraId="09F886F2" w14:textId="510F9E63" w:rsidR="00C60DD2" w:rsidRDefault="00C60DD2" w:rsidP="00C60DD2">
      <w:pPr>
        <w:pStyle w:val="Geenafstand"/>
        <w:numPr>
          <w:ilvl w:val="0"/>
          <w:numId w:val="21"/>
        </w:numPr>
      </w:pPr>
      <w:r>
        <w:t>Niet op basis van individu maar groep waartoe hij behoort (stadsbewoner bv)</w:t>
      </w:r>
    </w:p>
    <w:p w14:paraId="750B4203" w14:textId="77777777" w:rsidR="00C60DD2" w:rsidRDefault="00C60DD2" w:rsidP="00C60DD2">
      <w:pPr>
        <w:pStyle w:val="Geenafstand"/>
        <w:numPr>
          <w:ilvl w:val="0"/>
          <w:numId w:val="19"/>
        </w:numPr>
      </w:pPr>
      <w:r>
        <w:t>Instellen van een verplicht eigen risico</w:t>
      </w:r>
    </w:p>
    <w:p w14:paraId="623A79D5" w14:textId="77777777" w:rsidR="00C60DD2" w:rsidRDefault="00C60DD2" w:rsidP="00C60DD2">
      <w:pPr>
        <w:pStyle w:val="Geenafstand"/>
        <w:numPr>
          <w:ilvl w:val="0"/>
          <w:numId w:val="20"/>
        </w:numPr>
      </w:pPr>
      <w:r>
        <w:t xml:space="preserve">Dit houdt in dat aan de verzekeringsnemer wordt opgelegd dat hij een vast deel van de schade zelf betaalt . </w:t>
      </w:r>
    </w:p>
    <w:p w14:paraId="124E6947" w14:textId="31002F88" w:rsidR="00C60DD2" w:rsidRDefault="00C60DD2" w:rsidP="00C60DD2">
      <w:pPr>
        <w:pStyle w:val="Geenafstand"/>
        <w:numPr>
          <w:ilvl w:val="0"/>
          <w:numId w:val="19"/>
        </w:numPr>
      </w:pPr>
      <w:r>
        <w:t xml:space="preserve">Acties/gedrag van de verzekeringnemer controleren </w:t>
      </w:r>
    </w:p>
    <w:p w14:paraId="6A16632C" w14:textId="1FD8224F" w:rsidR="00C60DD2" w:rsidRDefault="00C60DD2" w:rsidP="00C60DD2">
      <w:pPr>
        <w:pStyle w:val="Geenafstand"/>
        <w:numPr>
          <w:ilvl w:val="0"/>
          <w:numId w:val="20"/>
        </w:numPr>
      </w:pPr>
      <w:r w:rsidRPr="00C60DD2">
        <w:drawing>
          <wp:anchor distT="0" distB="0" distL="114300" distR="114300" simplePos="0" relativeHeight="251673088" behindDoc="0" locked="0" layoutInCell="1" allowOverlap="1" wp14:anchorId="41EE367D" wp14:editId="6B0C8AB5">
            <wp:simplePos x="0" y="0"/>
            <wp:positionH relativeFrom="margin">
              <wp:align>left</wp:align>
            </wp:positionH>
            <wp:positionV relativeFrom="paragraph">
              <wp:posOffset>293257</wp:posOffset>
            </wp:positionV>
            <wp:extent cx="5760720" cy="3237230"/>
            <wp:effectExtent l="0" t="0" r="0" b="1270"/>
            <wp:wrapThrough wrapText="bothSides">
              <wp:wrapPolygon edited="0">
                <wp:start x="0" y="0"/>
                <wp:lineTo x="0" y="21481"/>
                <wp:lineTo x="21500" y="21481"/>
                <wp:lineTo x="21500" y="0"/>
                <wp:lineTo x="0" y="0"/>
              </wp:wrapPolygon>
            </wp:wrapThrough>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760720" cy="3237230"/>
                    </a:xfrm>
                    <a:prstGeom prst="rect">
                      <a:avLst/>
                    </a:prstGeom>
                  </pic:spPr>
                </pic:pic>
              </a:graphicData>
            </a:graphic>
          </wp:anchor>
        </w:drawing>
      </w:r>
      <w:r>
        <w:t>Denk aan de ANWB veilig rijden verzekering.</w:t>
      </w:r>
    </w:p>
    <w:p w14:paraId="7AB23869" w14:textId="3AA0C368" w:rsidR="00C60DD2" w:rsidRDefault="00C60DD2" w:rsidP="00C60DD2">
      <w:pPr>
        <w:pStyle w:val="Geenafstand"/>
      </w:pPr>
      <w:r>
        <w:t>Bonus-malus verzekering:</w:t>
      </w:r>
    </w:p>
    <w:p w14:paraId="44754233" w14:textId="0CC461F5" w:rsidR="00C60DD2" w:rsidRDefault="00C60DD2" w:rsidP="00C60DD2">
      <w:pPr>
        <w:pStyle w:val="Geenafstand"/>
        <w:numPr>
          <w:ilvl w:val="0"/>
          <w:numId w:val="20"/>
        </w:numPr>
      </w:pPr>
      <w:r>
        <w:t>Als verzekeringsnemer besluit kosten te claimen, gaan er een soort punten vanaf en betaalt hij een verzekeringsboete, wanneer dit gebeurt gaat zijn premie dus omhoog</w:t>
      </w:r>
    </w:p>
    <w:p w14:paraId="64EEA4C8" w14:textId="36B2A7FA" w:rsidR="00C60DD2" w:rsidRDefault="00C60DD2" w:rsidP="00C60DD2">
      <w:pPr>
        <w:pStyle w:val="Geenafstand"/>
        <w:numPr>
          <w:ilvl w:val="0"/>
          <w:numId w:val="20"/>
        </w:numPr>
      </w:pPr>
      <w:r>
        <w:t>Over de loop van tijd zonder claims gaat de premie langzaam omlaag</w:t>
      </w:r>
    </w:p>
    <w:p w14:paraId="2C692AE1" w14:textId="50703921" w:rsidR="00105F7E" w:rsidRDefault="00C60DD2" w:rsidP="00C60DD2">
      <w:pPr>
        <w:pStyle w:val="Geenafstand"/>
        <w:numPr>
          <w:ilvl w:val="0"/>
          <w:numId w:val="20"/>
        </w:numPr>
      </w:pPr>
      <w:r>
        <w:t xml:space="preserve">Verschillende premie aan een individuele verzekeringnemer verminderd de </w:t>
      </w:r>
      <w:proofErr w:type="spellStart"/>
      <w:r>
        <w:t>moral</w:t>
      </w:r>
      <w:proofErr w:type="spellEnd"/>
      <w:r>
        <w:t xml:space="preserve"> hazard.</w:t>
      </w:r>
    </w:p>
    <w:p w14:paraId="7C4C98CD" w14:textId="0720A4A8" w:rsidR="00C60DD2" w:rsidRDefault="00C60DD2" w:rsidP="00C60DD2">
      <w:pPr>
        <w:pStyle w:val="Geenafstand"/>
      </w:pPr>
    </w:p>
    <w:p w14:paraId="0714CBA7" w14:textId="77777777" w:rsidR="00D069A1" w:rsidRDefault="00D069A1" w:rsidP="00C60DD2">
      <w:pPr>
        <w:pStyle w:val="Geenafstand"/>
      </w:pPr>
      <w:r>
        <w:t xml:space="preserve">Verplichte verzekering </w:t>
      </w:r>
    </w:p>
    <w:p w14:paraId="4F951C4A" w14:textId="77777777" w:rsidR="00D069A1" w:rsidRDefault="00D069A1" w:rsidP="00D069A1">
      <w:pPr>
        <w:pStyle w:val="Geenafstand"/>
        <w:numPr>
          <w:ilvl w:val="0"/>
          <w:numId w:val="22"/>
        </w:numPr>
      </w:pPr>
      <w:r>
        <w:t xml:space="preserve">Verzekering die door de overheid aan iedereen wordt opgelegd. </w:t>
      </w:r>
    </w:p>
    <w:p w14:paraId="39307FDA" w14:textId="77777777" w:rsidR="00D069A1" w:rsidRDefault="00D069A1" w:rsidP="00D069A1">
      <w:pPr>
        <w:pStyle w:val="Geenafstand"/>
        <w:numPr>
          <w:ilvl w:val="0"/>
          <w:numId w:val="23"/>
        </w:numPr>
      </w:pPr>
      <w:r>
        <w:t xml:space="preserve">Denk aan sociale verzekeringen tegen bijvoorbeeld werkloosheid. </w:t>
      </w:r>
    </w:p>
    <w:p w14:paraId="3348C624" w14:textId="77777777" w:rsidR="00D069A1" w:rsidRDefault="00D069A1" w:rsidP="00D069A1">
      <w:pPr>
        <w:pStyle w:val="Geenafstand"/>
        <w:numPr>
          <w:ilvl w:val="0"/>
          <w:numId w:val="23"/>
        </w:numPr>
      </w:pPr>
      <w:r>
        <w:t xml:space="preserve">De wettelijke aansprakelijkheid voor motorrijtuigen, en een ziektekostenverzekering zijn verplicht gesteld door de overheid. </w:t>
      </w:r>
    </w:p>
    <w:p w14:paraId="5A9E8FD9" w14:textId="77777777" w:rsidR="00D069A1" w:rsidRDefault="00D069A1" w:rsidP="00D069A1">
      <w:pPr>
        <w:pStyle w:val="Geenafstand"/>
        <w:numPr>
          <w:ilvl w:val="0"/>
          <w:numId w:val="23"/>
        </w:numPr>
      </w:pPr>
      <w:r>
        <w:t xml:space="preserve">Dit gaat averechtse selectie tegen, omdat zowel goede als slechte risico’s verplicht zijn zich te verzekeren. </w:t>
      </w:r>
    </w:p>
    <w:p w14:paraId="02C14D68" w14:textId="77777777" w:rsidR="00D069A1" w:rsidRDefault="00D069A1" w:rsidP="00D069A1">
      <w:pPr>
        <w:pStyle w:val="Geenafstand"/>
        <w:ind w:left="720"/>
      </w:pPr>
      <w:r>
        <w:t xml:space="preserve">Volksverzekering </w:t>
      </w:r>
    </w:p>
    <w:p w14:paraId="0A597F00" w14:textId="50E7FB33" w:rsidR="00D069A1" w:rsidRDefault="00D069A1" w:rsidP="00D069A1">
      <w:pPr>
        <w:pStyle w:val="Geenafstand"/>
        <w:numPr>
          <w:ilvl w:val="0"/>
          <w:numId w:val="24"/>
        </w:numPr>
      </w:pPr>
      <w:r>
        <w:t>Door de overheid opgelegde verzekering.</w:t>
      </w:r>
    </w:p>
    <w:p w14:paraId="6E9CAFC3" w14:textId="0C0FBCAF" w:rsidR="00093A78" w:rsidRDefault="00093A78" w:rsidP="00093A78">
      <w:pPr>
        <w:pStyle w:val="Geenafstand"/>
      </w:pPr>
    </w:p>
    <w:p w14:paraId="52C64E54" w14:textId="4E4D2000" w:rsidR="00093A78" w:rsidRPr="00093A78" w:rsidRDefault="00093A78" w:rsidP="00093A78">
      <w:pPr>
        <w:pStyle w:val="Geenafstand"/>
        <w:rPr>
          <w:b/>
          <w:bCs/>
        </w:rPr>
      </w:pPr>
      <w:r w:rsidRPr="00093A78">
        <w:rPr>
          <w:b/>
          <w:bCs/>
        </w:rPr>
        <w:t>Keuze gedrag:</w:t>
      </w:r>
    </w:p>
    <w:p w14:paraId="7FD16FA5" w14:textId="21FB6D0C" w:rsidR="00093A78" w:rsidRDefault="00093A78" w:rsidP="00093A78">
      <w:pPr>
        <w:pStyle w:val="Geenafstand"/>
        <w:rPr>
          <w:rFonts w:cstheme="minorHAnsi"/>
          <w:color w:val="202124"/>
          <w:shd w:val="clear" w:color="auto" w:fill="FFFFFF"/>
        </w:rPr>
      </w:pPr>
      <w:r w:rsidRPr="00093A78">
        <w:rPr>
          <w:rFonts w:cstheme="minorHAnsi"/>
          <w:color w:val="202124"/>
          <w:shd w:val="clear" w:color="auto" w:fill="FFFFFF"/>
        </w:rPr>
        <w:t>Keuzegedrag laat zien dat consumenten minder rationeel hun keuzes maken dan zij zelf denken. Verschillende marktstrategieën die bedrijven toepassen om de consument te verleiden komen aan de orde.</w:t>
      </w:r>
    </w:p>
    <w:p w14:paraId="459329C5" w14:textId="28BAC6EE" w:rsidR="00093A78" w:rsidRDefault="00093A78" w:rsidP="00093A78">
      <w:pPr>
        <w:pStyle w:val="Geenafstand"/>
        <w:rPr>
          <w:rFonts w:cstheme="minorHAnsi"/>
          <w:color w:val="202124"/>
          <w:shd w:val="clear" w:color="auto" w:fill="FFFFFF"/>
        </w:rPr>
      </w:pPr>
      <w:r>
        <w:rPr>
          <w:rFonts w:cstheme="minorHAnsi"/>
          <w:color w:val="202124"/>
          <w:shd w:val="clear" w:color="auto" w:fill="FFFFFF"/>
        </w:rPr>
        <w:t>Voorbeeld lemon market:</w:t>
      </w:r>
    </w:p>
    <w:p w14:paraId="5413069B" w14:textId="28DA43CF" w:rsidR="00093A78" w:rsidRPr="00093A78" w:rsidRDefault="00093A78" w:rsidP="00093A78">
      <w:pPr>
        <w:pStyle w:val="Geenafstand"/>
        <w:rPr>
          <w:rFonts w:cstheme="minorHAnsi"/>
        </w:rPr>
      </w:pPr>
      <w:hyperlink r:id="rId11" w:history="1">
        <w:r w:rsidRPr="00026419">
          <w:rPr>
            <w:rStyle w:val="Hyperlink"/>
            <w:rFonts w:cstheme="minorHAnsi"/>
          </w:rPr>
          <w:t>https://www.youtube.com/watch?v=N78gTX7VOwM</w:t>
        </w:r>
      </w:hyperlink>
      <w:r>
        <w:rPr>
          <w:rFonts w:cstheme="minorHAnsi"/>
        </w:rPr>
        <w:t xml:space="preserve"> </w:t>
      </w:r>
    </w:p>
    <w:sectPr w:rsidR="00093A78" w:rsidRPr="00093A7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E4DC9"/>
    <w:multiLevelType w:val="hybridMultilevel"/>
    <w:tmpl w:val="9F76016E"/>
    <w:lvl w:ilvl="0" w:tplc="0413000B">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 w15:restartNumberingAfterBreak="0">
    <w:nsid w:val="02E24B47"/>
    <w:multiLevelType w:val="hybridMultilevel"/>
    <w:tmpl w:val="3AE00528"/>
    <w:lvl w:ilvl="0" w:tplc="0413000B">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 w15:restartNumberingAfterBreak="0">
    <w:nsid w:val="06436660"/>
    <w:multiLevelType w:val="hybridMultilevel"/>
    <w:tmpl w:val="27FC7922"/>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 w15:restartNumberingAfterBreak="0">
    <w:nsid w:val="066B5874"/>
    <w:multiLevelType w:val="hybridMultilevel"/>
    <w:tmpl w:val="BB24E22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B450DBB"/>
    <w:multiLevelType w:val="hybridMultilevel"/>
    <w:tmpl w:val="F696A412"/>
    <w:lvl w:ilvl="0" w:tplc="0413000B">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5" w15:restartNumberingAfterBreak="0">
    <w:nsid w:val="0F304BE0"/>
    <w:multiLevelType w:val="hybridMultilevel"/>
    <w:tmpl w:val="C916E3D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3764DB1"/>
    <w:multiLevelType w:val="hybridMultilevel"/>
    <w:tmpl w:val="B29A65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1741440"/>
    <w:multiLevelType w:val="hybridMultilevel"/>
    <w:tmpl w:val="8E025174"/>
    <w:lvl w:ilvl="0" w:tplc="3F8C55A8">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8" w15:restartNumberingAfterBreak="0">
    <w:nsid w:val="29BA09EB"/>
    <w:multiLevelType w:val="hybridMultilevel"/>
    <w:tmpl w:val="658C0C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2B7512E"/>
    <w:multiLevelType w:val="hybridMultilevel"/>
    <w:tmpl w:val="18B2CC30"/>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0" w15:restartNumberingAfterBreak="0">
    <w:nsid w:val="34740714"/>
    <w:multiLevelType w:val="hybridMultilevel"/>
    <w:tmpl w:val="04B02A2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4BB11819"/>
    <w:multiLevelType w:val="hybridMultilevel"/>
    <w:tmpl w:val="FF285A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E0429B1"/>
    <w:multiLevelType w:val="hybridMultilevel"/>
    <w:tmpl w:val="70886F70"/>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3" w15:restartNumberingAfterBreak="0">
    <w:nsid w:val="4E1B2716"/>
    <w:multiLevelType w:val="hybridMultilevel"/>
    <w:tmpl w:val="2B942CB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5B7326D8"/>
    <w:multiLevelType w:val="hybridMultilevel"/>
    <w:tmpl w:val="9B9EA5C4"/>
    <w:lvl w:ilvl="0" w:tplc="0413000B">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5" w15:restartNumberingAfterBreak="0">
    <w:nsid w:val="5D490549"/>
    <w:multiLevelType w:val="hybridMultilevel"/>
    <w:tmpl w:val="4DA290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64DA5232"/>
    <w:multiLevelType w:val="hybridMultilevel"/>
    <w:tmpl w:val="381A904C"/>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7" w15:restartNumberingAfterBreak="0">
    <w:nsid w:val="654432DD"/>
    <w:multiLevelType w:val="hybridMultilevel"/>
    <w:tmpl w:val="1AC42442"/>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6D465F4B"/>
    <w:multiLevelType w:val="hybridMultilevel"/>
    <w:tmpl w:val="BF4430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70CD3714"/>
    <w:multiLevelType w:val="hybridMultilevel"/>
    <w:tmpl w:val="8A660018"/>
    <w:lvl w:ilvl="0" w:tplc="0413000B">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0" w15:restartNumberingAfterBreak="0">
    <w:nsid w:val="7194175F"/>
    <w:multiLevelType w:val="hybridMultilevel"/>
    <w:tmpl w:val="FADA36E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774E3B6A"/>
    <w:multiLevelType w:val="hybridMultilevel"/>
    <w:tmpl w:val="41944DBE"/>
    <w:lvl w:ilvl="0" w:tplc="0413000B">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2" w15:restartNumberingAfterBreak="0">
    <w:nsid w:val="7B333283"/>
    <w:multiLevelType w:val="hybridMultilevel"/>
    <w:tmpl w:val="0150A5E6"/>
    <w:lvl w:ilvl="0" w:tplc="0413000B">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3" w15:restartNumberingAfterBreak="0">
    <w:nsid w:val="7F9D0549"/>
    <w:multiLevelType w:val="hybridMultilevel"/>
    <w:tmpl w:val="08CA9A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449856078">
    <w:abstractNumId w:val="23"/>
  </w:num>
  <w:num w:numId="2" w16cid:durableId="1837454537">
    <w:abstractNumId w:val="20"/>
  </w:num>
  <w:num w:numId="3" w16cid:durableId="500122744">
    <w:abstractNumId w:val="18"/>
  </w:num>
  <w:num w:numId="4" w16cid:durableId="659887244">
    <w:abstractNumId w:val="19"/>
  </w:num>
  <w:num w:numId="5" w16cid:durableId="2116554639">
    <w:abstractNumId w:val="1"/>
  </w:num>
  <w:num w:numId="6" w16cid:durableId="75371355">
    <w:abstractNumId w:val="11"/>
  </w:num>
  <w:num w:numId="7" w16cid:durableId="974987399">
    <w:abstractNumId w:val="0"/>
  </w:num>
  <w:num w:numId="8" w16cid:durableId="2137214520">
    <w:abstractNumId w:val="21"/>
  </w:num>
  <w:num w:numId="9" w16cid:durableId="278609630">
    <w:abstractNumId w:val="22"/>
  </w:num>
  <w:num w:numId="10" w16cid:durableId="1357972736">
    <w:abstractNumId w:val="6"/>
  </w:num>
  <w:num w:numId="11" w16cid:durableId="142234314">
    <w:abstractNumId w:val="3"/>
  </w:num>
  <w:num w:numId="12" w16cid:durableId="1165897281">
    <w:abstractNumId w:val="7"/>
  </w:num>
  <w:num w:numId="13" w16cid:durableId="1323966057">
    <w:abstractNumId w:val="15"/>
  </w:num>
  <w:num w:numId="14" w16cid:durableId="206183147">
    <w:abstractNumId w:val="5"/>
  </w:num>
  <w:num w:numId="15" w16cid:durableId="181825310">
    <w:abstractNumId w:val="17"/>
  </w:num>
  <w:num w:numId="16" w16cid:durableId="711615351">
    <w:abstractNumId w:val="2"/>
  </w:num>
  <w:num w:numId="17" w16cid:durableId="1321731556">
    <w:abstractNumId w:val="10"/>
  </w:num>
  <w:num w:numId="18" w16cid:durableId="1968270641">
    <w:abstractNumId w:val="12"/>
  </w:num>
  <w:num w:numId="19" w16cid:durableId="439879213">
    <w:abstractNumId w:val="13"/>
  </w:num>
  <w:num w:numId="20" w16cid:durableId="1169369581">
    <w:abstractNumId w:val="9"/>
  </w:num>
  <w:num w:numId="21" w16cid:durableId="1639652035">
    <w:abstractNumId w:val="16"/>
  </w:num>
  <w:num w:numId="22" w16cid:durableId="1270627032">
    <w:abstractNumId w:val="8"/>
  </w:num>
  <w:num w:numId="23" w16cid:durableId="89744953">
    <w:abstractNumId w:val="14"/>
  </w:num>
  <w:num w:numId="24" w16cid:durableId="34697973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5D80"/>
    <w:rsid w:val="0003499C"/>
    <w:rsid w:val="00067F9D"/>
    <w:rsid w:val="00093A78"/>
    <w:rsid w:val="000E42A7"/>
    <w:rsid w:val="00105F7E"/>
    <w:rsid w:val="00163F02"/>
    <w:rsid w:val="001C7B48"/>
    <w:rsid w:val="00443797"/>
    <w:rsid w:val="005B58E3"/>
    <w:rsid w:val="00716591"/>
    <w:rsid w:val="00765D80"/>
    <w:rsid w:val="008044F4"/>
    <w:rsid w:val="008B20AE"/>
    <w:rsid w:val="0098001B"/>
    <w:rsid w:val="00C26154"/>
    <w:rsid w:val="00C60DD2"/>
    <w:rsid w:val="00D069A1"/>
    <w:rsid w:val="00D414A2"/>
    <w:rsid w:val="00D5108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6168F3"/>
  <w15:chartTrackingRefBased/>
  <w15:docId w15:val="{8E829188-0B13-4177-B43F-01D1A813C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765D80"/>
    <w:pPr>
      <w:spacing w:after="0" w:line="240" w:lineRule="auto"/>
    </w:pPr>
  </w:style>
  <w:style w:type="character" w:styleId="Hyperlink">
    <w:name w:val="Hyperlink"/>
    <w:basedOn w:val="Standaardalinea-lettertype"/>
    <w:uiPriority w:val="99"/>
    <w:unhideWhenUsed/>
    <w:rsid w:val="00093A78"/>
    <w:rPr>
      <w:color w:val="0563C1" w:themeColor="hyperlink"/>
      <w:u w:val="single"/>
    </w:rPr>
  </w:style>
  <w:style w:type="character" w:styleId="Onopgelostemelding">
    <w:name w:val="Unresolved Mention"/>
    <w:basedOn w:val="Standaardalinea-lettertype"/>
    <w:uiPriority w:val="99"/>
    <w:semiHidden/>
    <w:unhideWhenUsed/>
    <w:rsid w:val="00093A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youtube.com/watch?v=N78gTX7VOwM" TargetMode="Externa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1419</TotalTime>
  <Pages>5</Pages>
  <Words>1039</Words>
  <Characters>5715</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224103   Charlotte Hermans</dc:creator>
  <cp:keywords/>
  <dc:description/>
  <cp:lastModifiedBy>224103   Charlotte Hermans</cp:lastModifiedBy>
  <cp:revision>3</cp:revision>
  <dcterms:created xsi:type="dcterms:W3CDTF">2022-10-19T15:29:00Z</dcterms:created>
  <dcterms:modified xsi:type="dcterms:W3CDTF">2022-10-20T21:09:00Z</dcterms:modified>
</cp:coreProperties>
</file>