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64E5" w14:textId="1B110236" w:rsidR="008044F4" w:rsidRPr="002E6C7C" w:rsidRDefault="00434E8F">
      <w:pPr>
        <w:rPr>
          <w:b/>
          <w:bCs/>
          <w:sz w:val="32"/>
          <w:szCs w:val="32"/>
          <w:u w:val="single"/>
        </w:rPr>
      </w:pPr>
      <w:r w:rsidRPr="002E6C7C">
        <w:rPr>
          <w:b/>
          <w:bCs/>
          <w:sz w:val="32"/>
          <w:szCs w:val="32"/>
          <w:u w:val="single"/>
        </w:rPr>
        <w:t>Economie samenvatting – Module 8, conjunctuur</w:t>
      </w:r>
      <w:r w:rsidRPr="002E6C7C">
        <w:rPr>
          <w:b/>
          <w:bCs/>
          <w:sz w:val="32"/>
          <w:szCs w:val="32"/>
          <w:u w:val="single"/>
        </w:rPr>
        <w:tab/>
      </w:r>
      <w:r w:rsidRPr="002E6C7C">
        <w:rPr>
          <w:b/>
          <w:bCs/>
          <w:sz w:val="32"/>
          <w:szCs w:val="32"/>
          <w:u w:val="single"/>
        </w:rPr>
        <w:tab/>
      </w:r>
      <w:r w:rsidRPr="002E6C7C">
        <w:rPr>
          <w:b/>
          <w:bCs/>
          <w:sz w:val="32"/>
          <w:szCs w:val="32"/>
          <w:u w:val="single"/>
        </w:rPr>
        <w:tab/>
      </w:r>
    </w:p>
    <w:p w14:paraId="614FEF45" w14:textId="274D2AF8" w:rsidR="00434E8F" w:rsidRPr="002E6C7C" w:rsidRDefault="005F54AC" w:rsidP="00434E8F">
      <w:pPr>
        <w:pStyle w:val="Geenafstand"/>
        <w:rPr>
          <w:b/>
          <w:bCs/>
        </w:rPr>
      </w:pPr>
      <w:r w:rsidRPr="002E6C7C">
        <w:rPr>
          <w:b/>
          <w:bCs/>
        </w:rPr>
        <w:t>HOOFDSTUK 1</w:t>
      </w:r>
    </w:p>
    <w:p w14:paraId="6A576675" w14:textId="4A9F069D" w:rsidR="005F54AC" w:rsidRPr="002E6C7C" w:rsidRDefault="005F54AC" w:rsidP="00434E8F">
      <w:pPr>
        <w:pStyle w:val="Geenafstand"/>
        <w:rPr>
          <w:b/>
          <w:bCs/>
        </w:rPr>
      </w:pPr>
      <w:r w:rsidRPr="002E6C7C">
        <w:rPr>
          <w:b/>
          <w:bCs/>
        </w:rPr>
        <w:t>1.1</w:t>
      </w:r>
    </w:p>
    <w:p w14:paraId="020EBF35" w14:textId="0CF54112" w:rsidR="005F54AC" w:rsidRPr="002E6C7C" w:rsidRDefault="005F54AC" w:rsidP="005F54AC">
      <w:pPr>
        <w:pStyle w:val="Geenafstand"/>
        <w:numPr>
          <w:ilvl w:val="0"/>
          <w:numId w:val="1"/>
        </w:numPr>
      </w:pPr>
      <w:r w:rsidRPr="002E6C7C">
        <w:rPr>
          <w:u w:val="single"/>
        </w:rPr>
        <w:t>Economische groei</w:t>
      </w:r>
      <w:r w:rsidRPr="002E6C7C">
        <w:t xml:space="preserve"> = Procentuele jaar-op-jaarverandering van het reële bbp (nominale bbp, gecorrigeerd voor de inflatie</w:t>
      </w:r>
    </w:p>
    <w:p w14:paraId="1000CFE6" w14:textId="3745C90F" w:rsidR="005F54AC" w:rsidRPr="002E6C7C" w:rsidRDefault="005F54AC" w:rsidP="005F54AC">
      <w:pPr>
        <w:pStyle w:val="Geenafstand"/>
        <w:numPr>
          <w:ilvl w:val="0"/>
          <w:numId w:val="1"/>
        </w:numPr>
      </w:pPr>
      <w:r w:rsidRPr="002E6C7C">
        <w:rPr>
          <w:u w:val="single"/>
        </w:rPr>
        <w:t>Conjunctuurlijn</w:t>
      </w:r>
      <w:r w:rsidRPr="002E6C7C">
        <w:t xml:space="preserve"> = Lijn die de conjunctuurbeweging weergeeft </w:t>
      </w:r>
    </w:p>
    <w:p w14:paraId="6CAE2E64" w14:textId="7F3DFC8C" w:rsidR="002E6C7C" w:rsidRDefault="005F54AC" w:rsidP="002E6C7C">
      <w:pPr>
        <w:pStyle w:val="Geenafstand"/>
        <w:numPr>
          <w:ilvl w:val="0"/>
          <w:numId w:val="1"/>
        </w:numPr>
      </w:pPr>
      <w:r w:rsidRPr="002E6C7C">
        <w:rPr>
          <w:u w:val="single"/>
        </w:rPr>
        <w:t>Langetermijngroeipad</w:t>
      </w:r>
      <w:r w:rsidRPr="002E6C7C">
        <w:t xml:space="preserve"> = Pad van economische groei waarbij alle markten in evenwicht zijn </w:t>
      </w:r>
    </w:p>
    <w:p w14:paraId="0FB0B856" w14:textId="099C73AB" w:rsidR="002E6C7C" w:rsidRPr="002E6C7C" w:rsidRDefault="002E6C7C" w:rsidP="002E6C7C">
      <w:pPr>
        <w:pStyle w:val="Geenafstand"/>
      </w:pPr>
    </w:p>
    <w:p w14:paraId="403CEEF9" w14:textId="77777777" w:rsidR="002E6C7C" w:rsidRPr="002E6C7C" w:rsidRDefault="002E6C7C" w:rsidP="002E6C7C">
      <w:pPr>
        <w:pStyle w:val="Geenafstand"/>
        <w:rPr>
          <w:u w:val="single"/>
        </w:rPr>
      </w:pPr>
      <w:r w:rsidRPr="002E6C7C">
        <w:rPr>
          <w:u w:val="single"/>
        </w:rPr>
        <w:t xml:space="preserve">Indien output gap = </w:t>
      </w:r>
      <w:r w:rsidRPr="002E6C7C">
        <w:rPr>
          <w:bCs/>
          <w:u w:val="single"/>
        </w:rPr>
        <w:t>positief</w:t>
      </w:r>
    </w:p>
    <w:p w14:paraId="7CA8A22A" w14:textId="77777777" w:rsidR="00634750" w:rsidRPr="002E6C7C" w:rsidRDefault="002E6C7C" w:rsidP="002E6C7C">
      <w:pPr>
        <w:pStyle w:val="Geenafstand"/>
        <w:numPr>
          <w:ilvl w:val="0"/>
          <w:numId w:val="43"/>
        </w:numPr>
      </w:pPr>
      <w:proofErr w:type="spellStart"/>
      <w:r w:rsidRPr="002E6C7C">
        <w:t>ec.groei</w:t>
      </w:r>
      <w:proofErr w:type="spellEnd"/>
      <w:r w:rsidRPr="002E6C7C">
        <w:t xml:space="preserve"> </w:t>
      </w:r>
      <w:r w:rsidRPr="002E6C7C">
        <w:rPr>
          <w:b/>
          <w:bCs/>
        </w:rPr>
        <w:t>&gt;</w:t>
      </w:r>
      <w:r w:rsidRPr="002E6C7C">
        <w:t xml:space="preserve"> trendmatige groei (boven LTGP)</w:t>
      </w:r>
    </w:p>
    <w:p w14:paraId="520E11FB" w14:textId="1C9D2231" w:rsidR="002E6C7C" w:rsidRPr="002E6C7C" w:rsidRDefault="002E6C7C" w:rsidP="002E6C7C">
      <w:pPr>
        <w:pStyle w:val="Geenafstand"/>
        <w:numPr>
          <w:ilvl w:val="0"/>
          <w:numId w:val="43"/>
        </w:numPr>
      </w:pPr>
      <w:r w:rsidRPr="002E6C7C">
        <w:t>feitelijke productie &gt; potentiële productie</w:t>
      </w:r>
    </w:p>
    <w:p w14:paraId="5AA3F6CF" w14:textId="77777777" w:rsidR="002E6C7C" w:rsidRPr="002E6C7C" w:rsidRDefault="002E6C7C" w:rsidP="002E6C7C">
      <w:pPr>
        <w:pStyle w:val="Geenafstand"/>
        <w:rPr>
          <w:u w:val="single"/>
        </w:rPr>
      </w:pPr>
      <w:r w:rsidRPr="002E6C7C">
        <w:rPr>
          <w:bCs/>
          <w:u w:val="single"/>
        </w:rPr>
        <w:t>Hoogconjunctuur</w:t>
      </w:r>
      <w:r w:rsidRPr="002E6C7C">
        <w:rPr>
          <w:u w:val="single"/>
        </w:rPr>
        <w:t>:</w:t>
      </w:r>
    </w:p>
    <w:p w14:paraId="5F403A1D" w14:textId="77777777" w:rsidR="002E6C7C" w:rsidRPr="002E6C7C" w:rsidRDefault="002E6C7C" w:rsidP="002E6C7C">
      <w:pPr>
        <w:pStyle w:val="Geenafstand"/>
        <w:numPr>
          <w:ilvl w:val="0"/>
          <w:numId w:val="31"/>
        </w:numPr>
      </w:pPr>
      <w:r w:rsidRPr="002E6C7C">
        <w:t>veel consumentenvertrouwen</w:t>
      </w:r>
    </w:p>
    <w:p w14:paraId="3E025F59" w14:textId="77777777" w:rsidR="002E6C7C" w:rsidRPr="002E6C7C" w:rsidRDefault="002E6C7C" w:rsidP="002E6C7C">
      <w:pPr>
        <w:pStyle w:val="Geenafstand"/>
        <w:numPr>
          <w:ilvl w:val="0"/>
          <w:numId w:val="32"/>
        </w:numPr>
      </w:pPr>
      <w:r w:rsidRPr="002E6C7C">
        <w:t>minder S (sparen), meer C (consumptie), vraag stijgt</w:t>
      </w:r>
    </w:p>
    <w:p w14:paraId="7C10B9FC" w14:textId="77777777" w:rsidR="002E6C7C" w:rsidRDefault="002E6C7C" w:rsidP="002E6C7C">
      <w:pPr>
        <w:pStyle w:val="Geenafstand"/>
        <w:numPr>
          <w:ilvl w:val="0"/>
          <w:numId w:val="31"/>
        </w:numPr>
      </w:pPr>
      <w:r w:rsidRPr="002E6C7C">
        <w:t xml:space="preserve">veel producentenvertrouwen </w:t>
      </w:r>
    </w:p>
    <w:p w14:paraId="28BC04E4" w14:textId="77777777" w:rsidR="002E6C7C" w:rsidRPr="002E6C7C" w:rsidRDefault="002E6C7C" w:rsidP="002E6C7C">
      <w:pPr>
        <w:pStyle w:val="Geenafstand"/>
        <w:numPr>
          <w:ilvl w:val="0"/>
          <w:numId w:val="32"/>
        </w:numPr>
      </w:pPr>
      <w:r w:rsidRPr="002E6C7C">
        <w:t>meer I (investeringen)</w:t>
      </w:r>
    </w:p>
    <w:p w14:paraId="50145A8C" w14:textId="77777777" w:rsidR="002E6C7C" w:rsidRPr="002E6C7C" w:rsidRDefault="002E6C7C" w:rsidP="002E6C7C">
      <w:pPr>
        <w:pStyle w:val="Geenafstand"/>
        <w:numPr>
          <w:ilvl w:val="0"/>
          <w:numId w:val="31"/>
        </w:numPr>
      </w:pPr>
      <w:r w:rsidRPr="002E6C7C">
        <w:t xml:space="preserve">bedrijven draaien goed (immers meer C+I), </w:t>
      </w:r>
    </w:p>
    <w:p w14:paraId="37E27DC8" w14:textId="77777777" w:rsidR="002E6C7C" w:rsidRPr="002E6C7C" w:rsidRDefault="002E6C7C" w:rsidP="002E6C7C">
      <w:pPr>
        <w:pStyle w:val="Geenafstand"/>
        <w:numPr>
          <w:ilvl w:val="0"/>
          <w:numId w:val="32"/>
        </w:numPr>
      </w:pPr>
      <w:r w:rsidRPr="002E6C7C">
        <w:t>winsten stijgen, weinig werkloosheid</w:t>
      </w:r>
    </w:p>
    <w:p w14:paraId="07004218" w14:textId="77777777" w:rsidR="002E6C7C" w:rsidRPr="002E6C7C" w:rsidRDefault="002E6C7C" w:rsidP="002E6C7C">
      <w:pPr>
        <w:pStyle w:val="Geenafstand"/>
        <w:numPr>
          <w:ilvl w:val="0"/>
          <w:numId w:val="31"/>
        </w:numPr>
      </w:pPr>
      <w:r w:rsidRPr="002E6C7C">
        <w:t xml:space="preserve">meer C, dus meer B (belastingopbrengsten: BTW), meer winst, dus meer B (belastingopbrengsten: winstbelasting) </w:t>
      </w:r>
    </w:p>
    <w:p w14:paraId="2FF43D6E" w14:textId="77777777" w:rsidR="002E6C7C" w:rsidRDefault="002E6C7C" w:rsidP="002E6C7C">
      <w:pPr>
        <w:pStyle w:val="Geenafstand"/>
        <w:numPr>
          <w:ilvl w:val="0"/>
          <w:numId w:val="31"/>
        </w:numPr>
      </w:pPr>
      <w:r w:rsidRPr="002E6C7C">
        <w:t xml:space="preserve">weinig werkloosheid, dus minder O (overheidsuitgaven aan </w:t>
      </w:r>
      <w:proofErr w:type="spellStart"/>
      <w:r w:rsidRPr="002E6C7C">
        <w:t>soc.uitkeringen</w:t>
      </w:r>
      <w:proofErr w:type="spellEnd"/>
      <w:r w:rsidRPr="002E6C7C">
        <w:t>)</w:t>
      </w:r>
    </w:p>
    <w:p w14:paraId="47E56CF8" w14:textId="77777777" w:rsidR="002E6C7C" w:rsidRPr="002E6C7C" w:rsidRDefault="002E6C7C" w:rsidP="002E6C7C">
      <w:pPr>
        <w:pStyle w:val="Geenafstand"/>
        <w:numPr>
          <w:ilvl w:val="0"/>
          <w:numId w:val="32"/>
        </w:numPr>
      </w:pPr>
      <w:r w:rsidRPr="002E6C7C">
        <w:t xml:space="preserve">gunstig voor overheidssaldo (B – O) (immers B stijgt en O daalt) </w:t>
      </w:r>
      <w:r w:rsidRPr="002E6C7C">
        <w:sym w:font="Wingdings" w:char="F0E0"/>
      </w:r>
      <w:r w:rsidRPr="002E6C7C">
        <w:t xml:space="preserve"> zie M7</w:t>
      </w:r>
    </w:p>
    <w:p w14:paraId="47922EED" w14:textId="77777777" w:rsidR="002E6C7C" w:rsidRDefault="002E6C7C" w:rsidP="002E6C7C">
      <w:pPr>
        <w:pStyle w:val="Geenafstand"/>
        <w:numPr>
          <w:ilvl w:val="0"/>
          <w:numId w:val="31"/>
        </w:numPr>
      </w:pPr>
      <w:r w:rsidRPr="002E6C7C">
        <w:rPr>
          <w:b/>
          <w:bCs/>
          <w:u w:val="single"/>
        </w:rPr>
        <w:t>overbesteding</w:t>
      </w:r>
      <w:r w:rsidRPr="002E6C7C">
        <w:t>:  er wordt méér besteed dan passend bij LTG</w:t>
      </w:r>
      <w:r>
        <w:t>P</w:t>
      </w:r>
    </w:p>
    <w:p w14:paraId="7F6501A1" w14:textId="238626AD" w:rsidR="002E6C7C" w:rsidRDefault="002E6C7C" w:rsidP="002E6C7C">
      <w:pPr>
        <w:pStyle w:val="Geenafstand"/>
        <w:numPr>
          <w:ilvl w:val="0"/>
          <w:numId w:val="32"/>
        </w:numPr>
      </w:pPr>
      <w:r w:rsidRPr="002E6C7C">
        <w:t xml:space="preserve">gevolgen: tekorten, te weinig geschoolde arbeid, lonen stijgen, inflatie, etc. </w:t>
      </w:r>
      <w:r w:rsidRPr="002E6C7C">
        <w:sym w:font="Wingdings" w:char="F0E0"/>
      </w:r>
      <w:r w:rsidRPr="002E6C7C">
        <w:t xml:space="preserve"> ongewenst</w:t>
      </w:r>
    </w:p>
    <w:p w14:paraId="30EE0803" w14:textId="77777777" w:rsidR="002E6C7C" w:rsidRPr="002E6C7C" w:rsidRDefault="002E6C7C" w:rsidP="002E6C7C">
      <w:pPr>
        <w:pStyle w:val="Geenafstand"/>
      </w:pPr>
    </w:p>
    <w:p w14:paraId="3D944C70" w14:textId="33C06E9E" w:rsidR="002E6C7C" w:rsidRPr="002E6C7C" w:rsidRDefault="002E6C7C" w:rsidP="002E6C7C">
      <w:pPr>
        <w:pStyle w:val="Geenafstand"/>
        <w:ind w:left="142"/>
        <w:rPr>
          <w:u w:val="single"/>
        </w:rPr>
      </w:pPr>
      <w:r w:rsidRPr="002E6C7C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F881956" wp14:editId="394A00F4">
            <wp:simplePos x="0" y="0"/>
            <wp:positionH relativeFrom="column">
              <wp:posOffset>3262630</wp:posOffset>
            </wp:positionH>
            <wp:positionV relativeFrom="paragraph">
              <wp:posOffset>5715</wp:posOffset>
            </wp:positionV>
            <wp:extent cx="3396615" cy="1818005"/>
            <wp:effectExtent l="0" t="0" r="0" b="0"/>
            <wp:wrapTight wrapText="bothSides">
              <wp:wrapPolygon edited="0">
                <wp:start x="727" y="0"/>
                <wp:lineTo x="121" y="1584"/>
                <wp:lineTo x="0" y="3621"/>
                <wp:lineTo x="0" y="8148"/>
                <wp:lineTo x="606" y="10864"/>
                <wp:lineTo x="727" y="20144"/>
                <wp:lineTo x="7148" y="21049"/>
                <wp:lineTo x="19383" y="21276"/>
                <wp:lineTo x="20231" y="21276"/>
                <wp:lineTo x="21443" y="20144"/>
                <wp:lineTo x="21443" y="12222"/>
                <wp:lineTo x="13205" y="10864"/>
                <wp:lineTo x="13689" y="7243"/>
                <wp:lineTo x="15749" y="3621"/>
                <wp:lineTo x="19989" y="3395"/>
                <wp:lineTo x="21079" y="2490"/>
                <wp:lineTo x="20110" y="0"/>
                <wp:lineTo x="727" y="0"/>
              </wp:wrapPolygon>
            </wp:wrapTight>
            <wp:docPr id="1" name="Afbeelding 1" descr="Conjunctuu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ctuur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6C7C">
        <w:rPr>
          <w:u w:val="single"/>
        </w:rPr>
        <w:t xml:space="preserve">Indien output gap = </w:t>
      </w:r>
      <w:r w:rsidRPr="002E6C7C">
        <w:rPr>
          <w:bCs/>
          <w:u w:val="single"/>
        </w:rPr>
        <w:t>negatief</w:t>
      </w:r>
    </w:p>
    <w:p w14:paraId="7D45383B" w14:textId="77777777" w:rsidR="00634750" w:rsidRPr="002E6C7C" w:rsidRDefault="002E6C7C" w:rsidP="002E6C7C">
      <w:pPr>
        <w:pStyle w:val="Geenafstand"/>
        <w:numPr>
          <w:ilvl w:val="0"/>
          <w:numId w:val="2"/>
        </w:numPr>
      </w:pPr>
      <w:proofErr w:type="spellStart"/>
      <w:r w:rsidRPr="002E6C7C">
        <w:t>ec.groei</w:t>
      </w:r>
      <w:proofErr w:type="spellEnd"/>
      <w:r w:rsidRPr="002E6C7C">
        <w:t xml:space="preserve"> </w:t>
      </w:r>
      <w:r w:rsidRPr="002E6C7C">
        <w:rPr>
          <w:b/>
          <w:bCs/>
        </w:rPr>
        <w:t>&lt;</w:t>
      </w:r>
      <w:r w:rsidRPr="002E6C7C">
        <w:t xml:space="preserve"> trendmatige groei (boven LTGP)</w:t>
      </w:r>
    </w:p>
    <w:p w14:paraId="63EA4694" w14:textId="24EFB459" w:rsidR="002E6C7C" w:rsidRPr="002E6C7C" w:rsidRDefault="002E6C7C" w:rsidP="002E6C7C">
      <w:pPr>
        <w:pStyle w:val="Geenafstand"/>
        <w:numPr>
          <w:ilvl w:val="0"/>
          <w:numId w:val="2"/>
        </w:numPr>
      </w:pPr>
      <w:r w:rsidRPr="002E6C7C">
        <w:t>feitelijke productie &lt; potentiële productie</w:t>
      </w:r>
    </w:p>
    <w:p w14:paraId="6AFA9134" w14:textId="74005729" w:rsidR="002E6C7C" w:rsidRPr="002E6C7C" w:rsidRDefault="002E6C7C" w:rsidP="002E6C7C">
      <w:pPr>
        <w:pStyle w:val="Geenafstand"/>
        <w:ind w:left="142"/>
      </w:pPr>
      <w:r>
        <w:t>L</w:t>
      </w:r>
      <w:r w:rsidRPr="002E6C7C">
        <w:rPr>
          <w:bCs/>
          <w:u w:val="single"/>
        </w:rPr>
        <w:t>aagconjunctuur</w:t>
      </w:r>
      <w:r w:rsidRPr="002E6C7C">
        <w:t>:</w:t>
      </w:r>
    </w:p>
    <w:p w14:paraId="29A15AF3" w14:textId="1F744A20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t xml:space="preserve">weinig consumentenvertrouwen (zie 1.3) </w:t>
      </w:r>
    </w:p>
    <w:p w14:paraId="2E2AD4DA" w14:textId="5A7F356B" w:rsidR="002E6C7C" w:rsidRPr="002E6C7C" w:rsidRDefault="002E6C7C" w:rsidP="002E6C7C">
      <w:pPr>
        <w:pStyle w:val="Geenafstand"/>
        <w:numPr>
          <w:ilvl w:val="0"/>
          <w:numId w:val="41"/>
        </w:numPr>
      </w:pPr>
      <w:r w:rsidRPr="002E6C7C">
        <w:t>meer S (sparen), minder C (consumptie), vraag daalt</w:t>
      </w:r>
    </w:p>
    <w:p w14:paraId="3C3467FE" w14:textId="3AF4D43D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t xml:space="preserve">minder producentenvertrouwen (zie 1.3) </w:t>
      </w:r>
    </w:p>
    <w:p w14:paraId="418648F9" w14:textId="2BC7642C" w:rsidR="002E6C7C" w:rsidRPr="002E6C7C" w:rsidRDefault="002E6C7C" w:rsidP="002E6C7C">
      <w:pPr>
        <w:pStyle w:val="Geenafstand"/>
        <w:numPr>
          <w:ilvl w:val="0"/>
          <w:numId w:val="41"/>
        </w:numPr>
      </w:pPr>
      <w:r w:rsidRPr="002E6C7C">
        <w:t>minder I (investeringen)</w:t>
      </w:r>
    </w:p>
    <w:p w14:paraId="57AA6028" w14:textId="77777777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t xml:space="preserve">bedrijven draaien slecht (immers minder C+I), </w:t>
      </w:r>
    </w:p>
    <w:p w14:paraId="3E37C75B" w14:textId="2CD6831F" w:rsidR="002E6C7C" w:rsidRPr="002E6C7C" w:rsidRDefault="002E6C7C" w:rsidP="002E6C7C">
      <w:pPr>
        <w:pStyle w:val="Geenafstand"/>
        <w:numPr>
          <w:ilvl w:val="0"/>
          <w:numId w:val="41"/>
        </w:numPr>
      </w:pPr>
      <w:r w:rsidRPr="002E6C7C">
        <w:t>winsten dalen, faillissementen, veel werkloosheid</w:t>
      </w:r>
    </w:p>
    <w:p w14:paraId="7CE7CC51" w14:textId="77777777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t>minder C, dus minder B (</w:t>
      </w:r>
      <w:proofErr w:type="spellStart"/>
      <w:r w:rsidRPr="002E6C7C">
        <w:t>bel.opbrengsten</w:t>
      </w:r>
      <w:proofErr w:type="spellEnd"/>
      <w:r w:rsidRPr="002E6C7C">
        <w:t>: BTW), minder winst, dus minder B (</w:t>
      </w:r>
      <w:proofErr w:type="spellStart"/>
      <w:r w:rsidRPr="002E6C7C">
        <w:t>bel.opbrengsten</w:t>
      </w:r>
      <w:proofErr w:type="spellEnd"/>
      <w:r w:rsidRPr="002E6C7C">
        <w:t xml:space="preserve">: winstbelasting) </w:t>
      </w:r>
    </w:p>
    <w:p w14:paraId="63962C98" w14:textId="77777777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t xml:space="preserve">veel werkloosheid, dus veel O (overheidsuitgaven aan </w:t>
      </w:r>
      <w:proofErr w:type="spellStart"/>
      <w:r w:rsidRPr="002E6C7C">
        <w:t>soc.uitkeringen</w:t>
      </w:r>
      <w:proofErr w:type="spellEnd"/>
      <w:r w:rsidRPr="002E6C7C">
        <w:t>)</w:t>
      </w:r>
    </w:p>
    <w:p w14:paraId="1339B616" w14:textId="77777777" w:rsidR="00634750" w:rsidRPr="002E6C7C" w:rsidRDefault="002E6C7C" w:rsidP="002E6C7C">
      <w:pPr>
        <w:pStyle w:val="Geenafstand"/>
        <w:numPr>
          <w:ilvl w:val="0"/>
          <w:numId w:val="41"/>
        </w:numPr>
      </w:pPr>
      <w:r w:rsidRPr="002E6C7C">
        <w:t xml:space="preserve">ongunstig voor overheidssaldo (B-O) (immers B daalt en O stijgt) </w:t>
      </w:r>
      <w:r w:rsidR="000C3BA7" w:rsidRPr="002E6C7C">
        <w:sym w:font="Wingdings" w:char="F0E0"/>
      </w:r>
      <w:r w:rsidRPr="002E6C7C">
        <w:t xml:space="preserve"> zie M7</w:t>
      </w:r>
    </w:p>
    <w:p w14:paraId="280B2EEE" w14:textId="77777777" w:rsidR="00634750" w:rsidRPr="002E6C7C" w:rsidRDefault="002E6C7C" w:rsidP="002E6C7C">
      <w:pPr>
        <w:pStyle w:val="Geenafstand"/>
        <w:numPr>
          <w:ilvl w:val="0"/>
          <w:numId w:val="40"/>
        </w:numPr>
      </w:pPr>
      <w:r w:rsidRPr="002E6C7C">
        <w:rPr>
          <w:bCs/>
          <w:u w:val="single"/>
        </w:rPr>
        <w:t>onderbesteding</w:t>
      </w:r>
      <w:r w:rsidRPr="002E6C7C">
        <w:rPr>
          <w:u w:val="single"/>
        </w:rPr>
        <w:t>:</w:t>
      </w:r>
      <w:r w:rsidRPr="002E6C7C">
        <w:t xml:space="preserve">  er wordt minder besteed dan passend bij LTGP</w:t>
      </w:r>
    </w:p>
    <w:p w14:paraId="50141822" w14:textId="56641468" w:rsidR="002E6C7C" w:rsidRPr="002E6C7C" w:rsidRDefault="002E6C7C" w:rsidP="002E6C7C">
      <w:pPr>
        <w:pStyle w:val="Geenafstand"/>
        <w:numPr>
          <w:ilvl w:val="0"/>
          <w:numId w:val="41"/>
        </w:numPr>
      </w:pPr>
      <w:r w:rsidRPr="002E6C7C">
        <w:t xml:space="preserve">gevolgen: overschotten, lonen onder druk, deflatie, etc. </w:t>
      </w:r>
      <w:r w:rsidRPr="002E6C7C">
        <w:sym w:font="Wingdings" w:char="F0E0"/>
      </w:r>
      <w:r w:rsidRPr="002E6C7C">
        <w:t xml:space="preserve"> ongewenst!</w:t>
      </w:r>
    </w:p>
    <w:p w14:paraId="4FDA5C38" w14:textId="360D324B" w:rsidR="005F54AC" w:rsidRPr="002E6C7C" w:rsidRDefault="005F54AC" w:rsidP="002E6C7C">
      <w:pPr>
        <w:pStyle w:val="Geenafstand"/>
        <w:ind w:left="142"/>
      </w:pPr>
    </w:p>
    <w:p w14:paraId="54625674" w14:textId="1EF391EB" w:rsidR="005F54AC" w:rsidRPr="002E6C7C" w:rsidRDefault="005F54AC" w:rsidP="002E6C7C">
      <w:pPr>
        <w:pStyle w:val="Geenafstand"/>
        <w:numPr>
          <w:ilvl w:val="0"/>
          <w:numId w:val="42"/>
        </w:numPr>
      </w:pPr>
      <w:r w:rsidRPr="002E6C7C">
        <w:rPr>
          <w:u w:val="single"/>
        </w:rPr>
        <w:t>Economische depressie</w:t>
      </w:r>
      <w:r w:rsidRPr="002E6C7C">
        <w:t xml:space="preserve"> = Situatie waarbij de economie drie kwartalen of meer achter elkaar krimpt. </w:t>
      </w:r>
    </w:p>
    <w:p w14:paraId="0438C758" w14:textId="0A851EBE" w:rsidR="005F54AC" w:rsidRPr="002E6C7C" w:rsidRDefault="005F54AC" w:rsidP="002E6C7C">
      <w:pPr>
        <w:pStyle w:val="Geenafstand"/>
        <w:numPr>
          <w:ilvl w:val="0"/>
          <w:numId w:val="42"/>
        </w:numPr>
      </w:pPr>
      <w:r w:rsidRPr="002E6C7C">
        <w:rPr>
          <w:u w:val="single"/>
        </w:rPr>
        <w:t>Economische recessie</w:t>
      </w:r>
      <w:r w:rsidRPr="002E6C7C">
        <w:t xml:space="preserve"> = Situatie waarbij de economie twee kwartalen achter elkaar krimpt.</w:t>
      </w:r>
    </w:p>
    <w:p w14:paraId="1234D8C9" w14:textId="035F12E7" w:rsidR="00434E8F" w:rsidRPr="002E6C7C" w:rsidRDefault="00434E8F" w:rsidP="00434E8F">
      <w:pPr>
        <w:pStyle w:val="Geenafstand"/>
      </w:pPr>
    </w:p>
    <w:p w14:paraId="7164CA62" w14:textId="54FD3E28" w:rsidR="002E6C7C" w:rsidRPr="002E6C7C" w:rsidRDefault="002E6C7C" w:rsidP="00434E8F">
      <w:pPr>
        <w:pStyle w:val="Geenafstand"/>
        <w:numPr>
          <w:ilvl w:val="0"/>
          <w:numId w:val="42"/>
        </w:numPr>
      </w:pPr>
      <w:r w:rsidRPr="002E6C7C">
        <w:rPr>
          <w:u w:val="single"/>
        </w:rPr>
        <w:t>Factorproductiviteit</w:t>
      </w:r>
      <w:r w:rsidRPr="002E6C7C">
        <w:t xml:space="preserve"> = mate waarin productiefactoren </w:t>
      </w:r>
      <w:proofErr w:type="spellStart"/>
      <w:r w:rsidRPr="002E6C7C">
        <w:t>arb</w:t>
      </w:r>
      <w:proofErr w:type="spellEnd"/>
      <w:r w:rsidRPr="002E6C7C">
        <w:t>. en kap. effectief worden gebruikt</w:t>
      </w:r>
    </w:p>
    <w:p w14:paraId="3BBB1486" w14:textId="6A00C617" w:rsidR="005F54AC" w:rsidRPr="002E6C7C" w:rsidRDefault="005F54AC" w:rsidP="00434E8F">
      <w:pPr>
        <w:pStyle w:val="Geenafstand"/>
        <w:rPr>
          <w:b/>
          <w:bCs/>
        </w:rPr>
      </w:pPr>
      <w:r w:rsidRPr="002E6C7C">
        <w:rPr>
          <w:b/>
          <w:bCs/>
        </w:rPr>
        <w:lastRenderedPageBreak/>
        <w:t xml:space="preserve">1.2 </w:t>
      </w:r>
    </w:p>
    <w:p w14:paraId="58AF62BD" w14:textId="199A4788" w:rsidR="005F54AC" w:rsidRPr="002E6C7C" w:rsidRDefault="005F54AC" w:rsidP="005F54AC">
      <w:pPr>
        <w:pStyle w:val="Geenafstand"/>
        <w:numPr>
          <w:ilvl w:val="0"/>
          <w:numId w:val="3"/>
        </w:numPr>
      </w:pPr>
      <w:r w:rsidRPr="002E6C7C">
        <w:rPr>
          <w:u w:val="single"/>
        </w:rPr>
        <w:t xml:space="preserve">Potentiële productie </w:t>
      </w:r>
      <w:r w:rsidRPr="002E6C7C">
        <w:t xml:space="preserve">= Productie van een economie die zich op het </w:t>
      </w:r>
      <w:proofErr w:type="spellStart"/>
      <w:r w:rsidRPr="002E6C7C">
        <w:t>langetermijngroeipad</w:t>
      </w:r>
      <w:proofErr w:type="spellEnd"/>
      <w:r w:rsidRPr="002E6C7C">
        <w:t xml:space="preserve"> bevindt → in deze situatie worden alle productiefactoren volledig ingezet. </w:t>
      </w:r>
    </w:p>
    <w:p w14:paraId="41C7EDB2" w14:textId="77777777" w:rsidR="002E6C7C" w:rsidRPr="002E6C7C" w:rsidRDefault="002E6C7C" w:rsidP="002E6C7C">
      <w:pPr>
        <w:pStyle w:val="Geenafstand"/>
        <w:numPr>
          <w:ilvl w:val="0"/>
          <w:numId w:val="3"/>
        </w:numPr>
      </w:pPr>
      <w:r w:rsidRPr="002E6C7C">
        <w:rPr>
          <w:u w:val="single"/>
        </w:rPr>
        <w:t>Maximale productie</w:t>
      </w:r>
      <w:r w:rsidRPr="002E6C7C">
        <w:t xml:space="preserve"> = ligt hoger dan potentiële productie, maar markten dan niet in evenwicht</w:t>
      </w:r>
    </w:p>
    <w:p w14:paraId="418D881F" w14:textId="422287FE" w:rsidR="002E6C7C" w:rsidRPr="002E6C7C" w:rsidRDefault="002E6C7C" w:rsidP="002E6C7C">
      <w:pPr>
        <w:pStyle w:val="Geenafstand"/>
        <w:numPr>
          <w:ilvl w:val="0"/>
          <w:numId w:val="24"/>
        </w:numPr>
      </w:pPr>
      <w:r w:rsidRPr="002E6C7C">
        <w:t>(bijv. door werknemers die overwerken)</w:t>
      </w:r>
    </w:p>
    <w:p w14:paraId="4EB6F743" w14:textId="1E7ED3CB" w:rsidR="002E6C7C" w:rsidRPr="002E6C7C" w:rsidRDefault="002E6C7C" w:rsidP="002E6C7C">
      <w:pPr>
        <w:pStyle w:val="Geenafstand"/>
        <w:numPr>
          <w:ilvl w:val="0"/>
          <w:numId w:val="24"/>
        </w:numPr>
      </w:pPr>
      <w:r w:rsidRPr="002E6C7C">
        <w:t xml:space="preserve">niet lang houdbaar </w:t>
      </w:r>
      <w:r w:rsidRPr="002E6C7C">
        <w:sym w:font="Wingdings" w:char="F0E0"/>
      </w:r>
      <w:r w:rsidRPr="002E6C7C">
        <w:t xml:space="preserve"> economie keert terug naar LTGP</w:t>
      </w:r>
    </w:p>
    <w:p w14:paraId="709B2236" w14:textId="33BD65BB" w:rsidR="005F54AC" w:rsidRPr="002E6C7C" w:rsidRDefault="005F54AC" w:rsidP="005F54AC">
      <w:pPr>
        <w:pStyle w:val="Geenafstand"/>
        <w:numPr>
          <w:ilvl w:val="0"/>
          <w:numId w:val="3"/>
        </w:numPr>
      </w:pPr>
      <w:r w:rsidRPr="002E6C7C">
        <w:rPr>
          <w:u w:val="single"/>
        </w:rPr>
        <w:t>Output gap</w:t>
      </w:r>
      <w:r w:rsidRPr="002E6C7C">
        <w:t xml:space="preserve"> = Verschil tussen wat een economie werkelijk voortbrengt en wat het in de optimale situatie voortbrengt (potentiële productie) → </w:t>
      </w:r>
      <w:r w:rsidRPr="002E6C7C">
        <w:rPr>
          <w:shd w:val="clear" w:color="auto" w:fill="FFC1C1"/>
        </w:rPr>
        <w:t>economische groei - trendmatige groei</w:t>
      </w:r>
      <w:r w:rsidRPr="002E6C7C">
        <w:t xml:space="preserve">. </w:t>
      </w:r>
    </w:p>
    <w:p w14:paraId="3D64ED93" w14:textId="7FDBFDBD" w:rsidR="005F54AC" w:rsidRPr="002E6C7C" w:rsidRDefault="005F54AC" w:rsidP="00434E8F">
      <w:pPr>
        <w:pStyle w:val="Geenafstand"/>
        <w:rPr>
          <w:u w:val="single"/>
        </w:rPr>
      </w:pPr>
    </w:p>
    <w:p w14:paraId="086CBF2F" w14:textId="47387F2D" w:rsidR="00DF42D4" w:rsidRPr="002E6C7C" w:rsidRDefault="00DF42D4" w:rsidP="00DF42D4">
      <w:pPr>
        <w:pStyle w:val="Geenafstand"/>
        <w:numPr>
          <w:ilvl w:val="0"/>
          <w:numId w:val="3"/>
        </w:numPr>
      </w:pPr>
      <w:r w:rsidRPr="002E6C7C">
        <w:rPr>
          <w:u w:val="single"/>
        </w:rPr>
        <w:t>Onderbesteding</w:t>
      </w:r>
      <w:r w:rsidRPr="002E6C7C">
        <w:t xml:space="preserve"> = Situatie waarbij er minder besteed wordt dan wat passend is voor het </w:t>
      </w:r>
      <w:proofErr w:type="spellStart"/>
      <w:r w:rsidRPr="002E6C7C">
        <w:t>langetermijngroeipad</w:t>
      </w:r>
      <w:proofErr w:type="spellEnd"/>
      <w:r w:rsidRPr="002E6C7C">
        <w:t xml:space="preserve"> → gaat dus gepaard met een negatieve output gap. </w:t>
      </w:r>
    </w:p>
    <w:p w14:paraId="29A8B43F" w14:textId="49FDCE33" w:rsidR="00DF42D4" w:rsidRPr="002E6C7C" w:rsidRDefault="00DF42D4" w:rsidP="00DF42D4">
      <w:pPr>
        <w:pStyle w:val="Geenafstand"/>
        <w:numPr>
          <w:ilvl w:val="0"/>
          <w:numId w:val="3"/>
        </w:numPr>
      </w:pPr>
      <w:r w:rsidRPr="002E6C7C">
        <w:rPr>
          <w:u w:val="single"/>
        </w:rPr>
        <w:t>Overbesteding</w:t>
      </w:r>
      <w:r w:rsidRPr="002E6C7C">
        <w:t xml:space="preserve"> = Situatie waarbij er meer besteed wordt dan wat passend is voor het </w:t>
      </w:r>
      <w:proofErr w:type="spellStart"/>
      <w:r w:rsidRPr="002E6C7C">
        <w:t>langetermijngroeipad</w:t>
      </w:r>
      <w:proofErr w:type="spellEnd"/>
      <w:r w:rsidRPr="002E6C7C">
        <w:t xml:space="preserve"> → gaat dus gepaard met een positieve output gap.</w:t>
      </w:r>
    </w:p>
    <w:p w14:paraId="4C02472C" w14:textId="48179E64" w:rsidR="005F54AC" w:rsidRPr="002E6C7C" w:rsidRDefault="00DF42D4" w:rsidP="00DF42D4">
      <w:pPr>
        <w:pStyle w:val="Geenafstand"/>
        <w:numPr>
          <w:ilvl w:val="0"/>
          <w:numId w:val="3"/>
        </w:numPr>
        <w:rPr>
          <w:i/>
          <w:iCs/>
        </w:rPr>
      </w:pPr>
      <w:r w:rsidRPr="002E6C7C">
        <w:rPr>
          <w:i/>
          <w:iCs/>
        </w:rPr>
        <w:t xml:space="preserve">Let op: in het </w:t>
      </w:r>
      <w:proofErr w:type="spellStart"/>
      <w:r w:rsidRPr="002E6C7C">
        <w:rPr>
          <w:i/>
          <w:iCs/>
        </w:rPr>
        <w:t>langetermijngroeipad</w:t>
      </w:r>
      <w:proofErr w:type="spellEnd"/>
      <w:r w:rsidRPr="002E6C7C">
        <w:rPr>
          <w:i/>
          <w:iCs/>
        </w:rPr>
        <w:t xml:space="preserve"> is de output gap 0. Er is dan geen sprake van overbesteding of onderbesteding.</w:t>
      </w:r>
    </w:p>
    <w:p w14:paraId="73790BDC" w14:textId="77777777" w:rsidR="002E6C7C" w:rsidRPr="002E6C7C" w:rsidRDefault="002E6C7C" w:rsidP="00434E8F">
      <w:pPr>
        <w:pStyle w:val="Geenafstand"/>
      </w:pPr>
    </w:p>
    <w:p w14:paraId="5DC8D575" w14:textId="3D5D05B3" w:rsidR="005F54AC" w:rsidRPr="002E6C7C" w:rsidRDefault="00DF42D4" w:rsidP="00434E8F">
      <w:pPr>
        <w:pStyle w:val="Geenafstand"/>
        <w:rPr>
          <w:b/>
          <w:bCs/>
        </w:rPr>
      </w:pPr>
      <w:r w:rsidRPr="002E6C7C">
        <w:rPr>
          <w:b/>
          <w:bCs/>
        </w:rPr>
        <w:t>1.3</w:t>
      </w:r>
    </w:p>
    <w:p w14:paraId="624C705A" w14:textId="77777777" w:rsidR="00AF2726" w:rsidRPr="002E6C7C" w:rsidRDefault="00AF2726" w:rsidP="00434E8F">
      <w:pPr>
        <w:pStyle w:val="Geenafstand"/>
      </w:pPr>
      <w:r w:rsidRPr="002E6C7C">
        <w:rPr>
          <w:u w:val="single"/>
        </w:rPr>
        <w:t>Index van het consumentenvertrouwen</w:t>
      </w:r>
      <w:r w:rsidRPr="002E6C7C">
        <w:t xml:space="preserve"> </w:t>
      </w:r>
    </w:p>
    <w:p w14:paraId="51BCDC91" w14:textId="77777777" w:rsidR="00AF2726" w:rsidRPr="002E6C7C" w:rsidRDefault="00AF2726" w:rsidP="00AF2726">
      <w:pPr>
        <w:pStyle w:val="Geenafstand"/>
        <w:numPr>
          <w:ilvl w:val="0"/>
          <w:numId w:val="4"/>
        </w:numPr>
      </w:pPr>
      <w:r w:rsidRPr="002E6C7C">
        <w:t xml:space="preserve">Gemiddelde saldo van de vijf vragen die het vertrouwen van consumenten in de economie meten. </w:t>
      </w:r>
    </w:p>
    <w:p w14:paraId="0390F9E7" w14:textId="77777777" w:rsidR="00AF2726" w:rsidRPr="002E6C7C" w:rsidRDefault="00AF2726" w:rsidP="00AF2726">
      <w:pPr>
        <w:pStyle w:val="Geenafstand"/>
        <w:numPr>
          <w:ilvl w:val="0"/>
          <w:numId w:val="4"/>
        </w:numPr>
      </w:pPr>
      <w:r w:rsidRPr="002E6C7C">
        <w:t xml:space="preserve">→ Een waarde boven de 0 betekent een positief consumentenvertrouwen en een waarde onder de 0 betekent een negatief consumentenvertrouwen. </w:t>
      </w:r>
    </w:p>
    <w:p w14:paraId="1D14C134" w14:textId="77777777" w:rsidR="00AF2726" w:rsidRPr="002E6C7C" w:rsidRDefault="00AF2726" w:rsidP="00AF2726">
      <w:pPr>
        <w:pStyle w:val="Geenafstand"/>
        <w:rPr>
          <w:u w:val="single"/>
        </w:rPr>
      </w:pPr>
      <w:r w:rsidRPr="002E6C7C">
        <w:rPr>
          <w:u w:val="single"/>
        </w:rPr>
        <w:t xml:space="preserve">Index van het producentenvertrouwen </w:t>
      </w:r>
    </w:p>
    <w:p w14:paraId="52ECAA5C" w14:textId="77777777" w:rsidR="00AF2726" w:rsidRPr="002E6C7C" w:rsidRDefault="00AF2726" w:rsidP="00AF2726">
      <w:pPr>
        <w:pStyle w:val="Geenafstand"/>
        <w:numPr>
          <w:ilvl w:val="0"/>
          <w:numId w:val="5"/>
        </w:numPr>
      </w:pPr>
      <w:r w:rsidRPr="002E6C7C">
        <w:t xml:space="preserve">Gemiddelde saldo van de drie vragen die het vertrouwen van producenten in de economie meten. </w:t>
      </w:r>
    </w:p>
    <w:p w14:paraId="34B07E78" w14:textId="292A32D4" w:rsidR="00DF42D4" w:rsidRPr="002E6C7C" w:rsidRDefault="00AF2726" w:rsidP="00AF2726">
      <w:pPr>
        <w:pStyle w:val="Geenafstand"/>
        <w:numPr>
          <w:ilvl w:val="0"/>
          <w:numId w:val="5"/>
        </w:numPr>
      </w:pPr>
      <w:r w:rsidRPr="002E6C7C">
        <w:t>→ Een waarde boven de 0 betekent een positief producentenvertrouwen en een waarde onder de 0 betekent een negatief producentenvertrouwen.</w:t>
      </w:r>
    </w:p>
    <w:p w14:paraId="0E1CF864" w14:textId="77777777" w:rsidR="00AF2726" w:rsidRPr="002E6C7C" w:rsidRDefault="00AF2726" w:rsidP="00434E8F">
      <w:pPr>
        <w:pStyle w:val="Geenafstand"/>
        <w:rPr>
          <w:b/>
          <w:bCs/>
        </w:rPr>
      </w:pPr>
    </w:p>
    <w:p w14:paraId="127A9654" w14:textId="4E6E40EC" w:rsidR="00AF2726" w:rsidRPr="002E6C7C" w:rsidRDefault="00AF2726" w:rsidP="00434E8F">
      <w:pPr>
        <w:pStyle w:val="Geenafstand"/>
        <w:rPr>
          <w:b/>
          <w:bCs/>
        </w:rPr>
      </w:pPr>
      <w:r w:rsidRPr="002E6C7C">
        <w:rPr>
          <w:b/>
          <w:bCs/>
        </w:rPr>
        <w:t>1.4</w:t>
      </w:r>
    </w:p>
    <w:p w14:paraId="664BBA85" w14:textId="459BD532" w:rsidR="00AF2726" w:rsidRPr="002E6C7C" w:rsidRDefault="00AF2726" w:rsidP="00434E8F">
      <w:pPr>
        <w:pStyle w:val="Geenafstand"/>
      </w:pPr>
      <w:r w:rsidRPr="002E6C7C">
        <w:rPr>
          <w:u w:val="single"/>
        </w:rPr>
        <w:t>Conjunctuurindicator</w:t>
      </w:r>
      <w:r w:rsidRPr="002E6C7C">
        <w:t xml:space="preserve"> </w:t>
      </w:r>
    </w:p>
    <w:p w14:paraId="6C1668DE" w14:textId="77777777" w:rsidR="00AF2726" w:rsidRPr="002E6C7C" w:rsidRDefault="00AF2726" w:rsidP="00AF2726">
      <w:pPr>
        <w:pStyle w:val="Geenafstand"/>
        <w:numPr>
          <w:ilvl w:val="0"/>
          <w:numId w:val="6"/>
        </w:numPr>
      </w:pPr>
      <w:r w:rsidRPr="002E6C7C">
        <w:t>Macro-economische variabele waarvan de waarde meebeweegt met de economische conjunctuur.</w:t>
      </w:r>
    </w:p>
    <w:p w14:paraId="0757018A" w14:textId="77777777" w:rsidR="00AF2726" w:rsidRPr="002E6C7C" w:rsidRDefault="00AF2726" w:rsidP="00AF2726">
      <w:pPr>
        <w:pStyle w:val="Geenafstand"/>
        <w:numPr>
          <w:ilvl w:val="0"/>
          <w:numId w:val="6"/>
        </w:numPr>
      </w:pPr>
      <w:r w:rsidRPr="002E6C7C">
        <w:t xml:space="preserve">Voorbeelden zijn consumentenvertrouwen, werkloosheid, aantal uitzenduren. </w:t>
      </w:r>
    </w:p>
    <w:p w14:paraId="289A79A4" w14:textId="77777777" w:rsidR="00AF2726" w:rsidRPr="002E6C7C" w:rsidRDefault="00AF2726" w:rsidP="00AF2726">
      <w:pPr>
        <w:pStyle w:val="Geenafstand"/>
        <w:numPr>
          <w:ilvl w:val="0"/>
          <w:numId w:val="6"/>
        </w:numPr>
      </w:pPr>
      <w:r w:rsidRPr="002E6C7C">
        <w:t xml:space="preserve">Conjunctuurindicatoren kunnen anticyclisch of procyclisch zijn. </w:t>
      </w:r>
    </w:p>
    <w:p w14:paraId="4AB2052C" w14:textId="2C8F14EC" w:rsidR="00AF2726" w:rsidRPr="002E6C7C" w:rsidRDefault="00AF2726" w:rsidP="00AF2726">
      <w:pPr>
        <w:pStyle w:val="Geenafstand"/>
        <w:numPr>
          <w:ilvl w:val="0"/>
          <w:numId w:val="7"/>
        </w:numPr>
      </w:pPr>
      <w:r w:rsidRPr="002E6C7C">
        <w:rPr>
          <w:u w:val="single"/>
        </w:rPr>
        <w:t>Anticyclische</w:t>
      </w:r>
      <w:r w:rsidRPr="002E6C7C">
        <w:t xml:space="preserve"> variabele </w:t>
      </w:r>
      <w:r w:rsidR="00372E21" w:rsidRPr="002E6C7C">
        <w:t xml:space="preserve">= </w:t>
      </w:r>
      <w:r w:rsidRPr="002E6C7C">
        <w:t xml:space="preserve">Variabele die een patroon vertoont tegengesteld aan de conjunctuurlijn. </w:t>
      </w:r>
    </w:p>
    <w:p w14:paraId="63EC50AA" w14:textId="78071DBA" w:rsidR="00AF2726" w:rsidRPr="002E6C7C" w:rsidRDefault="00AF2726" w:rsidP="00AF2726">
      <w:pPr>
        <w:pStyle w:val="Geenafstand"/>
        <w:numPr>
          <w:ilvl w:val="0"/>
          <w:numId w:val="7"/>
        </w:numPr>
      </w:pPr>
      <w:r w:rsidRPr="002E6C7C">
        <w:rPr>
          <w:u w:val="single"/>
        </w:rPr>
        <w:t>Procyclische</w:t>
      </w:r>
      <w:r w:rsidRPr="002E6C7C">
        <w:t xml:space="preserve"> variabele</w:t>
      </w:r>
      <w:r w:rsidR="00372E21" w:rsidRPr="002E6C7C">
        <w:t xml:space="preserve"> =</w:t>
      </w:r>
      <w:r w:rsidRPr="002E6C7C">
        <w:t xml:space="preserve"> Variabele die een patroon vertoont gelijk opgaand met de conjunctuurlijn.</w:t>
      </w:r>
    </w:p>
    <w:p w14:paraId="3FE6F908" w14:textId="6E6CB4DF" w:rsidR="003E4623" w:rsidRPr="002E6C7C" w:rsidRDefault="003E4623" w:rsidP="003E4623">
      <w:pPr>
        <w:pStyle w:val="Geenafstand"/>
        <w:numPr>
          <w:ilvl w:val="0"/>
          <w:numId w:val="8"/>
        </w:numPr>
      </w:pPr>
      <w:r w:rsidRPr="002E6C7C">
        <w:t>Kunnen voorlopend of achterlopend zijn</w:t>
      </w:r>
    </w:p>
    <w:p w14:paraId="1A969FEB" w14:textId="667AED70" w:rsidR="00372E21" w:rsidRPr="002E6C7C" w:rsidRDefault="00372E21" w:rsidP="003E4623">
      <w:pPr>
        <w:pStyle w:val="Geenafstand"/>
        <w:numPr>
          <w:ilvl w:val="0"/>
          <w:numId w:val="9"/>
        </w:numPr>
      </w:pPr>
      <w:r w:rsidRPr="002E6C7C">
        <w:rPr>
          <w:u w:val="single"/>
        </w:rPr>
        <w:t>Voorlopende conjunctuurindicator</w:t>
      </w:r>
      <w:r w:rsidRPr="002E6C7C">
        <w:t xml:space="preserve"> = Macro-economische variabele waarvan de waardeontwikkeling vooruitloopt op de waardeontwikkeling van het bbp. </w:t>
      </w:r>
    </w:p>
    <w:p w14:paraId="755675AC" w14:textId="77777777" w:rsidR="00372E21" w:rsidRPr="002E6C7C" w:rsidRDefault="00372E21" w:rsidP="00372E21">
      <w:pPr>
        <w:pStyle w:val="Geenafstand"/>
        <w:ind w:left="1440"/>
      </w:pPr>
      <w:r w:rsidRPr="002E6C7C">
        <w:t xml:space="preserve">→ Je kunt dus vooraf voorspellen wat er met de conjunctuur gaat gebeuren op basis van deze indicatoren. </w:t>
      </w:r>
    </w:p>
    <w:p w14:paraId="491F4AAE" w14:textId="77777777" w:rsidR="00372E21" w:rsidRPr="002E6C7C" w:rsidRDefault="00372E21" w:rsidP="00372E21">
      <w:pPr>
        <w:pStyle w:val="Geenafstand"/>
        <w:numPr>
          <w:ilvl w:val="0"/>
          <w:numId w:val="9"/>
        </w:numPr>
      </w:pPr>
      <w:r w:rsidRPr="002E6C7C">
        <w:rPr>
          <w:u w:val="single"/>
        </w:rPr>
        <w:t xml:space="preserve">Achterlopende conjunctuurindicator </w:t>
      </w:r>
      <w:r w:rsidRPr="002E6C7C">
        <w:t xml:space="preserve">= Macro-economische variabele waarvan de waardeontwikkeling volgt op de waardeontwikkeling van het bbp. </w:t>
      </w:r>
    </w:p>
    <w:p w14:paraId="5B63D150" w14:textId="22DB10C6" w:rsidR="003E4623" w:rsidRPr="002E6C7C" w:rsidRDefault="00372E21" w:rsidP="00372E21">
      <w:pPr>
        <w:pStyle w:val="Geenafstand"/>
        <w:ind w:left="1440"/>
      </w:pPr>
      <w:r w:rsidRPr="002E6C7C">
        <w:t>→ Als we bijvoorbeeld in laagconjunctuur zitten kun je voorspellen dat in de toekomst de werkloosheid zal oplopen.</w:t>
      </w:r>
    </w:p>
    <w:p w14:paraId="34A17554" w14:textId="311EDA6E" w:rsidR="005F3E83" w:rsidRPr="002E6C7C" w:rsidRDefault="005F3E83" w:rsidP="005F3E83">
      <w:pPr>
        <w:pStyle w:val="Geenafstand"/>
      </w:pPr>
    </w:p>
    <w:p w14:paraId="13DE6D51" w14:textId="77777777" w:rsidR="002E6C7C" w:rsidRDefault="002E6C7C" w:rsidP="006B4570">
      <w:pPr>
        <w:pStyle w:val="Geenafstand"/>
        <w:rPr>
          <w:b/>
          <w:bCs/>
        </w:rPr>
      </w:pPr>
    </w:p>
    <w:p w14:paraId="29BA6DBF" w14:textId="77777777" w:rsidR="00D44853" w:rsidRDefault="00D44853" w:rsidP="006B4570">
      <w:pPr>
        <w:pStyle w:val="Geenafstand"/>
        <w:rPr>
          <w:b/>
          <w:bCs/>
        </w:rPr>
      </w:pPr>
    </w:p>
    <w:p w14:paraId="57B066DD" w14:textId="77777777" w:rsidR="00D44853" w:rsidRDefault="00D44853" w:rsidP="006B4570">
      <w:pPr>
        <w:pStyle w:val="Geenafstand"/>
        <w:rPr>
          <w:b/>
          <w:bCs/>
        </w:rPr>
      </w:pPr>
    </w:p>
    <w:p w14:paraId="685DDD30" w14:textId="70110316" w:rsidR="006B4570" w:rsidRPr="002E6C7C" w:rsidRDefault="00372473" w:rsidP="006B4570">
      <w:pPr>
        <w:pStyle w:val="Geenafstand"/>
        <w:rPr>
          <w:b/>
          <w:bCs/>
        </w:rPr>
      </w:pPr>
      <w:r w:rsidRPr="002E6C7C">
        <w:rPr>
          <w:b/>
          <w:bCs/>
        </w:rPr>
        <w:lastRenderedPageBreak/>
        <w:t>1.5</w:t>
      </w:r>
    </w:p>
    <w:p w14:paraId="25C85FD5" w14:textId="497AC765" w:rsidR="006B4570" w:rsidRPr="002E6C7C" w:rsidRDefault="006B4570" w:rsidP="006B4570">
      <w:pPr>
        <w:pStyle w:val="Geenafstand"/>
      </w:pPr>
      <w:r w:rsidRPr="002E6C7C">
        <w:rPr>
          <w:u w:val="single"/>
        </w:rPr>
        <w:t>Structurele werkloosheid</w:t>
      </w:r>
      <w:r w:rsidRPr="002E6C7C">
        <w:t xml:space="preserve"> = Werkloosheid die past bij de economische structuur van een land </w:t>
      </w:r>
    </w:p>
    <w:p w14:paraId="301FE39D" w14:textId="77777777" w:rsidR="006B4570" w:rsidRPr="002E6C7C" w:rsidRDefault="006B4570" w:rsidP="005F3E83">
      <w:pPr>
        <w:pStyle w:val="Geenafstand"/>
        <w:numPr>
          <w:ilvl w:val="0"/>
          <w:numId w:val="8"/>
        </w:numPr>
        <w:rPr>
          <w:b/>
          <w:bCs/>
        </w:rPr>
      </w:pPr>
      <w:r w:rsidRPr="002E6C7C">
        <w:t xml:space="preserve">Bijvoorbeeld door het installeren van geldstortingsautomaten zijn een heleboel banen van bankmedewerkers structureel verloren gegaan. </w:t>
      </w:r>
    </w:p>
    <w:p w14:paraId="159A50B2" w14:textId="77E9F5E1" w:rsidR="00A4098A" w:rsidRPr="002E6C7C" w:rsidRDefault="006B4570" w:rsidP="00A4098A">
      <w:pPr>
        <w:pStyle w:val="Geenafstand"/>
      </w:pPr>
      <w:r w:rsidRPr="002E6C7C">
        <w:rPr>
          <w:u w:val="single"/>
        </w:rPr>
        <w:t>Conjuncturele werkloosheid</w:t>
      </w:r>
      <w:r w:rsidRPr="002E6C7C">
        <w:t xml:space="preserve"> = Werkloosheid die meebeweegt met de economische conjunctuur. </w:t>
      </w:r>
    </w:p>
    <w:p w14:paraId="57D8C270" w14:textId="1A139267" w:rsidR="00A4098A" w:rsidRPr="002E6C7C" w:rsidRDefault="006B4570" w:rsidP="00A4098A">
      <w:pPr>
        <w:pStyle w:val="Geenafstand"/>
        <w:numPr>
          <w:ilvl w:val="0"/>
          <w:numId w:val="8"/>
        </w:numPr>
      </w:pPr>
      <w:r w:rsidRPr="002E6C7C">
        <w:t xml:space="preserve">Hoogconjunctuur </w:t>
      </w:r>
      <w:r w:rsidR="00A4098A" w:rsidRPr="002E6C7C">
        <w:t xml:space="preserve">→ </w:t>
      </w:r>
      <w:r w:rsidRPr="002E6C7C">
        <w:t xml:space="preserve">lage conjuncturele werkloosheid </w:t>
      </w:r>
    </w:p>
    <w:p w14:paraId="6807A539" w14:textId="051B6956" w:rsidR="00372473" w:rsidRPr="002E6C7C" w:rsidRDefault="006B4570" w:rsidP="006B4570">
      <w:pPr>
        <w:pStyle w:val="Geenafstand"/>
        <w:numPr>
          <w:ilvl w:val="0"/>
          <w:numId w:val="10"/>
        </w:numPr>
        <w:rPr>
          <w:b/>
          <w:bCs/>
        </w:rPr>
      </w:pPr>
      <w:r w:rsidRPr="002E6C7C">
        <w:t>Laagconjunctuur → hoge conjuncturele werkloosheid</w:t>
      </w:r>
    </w:p>
    <w:p w14:paraId="434B733E" w14:textId="503DB014" w:rsidR="00CF5EFF" w:rsidRPr="002E6C7C" w:rsidRDefault="00CF5EFF" w:rsidP="00CF5EFF">
      <w:pPr>
        <w:pStyle w:val="Geenafstand"/>
      </w:pPr>
      <w:r w:rsidRPr="002E6C7C">
        <w:rPr>
          <w:u w:val="single"/>
        </w:rPr>
        <w:t>Frictiewerkloosheid</w:t>
      </w:r>
      <w:r w:rsidRPr="002E6C7C">
        <w:t xml:space="preserve"> = Werkloosheid als gevolg van het zoekproces op de arbeidsmarkt</w:t>
      </w:r>
    </w:p>
    <w:p w14:paraId="7F59BAB2" w14:textId="246A1407" w:rsidR="00CF5EFF" w:rsidRPr="002E6C7C" w:rsidRDefault="00CF5EFF" w:rsidP="00CF5EFF">
      <w:pPr>
        <w:pStyle w:val="Geenafstand"/>
        <w:numPr>
          <w:ilvl w:val="0"/>
          <w:numId w:val="10"/>
        </w:numPr>
        <w:rPr>
          <w:b/>
          <w:bCs/>
        </w:rPr>
      </w:pPr>
      <w:r w:rsidRPr="002E6C7C">
        <w:t xml:space="preserve">waarbij het zoeken minder dan een jaar duurt (iemand die bv. is afgestudeerd en solliciteert). </w:t>
      </w:r>
    </w:p>
    <w:p w14:paraId="0A14C80A" w14:textId="7BD800A3" w:rsidR="00CF5EFF" w:rsidRPr="002E6C7C" w:rsidRDefault="00CF5EFF" w:rsidP="00CF5EFF">
      <w:pPr>
        <w:pStyle w:val="Geenafstand"/>
      </w:pPr>
      <w:r w:rsidRPr="002E6C7C">
        <w:rPr>
          <w:u w:val="single"/>
        </w:rPr>
        <w:t>Seizoenswerkloosheid</w:t>
      </w:r>
      <w:r w:rsidRPr="002E6C7C">
        <w:t xml:space="preserve"> = Werkloosheid die seizoensgebonden is. </w:t>
      </w:r>
    </w:p>
    <w:p w14:paraId="22E76231" w14:textId="571469FB" w:rsidR="00CF5EFF" w:rsidRPr="002E6C7C" w:rsidRDefault="00CF5EFF" w:rsidP="00CF5EFF">
      <w:pPr>
        <w:pStyle w:val="Geenafstand"/>
        <w:numPr>
          <w:ilvl w:val="0"/>
          <w:numId w:val="10"/>
        </w:numPr>
        <w:rPr>
          <w:b/>
          <w:bCs/>
        </w:rPr>
      </w:pPr>
      <w:r w:rsidRPr="002E6C7C">
        <w:t>Er is bijvoorbeeld veel werk in de kassen in de oogsttijd, maar de rest van het jaar niet</w:t>
      </w:r>
    </w:p>
    <w:p w14:paraId="33B8511C" w14:textId="5C1F5872" w:rsidR="002E6C7C" w:rsidRPr="002E6C7C" w:rsidRDefault="002E6C7C" w:rsidP="002E6C7C">
      <w:pPr>
        <w:pStyle w:val="Geenafstand"/>
        <w:rPr>
          <w:bCs/>
          <w:u w:val="single"/>
        </w:rPr>
      </w:pPr>
      <w:r w:rsidRPr="002E6C7C">
        <w:rPr>
          <w:bCs/>
          <w:u w:val="single"/>
        </w:rPr>
        <w:t>Totale werkloosheid</w:t>
      </w:r>
      <w:r w:rsidR="000C3BA7">
        <w:rPr>
          <w:bCs/>
          <w:u w:val="single"/>
        </w:rPr>
        <w:t xml:space="preserve"> =</w:t>
      </w:r>
    </w:p>
    <w:p w14:paraId="410C6AC6" w14:textId="77777777" w:rsidR="00634750" w:rsidRPr="002E6C7C" w:rsidRDefault="002E6C7C" w:rsidP="002E6C7C">
      <w:pPr>
        <w:pStyle w:val="Geenafstand"/>
        <w:numPr>
          <w:ilvl w:val="0"/>
          <w:numId w:val="44"/>
        </w:numPr>
        <w:rPr>
          <w:bCs/>
        </w:rPr>
      </w:pPr>
      <w:r w:rsidRPr="000C3BA7">
        <w:rPr>
          <w:bCs/>
          <w:shd w:val="clear" w:color="auto" w:fill="FDBBC0"/>
        </w:rPr>
        <w:t>formule: structurele werkloosheid + conjuncturele werkloosheid</w:t>
      </w:r>
    </w:p>
    <w:p w14:paraId="4509F640" w14:textId="32C73E22" w:rsidR="000C3BA7" w:rsidRPr="000C3BA7" w:rsidRDefault="000C3BA7" w:rsidP="000C3BA7">
      <w:pPr>
        <w:pStyle w:val="Geenafstand"/>
        <w:rPr>
          <w:bCs/>
          <w:u w:val="single"/>
        </w:rPr>
      </w:pPr>
      <w:r w:rsidRPr="000C3BA7">
        <w:rPr>
          <w:bCs/>
          <w:u w:val="single"/>
        </w:rPr>
        <w:t>Volledige werkgelegenheid</w:t>
      </w:r>
      <w:r>
        <w:rPr>
          <w:bCs/>
          <w:u w:val="single"/>
        </w:rPr>
        <w:t xml:space="preserve"> =</w:t>
      </w:r>
    </w:p>
    <w:p w14:paraId="4532ACCE" w14:textId="2C4467FB" w:rsidR="002E6C7C" w:rsidRPr="000C3BA7" w:rsidRDefault="000C3BA7" w:rsidP="000C3BA7">
      <w:pPr>
        <w:pStyle w:val="Geenafstand"/>
        <w:numPr>
          <w:ilvl w:val="0"/>
          <w:numId w:val="44"/>
        </w:numPr>
        <w:rPr>
          <w:bCs/>
        </w:rPr>
      </w:pPr>
      <w:r w:rsidRPr="000C3BA7">
        <w:rPr>
          <w:bCs/>
        </w:rPr>
        <w:t>iedereen die wil werken heeft baan of is op zoek naar baan</w:t>
      </w:r>
      <w:r>
        <w:rPr>
          <w:bCs/>
        </w:rPr>
        <w:t xml:space="preserve"> (alleen natuurlijke werkeloosheid)</w:t>
      </w:r>
    </w:p>
    <w:p w14:paraId="6F3A4894" w14:textId="02222945" w:rsidR="003B071F" w:rsidRPr="002E6C7C" w:rsidRDefault="003B071F" w:rsidP="003B071F">
      <w:pPr>
        <w:pStyle w:val="Geenafstand"/>
      </w:pPr>
    </w:p>
    <w:p w14:paraId="319AB215" w14:textId="1AF6836C" w:rsidR="00221681" w:rsidRPr="002E6C7C" w:rsidRDefault="00221681" w:rsidP="003B071F">
      <w:pPr>
        <w:pStyle w:val="Geenafstand"/>
        <w:rPr>
          <w:u w:val="single"/>
        </w:rPr>
      </w:pPr>
      <w:r w:rsidRPr="002E6C7C">
        <w:rPr>
          <w:u w:val="single"/>
        </w:rPr>
        <w:t>Conjuncturele werkeloosheid: (Keynes)</w:t>
      </w:r>
      <w:r w:rsidR="001657FE" w:rsidRPr="002E6C7C">
        <w:rPr>
          <w:noProof/>
        </w:rPr>
        <w:t xml:space="preserve"> </w:t>
      </w:r>
    </w:p>
    <w:p w14:paraId="5DDA9687" w14:textId="658A9FFD" w:rsidR="00221681" w:rsidRPr="002E6C7C" w:rsidRDefault="001657FE" w:rsidP="003B071F">
      <w:pPr>
        <w:pStyle w:val="Geenafstand"/>
      </w:pPr>
      <w:r w:rsidRPr="002E6C7C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72483E0" wp14:editId="3DF48D67">
            <wp:simplePos x="0" y="0"/>
            <wp:positionH relativeFrom="column">
              <wp:posOffset>-72606</wp:posOffset>
            </wp:positionH>
            <wp:positionV relativeFrom="paragraph">
              <wp:posOffset>107399</wp:posOffset>
            </wp:positionV>
            <wp:extent cx="2181860" cy="3079115"/>
            <wp:effectExtent l="0" t="0" r="0" b="0"/>
            <wp:wrapThrough wrapText="bothSides">
              <wp:wrapPolygon edited="0">
                <wp:start x="0" y="0"/>
                <wp:lineTo x="0" y="21515"/>
                <wp:lineTo x="21499" y="21515"/>
                <wp:lineTo x="2149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60A17" w14:textId="049D18B6" w:rsidR="00221681" w:rsidRPr="002E6C7C" w:rsidRDefault="00221681" w:rsidP="003B071F">
      <w:pPr>
        <w:pStyle w:val="Geenafstand"/>
      </w:pPr>
    </w:p>
    <w:p w14:paraId="13FF412F" w14:textId="5A8C72B2" w:rsidR="00221681" w:rsidRPr="002E6C7C" w:rsidRDefault="000219D2" w:rsidP="003B071F">
      <w:pPr>
        <w:pStyle w:val="Geenafstand"/>
        <w:rPr>
          <w:sz w:val="20"/>
          <w:szCs w:val="20"/>
        </w:rPr>
      </w:pPr>
      <w:r w:rsidRPr="002E6C7C">
        <w:rPr>
          <w:sz w:val="20"/>
          <w:szCs w:val="20"/>
        </w:rPr>
        <w:t>Vraag naar producten is minder dan maximaal geproduceerd kan worden</w:t>
      </w:r>
    </w:p>
    <w:p w14:paraId="059B39E1" w14:textId="2F082CCE" w:rsidR="00221681" w:rsidRPr="002E6C7C" w:rsidRDefault="00221681" w:rsidP="003B071F">
      <w:pPr>
        <w:pStyle w:val="Geenafstand"/>
      </w:pPr>
    </w:p>
    <w:p w14:paraId="67AB99EC" w14:textId="77777777" w:rsidR="00221681" w:rsidRPr="002E6C7C" w:rsidRDefault="00221681" w:rsidP="003B071F">
      <w:pPr>
        <w:pStyle w:val="Geenafstand"/>
      </w:pPr>
    </w:p>
    <w:p w14:paraId="42556F8D" w14:textId="62A53CC0" w:rsidR="00221681" w:rsidRPr="002E6C7C" w:rsidRDefault="00221681" w:rsidP="003B071F">
      <w:pPr>
        <w:pStyle w:val="Geenafstand"/>
      </w:pPr>
    </w:p>
    <w:p w14:paraId="4D799942" w14:textId="159FD9F1" w:rsidR="0069377E" w:rsidRPr="002E6C7C" w:rsidRDefault="0069377E" w:rsidP="003B071F">
      <w:pPr>
        <w:pStyle w:val="Geenafstand"/>
        <w:rPr>
          <w:sz w:val="20"/>
          <w:szCs w:val="20"/>
        </w:rPr>
      </w:pPr>
      <w:r w:rsidRPr="002E6C7C">
        <w:rPr>
          <w:sz w:val="20"/>
          <w:szCs w:val="20"/>
        </w:rPr>
        <w:t xml:space="preserve">Bedrijven verminderen hun bezettingsgraad </w:t>
      </w:r>
    </w:p>
    <w:p w14:paraId="78188B5B" w14:textId="5C3674F2" w:rsidR="00221681" w:rsidRPr="002E6C7C" w:rsidRDefault="0069377E" w:rsidP="003B071F">
      <w:pPr>
        <w:pStyle w:val="Geenafstand"/>
        <w:rPr>
          <w:sz w:val="20"/>
          <w:szCs w:val="20"/>
        </w:rPr>
      </w:pPr>
      <w:r w:rsidRPr="002E6C7C">
        <w:rPr>
          <w:sz w:val="20"/>
          <w:szCs w:val="20"/>
        </w:rPr>
        <w:t xml:space="preserve">Bezettingsgraad = productie / </w:t>
      </w:r>
      <w:r w:rsidR="005B2F3B" w:rsidRPr="002E6C7C">
        <w:rPr>
          <w:sz w:val="20"/>
          <w:szCs w:val="20"/>
        </w:rPr>
        <w:t>productiecapaciteit</w:t>
      </w:r>
      <w:r w:rsidRPr="002E6C7C">
        <w:rPr>
          <w:sz w:val="20"/>
          <w:szCs w:val="20"/>
        </w:rPr>
        <w:t xml:space="preserve"> x 100%</w:t>
      </w:r>
    </w:p>
    <w:p w14:paraId="05B7E33A" w14:textId="7A94E343" w:rsidR="00221681" w:rsidRPr="002E6C7C" w:rsidRDefault="00221681" w:rsidP="003B071F">
      <w:pPr>
        <w:pStyle w:val="Geenafstand"/>
      </w:pPr>
    </w:p>
    <w:p w14:paraId="3CDF6E36" w14:textId="5354B4DE" w:rsidR="00221681" w:rsidRPr="002E6C7C" w:rsidRDefault="00221681" w:rsidP="003B071F">
      <w:pPr>
        <w:pStyle w:val="Geenafstand"/>
      </w:pPr>
    </w:p>
    <w:p w14:paraId="73AB90A5" w14:textId="17D90EA4" w:rsidR="000219D2" w:rsidRPr="002E6C7C" w:rsidRDefault="000219D2" w:rsidP="003B071F">
      <w:pPr>
        <w:pStyle w:val="Geenafstand"/>
      </w:pPr>
    </w:p>
    <w:p w14:paraId="7D13776D" w14:textId="11921A83" w:rsidR="000219D2" w:rsidRPr="002E6C7C" w:rsidRDefault="000E5866" w:rsidP="003B071F">
      <w:pPr>
        <w:pStyle w:val="Geenafstand"/>
        <w:rPr>
          <w:sz w:val="20"/>
          <w:szCs w:val="20"/>
        </w:rPr>
      </w:pPr>
      <w:r w:rsidRPr="002E6C7C">
        <w:rPr>
          <w:sz w:val="20"/>
          <w:szCs w:val="20"/>
        </w:rPr>
        <w:t>Het overbodige personeel wordt ontslagen</w:t>
      </w:r>
    </w:p>
    <w:p w14:paraId="29FF8C88" w14:textId="4BBF0410" w:rsidR="000219D2" w:rsidRPr="002E6C7C" w:rsidRDefault="000219D2" w:rsidP="003B071F">
      <w:pPr>
        <w:pStyle w:val="Geenafstand"/>
      </w:pPr>
    </w:p>
    <w:p w14:paraId="7A0BBEAA" w14:textId="2F9E6C55" w:rsidR="000219D2" w:rsidRPr="002E6C7C" w:rsidRDefault="000219D2" w:rsidP="003B071F">
      <w:pPr>
        <w:pStyle w:val="Geenafstand"/>
      </w:pPr>
    </w:p>
    <w:p w14:paraId="6BAEB3FF" w14:textId="283C238A" w:rsidR="000219D2" w:rsidRPr="002E6C7C" w:rsidRDefault="000219D2" w:rsidP="003B071F">
      <w:pPr>
        <w:pStyle w:val="Geenafstand"/>
      </w:pPr>
    </w:p>
    <w:p w14:paraId="262C402C" w14:textId="0AA6A610" w:rsidR="000219D2" w:rsidRPr="002E6C7C" w:rsidRDefault="000219D2" w:rsidP="003B071F">
      <w:pPr>
        <w:pStyle w:val="Geenafstand"/>
      </w:pPr>
    </w:p>
    <w:p w14:paraId="363D71A1" w14:textId="340BEAB7" w:rsidR="000219D2" w:rsidRPr="002E6C7C" w:rsidRDefault="000E5866" w:rsidP="003B071F">
      <w:pPr>
        <w:pStyle w:val="Geenafstand"/>
        <w:rPr>
          <w:sz w:val="20"/>
          <w:szCs w:val="20"/>
        </w:rPr>
      </w:pPr>
      <w:r w:rsidRPr="002E6C7C">
        <w:rPr>
          <w:sz w:val="20"/>
          <w:szCs w:val="20"/>
        </w:rPr>
        <w:t>We noemen dit conjuncturele werkloosheid</w:t>
      </w:r>
    </w:p>
    <w:p w14:paraId="35775CE3" w14:textId="3F334C1A" w:rsidR="000219D2" w:rsidRPr="002E6C7C" w:rsidRDefault="000219D2" w:rsidP="003B071F">
      <w:pPr>
        <w:pStyle w:val="Geenafstand"/>
      </w:pPr>
    </w:p>
    <w:p w14:paraId="3BEF91B6" w14:textId="77777777" w:rsidR="00674AF6" w:rsidRDefault="00674AF6" w:rsidP="003B071F">
      <w:pPr>
        <w:pStyle w:val="Geenafstand"/>
        <w:rPr>
          <w:u w:val="single"/>
        </w:rPr>
      </w:pPr>
    </w:p>
    <w:p w14:paraId="59AC23FD" w14:textId="0093AA0E" w:rsidR="000219D2" w:rsidRPr="002E6C7C" w:rsidRDefault="00B67C91" w:rsidP="003B071F">
      <w:pPr>
        <w:pStyle w:val="Geenafstand"/>
        <w:rPr>
          <w:u w:val="single"/>
        </w:rPr>
      </w:pPr>
      <w:r w:rsidRPr="002E6C7C">
        <w:rPr>
          <w:u w:val="single"/>
        </w:rPr>
        <w:t xml:space="preserve">Kwantitatieve </w:t>
      </w:r>
      <w:r w:rsidR="00444B9D" w:rsidRPr="002E6C7C">
        <w:rPr>
          <w:u w:val="single"/>
        </w:rPr>
        <w:t>structurele werkeloosheid</w:t>
      </w:r>
    </w:p>
    <w:p w14:paraId="263A00D3" w14:textId="682F729C" w:rsidR="002E28C4" w:rsidRPr="002E6C7C" w:rsidRDefault="002E28C4" w:rsidP="002E28C4">
      <w:pPr>
        <w:pStyle w:val="Geenafstand"/>
        <w:ind w:left="360"/>
      </w:pPr>
      <w:r w:rsidRPr="002E6C7C">
        <w:t>Verdwijnen van werk:</w:t>
      </w:r>
    </w:p>
    <w:p w14:paraId="3663BFC6" w14:textId="490D81D1" w:rsidR="002E28C4" w:rsidRPr="002E6C7C" w:rsidRDefault="00444B9D" w:rsidP="00444B9D">
      <w:pPr>
        <w:pStyle w:val="Geenafstand"/>
        <w:numPr>
          <w:ilvl w:val="0"/>
          <w:numId w:val="10"/>
        </w:numPr>
      </w:pPr>
      <w:r w:rsidRPr="002E6C7C">
        <w:t>Productiecapaciteit neemt af door</w:t>
      </w:r>
    </w:p>
    <w:p w14:paraId="343629C0" w14:textId="77777777" w:rsidR="002E28C4" w:rsidRPr="002E6C7C" w:rsidRDefault="00444B9D" w:rsidP="002E28C4">
      <w:pPr>
        <w:pStyle w:val="Geenafstand"/>
        <w:numPr>
          <w:ilvl w:val="0"/>
          <w:numId w:val="9"/>
        </w:numPr>
      </w:pPr>
      <w:r w:rsidRPr="002E6C7C">
        <w:t xml:space="preserve">Reorganisaties </w:t>
      </w:r>
    </w:p>
    <w:p w14:paraId="0ED210AA" w14:textId="1CEC7FCC" w:rsidR="00444B9D" w:rsidRPr="002E6C7C" w:rsidRDefault="00444B9D" w:rsidP="002E28C4">
      <w:pPr>
        <w:pStyle w:val="Geenafstand"/>
        <w:numPr>
          <w:ilvl w:val="0"/>
          <w:numId w:val="9"/>
        </w:numPr>
      </w:pPr>
      <w:r w:rsidRPr="002E6C7C">
        <w:t>Productie verplaatsen naar lagelonenlanden</w:t>
      </w:r>
    </w:p>
    <w:p w14:paraId="37EF6ECE" w14:textId="1598FB1A" w:rsidR="002E28C4" w:rsidRPr="002E6C7C" w:rsidRDefault="009E62BB" w:rsidP="009E62BB">
      <w:pPr>
        <w:pStyle w:val="Geenafstand"/>
        <w:ind w:left="360"/>
      </w:pPr>
      <w:r w:rsidRPr="002E6C7C">
        <w:t>Diepte investeringen:</w:t>
      </w:r>
    </w:p>
    <w:p w14:paraId="6C355E97" w14:textId="77777777" w:rsidR="009E62BB" w:rsidRPr="002E6C7C" w:rsidRDefault="009E62BB" w:rsidP="009E62BB">
      <w:pPr>
        <w:pStyle w:val="Geenafstand"/>
        <w:numPr>
          <w:ilvl w:val="0"/>
          <w:numId w:val="10"/>
        </w:numPr>
      </w:pPr>
      <w:r w:rsidRPr="002E6C7C">
        <w:t xml:space="preserve">Arbeid wordt vervangen door kapitaal (de allocatie verandert) </w:t>
      </w:r>
    </w:p>
    <w:p w14:paraId="3DC71B70" w14:textId="77777777" w:rsidR="009E62BB" w:rsidRPr="002E6C7C" w:rsidRDefault="009E62BB" w:rsidP="009E62BB">
      <w:pPr>
        <w:pStyle w:val="Geenafstand"/>
        <w:numPr>
          <w:ilvl w:val="0"/>
          <w:numId w:val="10"/>
        </w:numPr>
      </w:pPr>
      <w:r w:rsidRPr="002E6C7C">
        <w:t xml:space="preserve">Arbeidsproductiviteit stijgt </w:t>
      </w:r>
    </w:p>
    <w:p w14:paraId="47A88715" w14:textId="183D62C4" w:rsidR="00017B4A" w:rsidRPr="002E6C7C" w:rsidRDefault="009E62BB" w:rsidP="00017B4A">
      <w:pPr>
        <w:pStyle w:val="Geenafstand"/>
        <w:numPr>
          <w:ilvl w:val="0"/>
          <w:numId w:val="10"/>
        </w:numPr>
      </w:pPr>
      <w:r w:rsidRPr="002E6C7C">
        <w:t>Minder mensen nodig voor hetzelfde werk</w:t>
      </w:r>
    </w:p>
    <w:p w14:paraId="0602C269" w14:textId="36BBE4F5" w:rsidR="00017B4A" w:rsidRPr="002E6C7C" w:rsidRDefault="00017B4A" w:rsidP="00017B4A">
      <w:pPr>
        <w:pStyle w:val="Geenafstand"/>
      </w:pPr>
      <w:r w:rsidRPr="002E6C7C">
        <w:t xml:space="preserve">       Toename </w:t>
      </w:r>
      <w:r w:rsidR="00AF2491" w:rsidRPr="002E6C7C">
        <w:t>beroepsbevolking:</w:t>
      </w:r>
    </w:p>
    <w:p w14:paraId="1D2CB18B" w14:textId="77777777" w:rsidR="00AF2491" w:rsidRPr="002E6C7C" w:rsidRDefault="00AF2491" w:rsidP="00AF2491">
      <w:pPr>
        <w:pStyle w:val="Geenafstand"/>
        <w:numPr>
          <w:ilvl w:val="0"/>
          <w:numId w:val="14"/>
        </w:numPr>
      </w:pPr>
      <w:r w:rsidRPr="002E6C7C">
        <w:t xml:space="preserve">Toename arbeidsparticipatie vrouwen </w:t>
      </w:r>
    </w:p>
    <w:p w14:paraId="614B5D59" w14:textId="56A3E35B" w:rsidR="00AF2491" w:rsidRPr="002E6C7C" w:rsidRDefault="00AF2491" w:rsidP="00AF2491">
      <w:pPr>
        <w:pStyle w:val="Geenafstand"/>
        <w:numPr>
          <w:ilvl w:val="0"/>
          <w:numId w:val="14"/>
        </w:numPr>
      </w:pPr>
      <w:r w:rsidRPr="002E6C7C">
        <w:t>Bevolkingsgroei, o.a. door immigratie</w:t>
      </w:r>
    </w:p>
    <w:p w14:paraId="68560D4C" w14:textId="48490463" w:rsidR="00AF2491" w:rsidRPr="002E6C7C" w:rsidRDefault="00AF2491" w:rsidP="00AF2491">
      <w:pPr>
        <w:pStyle w:val="Geenafstand"/>
      </w:pPr>
    </w:p>
    <w:p w14:paraId="343A1365" w14:textId="60CEB031" w:rsidR="00AF2491" w:rsidRPr="002E6C7C" w:rsidRDefault="00070A39" w:rsidP="00AF2491">
      <w:pPr>
        <w:pStyle w:val="Geenafstand"/>
        <w:rPr>
          <w:u w:val="single"/>
        </w:rPr>
      </w:pPr>
      <w:r w:rsidRPr="002E6C7C">
        <w:rPr>
          <w:u w:val="single"/>
        </w:rPr>
        <w:t>Kwalitatieve structurele werkeloosheid:</w:t>
      </w:r>
    </w:p>
    <w:p w14:paraId="744A37AA" w14:textId="40800175" w:rsidR="00070A39" w:rsidRPr="002E6C7C" w:rsidRDefault="00037FB1" w:rsidP="00AF2491">
      <w:pPr>
        <w:pStyle w:val="Geenafstand"/>
      </w:pPr>
      <w:r w:rsidRPr="002E6C7C">
        <w:t>Verkeerde opleiding:</w:t>
      </w:r>
    </w:p>
    <w:p w14:paraId="09C4B8AE" w14:textId="1BED412D" w:rsidR="00037FB1" w:rsidRPr="002E6C7C" w:rsidRDefault="00037FB1" w:rsidP="00037FB1">
      <w:pPr>
        <w:pStyle w:val="Geenafstand"/>
        <w:numPr>
          <w:ilvl w:val="0"/>
          <w:numId w:val="15"/>
        </w:numPr>
      </w:pPr>
      <w:r w:rsidRPr="002E6C7C">
        <w:lastRenderedPageBreak/>
        <w:t>Opleiding en/of ervaring van werklozen voldoen niet aan eisen vacatures</w:t>
      </w:r>
    </w:p>
    <w:p w14:paraId="08645FD6" w14:textId="77777777" w:rsidR="00FD33A3" w:rsidRPr="002E6C7C" w:rsidRDefault="00037FB1" w:rsidP="00FD33A3">
      <w:pPr>
        <w:pStyle w:val="Geenafstand"/>
      </w:pPr>
      <w:r w:rsidRPr="002E6C7C">
        <w:t>Beperkte automobiliteit:</w:t>
      </w:r>
    </w:p>
    <w:p w14:paraId="75775709" w14:textId="77777777" w:rsidR="00FD33A3" w:rsidRPr="002E6C7C" w:rsidRDefault="00FD33A3" w:rsidP="00FD33A3">
      <w:pPr>
        <w:pStyle w:val="Geenafstand"/>
        <w:numPr>
          <w:ilvl w:val="0"/>
          <w:numId w:val="15"/>
        </w:numPr>
      </w:pPr>
      <w:r w:rsidRPr="002E6C7C">
        <w:t xml:space="preserve">Op de arbeidsmarkt veranderen mensen in beperkte mate van regio, beroep of werkgever </w:t>
      </w:r>
    </w:p>
    <w:p w14:paraId="1D390337" w14:textId="6E2256CF" w:rsidR="00B67C91" w:rsidRPr="002E6C7C" w:rsidRDefault="00FD33A3" w:rsidP="003B071F">
      <w:pPr>
        <w:pStyle w:val="Geenafstand"/>
        <w:numPr>
          <w:ilvl w:val="0"/>
          <w:numId w:val="15"/>
        </w:numPr>
      </w:pPr>
      <w:r w:rsidRPr="002E6C7C">
        <w:t>Bijvoorbeeld werkzoekenden in Noord en vacatures in Zuid</w:t>
      </w:r>
      <w:r w:rsidR="00037FB1" w:rsidRPr="002E6C7C">
        <w:br/>
      </w:r>
    </w:p>
    <w:p w14:paraId="4169F5AC" w14:textId="14C0455A" w:rsidR="003B071F" w:rsidRPr="002E6C7C" w:rsidRDefault="00B931B9" w:rsidP="003B071F">
      <w:pPr>
        <w:pStyle w:val="Geenafstand"/>
        <w:rPr>
          <w:b/>
          <w:bCs/>
        </w:rPr>
      </w:pPr>
      <w:r w:rsidRPr="002E6C7C">
        <w:rPr>
          <w:b/>
          <w:bCs/>
        </w:rPr>
        <w:t>Extra:</w:t>
      </w:r>
    </w:p>
    <w:p w14:paraId="2F314080" w14:textId="66293E26" w:rsidR="00B931B9" w:rsidRPr="002E6C7C" w:rsidRDefault="00B931B9" w:rsidP="003B071F">
      <w:pPr>
        <w:pStyle w:val="Geenafstand"/>
      </w:pPr>
      <w:r w:rsidRPr="002E6C7C">
        <w:t xml:space="preserve">Vraag naar arbeid = </w:t>
      </w:r>
    </w:p>
    <w:p w14:paraId="47E148EF" w14:textId="4A5C1E67" w:rsidR="009D4E2D" w:rsidRPr="002E6C7C" w:rsidRDefault="009D4E2D" w:rsidP="009D4E2D">
      <w:pPr>
        <w:pStyle w:val="Geenafstand"/>
        <w:numPr>
          <w:ilvl w:val="0"/>
          <w:numId w:val="10"/>
        </w:numPr>
      </w:pPr>
      <w:r w:rsidRPr="002E6C7C">
        <w:t>Werkgelegenheid +</w:t>
      </w:r>
    </w:p>
    <w:p w14:paraId="6D44D184" w14:textId="77777777" w:rsidR="0045026B" w:rsidRPr="002E6C7C" w:rsidRDefault="0045026B" w:rsidP="009D4E2D">
      <w:pPr>
        <w:pStyle w:val="Geenafstand"/>
        <w:numPr>
          <w:ilvl w:val="0"/>
          <w:numId w:val="9"/>
        </w:numPr>
        <w:rPr>
          <w:i/>
          <w:iCs/>
        </w:rPr>
      </w:pPr>
      <w:r w:rsidRPr="002E6C7C">
        <w:rPr>
          <w:i/>
          <w:iCs/>
        </w:rPr>
        <w:t xml:space="preserve">De vervulde vraag naar arbeid </w:t>
      </w:r>
    </w:p>
    <w:p w14:paraId="039E9224" w14:textId="0426B3F6" w:rsidR="009D4E2D" w:rsidRPr="002E6C7C" w:rsidRDefault="0045026B" w:rsidP="009D4E2D">
      <w:pPr>
        <w:pStyle w:val="Geenafstand"/>
        <w:numPr>
          <w:ilvl w:val="0"/>
          <w:numId w:val="9"/>
        </w:numPr>
        <w:rPr>
          <w:i/>
          <w:iCs/>
        </w:rPr>
      </w:pPr>
      <w:r w:rsidRPr="002E6C7C">
        <w:rPr>
          <w:i/>
          <w:iCs/>
        </w:rPr>
        <w:t>Gelijk aan de werkzame beroepsbevolking</w:t>
      </w:r>
    </w:p>
    <w:p w14:paraId="5BD29359" w14:textId="08D53AB7" w:rsidR="0045026B" w:rsidRPr="002E6C7C" w:rsidRDefault="0045026B" w:rsidP="0045026B">
      <w:pPr>
        <w:pStyle w:val="Geenafstand"/>
        <w:numPr>
          <w:ilvl w:val="0"/>
          <w:numId w:val="10"/>
        </w:numPr>
      </w:pPr>
      <w:r w:rsidRPr="002E6C7C">
        <w:t xml:space="preserve">Vacatures </w:t>
      </w:r>
    </w:p>
    <w:p w14:paraId="0F5C8F06" w14:textId="77777777" w:rsidR="00B911A3" w:rsidRPr="002E6C7C" w:rsidRDefault="00B911A3" w:rsidP="0045026B">
      <w:pPr>
        <w:pStyle w:val="Geenafstand"/>
        <w:numPr>
          <w:ilvl w:val="0"/>
          <w:numId w:val="11"/>
        </w:numPr>
        <w:rPr>
          <w:i/>
          <w:iCs/>
        </w:rPr>
      </w:pPr>
      <w:r w:rsidRPr="002E6C7C">
        <w:rPr>
          <w:i/>
          <w:iCs/>
        </w:rPr>
        <w:t xml:space="preserve">De onvervulde vraag naar arbeid </w:t>
      </w:r>
    </w:p>
    <w:p w14:paraId="773A3939" w14:textId="6CE79D5D" w:rsidR="0045026B" w:rsidRPr="002E6C7C" w:rsidRDefault="00B911A3" w:rsidP="0045026B">
      <w:pPr>
        <w:pStyle w:val="Geenafstand"/>
        <w:numPr>
          <w:ilvl w:val="0"/>
          <w:numId w:val="11"/>
        </w:numPr>
        <w:rPr>
          <w:i/>
          <w:iCs/>
        </w:rPr>
      </w:pPr>
      <w:r w:rsidRPr="002E6C7C">
        <w:rPr>
          <w:i/>
          <w:iCs/>
        </w:rPr>
        <w:t>Werkgevers zijn nog op zoek naar personeel</w:t>
      </w:r>
    </w:p>
    <w:p w14:paraId="0C8CDDDE" w14:textId="1057C109" w:rsidR="00B911A3" w:rsidRPr="002E6C7C" w:rsidRDefault="00B911A3" w:rsidP="0026788F"/>
    <w:p w14:paraId="119524E1" w14:textId="3AA4E0D7" w:rsidR="00B911A3" w:rsidRPr="002E6C7C" w:rsidRDefault="0026788F" w:rsidP="00B911A3">
      <w:pPr>
        <w:pStyle w:val="Geenafstand"/>
        <w:rPr>
          <w:b/>
          <w:bCs/>
        </w:rPr>
      </w:pPr>
      <w:r w:rsidRPr="002E6C7C">
        <w:rPr>
          <w:b/>
          <w:bCs/>
        </w:rPr>
        <w:t>HOOFDSTUK 2</w:t>
      </w:r>
    </w:p>
    <w:p w14:paraId="7AF7E111" w14:textId="1B050A43" w:rsidR="00B37F9C" w:rsidRPr="002E6C7C" w:rsidRDefault="00B37F9C" w:rsidP="00B911A3">
      <w:pPr>
        <w:pStyle w:val="Geenafstand"/>
        <w:rPr>
          <w:b/>
          <w:bCs/>
        </w:rPr>
      </w:pPr>
      <w:r w:rsidRPr="002E6C7C">
        <w:rPr>
          <w:b/>
          <w:bCs/>
        </w:rPr>
        <w:t>2.1</w:t>
      </w:r>
    </w:p>
    <w:p w14:paraId="32975E9A" w14:textId="4EA715B0" w:rsidR="00B62A81" w:rsidRPr="002E6C7C" w:rsidRDefault="00B62A81" w:rsidP="00B911A3">
      <w:pPr>
        <w:pStyle w:val="Geenafstand"/>
      </w:pPr>
      <w:r w:rsidRPr="002E6C7C">
        <w:rPr>
          <w:u w:val="single"/>
        </w:rPr>
        <w:t xml:space="preserve">Anticyclisch </w:t>
      </w:r>
      <w:r w:rsidR="005C7AEE" w:rsidRPr="002E6C7C">
        <w:rPr>
          <w:u w:val="single"/>
        </w:rPr>
        <w:t>begrotings</w:t>
      </w:r>
      <w:r w:rsidRPr="002E6C7C">
        <w:rPr>
          <w:u w:val="single"/>
        </w:rPr>
        <w:t>beleid</w:t>
      </w:r>
      <w:r w:rsidRPr="002E6C7C">
        <w:t xml:space="preserve"> = Economisch beleid dat de conjunctuurbeweging dempt </w:t>
      </w:r>
    </w:p>
    <w:p w14:paraId="07ACEF64" w14:textId="77777777" w:rsidR="00B62A81" w:rsidRPr="002E6C7C" w:rsidRDefault="00B62A81" w:rsidP="00B62A81">
      <w:pPr>
        <w:pStyle w:val="Geenafstand"/>
        <w:numPr>
          <w:ilvl w:val="0"/>
          <w:numId w:val="10"/>
        </w:numPr>
      </w:pPr>
      <w:r w:rsidRPr="002E6C7C">
        <w:t xml:space="preserve">bijvoorbeeld door in hoogconjunctuur te bezuinigen en in laagconjunctuur te stimuleren </w:t>
      </w:r>
    </w:p>
    <w:p w14:paraId="13131A29" w14:textId="77777777" w:rsidR="00B62A81" w:rsidRPr="002E6C7C" w:rsidRDefault="00B62A81" w:rsidP="00B62A81">
      <w:pPr>
        <w:pStyle w:val="Geenafstand"/>
        <w:numPr>
          <w:ilvl w:val="0"/>
          <w:numId w:val="10"/>
        </w:numPr>
      </w:pPr>
      <w:r w:rsidRPr="002E6C7C">
        <w:t xml:space="preserve">dit remt de bestedingen in hoogconjunctuur en houdt de bestedingen op peil in laagconjunctuur. </w:t>
      </w:r>
    </w:p>
    <w:p w14:paraId="5661F271" w14:textId="00A783BC" w:rsidR="00B62A81" w:rsidRPr="002E6C7C" w:rsidRDefault="00B62A81" w:rsidP="00B62A81">
      <w:pPr>
        <w:pStyle w:val="Geenafstand"/>
      </w:pPr>
      <w:r w:rsidRPr="002E6C7C">
        <w:rPr>
          <w:u w:val="single"/>
        </w:rPr>
        <w:t xml:space="preserve">Procyclisch </w:t>
      </w:r>
      <w:r w:rsidR="005C7AEE" w:rsidRPr="002E6C7C">
        <w:rPr>
          <w:u w:val="single"/>
        </w:rPr>
        <w:t>begrotings</w:t>
      </w:r>
      <w:r w:rsidRPr="002E6C7C">
        <w:rPr>
          <w:u w:val="single"/>
        </w:rPr>
        <w:t>beleid</w:t>
      </w:r>
      <w:r w:rsidRPr="002E6C7C">
        <w:t xml:space="preserve"> = Economisch beleid dat de conjunctuurbeweging versterkt </w:t>
      </w:r>
    </w:p>
    <w:p w14:paraId="0BA7AE10" w14:textId="77777777" w:rsidR="005C7AEE" w:rsidRPr="002E6C7C" w:rsidRDefault="00B62A81" w:rsidP="00B62A81">
      <w:pPr>
        <w:pStyle w:val="Geenafstand"/>
        <w:numPr>
          <w:ilvl w:val="0"/>
          <w:numId w:val="16"/>
        </w:numPr>
      </w:pPr>
      <w:r w:rsidRPr="002E6C7C">
        <w:t xml:space="preserve">versterkt de conjunctuurbeweging. </w:t>
      </w:r>
    </w:p>
    <w:p w14:paraId="73FF9DAD" w14:textId="77777777" w:rsidR="005C7AEE" w:rsidRPr="002E6C7C" w:rsidRDefault="00B62A81" w:rsidP="00B62A81">
      <w:pPr>
        <w:pStyle w:val="Geenafstand"/>
        <w:numPr>
          <w:ilvl w:val="0"/>
          <w:numId w:val="16"/>
        </w:numPr>
      </w:pPr>
      <w:r w:rsidRPr="002E6C7C">
        <w:t xml:space="preserve">Laagconjunctuur: bezuinigen (bv. lagere uitkeringen) </w:t>
      </w:r>
    </w:p>
    <w:p w14:paraId="62526A4D" w14:textId="3ACD6099" w:rsidR="0026788F" w:rsidRPr="002E6C7C" w:rsidRDefault="00B62A81" w:rsidP="00B62A81">
      <w:pPr>
        <w:pStyle w:val="Geenafstand"/>
        <w:numPr>
          <w:ilvl w:val="0"/>
          <w:numId w:val="16"/>
        </w:numPr>
      </w:pPr>
      <w:r w:rsidRPr="002E6C7C">
        <w:t>Hoogconjunctuur: stimuleren (bv. meer overheidsbestedingen).</w:t>
      </w:r>
    </w:p>
    <w:p w14:paraId="246473F3" w14:textId="3CC0E727" w:rsidR="00B911A3" w:rsidRPr="002E6C7C" w:rsidRDefault="00B911A3" w:rsidP="00B911A3">
      <w:pPr>
        <w:pStyle w:val="Geenafstand"/>
      </w:pPr>
    </w:p>
    <w:p w14:paraId="4F708DA5" w14:textId="5ADCA616" w:rsidR="00B911A3" w:rsidRPr="002E6C7C" w:rsidRDefault="00E0593E" w:rsidP="00B911A3">
      <w:pPr>
        <w:pStyle w:val="Geenafstand"/>
        <w:rPr>
          <w:u w:val="single"/>
        </w:rPr>
      </w:pPr>
      <w:r w:rsidRPr="002E6C7C">
        <w:rPr>
          <w:u w:val="single"/>
        </w:rPr>
        <w:t>Procyclisch begrotingsbeleid -&gt; loon-prijsspiraal</w:t>
      </w:r>
    </w:p>
    <w:p w14:paraId="4772A608" w14:textId="77777777" w:rsidR="008F72B8" w:rsidRPr="002E6C7C" w:rsidRDefault="008F72B8" w:rsidP="008F72B8">
      <w:pPr>
        <w:pStyle w:val="Geenafstand"/>
        <w:numPr>
          <w:ilvl w:val="0"/>
          <w:numId w:val="17"/>
        </w:numPr>
      </w:pPr>
      <w:r w:rsidRPr="002E6C7C">
        <w:t xml:space="preserve">Koopkracht daalt </w:t>
      </w:r>
    </w:p>
    <w:p w14:paraId="596A61DD" w14:textId="77777777" w:rsidR="008F72B8" w:rsidRPr="002E6C7C" w:rsidRDefault="008F72B8" w:rsidP="008F72B8">
      <w:pPr>
        <w:pStyle w:val="Geenafstand"/>
        <w:numPr>
          <w:ilvl w:val="0"/>
          <w:numId w:val="17"/>
        </w:numPr>
      </w:pPr>
      <w:r w:rsidRPr="002E6C7C">
        <w:t xml:space="preserve">Werknemers stellen hoge eisen ter compensatie van gedaalde koopkracht </w:t>
      </w:r>
    </w:p>
    <w:p w14:paraId="54412D60" w14:textId="77777777" w:rsidR="008F72B8" w:rsidRPr="002E6C7C" w:rsidRDefault="008F72B8" w:rsidP="008F72B8">
      <w:pPr>
        <w:pStyle w:val="Geenafstand"/>
        <w:numPr>
          <w:ilvl w:val="0"/>
          <w:numId w:val="17"/>
        </w:numPr>
      </w:pPr>
      <w:r w:rsidRPr="002E6C7C">
        <w:t xml:space="preserve">Lonen stijgen door bijvoorbeeld een krappe arbeidsmarkt </w:t>
      </w:r>
    </w:p>
    <w:p w14:paraId="3D656054" w14:textId="77777777" w:rsidR="008F72B8" w:rsidRPr="002E6C7C" w:rsidRDefault="008F72B8" w:rsidP="008F72B8">
      <w:pPr>
        <w:pStyle w:val="Geenafstand"/>
        <w:numPr>
          <w:ilvl w:val="0"/>
          <w:numId w:val="17"/>
        </w:numPr>
      </w:pPr>
      <w:r w:rsidRPr="002E6C7C">
        <w:t xml:space="preserve">Werkgevers berekenen hogere loonkosten door in de prijs </w:t>
      </w:r>
    </w:p>
    <w:p w14:paraId="5DDC89DC" w14:textId="6462F5DD" w:rsidR="00E0593E" w:rsidRPr="002E6C7C" w:rsidRDefault="008F72B8" w:rsidP="008F72B8">
      <w:pPr>
        <w:pStyle w:val="Geenafstand"/>
        <w:numPr>
          <w:ilvl w:val="0"/>
          <w:numId w:val="17"/>
        </w:numPr>
      </w:pPr>
      <w:r w:rsidRPr="002E6C7C">
        <w:t>Lonen stijgen</w:t>
      </w:r>
    </w:p>
    <w:p w14:paraId="3801696A" w14:textId="3075808D" w:rsidR="00A553ED" w:rsidRPr="002E6C7C" w:rsidRDefault="00A553ED" w:rsidP="00550AB1">
      <w:pPr>
        <w:pStyle w:val="Geenafstand"/>
        <w:rPr>
          <w:b/>
          <w:bCs/>
        </w:rPr>
      </w:pPr>
    </w:p>
    <w:p w14:paraId="3BE437C8" w14:textId="437F1286" w:rsidR="00B37F9C" w:rsidRPr="002E6C7C" w:rsidRDefault="000C3BA7" w:rsidP="00550AB1">
      <w:pPr>
        <w:pStyle w:val="Geenafstand"/>
        <w:rPr>
          <w:b/>
          <w:bCs/>
        </w:rPr>
      </w:pPr>
      <w:r w:rsidRPr="002E6C7C">
        <w:rPr>
          <w:noProof/>
        </w:rPr>
        <w:drawing>
          <wp:anchor distT="0" distB="0" distL="114300" distR="114300" simplePos="0" relativeHeight="251662336" behindDoc="0" locked="0" layoutInCell="1" allowOverlap="1" wp14:anchorId="76D5034C" wp14:editId="6A99CF27">
            <wp:simplePos x="0" y="0"/>
            <wp:positionH relativeFrom="column">
              <wp:posOffset>3619500</wp:posOffset>
            </wp:positionH>
            <wp:positionV relativeFrom="paragraph">
              <wp:posOffset>9525</wp:posOffset>
            </wp:positionV>
            <wp:extent cx="3035935" cy="1704975"/>
            <wp:effectExtent l="0" t="0" r="0" b="0"/>
            <wp:wrapThrough wrapText="bothSides">
              <wp:wrapPolygon edited="0">
                <wp:start x="0" y="0"/>
                <wp:lineTo x="0" y="21479"/>
                <wp:lineTo x="21415" y="21479"/>
                <wp:lineTo x="21415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9C" w:rsidRPr="002E6C7C">
        <w:rPr>
          <w:b/>
          <w:bCs/>
        </w:rPr>
        <w:t>2.2</w:t>
      </w:r>
    </w:p>
    <w:p w14:paraId="45B1EB92" w14:textId="1AE013FD" w:rsidR="00B37F9C" w:rsidRPr="002E6C7C" w:rsidRDefault="00A553ED" w:rsidP="00550AB1">
      <w:pPr>
        <w:pStyle w:val="Geenafstand"/>
        <w:rPr>
          <w:u w:val="single"/>
        </w:rPr>
      </w:pPr>
      <w:r w:rsidRPr="002E6C7C">
        <w:rPr>
          <w:u w:val="single"/>
        </w:rPr>
        <w:t>Baat bij versterken van economische structuur:</w:t>
      </w:r>
    </w:p>
    <w:p w14:paraId="595D05BB" w14:textId="77777777" w:rsidR="00A553ED" w:rsidRPr="002E6C7C" w:rsidRDefault="00A553ED" w:rsidP="00A553ED">
      <w:pPr>
        <w:pStyle w:val="Geenafstand"/>
        <w:numPr>
          <w:ilvl w:val="0"/>
          <w:numId w:val="18"/>
        </w:numPr>
      </w:pPr>
      <w:r w:rsidRPr="002E6C7C">
        <w:t xml:space="preserve">Dit kan namelijk zorgen voor een betere internationale concurrentiepositie </w:t>
      </w:r>
    </w:p>
    <w:p w14:paraId="1BF14C71" w14:textId="77777777" w:rsidR="00A553ED" w:rsidRPr="002E6C7C" w:rsidRDefault="00A553ED" w:rsidP="00DE66BC">
      <w:pPr>
        <w:pStyle w:val="Geenafstand"/>
        <w:numPr>
          <w:ilvl w:val="0"/>
          <w:numId w:val="19"/>
        </w:numPr>
      </w:pPr>
      <w:r w:rsidRPr="002E6C7C">
        <w:t xml:space="preserve">De mate waarin binnenlandse aanbieders kunnen concurreren met buitenlandse aanbieders. </w:t>
      </w:r>
    </w:p>
    <w:p w14:paraId="1FE651E5" w14:textId="77777777" w:rsidR="00340E11" w:rsidRPr="002E6C7C" w:rsidRDefault="00A553ED" w:rsidP="00340E11">
      <w:pPr>
        <w:pStyle w:val="Geenafstand"/>
        <w:numPr>
          <w:ilvl w:val="0"/>
          <w:numId w:val="18"/>
        </w:numPr>
      </w:pPr>
      <w:r w:rsidRPr="002E6C7C">
        <w:t xml:space="preserve">Een betere economische structuur kan leiden tot lagere prijzen en een betere internationale concurrentiepositie </w:t>
      </w:r>
    </w:p>
    <w:p w14:paraId="79A38F74" w14:textId="3FB45649" w:rsidR="00340E11" w:rsidRPr="002E6C7C" w:rsidRDefault="00A553ED" w:rsidP="00340E11">
      <w:pPr>
        <w:pStyle w:val="Geenafstand"/>
        <w:numPr>
          <w:ilvl w:val="0"/>
          <w:numId w:val="19"/>
        </w:numPr>
      </w:pPr>
      <w:r w:rsidRPr="002E6C7C">
        <w:t>wij worden door onze lagere prijzen dus aantrekkelijker voor buitenlandse afnemers.</w:t>
      </w:r>
    </w:p>
    <w:p w14:paraId="045F019E" w14:textId="385823A3" w:rsidR="00340E11" w:rsidRPr="002E6C7C" w:rsidRDefault="00340E11" w:rsidP="00340E11">
      <w:pPr>
        <w:pStyle w:val="Geenafstand"/>
      </w:pPr>
    </w:p>
    <w:p w14:paraId="3180CEF3" w14:textId="4F2B09AD" w:rsidR="00340E11" w:rsidRPr="002E6C7C" w:rsidRDefault="0008004B" w:rsidP="00340E11">
      <w:pPr>
        <w:pStyle w:val="Geenafstand"/>
        <w:rPr>
          <w:b/>
          <w:bCs/>
        </w:rPr>
      </w:pPr>
      <w:r w:rsidRPr="002E6C7C">
        <w:rPr>
          <w:b/>
          <w:bCs/>
        </w:rPr>
        <w:t>2.3</w:t>
      </w:r>
    </w:p>
    <w:p w14:paraId="13627687" w14:textId="1E148237" w:rsidR="00F1621D" w:rsidRPr="002E6C7C" w:rsidRDefault="00F1621D" w:rsidP="00340E11">
      <w:pPr>
        <w:pStyle w:val="Geenafstand"/>
      </w:pPr>
      <w:r w:rsidRPr="002E6C7C">
        <w:rPr>
          <w:u w:val="single"/>
        </w:rPr>
        <w:t>Automatische stabilisator</w:t>
      </w:r>
      <w:r w:rsidRPr="002E6C7C">
        <w:t xml:space="preserve"> = Mechanisme in de economie dat de conjunctuurbeweging dempt, zonder specifiek overheidsingrijpen. </w:t>
      </w:r>
    </w:p>
    <w:p w14:paraId="411F0817" w14:textId="4D5065B6" w:rsidR="0008004B" w:rsidRPr="002E6C7C" w:rsidRDefault="00F1621D" w:rsidP="00F1621D">
      <w:pPr>
        <w:pStyle w:val="Geenafstand"/>
        <w:numPr>
          <w:ilvl w:val="0"/>
          <w:numId w:val="18"/>
        </w:numPr>
      </w:pPr>
      <w:r w:rsidRPr="002E6C7C">
        <w:t>Voorbeelden: Progressief belastingstelsel en sociale uitkeringen</w:t>
      </w:r>
    </w:p>
    <w:p w14:paraId="205ACB44" w14:textId="77777777" w:rsidR="00F1621D" w:rsidRPr="002E6C7C" w:rsidRDefault="00F1621D" w:rsidP="00F1621D">
      <w:pPr>
        <w:pStyle w:val="Geenafstand"/>
        <w:rPr>
          <w:u w:val="single"/>
        </w:rPr>
      </w:pPr>
    </w:p>
    <w:p w14:paraId="1CC2D794" w14:textId="77777777" w:rsidR="00E52E0D" w:rsidRDefault="00E52E0D" w:rsidP="00DE66BC">
      <w:pPr>
        <w:pStyle w:val="Geenafstand"/>
        <w:rPr>
          <w:u w:val="single"/>
        </w:rPr>
      </w:pPr>
    </w:p>
    <w:p w14:paraId="0C682F4D" w14:textId="179DD360" w:rsidR="00231F79" w:rsidRPr="002E6C7C" w:rsidRDefault="00231F79" w:rsidP="00DE66BC">
      <w:pPr>
        <w:pStyle w:val="Geenafstand"/>
        <w:rPr>
          <w:u w:val="single"/>
        </w:rPr>
      </w:pPr>
      <w:r w:rsidRPr="002E6C7C">
        <w:rPr>
          <w:u w:val="single"/>
        </w:rPr>
        <w:lastRenderedPageBreak/>
        <w:t xml:space="preserve">Progressief belastingstelsel </w:t>
      </w:r>
    </w:p>
    <w:p w14:paraId="0A687BD4" w14:textId="2393B4CC" w:rsidR="00231F79" w:rsidRPr="002E6C7C" w:rsidRDefault="00231F79" w:rsidP="00231F79">
      <w:pPr>
        <w:pStyle w:val="Geenafstand"/>
        <w:numPr>
          <w:ilvl w:val="0"/>
          <w:numId w:val="18"/>
        </w:numPr>
      </w:pPr>
      <w:r w:rsidRPr="002E6C7C">
        <w:t xml:space="preserve">In hoogconjunctuur een hoger inkomen → hoger belastingtarief → hoger gemiddeld tarief → relatief minder besteedbaar inkomen </w:t>
      </w:r>
    </w:p>
    <w:p w14:paraId="792B7651" w14:textId="066FFC48" w:rsidR="00231F79" w:rsidRPr="002E6C7C" w:rsidRDefault="00231F79" w:rsidP="00231F79">
      <w:pPr>
        <w:pStyle w:val="Geenafstand"/>
        <w:rPr>
          <w:u w:val="single"/>
        </w:rPr>
      </w:pPr>
      <w:r w:rsidRPr="002E6C7C">
        <w:rPr>
          <w:u w:val="single"/>
        </w:rPr>
        <w:t xml:space="preserve">Sociale uitkeringen </w:t>
      </w:r>
    </w:p>
    <w:p w14:paraId="7FB5A353" w14:textId="2B79C29B" w:rsidR="00DE66BC" w:rsidRPr="002E6C7C" w:rsidRDefault="00231F79" w:rsidP="00231F79">
      <w:pPr>
        <w:pStyle w:val="Geenafstand"/>
        <w:numPr>
          <w:ilvl w:val="0"/>
          <w:numId w:val="18"/>
        </w:numPr>
      </w:pPr>
      <w:r w:rsidRPr="002E6C7C">
        <w:t>In laagconjunctuur blijven de bestedingen op peil doordat een deel van het inkomensverlies wordt opgevangen door een uitkering</w:t>
      </w:r>
    </w:p>
    <w:p w14:paraId="341A74C2" w14:textId="77777777" w:rsidR="00DE66BC" w:rsidRPr="002E6C7C" w:rsidRDefault="00DE66BC" w:rsidP="001136E1"/>
    <w:p w14:paraId="18B3FF62" w14:textId="3A4B09C8" w:rsidR="00550AB1" w:rsidRPr="002E6C7C" w:rsidRDefault="001136E1" w:rsidP="00550AB1">
      <w:pPr>
        <w:pStyle w:val="Geenafstand"/>
        <w:rPr>
          <w:b/>
          <w:bCs/>
        </w:rPr>
      </w:pPr>
      <w:r w:rsidRPr="002E6C7C">
        <w:rPr>
          <w:b/>
          <w:bCs/>
        </w:rPr>
        <w:t>HOOFDSTUK 3</w:t>
      </w:r>
    </w:p>
    <w:p w14:paraId="6BC31D43" w14:textId="544F5C58" w:rsidR="001136E1" w:rsidRPr="002E6C7C" w:rsidRDefault="001136E1" w:rsidP="00550AB1">
      <w:pPr>
        <w:pStyle w:val="Geenafstand"/>
        <w:rPr>
          <w:b/>
          <w:bCs/>
        </w:rPr>
      </w:pPr>
      <w:r w:rsidRPr="002E6C7C">
        <w:rPr>
          <w:b/>
          <w:bCs/>
        </w:rPr>
        <w:t xml:space="preserve">3.1 </w:t>
      </w:r>
    </w:p>
    <w:p w14:paraId="039683F9" w14:textId="0BCB7481" w:rsidR="001136E1" w:rsidRPr="002E6C7C" w:rsidRDefault="00291021" w:rsidP="00550AB1">
      <w:pPr>
        <w:pStyle w:val="Geenafstand"/>
        <w:rPr>
          <w:u w:val="single"/>
        </w:rPr>
      </w:pPr>
      <w:r w:rsidRPr="002E6C7C">
        <w:rPr>
          <w:u w:val="single"/>
        </w:rPr>
        <w:t>Taken van d</w:t>
      </w:r>
      <w:r w:rsidR="006B0277" w:rsidRPr="002E6C7C">
        <w:rPr>
          <w:u w:val="single"/>
        </w:rPr>
        <w:t>e Nederlandse Bank (DNB)</w:t>
      </w:r>
    </w:p>
    <w:p w14:paraId="1B833465" w14:textId="77777777" w:rsidR="009F72C1" w:rsidRPr="002E6C7C" w:rsidRDefault="009F72C1" w:rsidP="009F72C1">
      <w:pPr>
        <w:pStyle w:val="Geenafstand"/>
        <w:numPr>
          <w:ilvl w:val="0"/>
          <w:numId w:val="20"/>
        </w:numPr>
      </w:pPr>
      <w:r w:rsidRPr="002E6C7C">
        <w:t xml:space="preserve">Toezicht op de monetaire infrastructuur </w:t>
      </w:r>
    </w:p>
    <w:p w14:paraId="6ABE0AB7" w14:textId="77777777" w:rsidR="009F72C1" w:rsidRPr="002E6C7C" w:rsidRDefault="009F72C1" w:rsidP="009F72C1">
      <w:pPr>
        <w:pStyle w:val="Geenafstand"/>
        <w:numPr>
          <w:ilvl w:val="0"/>
          <w:numId w:val="20"/>
        </w:numPr>
      </w:pPr>
      <w:r w:rsidRPr="002E6C7C">
        <w:t xml:space="preserve">Toezicht op het chartale geld </w:t>
      </w:r>
    </w:p>
    <w:p w14:paraId="7331B875" w14:textId="77777777" w:rsidR="009F72C1" w:rsidRPr="002E6C7C" w:rsidRDefault="009F72C1" w:rsidP="009F72C1">
      <w:pPr>
        <w:pStyle w:val="Geenafstand"/>
        <w:numPr>
          <w:ilvl w:val="0"/>
          <w:numId w:val="20"/>
        </w:numPr>
      </w:pPr>
      <w:r w:rsidRPr="002E6C7C">
        <w:t xml:space="preserve">Toezicht op aanbieders van financiële producten </w:t>
      </w:r>
    </w:p>
    <w:p w14:paraId="4D9BCF1A" w14:textId="77777777" w:rsidR="009F72C1" w:rsidRPr="002E6C7C" w:rsidRDefault="009F72C1" w:rsidP="009F72C1">
      <w:pPr>
        <w:pStyle w:val="Geenafstand"/>
        <w:numPr>
          <w:ilvl w:val="0"/>
          <w:numId w:val="20"/>
        </w:numPr>
      </w:pPr>
      <w:r w:rsidRPr="002E6C7C">
        <w:t xml:space="preserve">Hoeder van het depositogarantiestelsel </w:t>
      </w:r>
    </w:p>
    <w:p w14:paraId="17414059" w14:textId="6D64EDF0" w:rsidR="006B0277" w:rsidRPr="002E6C7C" w:rsidRDefault="009F72C1" w:rsidP="009F72C1">
      <w:pPr>
        <w:pStyle w:val="Geenafstand"/>
        <w:numPr>
          <w:ilvl w:val="0"/>
          <w:numId w:val="20"/>
        </w:numPr>
      </w:pPr>
      <w:r w:rsidRPr="002E6C7C">
        <w:t>Toezicht op de pensioenfondsen.</w:t>
      </w:r>
    </w:p>
    <w:p w14:paraId="5408F3B1" w14:textId="7679AF87" w:rsidR="009F72C1" w:rsidRPr="002E6C7C" w:rsidRDefault="009F72C1" w:rsidP="009F72C1">
      <w:pPr>
        <w:pStyle w:val="Geenafstand"/>
      </w:pPr>
    </w:p>
    <w:p w14:paraId="354FD344" w14:textId="47C96545" w:rsidR="009F72C1" w:rsidRPr="002E6C7C" w:rsidRDefault="005718C9" w:rsidP="009F72C1">
      <w:pPr>
        <w:pStyle w:val="Geenafstand"/>
        <w:rPr>
          <w:u w:val="single"/>
        </w:rPr>
      </w:pPr>
      <w:r w:rsidRPr="002E6C7C">
        <w:rPr>
          <w:u w:val="single"/>
        </w:rPr>
        <w:t>Toezichthouder van de DNB is ECB:</w:t>
      </w:r>
    </w:p>
    <w:p w14:paraId="75C7C2F7" w14:textId="0B8F7924" w:rsidR="004E7525" w:rsidRPr="002E6C7C" w:rsidRDefault="004E7525" w:rsidP="004E7525">
      <w:pPr>
        <w:pStyle w:val="Geenafstand"/>
        <w:numPr>
          <w:ilvl w:val="0"/>
          <w:numId w:val="18"/>
        </w:numPr>
      </w:pPr>
      <w:r w:rsidRPr="002E6C7C">
        <w:t xml:space="preserve">bewaken interne / reële waarde van de euro (hoofdtaak!) → M1 </w:t>
      </w:r>
    </w:p>
    <w:p w14:paraId="143ED060" w14:textId="1A2713DA" w:rsidR="005718C9" w:rsidRPr="002E6C7C" w:rsidRDefault="004E7525" w:rsidP="004E7525">
      <w:pPr>
        <w:pStyle w:val="Geenafstand"/>
        <w:numPr>
          <w:ilvl w:val="0"/>
          <w:numId w:val="18"/>
        </w:numPr>
      </w:pPr>
      <w:r w:rsidRPr="002E6C7C">
        <w:t>doelstelling: inflatie 2% per jaar → niet hoger, maar ook niet lager!</w:t>
      </w:r>
    </w:p>
    <w:p w14:paraId="68314764" w14:textId="458CC62F" w:rsidR="004E7525" w:rsidRPr="002E6C7C" w:rsidRDefault="004E7525" w:rsidP="004E7525">
      <w:pPr>
        <w:pStyle w:val="Geenafstand"/>
      </w:pPr>
    </w:p>
    <w:p w14:paraId="1BC81847" w14:textId="77777777" w:rsidR="00751C07" w:rsidRPr="002E6C7C" w:rsidRDefault="00751C07" w:rsidP="004E7525">
      <w:pPr>
        <w:pStyle w:val="Geenafstand"/>
      </w:pPr>
      <w:proofErr w:type="spellStart"/>
      <w:r w:rsidRPr="002E6C7C">
        <w:t>Bankrun</w:t>
      </w:r>
      <w:proofErr w:type="spellEnd"/>
      <w:r w:rsidRPr="002E6C7C">
        <w:t xml:space="preserve"> = een situatie waarbij er meer spaartegoeden bij de bank worden opgevraagd dan de bank op korte termijn kan aanleveren. </w:t>
      </w:r>
    </w:p>
    <w:p w14:paraId="35B570BF" w14:textId="03C45BDC" w:rsidR="00751C07" w:rsidRPr="002E6C7C" w:rsidRDefault="00751C07" w:rsidP="00751C07">
      <w:pPr>
        <w:pStyle w:val="Geenafstand"/>
        <w:numPr>
          <w:ilvl w:val="0"/>
          <w:numId w:val="21"/>
        </w:numPr>
      </w:pPr>
      <w:r w:rsidRPr="002E6C7C">
        <w:t>De centrale bank moet door toezicht dit voorkomen en het vertrouwen bewaken.</w:t>
      </w:r>
    </w:p>
    <w:p w14:paraId="1F04A74B" w14:textId="1092ADB5" w:rsidR="00751C07" w:rsidRPr="002E6C7C" w:rsidRDefault="00751C07" w:rsidP="00751C07">
      <w:pPr>
        <w:pStyle w:val="Geenafstand"/>
      </w:pPr>
    </w:p>
    <w:p w14:paraId="661EBAD7" w14:textId="57436751" w:rsidR="00751C07" w:rsidRPr="002E6C7C" w:rsidRDefault="00086199" w:rsidP="00751C07">
      <w:pPr>
        <w:pStyle w:val="Geenafstand"/>
      </w:pPr>
      <w:r w:rsidRPr="002E6C7C">
        <w:rPr>
          <w:u w:val="single"/>
        </w:rPr>
        <w:t>Depositogarantiestelsel</w:t>
      </w:r>
      <w:r w:rsidRPr="002E6C7C">
        <w:t xml:space="preserve"> = Dit is een stelsel waarbij spaartegoeden tot een maximum gegarandeerd zijn.</w:t>
      </w:r>
    </w:p>
    <w:p w14:paraId="4FDF6A96" w14:textId="4908E65E" w:rsidR="00086199" w:rsidRPr="002E6C7C" w:rsidRDefault="00086199" w:rsidP="00751C07">
      <w:pPr>
        <w:pStyle w:val="Geenafstand"/>
      </w:pPr>
    </w:p>
    <w:p w14:paraId="757A70DF" w14:textId="564D2CFB" w:rsidR="00086199" w:rsidRPr="002E6C7C" w:rsidRDefault="00200299" w:rsidP="00751C07">
      <w:pPr>
        <w:pStyle w:val="Geenafstand"/>
        <w:rPr>
          <w:b/>
          <w:bCs/>
        </w:rPr>
      </w:pPr>
      <w:r w:rsidRPr="002E6C7C">
        <w:rPr>
          <w:b/>
          <w:bCs/>
        </w:rPr>
        <w:t>3.2</w:t>
      </w:r>
    </w:p>
    <w:p w14:paraId="615F9A70" w14:textId="0F09B8AA" w:rsidR="00FA480A" w:rsidRPr="00FA480A" w:rsidRDefault="00FA480A" w:rsidP="00751C07">
      <w:pPr>
        <w:pStyle w:val="Geenafstand"/>
        <w:rPr>
          <w:u w:val="single"/>
        </w:rPr>
      </w:pPr>
      <w:r w:rsidRPr="00FA480A">
        <w:rPr>
          <w:u w:val="single"/>
        </w:rPr>
        <w:t>Oorzaken inflatie</w:t>
      </w:r>
    </w:p>
    <w:p w14:paraId="0AB6DAD7" w14:textId="77777777" w:rsidR="004F4FDB" w:rsidRPr="00FA480A" w:rsidRDefault="00FA480A" w:rsidP="00FA480A">
      <w:pPr>
        <w:pStyle w:val="Geenafstand"/>
        <w:numPr>
          <w:ilvl w:val="0"/>
          <w:numId w:val="45"/>
        </w:numPr>
      </w:pPr>
      <w:r w:rsidRPr="00FA480A">
        <w:t xml:space="preserve">vergroten maatschappelijke geldhoeveelheid </w:t>
      </w:r>
    </w:p>
    <w:p w14:paraId="23F6156B" w14:textId="77777777" w:rsidR="004F4FDB" w:rsidRPr="00FA480A" w:rsidRDefault="00FA480A" w:rsidP="00FA480A">
      <w:pPr>
        <w:pStyle w:val="Geenafstand"/>
        <w:numPr>
          <w:ilvl w:val="0"/>
          <w:numId w:val="45"/>
        </w:numPr>
      </w:pPr>
      <w:r w:rsidRPr="00FA480A">
        <w:t xml:space="preserve">gevraagde hoeveelheid stijgt </w:t>
      </w:r>
    </w:p>
    <w:p w14:paraId="4AFA81F9" w14:textId="16AF4057" w:rsidR="00FA480A" w:rsidRDefault="00FA480A" w:rsidP="00751C07">
      <w:pPr>
        <w:pStyle w:val="Geenafstand"/>
        <w:numPr>
          <w:ilvl w:val="0"/>
          <w:numId w:val="45"/>
        </w:numPr>
      </w:pPr>
      <w:r w:rsidRPr="00FA480A">
        <w:t>kostenstijgingen</w:t>
      </w:r>
    </w:p>
    <w:p w14:paraId="5C441A4D" w14:textId="77777777" w:rsidR="00FA480A" w:rsidRDefault="00FA480A" w:rsidP="00FA480A">
      <w:pPr>
        <w:pStyle w:val="Geenafstand"/>
      </w:pPr>
    </w:p>
    <w:p w14:paraId="602BA3B1" w14:textId="2BB49D12" w:rsidR="00041AD4" w:rsidRPr="002E6C7C" w:rsidRDefault="002E2FC5" w:rsidP="00751C07">
      <w:pPr>
        <w:pStyle w:val="Geenafstand"/>
      </w:pPr>
      <w:r w:rsidRPr="002E6C7C">
        <w:t xml:space="preserve">ECB probeert te voorkomen dat er </w:t>
      </w:r>
      <w:r w:rsidRPr="002E6C7C">
        <w:rPr>
          <w:u w:val="single"/>
        </w:rPr>
        <w:t>monetaire inflatie</w:t>
      </w:r>
      <w:r w:rsidRPr="002E6C7C">
        <w:t xml:space="preserve"> ontstaat. </w:t>
      </w:r>
    </w:p>
    <w:p w14:paraId="69C36BC1" w14:textId="65ED6AEB" w:rsidR="00200299" w:rsidRPr="002E6C7C" w:rsidRDefault="002E2FC5" w:rsidP="00041AD4">
      <w:pPr>
        <w:pStyle w:val="Geenafstand"/>
        <w:numPr>
          <w:ilvl w:val="0"/>
          <w:numId w:val="21"/>
        </w:numPr>
      </w:pPr>
      <w:r w:rsidRPr="002E6C7C">
        <w:t>Dit is inflatie als gevolg van een stijging van de maatschappelijke geldhoeveelheid.</w:t>
      </w:r>
    </w:p>
    <w:p w14:paraId="394581DC" w14:textId="25867727" w:rsidR="00B911A3" w:rsidRPr="002E6C7C" w:rsidRDefault="00B911A3" w:rsidP="00B911A3">
      <w:pPr>
        <w:pStyle w:val="Geenafstand"/>
        <w:rPr>
          <w:u w:val="single"/>
        </w:rPr>
      </w:pPr>
    </w:p>
    <w:p w14:paraId="552C6103" w14:textId="6F866F0A" w:rsidR="00041AD4" w:rsidRPr="002E6C7C" w:rsidRDefault="00041AD4" w:rsidP="00B911A3">
      <w:pPr>
        <w:pStyle w:val="Geenafstand"/>
      </w:pPr>
      <w:r w:rsidRPr="002E6C7C">
        <w:rPr>
          <w:u w:val="single"/>
        </w:rPr>
        <w:t>Maatschappelijke geldhoeveelheid</w:t>
      </w:r>
      <w:r w:rsidRPr="002E6C7C">
        <w:t xml:space="preserve"> = Dit zijn de in omloop zijnde bankbiljetten en munten en tegoeden die onmiddellijk in contanten kunnen worden omgewisseld, of die kunnen worden gebruikt voor girale betalingen</w:t>
      </w:r>
    </w:p>
    <w:p w14:paraId="12975DF4" w14:textId="0B266CF7" w:rsidR="00B26824" w:rsidRPr="002E6C7C" w:rsidRDefault="00B26824" w:rsidP="00B911A3">
      <w:pPr>
        <w:pStyle w:val="Geenafstand"/>
      </w:pPr>
    </w:p>
    <w:p w14:paraId="085C2064" w14:textId="2BEA91A3" w:rsidR="00B26824" w:rsidRPr="002E6C7C" w:rsidRDefault="00B26824" w:rsidP="00B911A3">
      <w:pPr>
        <w:pStyle w:val="Geenafstand"/>
      </w:pPr>
    </w:p>
    <w:p w14:paraId="2458537F" w14:textId="6907C22C" w:rsidR="00041AD4" w:rsidRPr="002E6C7C" w:rsidRDefault="00B26824" w:rsidP="00B911A3">
      <w:pPr>
        <w:pStyle w:val="Geenafstand"/>
        <w:rPr>
          <w:u w:val="single"/>
        </w:rPr>
      </w:pPr>
      <w:r w:rsidRPr="002E6C7C">
        <w:rPr>
          <w:u w:val="single"/>
        </w:rPr>
        <w:t>2 soorten inflatie:</w:t>
      </w:r>
    </w:p>
    <w:p w14:paraId="20A39C3C" w14:textId="69B0FC28" w:rsidR="00922ADF" w:rsidRPr="002E6C7C" w:rsidRDefault="00E52E0D" w:rsidP="00B911A3">
      <w:pPr>
        <w:pStyle w:val="Geenafstand"/>
      </w:pPr>
      <w:r w:rsidRPr="002E6C7C">
        <w:rPr>
          <w:noProof/>
        </w:rPr>
        <w:drawing>
          <wp:anchor distT="0" distB="0" distL="114300" distR="114300" simplePos="0" relativeHeight="251663360" behindDoc="0" locked="0" layoutInCell="1" allowOverlap="1" wp14:anchorId="14002BD0" wp14:editId="26D434F3">
            <wp:simplePos x="0" y="0"/>
            <wp:positionH relativeFrom="column">
              <wp:posOffset>0</wp:posOffset>
            </wp:positionH>
            <wp:positionV relativeFrom="paragraph">
              <wp:posOffset>7711</wp:posOffset>
            </wp:positionV>
            <wp:extent cx="4230370" cy="2425065"/>
            <wp:effectExtent l="0" t="0" r="0" b="0"/>
            <wp:wrapThrough wrapText="bothSides">
              <wp:wrapPolygon edited="0">
                <wp:start x="0" y="0"/>
                <wp:lineTo x="0" y="21379"/>
                <wp:lineTo x="21496" y="21379"/>
                <wp:lineTo x="21496" y="0"/>
                <wp:lineTo x="0" y="0"/>
              </wp:wrapPolygon>
            </wp:wrapThrough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7C95B" w14:textId="51A569A5" w:rsidR="00922ADF" w:rsidRPr="002E6C7C" w:rsidRDefault="00922ADF" w:rsidP="00B911A3">
      <w:pPr>
        <w:pStyle w:val="Geenafstand"/>
      </w:pPr>
    </w:p>
    <w:p w14:paraId="261C7529" w14:textId="0D0A9A07" w:rsidR="00922ADF" w:rsidRPr="002E6C7C" w:rsidRDefault="00922ADF" w:rsidP="00B911A3">
      <w:pPr>
        <w:pStyle w:val="Geenafstand"/>
      </w:pPr>
    </w:p>
    <w:p w14:paraId="78BEEC08" w14:textId="77777777" w:rsidR="00922ADF" w:rsidRPr="002E6C7C" w:rsidRDefault="00922ADF" w:rsidP="00B911A3">
      <w:pPr>
        <w:pStyle w:val="Geenafstand"/>
      </w:pPr>
    </w:p>
    <w:p w14:paraId="5F8D46C0" w14:textId="2B0B55AF" w:rsidR="00922ADF" w:rsidRPr="002E6C7C" w:rsidRDefault="00922ADF" w:rsidP="00B911A3">
      <w:pPr>
        <w:pStyle w:val="Geenafstand"/>
      </w:pPr>
    </w:p>
    <w:p w14:paraId="349E3E35" w14:textId="77777777" w:rsidR="00922ADF" w:rsidRPr="002E6C7C" w:rsidRDefault="00922ADF" w:rsidP="00B911A3">
      <w:pPr>
        <w:pStyle w:val="Geenafstand"/>
      </w:pPr>
    </w:p>
    <w:p w14:paraId="6D54BC6F" w14:textId="0D8EA841" w:rsidR="00922ADF" w:rsidRPr="002E6C7C" w:rsidRDefault="00922ADF" w:rsidP="00B911A3">
      <w:pPr>
        <w:pStyle w:val="Geenafstand"/>
      </w:pPr>
    </w:p>
    <w:p w14:paraId="19ED2D17" w14:textId="3AE78A5F" w:rsidR="00922ADF" w:rsidRPr="002E6C7C" w:rsidRDefault="00922ADF" w:rsidP="00B911A3">
      <w:pPr>
        <w:pStyle w:val="Geenafstand"/>
      </w:pPr>
    </w:p>
    <w:p w14:paraId="0DAF155B" w14:textId="77777777" w:rsidR="006F4A85" w:rsidRDefault="006F4A85" w:rsidP="00B911A3">
      <w:pPr>
        <w:pStyle w:val="Geenafstand"/>
      </w:pPr>
    </w:p>
    <w:p w14:paraId="7445CC30" w14:textId="32A45D5C" w:rsidR="006F4A85" w:rsidRPr="006F4A85" w:rsidRDefault="006F4A85" w:rsidP="006F4A85">
      <w:pPr>
        <w:pStyle w:val="Geenafstand"/>
      </w:pPr>
      <w:proofErr w:type="spellStart"/>
      <w:r w:rsidRPr="006F4A85">
        <w:rPr>
          <w:u w:val="single"/>
        </w:rPr>
        <w:lastRenderedPageBreak/>
        <w:t>Reporente</w:t>
      </w:r>
      <w:proofErr w:type="spellEnd"/>
      <w:r>
        <w:t xml:space="preserve"> = </w:t>
      </w:r>
      <w:r w:rsidRPr="006F4A85">
        <w:t xml:space="preserve"> rente die handelsbanken</w:t>
      </w:r>
      <w:r>
        <w:t xml:space="preserve"> </w:t>
      </w:r>
      <w:r w:rsidRPr="006F4A85">
        <w:t>ontvangen voor parkeren van geld bij ECB</w:t>
      </w:r>
    </w:p>
    <w:p w14:paraId="091E6C8E" w14:textId="669E57A7" w:rsidR="006F4A85" w:rsidRDefault="006F4A85" w:rsidP="006F4A85">
      <w:pPr>
        <w:pStyle w:val="Geenafstand"/>
        <w:numPr>
          <w:ilvl w:val="0"/>
          <w:numId w:val="21"/>
        </w:numPr>
      </w:pPr>
      <w:r w:rsidRPr="006F4A85">
        <w:t>en ook rente waartegen handelsbanken geld lenen bij ECB</w:t>
      </w:r>
    </w:p>
    <w:p w14:paraId="36C935A5" w14:textId="2C65CBEA" w:rsidR="006F4A85" w:rsidRDefault="00F33509" w:rsidP="00B911A3">
      <w:pPr>
        <w:pStyle w:val="Geenafstand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D1F70F" wp14:editId="5E0C0745">
            <wp:simplePos x="0" y="0"/>
            <wp:positionH relativeFrom="column">
              <wp:posOffset>4506686</wp:posOffset>
            </wp:positionH>
            <wp:positionV relativeFrom="paragraph">
              <wp:posOffset>50347</wp:posOffset>
            </wp:positionV>
            <wp:extent cx="2489200" cy="2188205"/>
            <wp:effectExtent l="0" t="0" r="0" b="0"/>
            <wp:wrapThrough wrapText="bothSides">
              <wp:wrapPolygon edited="0">
                <wp:start x="0" y="0"/>
                <wp:lineTo x="0" y="21443"/>
                <wp:lineTo x="21490" y="21443"/>
                <wp:lineTo x="21490" y="0"/>
                <wp:lineTo x="0" y="0"/>
              </wp:wrapPolygon>
            </wp:wrapThrough>
            <wp:docPr id="15" name="Afbeelding 14">
              <a:extLst xmlns:a="http://schemas.openxmlformats.org/drawingml/2006/main">
                <a:ext uri="{FF2B5EF4-FFF2-40B4-BE49-F238E27FC236}">
                  <a16:creationId xmlns:a16="http://schemas.microsoft.com/office/drawing/2014/main" id="{ADA329FD-9476-7C66-EA7C-8633852759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4">
                      <a:extLst>
                        <a:ext uri="{FF2B5EF4-FFF2-40B4-BE49-F238E27FC236}">
                          <a16:creationId xmlns:a16="http://schemas.microsoft.com/office/drawing/2014/main" id="{ADA329FD-9476-7C66-EA7C-8633852759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22" t="22262" r="29577" b="9402"/>
                    <a:stretch/>
                  </pic:blipFill>
                  <pic:spPr>
                    <a:xfrm>
                      <a:off x="0" y="0"/>
                      <a:ext cx="2489200" cy="218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6F35A" w14:textId="15099A01" w:rsidR="00922ADF" w:rsidRPr="002E6C7C" w:rsidRDefault="00922ADF" w:rsidP="00B911A3">
      <w:pPr>
        <w:pStyle w:val="Geenafstand"/>
      </w:pPr>
      <w:r w:rsidRPr="002E6C7C">
        <w:t xml:space="preserve">De ECB </w:t>
      </w:r>
      <w:r w:rsidRPr="002E6C7C">
        <w:rPr>
          <w:u w:val="single"/>
        </w:rPr>
        <w:t>heeft één enkele hoofdtaak,</w:t>
      </w:r>
      <w:r w:rsidRPr="002E6C7C">
        <w:t xml:space="preserve"> en dat is prijsstabiliteit nastreven. </w:t>
      </w:r>
    </w:p>
    <w:p w14:paraId="77943AA5" w14:textId="27FCF54C" w:rsidR="00E75703" w:rsidRPr="002E6C7C" w:rsidRDefault="00922ADF" w:rsidP="00922ADF">
      <w:pPr>
        <w:pStyle w:val="Geenafstand"/>
        <w:numPr>
          <w:ilvl w:val="0"/>
          <w:numId w:val="21"/>
        </w:numPr>
      </w:pPr>
      <w:r w:rsidRPr="002E6C7C">
        <w:t xml:space="preserve">Dit houdt dus in dat de ECB een enkelvoudig mandaat heeft. </w:t>
      </w:r>
    </w:p>
    <w:p w14:paraId="28BEE2D0" w14:textId="42F3F6A0" w:rsidR="00E75703" w:rsidRPr="002E6C7C" w:rsidRDefault="00922ADF" w:rsidP="00E75703">
      <w:pPr>
        <w:pStyle w:val="Geenafstand"/>
      </w:pPr>
      <w:r w:rsidRPr="002E6C7C">
        <w:t xml:space="preserve">Er zijn ook centrale banken zoals de </w:t>
      </w:r>
      <w:r w:rsidRPr="002E6C7C">
        <w:rPr>
          <w:u w:val="single"/>
        </w:rPr>
        <w:t>FED (Federal Reserve)</w:t>
      </w:r>
      <w:r w:rsidRPr="002E6C7C">
        <w:t xml:space="preserve"> die niet alleen prijsstabiliteit nastreven, maar ook volledige werkgelegenheid. </w:t>
      </w:r>
    </w:p>
    <w:p w14:paraId="5FB42F22" w14:textId="319D47E3" w:rsidR="00922ADF" w:rsidRDefault="00922ADF" w:rsidP="00922ADF">
      <w:pPr>
        <w:pStyle w:val="Geenafstand"/>
        <w:numPr>
          <w:ilvl w:val="0"/>
          <w:numId w:val="21"/>
        </w:numPr>
      </w:pPr>
      <w:r w:rsidRPr="002E6C7C">
        <w:t>De FED heeft een duaal mandaat.</w:t>
      </w:r>
    </w:p>
    <w:p w14:paraId="79DB9BD0" w14:textId="19A45F42" w:rsidR="00787FF8" w:rsidRDefault="00787FF8" w:rsidP="00787FF8">
      <w:pPr>
        <w:pStyle w:val="Geenafstand"/>
      </w:pPr>
    </w:p>
    <w:p w14:paraId="7CFA9CF1" w14:textId="15CD5569" w:rsidR="00787FF8" w:rsidRDefault="00787FF8" w:rsidP="00787FF8">
      <w:pPr>
        <w:pStyle w:val="Geenafstand"/>
      </w:pPr>
      <w:r w:rsidRPr="00787FF8">
        <w:rPr>
          <w:u w:val="single"/>
        </w:rPr>
        <w:t>effectieve ondergrens van rente</w:t>
      </w:r>
      <w:r>
        <w:t xml:space="preserve"> = </w:t>
      </w:r>
      <w:r w:rsidRPr="00787FF8">
        <w:t>kosten aanhouden chartaal geld</w:t>
      </w:r>
    </w:p>
    <w:p w14:paraId="06B01F9D" w14:textId="2DB974AC" w:rsidR="00AE0109" w:rsidRDefault="00AE0109" w:rsidP="00787FF8">
      <w:pPr>
        <w:pStyle w:val="Geenafstand"/>
      </w:pPr>
    </w:p>
    <w:p w14:paraId="3EBDAB86" w14:textId="6CFD2120" w:rsidR="00AE0109" w:rsidRPr="00D812F9" w:rsidRDefault="00AE0109" w:rsidP="00787FF8">
      <w:pPr>
        <w:pStyle w:val="Geenafstand"/>
        <w:rPr>
          <w:u w:val="single"/>
        </w:rPr>
      </w:pPr>
      <w:proofErr w:type="spellStart"/>
      <w:r w:rsidRPr="00D812F9">
        <w:rPr>
          <w:u w:val="single"/>
        </w:rPr>
        <w:t>Phillipscurve</w:t>
      </w:r>
      <w:proofErr w:type="spellEnd"/>
      <w:r w:rsidRPr="00D812F9">
        <w:rPr>
          <w:u w:val="single"/>
        </w:rPr>
        <w:t>:</w:t>
      </w:r>
    </w:p>
    <w:p w14:paraId="58F1A81B" w14:textId="5619129C" w:rsidR="00D50E76" w:rsidRPr="00D50E76" w:rsidRDefault="00D50E76" w:rsidP="00D50E76">
      <w:pPr>
        <w:pStyle w:val="Geenafstand"/>
        <w:numPr>
          <w:ilvl w:val="0"/>
          <w:numId w:val="21"/>
        </w:numPr>
      </w:pPr>
      <w:r w:rsidRPr="00D50E76">
        <w:t>geeft negatief verband weer tussen werkloosheid en inflatie</w:t>
      </w:r>
    </w:p>
    <w:p w14:paraId="141CE171" w14:textId="584CA8A6" w:rsidR="00F33509" w:rsidRDefault="00F33509" w:rsidP="00F33509">
      <w:pPr>
        <w:pStyle w:val="Geenafstand"/>
      </w:pPr>
    </w:p>
    <w:p w14:paraId="0FEEBD94" w14:textId="751BCBB3" w:rsidR="00F33509" w:rsidRPr="00D812F9" w:rsidRDefault="00F33509" w:rsidP="00F33509">
      <w:pPr>
        <w:pStyle w:val="Geenafstand"/>
        <w:rPr>
          <w:u w:val="single"/>
        </w:rPr>
      </w:pPr>
      <w:r w:rsidRPr="00D812F9">
        <w:rPr>
          <w:u w:val="single"/>
        </w:rPr>
        <w:t xml:space="preserve">Dilemma van </w:t>
      </w:r>
      <w:r w:rsidR="00D812F9" w:rsidRPr="00D812F9">
        <w:rPr>
          <w:u w:val="single"/>
        </w:rPr>
        <w:t>centrale bank:</w:t>
      </w:r>
    </w:p>
    <w:p w14:paraId="7B83D99B" w14:textId="1F641A60" w:rsidR="00D812F9" w:rsidRDefault="00D812F9" w:rsidP="00F33509">
      <w:pPr>
        <w:pStyle w:val="Geenafstand"/>
      </w:pPr>
      <w:proofErr w:type="spellStart"/>
      <w:r>
        <w:t>R</w:t>
      </w:r>
      <w:r w:rsidR="00E83312">
        <w:t>epor</w:t>
      </w:r>
      <w:r>
        <w:t>ente</w:t>
      </w:r>
      <w:proofErr w:type="spellEnd"/>
      <w:r>
        <w:t xml:space="preserve"> omhoog</w:t>
      </w:r>
    </w:p>
    <w:p w14:paraId="7B28A2A3" w14:textId="6FC9DC1F" w:rsidR="00D812F9" w:rsidRDefault="001C5526" w:rsidP="001C5526">
      <w:pPr>
        <w:pStyle w:val="Geenafstand"/>
        <w:numPr>
          <w:ilvl w:val="0"/>
          <w:numId w:val="21"/>
        </w:numPr>
      </w:pPr>
      <w:r w:rsidRPr="001C5526">
        <w:t xml:space="preserve">doel: inflatie beteugelen  </w:t>
      </w:r>
    </w:p>
    <w:p w14:paraId="32D28D73" w14:textId="27DB44E9" w:rsidR="001C5526" w:rsidRPr="001C5526" w:rsidRDefault="001C5526" w:rsidP="001C5526">
      <w:pPr>
        <w:pStyle w:val="Geenafstand"/>
        <w:numPr>
          <w:ilvl w:val="0"/>
          <w:numId w:val="19"/>
        </w:numPr>
      </w:pPr>
      <w:r w:rsidRPr="001C5526">
        <w:t xml:space="preserve">(meer S + minder lenen </w:t>
      </w:r>
      <w:r w:rsidRPr="001C5526">
        <w:sym w:font="Wingdings" w:char="F0E0"/>
      </w:r>
      <w:r w:rsidRPr="001C5526">
        <w:t xml:space="preserve"> C+I dalen </w:t>
      </w:r>
      <w:r w:rsidRPr="001C5526">
        <w:sym w:font="Wingdings" w:char="F0E0"/>
      </w:r>
      <w:r w:rsidRPr="001C5526">
        <w:t xml:space="preserve"> vraag daalt </w:t>
      </w:r>
      <w:r w:rsidRPr="001C5526">
        <w:sym w:font="Wingdings" w:char="F0E0"/>
      </w:r>
      <w:r w:rsidRPr="001C5526">
        <w:t xml:space="preserve"> prijzen dalen </w:t>
      </w:r>
      <w:r w:rsidRPr="001C5526">
        <w:sym w:font="Wingdings" w:char="F0E0"/>
      </w:r>
      <w:r w:rsidRPr="001C5526">
        <w:t xml:space="preserve"> behoud koopkracht)</w:t>
      </w:r>
    </w:p>
    <w:p w14:paraId="2E0E80FB" w14:textId="145CE7CB" w:rsidR="001C5526" w:rsidRDefault="004A1C9A" w:rsidP="004A1C9A">
      <w:pPr>
        <w:pStyle w:val="Geenafstand"/>
        <w:numPr>
          <w:ilvl w:val="0"/>
          <w:numId w:val="21"/>
        </w:numPr>
      </w:pPr>
      <w:r w:rsidRPr="004A1C9A">
        <w:t xml:space="preserve">maar daarmee ook </w:t>
      </w:r>
      <w:proofErr w:type="spellStart"/>
      <w:r w:rsidRPr="004A1C9A">
        <w:t>ec.groei</w:t>
      </w:r>
      <w:proofErr w:type="spellEnd"/>
      <w:r w:rsidRPr="004A1C9A">
        <w:t xml:space="preserve"> afremmen</w:t>
      </w:r>
    </w:p>
    <w:p w14:paraId="4B350E0B" w14:textId="7A92CCDD" w:rsidR="004A1C9A" w:rsidRDefault="00E83312" w:rsidP="004A1C9A">
      <w:pPr>
        <w:pStyle w:val="Geenafstand"/>
        <w:numPr>
          <w:ilvl w:val="0"/>
          <w:numId w:val="19"/>
        </w:numPr>
      </w:pPr>
      <w:r w:rsidRPr="00E83312">
        <w:t xml:space="preserve">maar daarmee ook </w:t>
      </w:r>
      <w:proofErr w:type="spellStart"/>
      <w:r w:rsidRPr="00E83312">
        <w:t>ec.groei</w:t>
      </w:r>
      <w:proofErr w:type="spellEnd"/>
      <w:r w:rsidRPr="00E83312">
        <w:t xml:space="preserve"> afremmen</w:t>
      </w:r>
    </w:p>
    <w:p w14:paraId="6CCA2FEC" w14:textId="1EB74F41" w:rsidR="00E83312" w:rsidRDefault="00E83312" w:rsidP="00E83312">
      <w:pPr>
        <w:pStyle w:val="Geenafstand"/>
      </w:pPr>
      <w:proofErr w:type="spellStart"/>
      <w:r>
        <w:t>Reporente</w:t>
      </w:r>
      <w:proofErr w:type="spellEnd"/>
      <w:r>
        <w:t xml:space="preserve"> omlaag</w:t>
      </w:r>
    </w:p>
    <w:p w14:paraId="0DC0EBF8" w14:textId="28413E34" w:rsidR="00F33509" w:rsidRDefault="000C375A" w:rsidP="00E83312">
      <w:pPr>
        <w:pStyle w:val="Geenafstand"/>
        <w:numPr>
          <w:ilvl w:val="0"/>
          <w:numId w:val="21"/>
        </w:numPr>
      </w:pPr>
      <w:r w:rsidRPr="000C375A">
        <w:t xml:space="preserve">doel: </w:t>
      </w:r>
      <w:proofErr w:type="spellStart"/>
      <w:r w:rsidRPr="000C375A">
        <w:t>ec.groei</w:t>
      </w:r>
      <w:proofErr w:type="spellEnd"/>
      <w:r w:rsidRPr="000C375A">
        <w:t xml:space="preserve"> te stimuleren</w:t>
      </w:r>
    </w:p>
    <w:p w14:paraId="69FC23E9" w14:textId="05F449E8" w:rsidR="000C375A" w:rsidRDefault="000C375A" w:rsidP="00E83312">
      <w:pPr>
        <w:pStyle w:val="Geenafstand"/>
        <w:numPr>
          <w:ilvl w:val="0"/>
          <w:numId w:val="21"/>
        </w:numPr>
      </w:pPr>
      <w:r w:rsidRPr="000C375A">
        <w:t>maar daarmee ook inflatie veroorzaken</w:t>
      </w:r>
    </w:p>
    <w:p w14:paraId="73363100" w14:textId="47A0423B" w:rsidR="00F33509" w:rsidRDefault="00F33509" w:rsidP="00F33509">
      <w:pPr>
        <w:pStyle w:val="Geenafstand"/>
      </w:pPr>
    </w:p>
    <w:p w14:paraId="6DC93EB7" w14:textId="77777777" w:rsidR="00982C50" w:rsidRPr="00982C50" w:rsidRDefault="00982C50" w:rsidP="00982C50">
      <w:pPr>
        <w:pStyle w:val="Geenafstand"/>
      </w:pPr>
      <w:r w:rsidRPr="00B613EB">
        <w:rPr>
          <w:u w:val="single"/>
        </w:rPr>
        <w:t>Rentebesluit</w:t>
      </w:r>
      <w:r w:rsidRPr="00982C50">
        <w:t>:</w:t>
      </w:r>
    </w:p>
    <w:p w14:paraId="5C77EB1D" w14:textId="77777777" w:rsidR="00982C50" w:rsidRPr="00982C50" w:rsidRDefault="00982C50" w:rsidP="00982C50">
      <w:pPr>
        <w:pStyle w:val="Geenafstand"/>
        <w:numPr>
          <w:ilvl w:val="0"/>
          <w:numId w:val="48"/>
        </w:numPr>
      </w:pPr>
      <w:r w:rsidRPr="00982C50">
        <w:t xml:space="preserve">rentehoogte passend bij </w:t>
      </w:r>
      <w:proofErr w:type="spellStart"/>
      <w:r w:rsidRPr="00982C50">
        <w:t>ec.groei</w:t>
      </w:r>
      <w:proofErr w:type="spellEnd"/>
    </w:p>
    <w:p w14:paraId="7F83A274" w14:textId="20BBC704" w:rsidR="00982C50" w:rsidRDefault="00982C50" w:rsidP="00982C50">
      <w:pPr>
        <w:pStyle w:val="Geenafstand"/>
        <w:numPr>
          <w:ilvl w:val="0"/>
          <w:numId w:val="48"/>
        </w:numPr>
      </w:pPr>
      <w:r w:rsidRPr="00982C50">
        <w:t>wordt bepaald door centrale bank</w:t>
      </w:r>
    </w:p>
    <w:p w14:paraId="5ECEBA18" w14:textId="3BC61C29" w:rsidR="00982C50" w:rsidRDefault="00982C50" w:rsidP="00982C50">
      <w:pPr>
        <w:pStyle w:val="Geenafstand"/>
      </w:pPr>
    </w:p>
    <w:p w14:paraId="2D08D1AA" w14:textId="4E69E095" w:rsidR="00B613EB" w:rsidRDefault="00B613EB" w:rsidP="00B613EB">
      <w:pPr>
        <w:pStyle w:val="Geenafstand"/>
      </w:pPr>
      <w:r w:rsidRPr="00B613EB">
        <w:rPr>
          <w:u w:val="single"/>
        </w:rPr>
        <w:t>Hyperinflatie</w:t>
      </w:r>
      <w:r>
        <w:t xml:space="preserve"> = </w:t>
      </w:r>
      <w:r w:rsidRPr="00B613EB">
        <w:t xml:space="preserve">zeer hoge inflatie </w:t>
      </w:r>
      <w:r>
        <w:t>-&gt;</w:t>
      </w:r>
      <w:r w:rsidRPr="00B613EB">
        <w:t xml:space="preserve"> vertrouwen in munteenheid verdwijnt </w:t>
      </w:r>
    </w:p>
    <w:p w14:paraId="051EED37" w14:textId="2002F8A0" w:rsidR="00B613EB" w:rsidRPr="00B613EB" w:rsidRDefault="00B613EB" w:rsidP="00B613EB">
      <w:pPr>
        <w:pStyle w:val="Geenafstand"/>
        <w:numPr>
          <w:ilvl w:val="0"/>
          <w:numId w:val="49"/>
        </w:numPr>
      </w:pPr>
      <w:r w:rsidRPr="00B613EB">
        <w:t>worst case: munteenheid verdwijnt en wordt ingeruild voor bijv. US $</w:t>
      </w:r>
    </w:p>
    <w:p w14:paraId="3A332AE2" w14:textId="77777777" w:rsidR="00982C50" w:rsidRPr="00982C50" w:rsidRDefault="00982C50" w:rsidP="00982C50">
      <w:pPr>
        <w:pStyle w:val="Geenafstand"/>
      </w:pPr>
    </w:p>
    <w:p w14:paraId="6A19B755" w14:textId="77777777" w:rsidR="00982C50" w:rsidRPr="002E6C7C" w:rsidRDefault="00982C50" w:rsidP="00F33509">
      <w:pPr>
        <w:pStyle w:val="Geenafstand"/>
      </w:pPr>
    </w:p>
    <w:sectPr w:rsidR="00982C50" w:rsidRPr="002E6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1A"/>
    <w:multiLevelType w:val="hybridMultilevel"/>
    <w:tmpl w:val="1636897A"/>
    <w:lvl w:ilvl="0" w:tplc="78D6397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83FC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5E1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8F1D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C911A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0CA4B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6736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C8F8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AF0F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1B5"/>
    <w:multiLevelType w:val="hybridMultilevel"/>
    <w:tmpl w:val="FD2AC84A"/>
    <w:lvl w:ilvl="0" w:tplc="4FF83D6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8CDE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6ECD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ACF48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CD64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4BBE2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8553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67E8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46B4C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486D"/>
    <w:multiLevelType w:val="hybridMultilevel"/>
    <w:tmpl w:val="5E542B8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90B"/>
    <w:multiLevelType w:val="hybridMultilevel"/>
    <w:tmpl w:val="C8C4C13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80583"/>
    <w:multiLevelType w:val="hybridMultilevel"/>
    <w:tmpl w:val="3EA2287A"/>
    <w:lvl w:ilvl="0" w:tplc="2DEC2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C4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363D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5E2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E92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69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FC4C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C3D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0B5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B061274"/>
    <w:multiLevelType w:val="hybridMultilevel"/>
    <w:tmpl w:val="FDC872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47EA"/>
    <w:multiLevelType w:val="hybridMultilevel"/>
    <w:tmpl w:val="6904479E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98F60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56DF1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A881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EB05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2ADD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2858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AAAB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8D59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3A34"/>
    <w:multiLevelType w:val="hybridMultilevel"/>
    <w:tmpl w:val="38E4F408"/>
    <w:lvl w:ilvl="0" w:tplc="9B78C4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E57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AAF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21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647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29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5882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06F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5877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AB95A36"/>
    <w:multiLevelType w:val="hybridMultilevel"/>
    <w:tmpl w:val="01CC3BEA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10B05"/>
    <w:multiLevelType w:val="hybridMultilevel"/>
    <w:tmpl w:val="4CD2755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4BAE"/>
    <w:multiLevelType w:val="hybridMultilevel"/>
    <w:tmpl w:val="4908290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3A1373"/>
    <w:multiLevelType w:val="hybridMultilevel"/>
    <w:tmpl w:val="FE768DF8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24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87E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E43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4FF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617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6D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C1A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A005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4B160C"/>
    <w:multiLevelType w:val="hybridMultilevel"/>
    <w:tmpl w:val="F8DA8AD2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5B0D39"/>
    <w:multiLevelType w:val="hybridMultilevel"/>
    <w:tmpl w:val="70ACD678"/>
    <w:lvl w:ilvl="0" w:tplc="0413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2083076E"/>
    <w:multiLevelType w:val="hybridMultilevel"/>
    <w:tmpl w:val="633EB96E"/>
    <w:lvl w:ilvl="0" w:tplc="419A2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C66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F49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066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500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2E6E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268C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E6D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5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22A6C54"/>
    <w:multiLevelType w:val="hybridMultilevel"/>
    <w:tmpl w:val="353EE1B2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3ED67F1"/>
    <w:multiLevelType w:val="hybridMultilevel"/>
    <w:tmpl w:val="C6E8581C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46E48C1"/>
    <w:multiLevelType w:val="hybridMultilevel"/>
    <w:tmpl w:val="A336C4C4"/>
    <w:lvl w:ilvl="0" w:tplc="2514F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8D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D4E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E4C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6CA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2A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8C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63A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7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7191384"/>
    <w:multiLevelType w:val="hybridMultilevel"/>
    <w:tmpl w:val="B70E43C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454C"/>
    <w:multiLevelType w:val="hybridMultilevel"/>
    <w:tmpl w:val="4EBCD362"/>
    <w:lvl w:ilvl="0" w:tplc="04C8A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4C4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45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1C5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00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F0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A6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E9D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2E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C2D6730"/>
    <w:multiLevelType w:val="hybridMultilevel"/>
    <w:tmpl w:val="CC2E89EE"/>
    <w:lvl w:ilvl="0" w:tplc="F1CE1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E45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C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A6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0A0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E3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69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EB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0E2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DBA7DC1"/>
    <w:multiLevelType w:val="hybridMultilevel"/>
    <w:tmpl w:val="641024C4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8071569"/>
    <w:multiLevelType w:val="hybridMultilevel"/>
    <w:tmpl w:val="BAE2200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854DD"/>
    <w:multiLevelType w:val="hybridMultilevel"/>
    <w:tmpl w:val="E730C866"/>
    <w:lvl w:ilvl="0" w:tplc="AE4AD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CA4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96E5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FC24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B024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22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44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3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D2B1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D383B10"/>
    <w:multiLevelType w:val="hybridMultilevel"/>
    <w:tmpl w:val="E3FE047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654964"/>
    <w:multiLevelType w:val="hybridMultilevel"/>
    <w:tmpl w:val="74204A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112C0"/>
    <w:multiLevelType w:val="hybridMultilevel"/>
    <w:tmpl w:val="6D105BC2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A67990"/>
    <w:multiLevelType w:val="hybridMultilevel"/>
    <w:tmpl w:val="CECE6070"/>
    <w:lvl w:ilvl="0" w:tplc="1D28F66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26B5E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486E3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A672A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CEF4B8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E8B4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C8972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8BBB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E954E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E5A1B"/>
    <w:multiLevelType w:val="hybridMultilevel"/>
    <w:tmpl w:val="1B30537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8037E"/>
    <w:multiLevelType w:val="hybridMultilevel"/>
    <w:tmpl w:val="3C4A30CC"/>
    <w:lvl w:ilvl="0" w:tplc="5E600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5EB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A0B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AC7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8F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878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A6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6D4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680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B4B5100"/>
    <w:multiLevelType w:val="hybridMultilevel"/>
    <w:tmpl w:val="169806A0"/>
    <w:lvl w:ilvl="0" w:tplc="06900D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4E8E5C7B"/>
    <w:multiLevelType w:val="hybridMultilevel"/>
    <w:tmpl w:val="4AE6EE3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F127B2"/>
    <w:multiLevelType w:val="hybridMultilevel"/>
    <w:tmpl w:val="5BECD062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5421307"/>
    <w:multiLevelType w:val="hybridMultilevel"/>
    <w:tmpl w:val="7E4A3AEE"/>
    <w:lvl w:ilvl="0" w:tplc="041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4" w15:restartNumberingAfterBreak="0">
    <w:nsid w:val="561B0710"/>
    <w:multiLevelType w:val="hybridMultilevel"/>
    <w:tmpl w:val="6174024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1454A"/>
    <w:multiLevelType w:val="hybridMultilevel"/>
    <w:tmpl w:val="F2E84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D407A"/>
    <w:multiLevelType w:val="hybridMultilevel"/>
    <w:tmpl w:val="83D283A2"/>
    <w:lvl w:ilvl="0" w:tplc="8780D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2D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4BC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0FA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647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25C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6E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48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AA0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814A4B"/>
    <w:multiLevelType w:val="hybridMultilevel"/>
    <w:tmpl w:val="826E337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F3035"/>
    <w:multiLevelType w:val="hybridMultilevel"/>
    <w:tmpl w:val="4248531A"/>
    <w:lvl w:ilvl="0" w:tplc="70D6356E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28770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6C8CA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CF78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26DB7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8635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06FB4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F6C5A8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445D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2C1B6B"/>
    <w:multiLevelType w:val="hybridMultilevel"/>
    <w:tmpl w:val="00E238B0"/>
    <w:lvl w:ilvl="0" w:tplc="1DC8C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0C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8EB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AF7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346D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4D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E1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62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1C87E03"/>
    <w:multiLevelType w:val="hybridMultilevel"/>
    <w:tmpl w:val="2BF81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D27699"/>
    <w:multiLevelType w:val="hybridMultilevel"/>
    <w:tmpl w:val="7A8A7456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6F165C0"/>
    <w:multiLevelType w:val="hybridMultilevel"/>
    <w:tmpl w:val="6B10CAF8"/>
    <w:lvl w:ilvl="0" w:tplc="2C46EF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21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4EED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26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03C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E2F8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0E4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CB2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300B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674464EE"/>
    <w:multiLevelType w:val="hybridMultilevel"/>
    <w:tmpl w:val="29B0955E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74E6757"/>
    <w:multiLevelType w:val="hybridMultilevel"/>
    <w:tmpl w:val="9CC0073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6E5DF8"/>
    <w:multiLevelType w:val="hybridMultilevel"/>
    <w:tmpl w:val="67DE3904"/>
    <w:lvl w:ilvl="0" w:tplc="3F8C55A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7C466AB"/>
    <w:multiLevelType w:val="hybridMultilevel"/>
    <w:tmpl w:val="E23EF898"/>
    <w:lvl w:ilvl="0" w:tplc="87FEA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EA0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2C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8C9F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4C2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E25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823D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2A7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C2E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C2B5A1E"/>
    <w:multiLevelType w:val="hybridMultilevel"/>
    <w:tmpl w:val="DE003FBE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091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24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6A2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EA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CC4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949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5AF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4B9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7DC65BE7"/>
    <w:multiLevelType w:val="hybridMultilevel"/>
    <w:tmpl w:val="06B22BA2"/>
    <w:lvl w:ilvl="0" w:tplc="7474E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896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3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E51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A200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AC8F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071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09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5A6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77048960">
    <w:abstractNumId w:val="15"/>
  </w:num>
  <w:num w:numId="2" w16cid:durableId="301007284">
    <w:abstractNumId w:val="41"/>
  </w:num>
  <w:num w:numId="3" w16cid:durableId="2077243935">
    <w:abstractNumId w:val="32"/>
  </w:num>
  <w:num w:numId="4" w16cid:durableId="945384676">
    <w:abstractNumId w:val="45"/>
  </w:num>
  <w:num w:numId="5" w16cid:durableId="314451626">
    <w:abstractNumId w:val="21"/>
  </w:num>
  <w:num w:numId="6" w16cid:durableId="1192648522">
    <w:abstractNumId w:val="31"/>
  </w:num>
  <w:num w:numId="7" w16cid:durableId="912591721">
    <w:abstractNumId w:val="44"/>
  </w:num>
  <w:num w:numId="8" w16cid:durableId="486291382">
    <w:abstractNumId w:val="26"/>
  </w:num>
  <w:num w:numId="9" w16cid:durableId="54352636">
    <w:abstractNumId w:val="8"/>
  </w:num>
  <w:num w:numId="10" w16cid:durableId="321006953">
    <w:abstractNumId w:val="34"/>
  </w:num>
  <w:num w:numId="11" w16cid:durableId="771314603">
    <w:abstractNumId w:val="16"/>
  </w:num>
  <w:num w:numId="12" w16cid:durableId="1303383686">
    <w:abstractNumId w:val="3"/>
  </w:num>
  <w:num w:numId="13" w16cid:durableId="924413580">
    <w:abstractNumId w:val="12"/>
  </w:num>
  <w:num w:numId="14" w16cid:durableId="1686394273">
    <w:abstractNumId w:val="2"/>
  </w:num>
  <w:num w:numId="15" w16cid:durableId="1812093864">
    <w:abstractNumId w:val="9"/>
  </w:num>
  <w:num w:numId="16" w16cid:durableId="620501002">
    <w:abstractNumId w:val="28"/>
  </w:num>
  <w:num w:numId="17" w16cid:durableId="518469890">
    <w:abstractNumId w:val="25"/>
  </w:num>
  <w:num w:numId="18" w16cid:durableId="148179448">
    <w:abstractNumId w:val="37"/>
  </w:num>
  <w:num w:numId="19" w16cid:durableId="770007818">
    <w:abstractNumId w:val="24"/>
  </w:num>
  <w:num w:numId="20" w16cid:durableId="1864245163">
    <w:abstractNumId w:val="5"/>
  </w:num>
  <w:num w:numId="21" w16cid:durableId="2099062620">
    <w:abstractNumId w:val="22"/>
  </w:num>
  <w:num w:numId="22" w16cid:durableId="342979239">
    <w:abstractNumId w:val="35"/>
  </w:num>
  <w:num w:numId="23" w16cid:durableId="417872758">
    <w:abstractNumId w:val="0"/>
  </w:num>
  <w:num w:numId="24" w16cid:durableId="1266959016">
    <w:abstractNumId w:val="33"/>
  </w:num>
  <w:num w:numId="25" w16cid:durableId="673609665">
    <w:abstractNumId w:val="46"/>
  </w:num>
  <w:num w:numId="26" w16cid:durableId="1582370913">
    <w:abstractNumId w:val="36"/>
  </w:num>
  <w:num w:numId="27" w16cid:durableId="1603757057">
    <w:abstractNumId w:val="29"/>
  </w:num>
  <w:num w:numId="28" w16cid:durableId="1803689018">
    <w:abstractNumId w:val="19"/>
  </w:num>
  <w:num w:numId="29" w16cid:durableId="1508908582">
    <w:abstractNumId w:val="1"/>
  </w:num>
  <w:num w:numId="30" w16cid:durableId="1874296759">
    <w:abstractNumId w:val="14"/>
  </w:num>
  <w:num w:numId="31" w16cid:durableId="1869025768">
    <w:abstractNumId w:val="40"/>
  </w:num>
  <w:num w:numId="32" w16cid:durableId="1227914008">
    <w:abstractNumId w:val="10"/>
  </w:num>
  <w:num w:numId="33" w16cid:durableId="774326432">
    <w:abstractNumId w:val="38"/>
  </w:num>
  <w:num w:numId="34" w16cid:durableId="1525512360">
    <w:abstractNumId w:val="42"/>
  </w:num>
  <w:num w:numId="35" w16cid:durableId="966859857">
    <w:abstractNumId w:val="20"/>
  </w:num>
  <w:num w:numId="36" w16cid:durableId="1550654508">
    <w:abstractNumId w:val="4"/>
  </w:num>
  <w:num w:numId="37" w16cid:durableId="1556047162">
    <w:abstractNumId w:val="7"/>
  </w:num>
  <w:num w:numId="38" w16cid:durableId="1038357010">
    <w:abstractNumId w:val="27"/>
  </w:num>
  <w:num w:numId="39" w16cid:durableId="1494183388">
    <w:abstractNumId w:val="23"/>
  </w:num>
  <w:num w:numId="40" w16cid:durableId="2077243583">
    <w:abstractNumId w:val="30"/>
  </w:num>
  <w:num w:numId="41" w16cid:durableId="1314526728">
    <w:abstractNumId w:val="13"/>
  </w:num>
  <w:num w:numId="42" w16cid:durableId="765345495">
    <w:abstractNumId w:val="43"/>
  </w:num>
  <w:num w:numId="43" w16cid:durableId="428891469">
    <w:abstractNumId w:val="6"/>
  </w:num>
  <w:num w:numId="44" w16cid:durableId="429853715">
    <w:abstractNumId w:val="48"/>
  </w:num>
  <w:num w:numId="45" w16cid:durableId="388774252">
    <w:abstractNumId w:val="11"/>
  </w:num>
  <w:num w:numId="46" w16cid:durableId="548349029">
    <w:abstractNumId w:val="17"/>
  </w:num>
  <w:num w:numId="47" w16cid:durableId="609243837">
    <w:abstractNumId w:val="39"/>
  </w:num>
  <w:num w:numId="48" w16cid:durableId="1423991815">
    <w:abstractNumId w:val="47"/>
  </w:num>
  <w:num w:numId="49" w16cid:durableId="16828523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E8F"/>
    <w:rsid w:val="00017B4A"/>
    <w:rsid w:val="000219D2"/>
    <w:rsid w:val="00037FB1"/>
    <w:rsid w:val="00041AD4"/>
    <w:rsid w:val="00070A39"/>
    <w:rsid w:val="0008004B"/>
    <w:rsid w:val="00086199"/>
    <w:rsid w:val="000C375A"/>
    <w:rsid w:val="000C3BA7"/>
    <w:rsid w:val="000E5866"/>
    <w:rsid w:val="001136E1"/>
    <w:rsid w:val="00163F02"/>
    <w:rsid w:val="001657FE"/>
    <w:rsid w:val="001C5526"/>
    <w:rsid w:val="00200299"/>
    <w:rsid w:val="00221681"/>
    <w:rsid w:val="00231F79"/>
    <w:rsid w:val="0026788F"/>
    <w:rsid w:val="00291021"/>
    <w:rsid w:val="002E28C4"/>
    <w:rsid w:val="002E2FC5"/>
    <w:rsid w:val="002E6C7C"/>
    <w:rsid w:val="00340E11"/>
    <w:rsid w:val="00372473"/>
    <w:rsid w:val="00372E21"/>
    <w:rsid w:val="003B071F"/>
    <w:rsid w:val="003E4623"/>
    <w:rsid w:val="00434E8F"/>
    <w:rsid w:val="00444B9D"/>
    <w:rsid w:val="0045026B"/>
    <w:rsid w:val="004A1C9A"/>
    <w:rsid w:val="004E7525"/>
    <w:rsid w:val="004F4FDB"/>
    <w:rsid w:val="00550AB1"/>
    <w:rsid w:val="005718C9"/>
    <w:rsid w:val="005B2F3B"/>
    <w:rsid w:val="005C7AEE"/>
    <w:rsid w:val="005F3E83"/>
    <w:rsid w:val="005F4BAE"/>
    <w:rsid w:val="005F54AC"/>
    <w:rsid w:val="00634750"/>
    <w:rsid w:val="00674AF6"/>
    <w:rsid w:val="0069377E"/>
    <w:rsid w:val="006B0277"/>
    <w:rsid w:val="006B4570"/>
    <w:rsid w:val="006C3144"/>
    <w:rsid w:val="006F4A85"/>
    <w:rsid w:val="00751C07"/>
    <w:rsid w:val="00787FF8"/>
    <w:rsid w:val="007B691E"/>
    <w:rsid w:val="008044F4"/>
    <w:rsid w:val="008F72B8"/>
    <w:rsid w:val="00922ADF"/>
    <w:rsid w:val="00982C50"/>
    <w:rsid w:val="009D4E2D"/>
    <w:rsid w:val="009E62BB"/>
    <w:rsid w:val="009F72C1"/>
    <w:rsid w:val="00A25F58"/>
    <w:rsid w:val="00A4098A"/>
    <w:rsid w:val="00A553ED"/>
    <w:rsid w:val="00A645FF"/>
    <w:rsid w:val="00AA21D1"/>
    <w:rsid w:val="00AE0109"/>
    <w:rsid w:val="00AF2491"/>
    <w:rsid w:val="00AF2726"/>
    <w:rsid w:val="00B26824"/>
    <w:rsid w:val="00B37F9C"/>
    <w:rsid w:val="00B613EB"/>
    <w:rsid w:val="00B62A81"/>
    <w:rsid w:val="00B67C91"/>
    <w:rsid w:val="00B911A3"/>
    <w:rsid w:val="00B931B9"/>
    <w:rsid w:val="00C720A0"/>
    <w:rsid w:val="00CA0CD1"/>
    <w:rsid w:val="00CF5EFF"/>
    <w:rsid w:val="00D44853"/>
    <w:rsid w:val="00D50E76"/>
    <w:rsid w:val="00D812F9"/>
    <w:rsid w:val="00DB366D"/>
    <w:rsid w:val="00DE66BC"/>
    <w:rsid w:val="00DF42D4"/>
    <w:rsid w:val="00E0593E"/>
    <w:rsid w:val="00E52E0D"/>
    <w:rsid w:val="00E75703"/>
    <w:rsid w:val="00E83312"/>
    <w:rsid w:val="00F1621D"/>
    <w:rsid w:val="00F33509"/>
    <w:rsid w:val="00FA480A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C730"/>
  <w15:chartTrackingRefBased/>
  <w15:docId w15:val="{CF50CFC7-DFEA-4799-99C7-6652D3D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4E8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2E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C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881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73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44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05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21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3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953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675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84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271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846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080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4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92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8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1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3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515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902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69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280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32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427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5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07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621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05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50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818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180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54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778">
          <w:marLeft w:val="6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6</Pages>
  <Words>1676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79</cp:revision>
  <dcterms:created xsi:type="dcterms:W3CDTF">2023-03-09T15:40:00Z</dcterms:created>
  <dcterms:modified xsi:type="dcterms:W3CDTF">2023-03-21T20:41:00Z</dcterms:modified>
</cp:coreProperties>
</file>