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881550" w14:textId="429F3627" w:rsidR="00856259" w:rsidRPr="008A5F4C" w:rsidRDefault="00D85677">
      <w:r w:rsidRPr="00D85677">
        <w:rPr>
          <w:rFonts w:ascii="Calibri" w:eastAsia="Times New Roman" w:hAnsi="Calibri" w:cs="Times New Roman"/>
          <w:noProof/>
          <w:color w:val="44546A"/>
          <w:sz w:val="96"/>
          <w:szCs w:val="96"/>
          <w:lang w:bidi="nl-NL"/>
        </w:rPr>
        <mc:AlternateContent>
          <mc:Choice Requires="wps">
            <w:drawing>
              <wp:anchor distT="0" distB="0" distL="114300" distR="114300" simplePos="0" relativeHeight="251657216" behindDoc="1" locked="1" layoutInCell="1" allowOverlap="1" wp14:anchorId="7D071AEB" wp14:editId="5C793F02">
                <wp:simplePos x="0" y="0"/>
                <wp:positionH relativeFrom="page">
                  <wp:align>left</wp:align>
                </wp:positionH>
                <wp:positionV relativeFrom="page">
                  <wp:align>top</wp:align>
                </wp:positionV>
                <wp:extent cx="7772400" cy="10829925"/>
                <wp:effectExtent l="0" t="0" r="0" b="9525"/>
                <wp:wrapNone/>
                <wp:docPr id="6" name="Rechthoek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72400" cy="10829925"/>
                        </a:xfrm>
                        <a:prstGeom prst="rect">
                          <a:avLst/>
                        </a:prstGeom>
                        <a:solidFill>
                          <a:srgbClr val="DEECEC"/>
                        </a:solidFill>
                        <a:ln w="25400" cap="flat">
                          <a:noFill/>
                          <a:prstDash val="solid"/>
                          <a:miter lim="400000"/>
                        </a:ln>
                        <a:effectLst/>
                        <a:sp3d/>
                      </wps:spPr>
                      <wps:bodyPr rot="0" spcFirstLastPara="1" vertOverflow="overflow" horzOverflow="overflow" vert="horz" wrap="square" lIns="38100" tIns="38100" rIns="38100" bIns="3810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F055E4" id="Rechthoek 6" o:spid="_x0000_s1026" alt="&quot;&quot;" style="position:absolute;margin-left:0;margin-top:0;width:612pt;height:852.75pt;z-index:-251659264;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" fillcolor="#deecec" stroked="f" strokeweight="2pt">
                <v:stroke miterlimit="4"/>
                <v:textbox inset="3pt,3pt,3pt,3pt"/>
                <w10:wrap anchorx="page" anchory="page"/>
                <w10:anchorlock/>
              </v:rect>
            </w:pict>
          </mc:Fallback>
        </mc:AlternateContent>
      </w:r>
    </w:p>
    <w:tbl>
      <w:tblPr>
        <w:tblW w:w="0" w:type="auto"/>
        <w:tblLayout w:type="fixed"/>
        <w:tblLook w:val="0600" w:firstRow="0" w:lastRow="0" w:firstColumn="0" w:lastColumn="0" w:noHBand="1" w:noVBand="1"/>
      </w:tblPr>
      <w:tblGrid>
        <w:gridCol w:w="1870"/>
        <w:gridCol w:w="1870"/>
        <w:gridCol w:w="1870"/>
        <w:gridCol w:w="1870"/>
        <w:gridCol w:w="1870"/>
      </w:tblGrid>
      <w:tr w:rsidR="005276A8" w14:paraId="753E3F3C" w14:textId="77777777" w:rsidTr="00ED38DD">
        <w:trPr>
          <w:trHeight w:val="1349"/>
        </w:trPr>
        <w:tc>
          <w:tcPr>
            <w:tcW w:w="1870" w:type="dxa"/>
          </w:tcPr>
          <w:p w14:paraId="31A6846A" w14:textId="77777777" w:rsidR="005276A8" w:rsidRDefault="005276A8"/>
        </w:tc>
        <w:tc>
          <w:tcPr>
            <w:tcW w:w="1870" w:type="dxa"/>
          </w:tcPr>
          <w:p w14:paraId="5C32B4FE" w14:textId="77777777" w:rsidR="005276A8" w:rsidRDefault="005276A8"/>
        </w:tc>
        <w:tc>
          <w:tcPr>
            <w:tcW w:w="1870" w:type="dxa"/>
          </w:tcPr>
          <w:p w14:paraId="20564FFD" w14:textId="77777777" w:rsidR="005276A8" w:rsidRDefault="00537DAC" w:rsidP="00537DAC">
            <w:pPr>
              <w:jc w:val="right"/>
            </w:pPr>
            <w:r w:rsidRPr="00173543">
              <w:rPr>
                <w:noProof/>
                <w:lang w:bidi="nl-NL"/>
              </w:rPr>
              <mc:AlternateContent>
                <mc:Choice Requires="wps">
                  <w:drawing>
                    <wp:inline distT="0" distB="0" distL="0" distR="0" wp14:anchorId="73009949" wp14:editId="7905863E">
                      <wp:extent cx="399245" cy="399245"/>
                      <wp:effectExtent l="0" t="0" r="1270" b="1270"/>
                      <wp:docPr id="2" name="Ovaal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99245" cy="399245"/>
                              </a:xfrm>
                              <a:prstGeom prst="ellipse">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0E3E6AB2" id="Ovaal 2" o:spid="_x0000_s1026" alt="&quot;&quot;" style="width:31.45pt;height:31.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" fillcolor="#eed0c6 [3206]" stroked="f" strokeweight="2pt">
                      <w10:anchorlock/>
                    </v:oval>
                  </w:pict>
                </mc:Fallback>
              </mc:AlternateContent>
            </w:r>
          </w:p>
        </w:tc>
        <w:tc>
          <w:tcPr>
            <w:tcW w:w="3740" w:type="dxa"/>
            <w:gridSpan w:val="2"/>
          </w:tcPr>
          <w:p w14:paraId="2A475CFA" w14:textId="5453707B" w:rsidR="005276A8" w:rsidRPr="004F1E7D" w:rsidRDefault="00E47EE5" w:rsidP="00537DAC">
            <w:pPr>
              <w:pStyle w:val="Ondertitel"/>
              <w:rPr>
                <w:rFonts w:ascii="NSimSun" w:eastAsia="NSimSun" w:hAnsi="NSimSun"/>
                <w:color w:val="24344E" w:themeColor="accent1"/>
              </w:rPr>
            </w:pPr>
            <w:r>
              <w:rPr>
                <w:rFonts w:ascii="NSimSun" w:eastAsia="NSimSun" w:hAnsi="NSimSun"/>
                <w:color w:val="24344E" w:themeColor="accent1"/>
              </w:rPr>
              <w:t>09</w:t>
            </w:r>
            <w:r w:rsidR="0036349F" w:rsidRPr="004F1E7D">
              <w:rPr>
                <w:rFonts w:ascii="NSimSun" w:eastAsia="NSimSun" w:hAnsi="NSimSun"/>
                <w:color w:val="24344E" w:themeColor="accent1"/>
              </w:rPr>
              <w:t>-0</w:t>
            </w:r>
            <w:r>
              <w:rPr>
                <w:rFonts w:ascii="NSimSun" w:eastAsia="NSimSun" w:hAnsi="NSimSun"/>
                <w:color w:val="24344E" w:themeColor="accent1"/>
              </w:rPr>
              <w:t>3</w:t>
            </w:r>
            <w:r w:rsidR="0036349F" w:rsidRPr="004F1E7D">
              <w:rPr>
                <w:rFonts w:ascii="NSimSun" w:eastAsia="NSimSun" w:hAnsi="NSimSun"/>
                <w:color w:val="24344E" w:themeColor="accent1"/>
              </w:rPr>
              <w:t>-2023</w:t>
            </w:r>
          </w:p>
          <w:p w14:paraId="0EC6A1EA" w14:textId="3C36E59C" w:rsidR="005276A8" w:rsidRPr="004F1E7D" w:rsidRDefault="0036349F" w:rsidP="00537DAC">
            <w:pPr>
              <w:pStyle w:val="Ondertitel"/>
              <w:rPr>
                <w:color w:val="24344E" w:themeColor="accent1"/>
              </w:rPr>
            </w:pPr>
            <w:r w:rsidRPr="004F1E7D">
              <w:rPr>
                <w:rFonts w:ascii="NSimSun" w:eastAsia="NSimSun" w:hAnsi="NSimSun"/>
                <w:color w:val="24344E" w:themeColor="accent1"/>
              </w:rPr>
              <w:t>Nederlands</w:t>
            </w:r>
            <w:r w:rsidRPr="004F1E7D">
              <w:rPr>
                <w:color w:val="24344E" w:themeColor="accent1"/>
              </w:rPr>
              <w:t xml:space="preserve"> </w:t>
            </w:r>
          </w:p>
        </w:tc>
      </w:tr>
      <w:tr w:rsidR="005276A8" w14:paraId="35521A84" w14:textId="77777777" w:rsidTr="00ED38DD">
        <w:trPr>
          <w:trHeight w:val="2858"/>
        </w:trPr>
        <w:tc>
          <w:tcPr>
            <w:tcW w:w="9350" w:type="dxa"/>
            <w:gridSpan w:val="5"/>
            <w:vAlign w:val="bottom"/>
          </w:tcPr>
          <w:p w14:paraId="700CC799" w14:textId="49B77040" w:rsidR="005276A8" w:rsidRPr="009923CC" w:rsidRDefault="0036349F" w:rsidP="00ED38DD">
            <w:pPr>
              <w:pStyle w:val="Titel"/>
              <w:rPr>
                <w:rFonts w:ascii="NSimSun" w:eastAsia="NSimSun" w:hAnsi="NSimSun"/>
              </w:rPr>
            </w:pPr>
            <w:r w:rsidRPr="009923CC">
              <w:rPr>
                <w:rFonts w:ascii="NSimSun" w:eastAsia="NSimSun" w:hAnsi="NSimSun"/>
              </w:rPr>
              <w:t>De engelen van Elisabeth</w:t>
            </w:r>
          </w:p>
        </w:tc>
      </w:tr>
      <w:tr w:rsidR="00ED38DD" w14:paraId="2B2A4BBC" w14:textId="77777777" w:rsidTr="00ED38DD">
        <w:trPr>
          <w:trHeight w:val="6768"/>
        </w:trPr>
        <w:tc>
          <w:tcPr>
            <w:tcW w:w="9350" w:type="dxa"/>
            <w:gridSpan w:val="5"/>
            <w:vAlign w:val="center"/>
          </w:tcPr>
          <w:p w14:paraId="29CFFD04" w14:textId="70ED58EC" w:rsidR="00ED38DD" w:rsidRDefault="00B01CA4" w:rsidP="00ED38DD">
            <w:pPr>
              <w:jc w:val="center"/>
            </w:pPr>
            <w:r w:rsidRPr="00B01CA4">
              <w:rPr>
                <w:noProof/>
                <w:lang w:bidi="nl-NL"/>
              </w:rPr>
              <w:drawing>
                <wp:anchor distT="0" distB="0" distL="114300" distR="114300" simplePos="0" relativeHeight="251659264" behindDoc="0" locked="0" layoutInCell="1" allowOverlap="1" wp14:anchorId="5F2964FD" wp14:editId="62443705">
                  <wp:simplePos x="0" y="0"/>
                  <wp:positionH relativeFrom="column">
                    <wp:posOffset>1461135</wp:posOffset>
                  </wp:positionH>
                  <wp:positionV relativeFrom="paragraph">
                    <wp:posOffset>720090</wp:posOffset>
                  </wp:positionV>
                  <wp:extent cx="2628900" cy="4243705"/>
                  <wp:effectExtent l="0" t="0" r="0" b="4445"/>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extLst>
                              <a:ext uri="{28A0092B-C50C-407E-A947-70E740481C1C}">
                                <a14:useLocalDpi xmlns:a14="http://schemas.microsoft.com/office/drawing/2010/main" val="0"/>
                              </a:ext>
                            </a:extLst>
                          </a:blip>
                          <a:srcRect l="1592"/>
                          <a:stretch/>
                        </pic:blipFill>
                        <pic:spPr bwMode="auto">
                          <a:xfrm>
                            <a:off x="0" y="0"/>
                            <a:ext cx="2628900" cy="42437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r w:rsidR="005276A8" w14:paraId="564F14D9" w14:textId="77777777" w:rsidTr="00842716">
        <w:trPr>
          <w:trHeight w:val="3510"/>
        </w:trPr>
        <w:tc>
          <w:tcPr>
            <w:tcW w:w="3740" w:type="dxa"/>
            <w:gridSpan w:val="2"/>
            <w:vAlign w:val="bottom"/>
          </w:tcPr>
          <w:p w14:paraId="10A83781" w14:textId="77777777" w:rsidR="005276A8" w:rsidRDefault="005276A8" w:rsidP="00ED38DD">
            <w:pPr>
              <w:pStyle w:val="Kop2"/>
            </w:pPr>
            <w:r w:rsidRPr="00173543">
              <w:rPr>
                <w:noProof/>
                <w:lang w:bidi="nl-NL"/>
              </w:rPr>
              <mc:AlternateContent>
                <mc:Choice Requires="wps">
                  <w:drawing>
                    <wp:inline distT="0" distB="0" distL="0" distR="0" wp14:anchorId="5AE24549" wp14:editId="3588D79D">
                      <wp:extent cx="1378039" cy="51516"/>
                      <wp:effectExtent l="0" t="0" r="6350" b="0"/>
                      <wp:docPr id="4" name="Rechthoek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378039" cy="51516"/>
                              </a:xfrm>
                              <a:prstGeom prst="rect">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7C9D1A1" id="Rechthoek 4" o:spid="_x0000_s1026" alt="&quot;&quot;" style="width:108.5pt;height:4.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" fillcolor="#eed0c6 [3206]" stroked="f" strokeweight="2pt">
                      <w10:anchorlock/>
                    </v:rect>
                  </w:pict>
                </mc:Fallback>
              </mc:AlternateContent>
            </w:r>
          </w:p>
          <w:p w14:paraId="030B6442" w14:textId="0AF22E3A" w:rsidR="005276A8" w:rsidRDefault="005276A8" w:rsidP="00FF726A">
            <w:pPr>
              <w:pStyle w:val="Ondertitel"/>
              <w:ind w:right="-161"/>
            </w:pPr>
          </w:p>
        </w:tc>
        <w:tc>
          <w:tcPr>
            <w:tcW w:w="1870" w:type="dxa"/>
            <w:vAlign w:val="bottom"/>
          </w:tcPr>
          <w:p w14:paraId="6711E861" w14:textId="77777777" w:rsidR="005276A8" w:rsidRDefault="005276A8" w:rsidP="00ED38DD"/>
        </w:tc>
        <w:tc>
          <w:tcPr>
            <w:tcW w:w="1870" w:type="dxa"/>
            <w:vAlign w:val="bottom"/>
          </w:tcPr>
          <w:p w14:paraId="350CB81E" w14:textId="77777777" w:rsidR="005276A8" w:rsidRDefault="005276A8" w:rsidP="00ED38DD"/>
        </w:tc>
        <w:tc>
          <w:tcPr>
            <w:tcW w:w="1870" w:type="dxa"/>
            <w:vAlign w:val="bottom"/>
          </w:tcPr>
          <w:p w14:paraId="44003070" w14:textId="77777777" w:rsidR="005276A8" w:rsidRDefault="005276A8" w:rsidP="00ED38DD"/>
        </w:tc>
      </w:tr>
    </w:tbl>
    <w:p w14:paraId="32DFB2B5" w14:textId="77777777" w:rsidR="00537DAC" w:rsidRPr="00A45BDD" w:rsidRDefault="00537DAC">
      <w:pPr>
        <w:rPr>
          <w:sz w:val="36"/>
          <w:szCs w:val="36"/>
        </w:rPr>
      </w:pPr>
    </w:p>
    <w:p w14:paraId="4AD7967B" w14:textId="77777777" w:rsidR="00017B10" w:rsidRDefault="005D4907">
      <w:r>
        <w:rPr>
          <w:noProof/>
          <w:lang w:bidi="nl-NL"/>
        </w:rPr>
        <w:lastRenderedPageBreak/>
        <mc:AlternateContent>
          <mc:Choice Requires="wps">
            <w:drawing>
              <wp:anchor distT="0" distB="0" distL="114300" distR="114300" simplePos="0" relativeHeight="251679744" behindDoc="1" locked="1" layoutInCell="1" allowOverlap="1" wp14:anchorId="5DC4708F" wp14:editId="1636428A">
                <wp:simplePos x="0" y="0"/>
                <wp:positionH relativeFrom="page">
                  <wp:posOffset>0</wp:posOffset>
                </wp:positionH>
                <wp:positionV relativeFrom="page">
                  <wp:posOffset>0</wp:posOffset>
                </wp:positionV>
                <wp:extent cx="7772400" cy="5262880"/>
                <wp:effectExtent l="0" t="0" r="0" b="0"/>
                <wp:wrapNone/>
                <wp:docPr id="8" name="Rechthoek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72400" cy="5262880"/>
                        </a:xfrm>
                        <a:prstGeom prst="rect">
                          <a:avLst/>
                        </a:prstGeom>
                        <a:solidFill>
                          <a:schemeClr val="accent3">
                            <a:alpha val="40000"/>
                          </a:schemeClr>
                        </a:solidFill>
                        <a:ln w="25400" cap="flat">
                          <a:noFill/>
                          <a:prstDash val="solid"/>
                          <a:miter lim="4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38100" tIns="38100" rIns="38100" bIns="3810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FE562F" id="Rechthoek 8" o:spid="_x0000_s1026" alt="&quot;&quot;" style="position:absolute;margin-left:0;margin-top:0;width:612pt;height:414.4pt;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" fillcolor="#eed0c6 [3206]" stroked="f" strokeweight="2pt">
                <v:fill opacity="26214f"/>
                <v:stroke miterlimit="4"/>
                <v:textbox inset="3pt,3pt,3pt,3pt"/>
                <w10:wrap anchorx="page" anchory="page"/>
                <w10:anchorlock/>
              </v:rect>
            </w:pict>
          </mc:Fallback>
        </mc:AlternateContent>
      </w:r>
    </w:p>
    <w:tbl>
      <w:tblPr>
        <w:tblW w:w="0" w:type="auto"/>
        <w:tblInd w:w="-34" w:type="dxa"/>
        <w:tblLayout w:type="fixed"/>
        <w:tblLook w:val="0600" w:firstRow="0" w:lastRow="0" w:firstColumn="0" w:lastColumn="0" w:noHBand="1" w:noVBand="1"/>
      </w:tblPr>
      <w:tblGrid>
        <w:gridCol w:w="9384"/>
      </w:tblGrid>
      <w:tr w:rsidR="00A76F40" w14:paraId="18DF70E6" w14:textId="77777777" w:rsidTr="004F1E7D">
        <w:trPr>
          <w:trHeight w:val="7632"/>
        </w:trPr>
        <w:tc>
          <w:tcPr>
            <w:tcW w:w="9384" w:type="dxa"/>
            <w:vAlign w:val="center"/>
          </w:tcPr>
          <w:p w14:paraId="4BB4C686" w14:textId="11B28409" w:rsidR="00A76F40" w:rsidRPr="004F1E7D" w:rsidRDefault="0036349F" w:rsidP="00ED38DD">
            <w:pPr>
              <w:pStyle w:val="Kop1"/>
              <w:rPr>
                <w:rFonts w:ascii="NSimSun" w:eastAsia="NSimSun" w:hAnsi="NSimSun"/>
              </w:rPr>
            </w:pPr>
            <w:r w:rsidRPr="004F1E7D">
              <w:rPr>
                <w:rFonts w:ascii="NSimSun" w:eastAsia="NSimSun" w:hAnsi="NSimSun"/>
              </w:rPr>
              <w:t xml:space="preserve">Inhoud </w:t>
            </w:r>
          </w:p>
          <w:p w14:paraId="7130D459" w14:textId="77777777" w:rsidR="00A76F40" w:rsidRPr="004F1E7D" w:rsidRDefault="00A76F40" w:rsidP="00ED38DD">
            <w:pPr>
              <w:pStyle w:val="Tekstvoorinleiding"/>
              <w:rPr>
                <w:rFonts w:ascii="NSimSun" w:eastAsia="NSimSun" w:hAnsi="NSimSun"/>
              </w:rPr>
            </w:pPr>
          </w:p>
          <w:p w14:paraId="244F0A76" w14:textId="77777777" w:rsidR="00A76F40" w:rsidRPr="004F1E7D" w:rsidRDefault="0036349F" w:rsidP="0036349F">
            <w:pPr>
              <w:pStyle w:val="Tekstvoorinleiding"/>
              <w:numPr>
                <w:ilvl w:val="0"/>
                <w:numId w:val="1"/>
              </w:numPr>
              <w:rPr>
                <w:rFonts w:ascii="NSimSun" w:eastAsia="NSimSun" w:hAnsi="NSimSun"/>
              </w:rPr>
            </w:pPr>
            <w:r w:rsidRPr="004F1E7D">
              <w:rPr>
                <w:rFonts w:ascii="NSimSun" w:eastAsia="NSimSun" w:hAnsi="NSimSun"/>
              </w:rPr>
              <w:t>Algemene gegevens</w:t>
            </w:r>
          </w:p>
          <w:p w14:paraId="33D0E746" w14:textId="2C1D61F7" w:rsidR="0036349F" w:rsidRPr="004F1E7D" w:rsidRDefault="0036349F" w:rsidP="0036349F">
            <w:pPr>
              <w:pStyle w:val="Tekstvoorinleiding"/>
              <w:numPr>
                <w:ilvl w:val="0"/>
                <w:numId w:val="1"/>
              </w:numPr>
              <w:rPr>
                <w:rFonts w:ascii="NSimSun" w:eastAsia="NSimSun" w:hAnsi="NSimSun"/>
              </w:rPr>
            </w:pPr>
            <w:r w:rsidRPr="004F1E7D">
              <w:rPr>
                <w:rFonts w:ascii="NSimSun" w:eastAsia="NSimSun" w:hAnsi="NSimSun"/>
              </w:rPr>
              <w:t>Ruimte</w:t>
            </w:r>
          </w:p>
          <w:p w14:paraId="67889615" w14:textId="5F3962EC" w:rsidR="0036349F" w:rsidRPr="004F1E7D" w:rsidRDefault="0036349F" w:rsidP="0036349F">
            <w:pPr>
              <w:pStyle w:val="Tekstvoorinleiding"/>
              <w:numPr>
                <w:ilvl w:val="0"/>
                <w:numId w:val="1"/>
              </w:numPr>
              <w:rPr>
                <w:rFonts w:ascii="NSimSun" w:eastAsia="NSimSun" w:hAnsi="NSimSun"/>
              </w:rPr>
            </w:pPr>
            <w:r w:rsidRPr="004F1E7D">
              <w:rPr>
                <w:rFonts w:ascii="NSimSun" w:eastAsia="NSimSun" w:hAnsi="NSimSun"/>
              </w:rPr>
              <w:t>Tijd</w:t>
            </w:r>
          </w:p>
          <w:p w14:paraId="525CBE3E" w14:textId="77777777" w:rsidR="0036349F" w:rsidRPr="004F1E7D" w:rsidRDefault="0036349F" w:rsidP="0036349F">
            <w:pPr>
              <w:pStyle w:val="Tekstvoorinleiding"/>
              <w:numPr>
                <w:ilvl w:val="0"/>
                <w:numId w:val="1"/>
              </w:numPr>
              <w:rPr>
                <w:rFonts w:ascii="NSimSun" w:eastAsia="NSimSun" w:hAnsi="NSimSun"/>
              </w:rPr>
            </w:pPr>
            <w:r w:rsidRPr="004F1E7D">
              <w:rPr>
                <w:rFonts w:ascii="NSimSun" w:eastAsia="NSimSun" w:hAnsi="NSimSun"/>
              </w:rPr>
              <w:t>Handeling/opbouw</w:t>
            </w:r>
          </w:p>
          <w:p w14:paraId="28F3F5B2" w14:textId="6395BF80" w:rsidR="0036349F" w:rsidRPr="004F1E7D" w:rsidRDefault="0036349F" w:rsidP="0036349F">
            <w:pPr>
              <w:pStyle w:val="Tekstvoorinleiding"/>
              <w:numPr>
                <w:ilvl w:val="0"/>
                <w:numId w:val="1"/>
              </w:numPr>
              <w:rPr>
                <w:rFonts w:ascii="NSimSun" w:eastAsia="NSimSun" w:hAnsi="NSimSun"/>
              </w:rPr>
            </w:pPr>
            <w:r w:rsidRPr="004F1E7D">
              <w:rPr>
                <w:rFonts w:ascii="NSimSun" w:eastAsia="NSimSun" w:hAnsi="NSimSun"/>
              </w:rPr>
              <w:t>Personages</w:t>
            </w:r>
          </w:p>
          <w:p w14:paraId="683C4AF3" w14:textId="6195FE8D" w:rsidR="0036349F" w:rsidRPr="004F1E7D" w:rsidRDefault="0036349F" w:rsidP="0036349F">
            <w:pPr>
              <w:pStyle w:val="Tekstvoorinleiding"/>
              <w:numPr>
                <w:ilvl w:val="0"/>
                <w:numId w:val="1"/>
              </w:numPr>
              <w:rPr>
                <w:rFonts w:ascii="NSimSun" w:eastAsia="NSimSun" w:hAnsi="NSimSun"/>
              </w:rPr>
            </w:pPr>
            <w:r w:rsidRPr="004F1E7D">
              <w:rPr>
                <w:rFonts w:ascii="NSimSun" w:eastAsia="NSimSun" w:hAnsi="NSimSun"/>
              </w:rPr>
              <w:t>Vertelwijze</w:t>
            </w:r>
          </w:p>
          <w:p w14:paraId="03FA784A" w14:textId="0C741B2D" w:rsidR="0036349F" w:rsidRPr="004F1E7D" w:rsidRDefault="0036349F" w:rsidP="0036349F">
            <w:pPr>
              <w:pStyle w:val="Tekstvoorinleiding"/>
              <w:numPr>
                <w:ilvl w:val="0"/>
                <w:numId w:val="1"/>
              </w:numPr>
              <w:rPr>
                <w:rFonts w:ascii="NSimSun" w:eastAsia="NSimSun" w:hAnsi="NSimSun"/>
              </w:rPr>
            </w:pPr>
            <w:r w:rsidRPr="004F1E7D">
              <w:rPr>
                <w:rFonts w:ascii="NSimSun" w:eastAsia="NSimSun" w:hAnsi="NSimSun"/>
              </w:rPr>
              <w:t>Spanning</w:t>
            </w:r>
          </w:p>
          <w:p w14:paraId="513D9D82" w14:textId="2C4DDCFF" w:rsidR="0036349F" w:rsidRPr="004F1E7D" w:rsidRDefault="0036349F" w:rsidP="0036349F">
            <w:pPr>
              <w:pStyle w:val="Tekstvoorinleiding"/>
              <w:numPr>
                <w:ilvl w:val="0"/>
                <w:numId w:val="1"/>
              </w:numPr>
              <w:rPr>
                <w:rFonts w:ascii="NSimSun" w:eastAsia="NSimSun" w:hAnsi="NSimSun"/>
              </w:rPr>
            </w:pPr>
            <w:r w:rsidRPr="004F1E7D">
              <w:rPr>
                <w:rFonts w:ascii="NSimSun" w:eastAsia="NSimSun" w:hAnsi="NSimSun"/>
              </w:rPr>
              <w:t>Samenvatting</w:t>
            </w:r>
          </w:p>
          <w:p w14:paraId="3597AF3F" w14:textId="77777777" w:rsidR="0036349F" w:rsidRPr="004F1E7D" w:rsidRDefault="0036349F" w:rsidP="0036349F">
            <w:pPr>
              <w:pStyle w:val="Tekstvoorinleiding"/>
              <w:numPr>
                <w:ilvl w:val="0"/>
                <w:numId w:val="1"/>
              </w:numPr>
              <w:rPr>
                <w:rFonts w:ascii="NSimSun" w:eastAsia="NSimSun" w:hAnsi="NSimSun"/>
              </w:rPr>
            </w:pPr>
            <w:r w:rsidRPr="004F1E7D">
              <w:rPr>
                <w:rFonts w:ascii="NSimSun" w:eastAsia="NSimSun" w:hAnsi="NSimSun"/>
              </w:rPr>
              <w:t>Auteur</w:t>
            </w:r>
          </w:p>
          <w:p w14:paraId="4E8D2C0B" w14:textId="66E88BA9" w:rsidR="0036349F" w:rsidRDefault="0036349F" w:rsidP="0036349F">
            <w:pPr>
              <w:pStyle w:val="Tekstvoorinleiding"/>
              <w:ind w:left="360"/>
            </w:pPr>
            <w:r w:rsidRPr="004F1E7D">
              <w:rPr>
                <w:rFonts w:ascii="NSimSun" w:eastAsia="NSimSun" w:hAnsi="NSimSun"/>
              </w:rPr>
              <w:t>10.Eigen mening</w:t>
            </w:r>
          </w:p>
        </w:tc>
      </w:tr>
    </w:tbl>
    <w:p w14:paraId="5A9C6998" w14:textId="2A5D2C12" w:rsidR="00BE02BB" w:rsidRDefault="0036349F" w:rsidP="0036349F">
      <w:pPr>
        <w:pStyle w:val="Lijstalinea"/>
        <w:numPr>
          <w:ilvl w:val="0"/>
          <w:numId w:val="3"/>
        </w:numPr>
        <w:jc w:val="center"/>
        <w:rPr>
          <w:sz w:val="36"/>
          <w:szCs w:val="36"/>
        </w:rPr>
      </w:pPr>
      <w:r w:rsidRPr="0036349F">
        <w:rPr>
          <w:sz w:val="36"/>
          <w:szCs w:val="36"/>
        </w:rPr>
        <w:t>Algemene gegevens</w:t>
      </w:r>
    </w:p>
    <w:p w14:paraId="53706742" w14:textId="65306572" w:rsidR="0036349F" w:rsidRDefault="0036349F" w:rsidP="0036349F">
      <w:pPr>
        <w:jc w:val="center"/>
        <w:rPr>
          <w:sz w:val="36"/>
          <w:szCs w:val="36"/>
        </w:rPr>
      </w:pPr>
    </w:p>
    <w:p w14:paraId="0CB0BC5B" w14:textId="4741C4B0" w:rsidR="0036349F" w:rsidRDefault="0036349F" w:rsidP="0036349F">
      <w:pPr>
        <w:pStyle w:val="Lijstalinea"/>
        <w:numPr>
          <w:ilvl w:val="0"/>
          <w:numId w:val="7"/>
        </w:numPr>
        <w:jc w:val="center"/>
      </w:pPr>
      <w:r>
        <w:t>De engelen van Elisabeth</w:t>
      </w:r>
    </w:p>
    <w:p w14:paraId="41237798" w14:textId="62CB2660" w:rsidR="0036349F" w:rsidRDefault="0036349F" w:rsidP="0036349F">
      <w:pPr>
        <w:pStyle w:val="Lijstalinea"/>
        <w:numPr>
          <w:ilvl w:val="0"/>
          <w:numId w:val="7"/>
        </w:numPr>
        <w:jc w:val="center"/>
      </w:pPr>
      <w:r>
        <w:t>Els Florijn</w:t>
      </w:r>
    </w:p>
    <w:p w14:paraId="0ED4C9BF" w14:textId="77777777" w:rsidR="0036349F" w:rsidRDefault="0036349F" w:rsidP="0036349F">
      <w:pPr>
        <w:pStyle w:val="Lijstalinea"/>
        <w:numPr>
          <w:ilvl w:val="0"/>
          <w:numId w:val="7"/>
        </w:numPr>
        <w:jc w:val="center"/>
      </w:pPr>
      <w:r>
        <w:t>Utrecht, Mozaïek, 2020, 2020</w:t>
      </w:r>
    </w:p>
    <w:p w14:paraId="268C2B89" w14:textId="5B83BB7E" w:rsidR="0036349F" w:rsidRDefault="0036349F" w:rsidP="0036349F">
      <w:pPr>
        <w:pStyle w:val="Lijstalinea"/>
        <w:numPr>
          <w:ilvl w:val="0"/>
          <w:numId w:val="7"/>
        </w:numPr>
        <w:jc w:val="center"/>
      </w:pPr>
      <w:r>
        <w:t>Psychologische roman</w:t>
      </w:r>
    </w:p>
    <w:p w14:paraId="67BCA8AA" w14:textId="4B9F5E12" w:rsidR="0036349F" w:rsidRDefault="0036349F" w:rsidP="0036349F">
      <w:pPr>
        <w:pStyle w:val="Lijstalinea"/>
      </w:pPr>
    </w:p>
    <w:p w14:paraId="3BE8A9FD" w14:textId="10A81DCF" w:rsidR="0036349F" w:rsidRDefault="0036349F" w:rsidP="0036349F">
      <w:pPr>
        <w:pStyle w:val="Lijstalinea"/>
        <w:numPr>
          <w:ilvl w:val="0"/>
          <w:numId w:val="3"/>
        </w:numPr>
        <w:jc w:val="center"/>
        <w:rPr>
          <w:sz w:val="36"/>
          <w:szCs w:val="36"/>
        </w:rPr>
      </w:pPr>
      <w:r>
        <w:rPr>
          <w:sz w:val="36"/>
          <w:szCs w:val="36"/>
        </w:rPr>
        <w:t>Ruimte</w:t>
      </w:r>
    </w:p>
    <w:p w14:paraId="55B859AE" w14:textId="1C8C3E88" w:rsidR="0036349F" w:rsidRDefault="0036349F" w:rsidP="0036349F">
      <w:pPr>
        <w:pStyle w:val="Lijstalinea"/>
        <w:jc w:val="center"/>
      </w:pPr>
    </w:p>
    <w:p w14:paraId="4B47A0F3" w14:textId="00386A2B" w:rsidR="0036349F" w:rsidRDefault="0036349F" w:rsidP="0036349F">
      <w:pPr>
        <w:pStyle w:val="Lijstalinea"/>
        <w:numPr>
          <w:ilvl w:val="0"/>
          <w:numId w:val="7"/>
        </w:numPr>
        <w:jc w:val="center"/>
      </w:pPr>
      <w:r>
        <w:t>Thuis en in een gesticht</w:t>
      </w:r>
    </w:p>
    <w:p w14:paraId="0F4DAD52" w14:textId="1991FB28" w:rsidR="0036349F" w:rsidRDefault="00472B81" w:rsidP="0036349F">
      <w:pPr>
        <w:pStyle w:val="Lijstalinea"/>
        <w:numPr>
          <w:ilvl w:val="0"/>
          <w:numId w:val="7"/>
        </w:numPr>
        <w:jc w:val="center"/>
      </w:pPr>
      <w:r>
        <w:t>Ja, anders zou je niet snappen waarom die moeder zo is. Nu weet je dat ze in een gesticht zit maar als je dat niet zou weten zou je iets anders zou gaan kunnen denken.</w:t>
      </w:r>
    </w:p>
    <w:p w14:paraId="105CFA09" w14:textId="4ED35507" w:rsidR="00472B81" w:rsidRDefault="00472B81" w:rsidP="00472B81">
      <w:pPr>
        <w:jc w:val="center"/>
      </w:pPr>
    </w:p>
    <w:p w14:paraId="1C71DCE4" w14:textId="6994E61C" w:rsidR="00472B81" w:rsidRPr="00472B81" w:rsidRDefault="00472B81" w:rsidP="00472B81">
      <w:pPr>
        <w:pStyle w:val="Lijstalinea"/>
        <w:numPr>
          <w:ilvl w:val="0"/>
          <w:numId w:val="3"/>
        </w:numPr>
        <w:jc w:val="center"/>
        <w:rPr>
          <w:sz w:val="36"/>
          <w:szCs w:val="36"/>
        </w:rPr>
      </w:pPr>
      <w:r w:rsidRPr="00472B81">
        <w:rPr>
          <w:sz w:val="36"/>
          <w:szCs w:val="36"/>
        </w:rPr>
        <w:t>Tijd</w:t>
      </w:r>
    </w:p>
    <w:p w14:paraId="4ED9A05E" w14:textId="4A37712A" w:rsidR="00472B81" w:rsidRDefault="00472B81" w:rsidP="00472B81">
      <w:pPr>
        <w:jc w:val="center"/>
      </w:pPr>
    </w:p>
    <w:p w14:paraId="4BFD3BB0" w14:textId="13A54B6A" w:rsidR="00472B81" w:rsidRDefault="00472B81" w:rsidP="00472B81">
      <w:pPr>
        <w:pStyle w:val="Lijstalinea"/>
        <w:numPr>
          <w:ilvl w:val="0"/>
          <w:numId w:val="7"/>
        </w:numPr>
        <w:jc w:val="center"/>
      </w:pPr>
      <w:r>
        <w:t>Verleden tijd</w:t>
      </w:r>
    </w:p>
    <w:p w14:paraId="474AEEC2" w14:textId="1C4B5CDB" w:rsidR="00472B81" w:rsidRDefault="0035767F" w:rsidP="00472B81">
      <w:pPr>
        <w:pStyle w:val="Lijstalinea"/>
        <w:numPr>
          <w:ilvl w:val="0"/>
          <w:numId w:val="7"/>
        </w:numPr>
        <w:jc w:val="center"/>
      </w:pPr>
      <w:r>
        <w:t xml:space="preserve">2,5 uur. </w:t>
      </w:r>
    </w:p>
    <w:p w14:paraId="149E53ED" w14:textId="104115FD" w:rsidR="00472B81" w:rsidRDefault="00472B81" w:rsidP="00472B81">
      <w:pPr>
        <w:pStyle w:val="Lijstalinea"/>
        <w:numPr>
          <w:ilvl w:val="0"/>
          <w:numId w:val="7"/>
        </w:numPr>
        <w:jc w:val="center"/>
      </w:pPr>
      <w:r>
        <w:t>In 1890 dus de 19</w:t>
      </w:r>
      <w:r w:rsidRPr="00472B81">
        <w:rPr>
          <w:vertAlign w:val="superscript"/>
        </w:rPr>
        <w:t>e</w:t>
      </w:r>
      <w:r>
        <w:t xml:space="preserve"> eeuw.</w:t>
      </w:r>
      <w:r w:rsidR="00D40C24">
        <w:t xml:space="preserve"> Je kan het merken door de omstandig heden van vroeger, en gaat er anders aan toe dan nu.</w:t>
      </w:r>
    </w:p>
    <w:p w14:paraId="2BF53EC3" w14:textId="776A5E2D" w:rsidR="00D40C24" w:rsidRDefault="00BF5B3A" w:rsidP="00472B81">
      <w:pPr>
        <w:pStyle w:val="Lijstalinea"/>
        <w:numPr>
          <w:ilvl w:val="0"/>
          <w:numId w:val="7"/>
        </w:numPr>
        <w:jc w:val="center"/>
      </w:pPr>
      <w:r>
        <w:t>Niet c</w:t>
      </w:r>
      <w:r w:rsidR="00D40C24">
        <w:t xml:space="preserve">hronologisch, </w:t>
      </w:r>
      <w:r w:rsidR="008A182A">
        <w:t>er word teruggeblikt in de verleden tijd.</w:t>
      </w:r>
    </w:p>
    <w:p w14:paraId="177F1FBE" w14:textId="7A916529" w:rsidR="00D40C24" w:rsidRDefault="00D40C24" w:rsidP="00472B81">
      <w:pPr>
        <w:pStyle w:val="Lijstalinea"/>
        <w:numPr>
          <w:ilvl w:val="0"/>
          <w:numId w:val="7"/>
        </w:numPr>
        <w:jc w:val="center"/>
      </w:pPr>
      <w:r>
        <w:t>Niet-continue, er word om het hoofdstuk teruggeblikt naar het verleden.</w:t>
      </w:r>
    </w:p>
    <w:p w14:paraId="36E2D054" w14:textId="53FE67B5" w:rsidR="00D40C24" w:rsidRDefault="00EB04FF" w:rsidP="00472B81">
      <w:pPr>
        <w:pStyle w:val="Lijstalinea"/>
        <w:numPr>
          <w:ilvl w:val="0"/>
          <w:numId w:val="7"/>
        </w:numPr>
        <w:jc w:val="center"/>
      </w:pPr>
      <w:r>
        <w:t xml:space="preserve">Hoofdstuk 4, het begint met “ik ging”, </w:t>
      </w:r>
      <w:r w:rsidR="00610DEF">
        <w:t>hoofdstuk 6, begint met “soms werd”</w:t>
      </w:r>
    </w:p>
    <w:p w14:paraId="61DD7321" w14:textId="5F22C2DC" w:rsidR="00610DEF" w:rsidRDefault="007C3D4C" w:rsidP="00472B81">
      <w:pPr>
        <w:pStyle w:val="Lijstalinea"/>
        <w:numPr>
          <w:ilvl w:val="0"/>
          <w:numId w:val="7"/>
        </w:numPr>
        <w:jc w:val="center"/>
      </w:pPr>
      <w:r>
        <w:lastRenderedPageBreak/>
        <w:t>Per hoofdstuk is er een tijdverdichting</w:t>
      </w:r>
      <w:r w:rsidR="00013165">
        <w:t>. Dat kan je zien omdat ze dan in verleden tijd gaat schrijven.</w:t>
      </w:r>
    </w:p>
    <w:p w14:paraId="539A4A56" w14:textId="007608C5" w:rsidR="00013165" w:rsidRDefault="00CE2228" w:rsidP="00472B81">
      <w:pPr>
        <w:pStyle w:val="Lijstalinea"/>
        <w:numPr>
          <w:ilvl w:val="0"/>
          <w:numId w:val="7"/>
        </w:numPr>
        <w:jc w:val="center"/>
      </w:pPr>
      <w:r>
        <w:t xml:space="preserve">Blz. </w:t>
      </w:r>
      <w:r w:rsidR="00C86098">
        <w:t xml:space="preserve">240 en 250. Er wordt een bevalling beschreven, maar er wordt ook uitvoerig beschreven wat </w:t>
      </w:r>
      <w:r w:rsidR="00437D3D">
        <w:t>Elisabeth allemaal denkt.</w:t>
      </w:r>
    </w:p>
    <w:p w14:paraId="4B3B1042" w14:textId="30683112" w:rsidR="00437D3D" w:rsidRDefault="00437D3D" w:rsidP="00437D3D">
      <w:pPr>
        <w:jc w:val="center"/>
      </w:pPr>
    </w:p>
    <w:p w14:paraId="282F466C" w14:textId="35BEAFFD" w:rsidR="00437D3D" w:rsidRPr="00437D3D" w:rsidRDefault="00437D3D" w:rsidP="00437D3D">
      <w:pPr>
        <w:pStyle w:val="Lijstalinea"/>
        <w:numPr>
          <w:ilvl w:val="0"/>
          <w:numId w:val="3"/>
        </w:numPr>
        <w:jc w:val="center"/>
        <w:rPr>
          <w:sz w:val="36"/>
          <w:szCs w:val="36"/>
        </w:rPr>
      </w:pPr>
      <w:r w:rsidRPr="00437D3D">
        <w:rPr>
          <w:sz w:val="36"/>
          <w:szCs w:val="36"/>
        </w:rPr>
        <w:t>Handeling / opbouw</w:t>
      </w:r>
    </w:p>
    <w:p w14:paraId="6F725F4A" w14:textId="5577129A" w:rsidR="00437D3D" w:rsidRDefault="00437D3D" w:rsidP="00437D3D">
      <w:pPr>
        <w:jc w:val="center"/>
      </w:pPr>
    </w:p>
    <w:p w14:paraId="54118C77" w14:textId="4DBC528F" w:rsidR="00437D3D" w:rsidRDefault="00BF0A91" w:rsidP="00437D3D">
      <w:pPr>
        <w:pStyle w:val="Lijstalinea"/>
        <w:numPr>
          <w:ilvl w:val="0"/>
          <w:numId w:val="7"/>
        </w:numPr>
        <w:jc w:val="center"/>
      </w:pPr>
      <w:r>
        <w:t>Het is een opening in handeling</w:t>
      </w:r>
    </w:p>
    <w:p w14:paraId="4CB827D1" w14:textId="1838395F" w:rsidR="00BF0A91" w:rsidRDefault="00F95E98" w:rsidP="00437D3D">
      <w:pPr>
        <w:pStyle w:val="Lijstalinea"/>
        <w:numPr>
          <w:ilvl w:val="0"/>
          <w:numId w:val="7"/>
        </w:numPr>
        <w:jc w:val="center"/>
      </w:pPr>
      <w:r>
        <w:t xml:space="preserve">Open, er staat dat er iemand voor haar staat met grote bange ogen. Dat heeft een gevolg. </w:t>
      </w:r>
    </w:p>
    <w:p w14:paraId="3FFDBADE" w14:textId="35DDC082" w:rsidR="00F95E98" w:rsidRDefault="00152184" w:rsidP="00437D3D">
      <w:pPr>
        <w:pStyle w:val="Lijstalinea"/>
        <w:numPr>
          <w:ilvl w:val="0"/>
          <w:numId w:val="7"/>
        </w:numPr>
        <w:jc w:val="center"/>
      </w:pPr>
      <w:r>
        <w:t>Dat ze haar zoontje Jan wil zien</w:t>
      </w:r>
      <w:r w:rsidR="00076F9A">
        <w:t xml:space="preserve">  </w:t>
      </w:r>
    </w:p>
    <w:p w14:paraId="468D3501" w14:textId="4A826053" w:rsidR="00076F9A" w:rsidRDefault="00605C0C" w:rsidP="00437D3D">
      <w:pPr>
        <w:pStyle w:val="Lijstalinea"/>
        <w:numPr>
          <w:ilvl w:val="0"/>
          <w:numId w:val="7"/>
        </w:numPr>
        <w:jc w:val="center"/>
      </w:pPr>
      <w:r>
        <w:t>Een verhaal over wereld van psychiatrie aan het einde van de 19</w:t>
      </w:r>
      <w:r w:rsidRPr="00605C0C">
        <w:rPr>
          <w:vertAlign w:val="superscript"/>
        </w:rPr>
        <w:t>e</w:t>
      </w:r>
      <w:r>
        <w:t xml:space="preserve"> eeuw.</w:t>
      </w:r>
    </w:p>
    <w:p w14:paraId="06B63F46" w14:textId="69E2A3BE" w:rsidR="00605C0C" w:rsidRDefault="0011688B" w:rsidP="00437D3D">
      <w:pPr>
        <w:pStyle w:val="Lijstalinea"/>
        <w:numPr>
          <w:ilvl w:val="0"/>
          <w:numId w:val="7"/>
        </w:numPr>
        <w:jc w:val="center"/>
      </w:pPr>
      <w:r>
        <w:t xml:space="preserve">  </w:t>
      </w:r>
    </w:p>
    <w:p w14:paraId="36B0ABF5" w14:textId="70C6952E" w:rsidR="0011688B" w:rsidRDefault="0011688B" w:rsidP="0011688B">
      <w:pPr>
        <w:jc w:val="center"/>
      </w:pPr>
    </w:p>
    <w:p w14:paraId="0D55E76C" w14:textId="450C0B8D" w:rsidR="0011688B" w:rsidRPr="00BE1FEA" w:rsidRDefault="0011688B" w:rsidP="0011688B">
      <w:pPr>
        <w:pStyle w:val="Lijstalinea"/>
        <w:numPr>
          <w:ilvl w:val="0"/>
          <w:numId w:val="3"/>
        </w:numPr>
        <w:jc w:val="center"/>
        <w:rPr>
          <w:sz w:val="36"/>
          <w:szCs w:val="36"/>
        </w:rPr>
      </w:pPr>
      <w:r w:rsidRPr="00BE1FEA">
        <w:rPr>
          <w:sz w:val="36"/>
          <w:szCs w:val="36"/>
        </w:rPr>
        <w:t>Personages</w:t>
      </w:r>
    </w:p>
    <w:p w14:paraId="72694B6A" w14:textId="778ECE27" w:rsidR="0011688B" w:rsidRDefault="0011688B" w:rsidP="0011688B">
      <w:pPr>
        <w:jc w:val="center"/>
      </w:pPr>
    </w:p>
    <w:p w14:paraId="3C87AD9F" w14:textId="4455068B" w:rsidR="0011688B" w:rsidRDefault="00915B1C" w:rsidP="0011688B">
      <w:pPr>
        <w:pStyle w:val="Lijstalinea"/>
        <w:numPr>
          <w:ilvl w:val="0"/>
          <w:numId w:val="7"/>
        </w:numPr>
        <w:jc w:val="center"/>
      </w:pPr>
      <w:r>
        <w:t xml:space="preserve"> Elisabeth, </w:t>
      </w:r>
      <w:r w:rsidR="00EE2488">
        <w:t>23 jaar oud</w:t>
      </w:r>
    </w:p>
    <w:p w14:paraId="0CE8E09C" w14:textId="0A63047C" w:rsidR="00EE2488" w:rsidRDefault="00A61A72" w:rsidP="0011688B">
      <w:pPr>
        <w:pStyle w:val="Lijstalinea"/>
        <w:numPr>
          <w:ilvl w:val="0"/>
          <w:numId w:val="7"/>
        </w:numPr>
        <w:jc w:val="center"/>
      </w:pPr>
      <w:r>
        <w:t xml:space="preserve">Ze is een </w:t>
      </w:r>
      <w:r w:rsidR="00EE7625">
        <w:t xml:space="preserve">moedige vrouw die niet zomaar opgeeft </w:t>
      </w:r>
    </w:p>
    <w:p w14:paraId="13AFB123" w14:textId="3AC939C2" w:rsidR="00EE7625" w:rsidRDefault="00834FCF" w:rsidP="0011688B">
      <w:pPr>
        <w:pStyle w:val="Lijstalinea"/>
        <w:numPr>
          <w:ilvl w:val="0"/>
          <w:numId w:val="7"/>
        </w:numPr>
        <w:jc w:val="center"/>
      </w:pPr>
      <w:r>
        <w:t xml:space="preserve"> Ze maakt een paar bevallingen door en leeft daarna weer door alsof dat heel normaal is. Ook leeft ze in een zwaar </w:t>
      </w:r>
      <w:proofErr w:type="spellStart"/>
      <w:r>
        <w:t>psygische</w:t>
      </w:r>
      <w:proofErr w:type="spellEnd"/>
      <w:r>
        <w:t xml:space="preserve"> inrichting.</w:t>
      </w:r>
    </w:p>
    <w:p w14:paraId="54B9A450" w14:textId="74E12896" w:rsidR="00834FCF" w:rsidRDefault="002E52FE" w:rsidP="0011688B">
      <w:pPr>
        <w:pStyle w:val="Lijstalinea"/>
        <w:numPr>
          <w:ilvl w:val="0"/>
          <w:numId w:val="7"/>
        </w:numPr>
        <w:jc w:val="center"/>
      </w:pPr>
      <w:r>
        <w:t xml:space="preserve">Jan, </w:t>
      </w:r>
      <w:r w:rsidR="00FF502D">
        <w:t>buurvrouw</w:t>
      </w:r>
      <w:r w:rsidR="004F0954">
        <w:t xml:space="preserve"> Kee</w:t>
      </w:r>
      <w:r w:rsidR="00FF502D">
        <w:t xml:space="preserve">, jozef, </w:t>
      </w:r>
      <w:r w:rsidR="0080749D">
        <w:t xml:space="preserve">dokter </w:t>
      </w:r>
      <w:r w:rsidR="004F0954">
        <w:t>Loman</w:t>
      </w:r>
    </w:p>
    <w:p w14:paraId="5E438CE3" w14:textId="517E8D2D" w:rsidR="004F0954" w:rsidRDefault="004F0954" w:rsidP="004F0954">
      <w:pPr>
        <w:pStyle w:val="Lijstalinea"/>
        <w:numPr>
          <w:ilvl w:val="0"/>
          <w:numId w:val="7"/>
        </w:numPr>
        <w:jc w:val="center"/>
      </w:pPr>
      <w:r>
        <w:t xml:space="preserve">Jan is het zoontje van Elisabeth. Buurvrouw Kee is </w:t>
      </w:r>
      <w:r w:rsidR="00CE7F38">
        <w:t>de buurvrouw van Elisabeth die voor Jan zorgt. Jozef is de man van Elisabeth. Dokter Loman is de dokter van het gesticht.</w:t>
      </w:r>
    </w:p>
    <w:p w14:paraId="7EFAD049" w14:textId="15CD7306" w:rsidR="002D4C89" w:rsidRDefault="002D4C89" w:rsidP="002D4C89">
      <w:pPr>
        <w:jc w:val="center"/>
      </w:pPr>
    </w:p>
    <w:p w14:paraId="05C276D4" w14:textId="0103AE77" w:rsidR="002D4C89" w:rsidRPr="00BE1FEA" w:rsidRDefault="002D4C89" w:rsidP="002D4C89">
      <w:pPr>
        <w:pStyle w:val="Lijstalinea"/>
        <w:numPr>
          <w:ilvl w:val="0"/>
          <w:numId w:val="3"/>
        </w:numPr>
        <w:jc w:val="center"/>
        <w:rPr>
          <w:sz w:val="36"/>
          <w:szCs w:val="36"/>
        </w:rPr>
      </w:pPr>
      <w:r w:rsidRPr="00BE1FEA">
        <w:rPr>
          <w:sz w:val="36"/>
          <w:szCs w:val="36"/>
        </w:rPr>
        <w:t>Vertelwijze</w:t>
      </w:r>
    </w:p>
    <w:p w14:paraId="27F9657D" w14:textId="780513DA" w:rsidR="002D4C89" w:rsidRDefault="002D4C89" w:rsidP="002D4C89">
      <w:pPr>
        <w:jc w:val="center"/>
      </w:pPr>
    </w:p>
    <w:p w14:paraId="75D78236" w14:textId="56E5FBC1" w:rsidR="002D4C89" w:rsidRDefault="00C720F2" w:rsidP="00C720F2">
      <w:pPr>
        <w:pStyle w:val="Lijstalinea"/>
        <w:numPr>
          <w:ilvl w:val="0"/>
          <w:numId w:val="7"/>
        </w:numPr>
        <w:jc w:val="center"/>
      </w:pPr>
      <w:r>
        <w:t>Ik-perspectief. Blz. 229: “Ze brengen me in een andere koets terug. Het is opnieuw een zwart rijtuig zonder deurklinken aan de binnenkant en met punten achter op het dak, maar ik zie niet de langwerpige vlek</w:t>
      </w:r>
      <w:r w:rsidR="006F69D6">
        <w:t xml:space="preserve"> die op het portier van de andere koets zat. Harder dan nodig, duwt de veldwachter me de kleine ruimte binnen. Als ik zit</w:t>
      </w:r>
      <w:r w:rsidR="001F0366">
        <w:t>, zie ik pas dat dokter Loman tegenover mij zit.”</w:t>
      </w:r>
    </w:p>
    <w:p w14:paraId="4FF7FE2B" w14:textId="5CA3C0BE" w:rsidR="001F0366" w:rsidRDefault="001F0366" w:rsidP="00C720F2">
      <w:pPr>
        <w:pStyle w:val="Lijstalinea"/>
        <w:numPr>
          <w:ilvl w:val="0"/>
          <w:numId w:val="7"/>
        </w:numPr>
        <w:jc w:val="center"/>
      </w:pPr>
      <w:r>
        <w:t xml:space="preserve"> Een ik-perspectief</w:t>
      </w:r>
    </w:p>
    <w:p w14:paraId="1126163D" w14:textId="59EDD72F" w:rsidR="00120802" w:rsidRDefault="00120802" w:rsidP="00120802">
      <w:pPr>
        <w:jc w:val="center"/>
      </w:pPr>
    </w:p>
    <w:p w14:paraId="146500D1" w14:textId="6ADFCDA9" w:rsidR="00120802" w:rsidRPr="00BE1FEA" w:rsidRDefault="00103B4F" w:rsidP="00120802">
      <w:pPr>
        <w:pStyle w:val="Lijstalinea"/>
        <w:numPr>
          <w:ilvl w:val="0"/>
          <w:numId w:val="3"/>
        </w:numPr>
        <w:jc w:val="center"/>
        <w:rPr>
          <w:sz w:val="36"/>
          <w:szCs w:val="36"/>
        </w:rPr>
      </w:pPr>
      <w:r w:rsidRPr="00BE1FEA">
        <w:rPr>
          <w:sz w:val="36"/>
          <w:szCs w:val="36"/>
        </w:rPr>
        <w:t>Spanning</w:t>
      </w:r>
    </w:p>
    <w:p w14:paraId="3B48EC75" w14:textId="6666F278" w:rsidR="00103B4F" w:rsidRDefault="00103B4F" w:rsidP="00103B4F">
      <w:pPr>
        <w:jc w:val="center"/>
      </w:pPr>
    </w:p>
    <w:p w14:paraId="1670DE02" w14:textId="4B302150" w:rsidR="00103B4F" w:rsidRDefault="00EB30E7" w:rsidP="00E63599">
      <w:pPr>
        <w:pStyle w:val="Lijstalinea"/>
        <w:numPr>
          <w:ilvl w:val="0"/>
          <w:numId w:val="7"/>
        </w:numPr>
        <w:jc w:val="center"/>
      </w:pPr>
      <w:r>
        <w:t xml:space="preserve"> – </w:t>
      </w:r>
      <w:r w:rsidRPr="005845BD">
        <w:rPr>
          <w:b/>
          <w:bCs/>
        </w:rPr>
        <w:t xml:space="preserve">waarom moet </w:t>
      </w:r>
      <w:r w:rsidR="003D29E2" w:rsidRPr="005845BD">
        <w:rPr>
          <w:b/>
          <w:bCs/>
        </w:rPr>
        <w:t>zij weg van thuis</w:t>
      </w:r>
      <w:r w:rsidR="00D31894" w:rsidRPr="005845BD">
        <w:rPr>
          <w:b/>
          <w:bCs/>
        </w:rPr>
        <w:t>?</w:t>
      </w:r>
      <w:r w:rsidR="00D31894">
        <w:t xml:space="preserve"> </w:t>
      </w:r>
      <w:r w:rsidR="005845BD">
        <w:sym w:font="Wingdings" w:char="F0E0"/>
      </w:r>
      <w:r w:rsidR="005845BD">
        <w:t xml:space="preserve"> </w:t>
      </w:r>
      <w:r w:rsidR="007D0C0E">
        <w:t>ze moet naar een gesticht voor mensen die psychisch in de war zijn.</w:t>
      </w:r>
      <w:r w:rsidR="00D31894">
        <w:t xml:space="preserve"> </w:t>
      </w:r>
      <w:r w:rsidR="001735F8" w:rsidRPr="007D0C0E">
        <w:rPr>
          <w:b/>
          <w:bCs/>
        </w:rPr>
        <w:t>heeft ze die kinderen zelf gedood</w:t>
      </w:r>
      <w:r w:rsidR="001735F8">
        <w:t xml:space="preserve">? </w:t>
      </w:r>
      <w:r w:rsidR="007D0C0E">
        <w:sym w:font="Wingdings" w:char="F0E0"/>
      </w:r>
      <w:r w:rsidR="007D0C0E">
        <w:t xml:space="preserve"> ja, maar dat zegt ze niet omdat ze </w:t>
      </w:r>
      <w:proofErr w:type="spellStart"/>
      <w:r w:rsidR="007D0C0E">
        <w:t>psygisch</w:t>
      </w:r>
      <w:proofErr w:type="spellEnd"/>
      <w:r w:rsidR="007D0C0E">
        <w:t xml:space="preserve"> in de war is.</w:t>
      </w:r>
      <w:r w:rsidR="001735F8">
        <w:t xml:space="preserve"> </w:t>
      </w:r>
      <w:r w:rsidR="005845BD" w:rsidRPr="007D0C0E">
        <w:rPr>
          <w:b/>
          <w:bCs/>
        </w:rPr>
        <w:t>waarom moet ze zoveel vragen beantwoorden?</w:t>
      </w:r>
      <w:r w:rsidR="007D0C0E" w:rsidRPr="007D0C0E">
        <w:rPr>
          <w:b/>
          <w:bCs/>
        </w:rPr>
        <w:t xml:space="preserve"> </w:t>
      </w:r>
      <w:r w:rsidR="007D0C0E">
        <w:sym w:font="Wingdings" w:char="F0E0"/>
      </w:r>
      <w:r w:rsidR="007D0C0E">
        <w:t xml:space="preserve"> om te weten of ze het kindje vermoord heeft</w:t>
      </w:r>
    </w:p>
    <w:p w14:paraId="107AC465" w14:textId="5BD6CE22" w:rsidR="007D0C0E" w:rsidRDefault="002E4BD3" w:rsidP="00E63599">
      <w:pPr>
        <w:pStyle w:val="Lijstalinea"/>
        <w:numPr>
          <w:ilvl w:val="0"/>
          <w:numId w:val="7"/>
        </w:numPr>
        <w:jc w:val="center"/>
      </w:pPr>
      <w:r>
        <w:t xml:space="preserve"> Blz. 237, </w:t>
      </w:r>
      <w:r w:rsidR="005C7773">
        <w:t xml:space="preserve">na de vraag: “en het andere meisje?” </w:t>
      </w:r>
      <w:r w:rsidR="00361FC6">
        <w:t>ik vind dat spannend omdat je niet weet wat ze gaat antwoorden. Ik voel de spanning die in die koets is zelf alsof je zelf in die koets zit.</w:t>
      </w:r>
    </w:p>
    <w:p w14:paraId="5AAEE0C4" w14:textId="08089421" w:rsidR="00746C3A" w:rsidRDefault="00746C3A" w:rsidP="00746C3A">
      <w:pPr>
        <w:jc w:val="center"/>
      </w:pPr>
    </w:p>
    <w:p w14:paraId="4C277574" w14:textId="20D1B736" w:rsidR="00746C3A" w:rsidRDefault="00746C3A" w:rsidP="00746C3A">
      <w:pPr>
        <w:jc w:val="center"/>
      </w:pPr>
    </w:p>
    <w:p w14:paraId="286E64D1" w14:textId="2E1E635E" w:rsidR="00746C3A" w:rsidRDefault="00746C3A" w:rsidP="00746C3A">
      <w:pPr>
        <w:jc w:val="center"/>
      </w:pPr>
    </w:p>
    <w:p w14:paraId="5ED6E4E3" w14:textId="7517CD33" w:rsidR="00746C3A" w:rsidRDefault="00746C3A" w:rsidP="00746C3A">
      <w:pPr>
        <w:jc w:val="center"/>
      </w:pPr>
    </w:p>
    <w:p w14:paraId="2D281D95" w14:textId="7703A0F0" w:rsidR="00746C3A" w:rsidRDefault="00746C3A" w:rsidP="00746C3A">
      <w:pPr>
        <w:jc w:val="center"/>
      </w:pPr>
    </w:p>
    <w:p w14:paraId="6141FFC9" w14:textId="3BFEB1BD" w:rsidR="00746C3A" w:rsidRDefault="00746C3A" w:rsidP="00746C3A">
      <w:pPr>
        <w:jc w:val="center"/>
      </w:pPr>
    </w:p>
    <w:p w14:paraId="34F572D5" w14:textId="474320AF" w:rsidR="00746C3A" w:rsidRDefault="00746C3A" w:rsidP="00746C3A">
      <w:pPr>
        <w:jc w:val="center"/>
      </w:pPr>
    </w:p>
    <w:p w14:paraId="7549A21A" w14:textId="24DCB90E" w:rsidR="00746C3A" w:rsidRDefault="00746C3A" w:rsidP="00746C3A">
      <w:pPr>
        <w:jc w:val="center"/>
      </w:pPr>
    </w:p>
    <w:p w14:paraId="42B4206F" w14:textId="134D0DB5" w:rsidR="00746C3A" w:rsidRDefault="00746C3A" w:rsidP="00746C3A">
      <w:pPr>
        <w:jc w:val="center"/>
      </w:pPr>
    </w:p>
    <w:p w14:paraId="0E1381E5" w14:textId="1D6AD6F4" w:rsidR="00746C3A" w:rsidRDefault="00746C3A" w:rsidP="00746C3A">
      <w:pPr>
        <w:jc w:val="center"/>
      </w:pPr>
    </w:p>
    <w:p w14:paraId="26C5214A" w14:textId="6013523B" w:rsidR="00746C3A" w:rsidRDefault="00EF0236" w:rsidP="00746C3A">
      <w:pPr>
        <w:pStyle w:val="Lijstalinea"/>
        <w:numPr>
          <w:ilvl w:val="0"/>
          <w:numId w:val="7"/>
        </w:numPr>
        <w:jc w:val="center"/>
      </w:pPr>
      <w:r>
        <w:t xml:space="preserve"> </w:t>
      </w:r>
      <w:r w:rsidR="00AA1307">
        <w:t xml:space="preserve">Het boek gaat over een vrouw die een paar kinderen heeft gekregen maar die </w:t>
      </w:r>
      <w:r w:rsidR="00712FAC">
        <w:t>ze gedood heeft. Zelf zegt ze v</w:t>
      </w:r>
      <w:r w:rsidR="003401BD">
        <w:t>an niet. Omdat er geen genoeg bewijs is moet ze naar een gesticht</w:t>
      </w:r>
      <w:r w:rsidR="00C0033E">
        <w:t xml:space="preserve"> met psychische vrouwen.</w:t>
      </w:r>
      <w:r w:rsidR="00CE7ED8">
        <w:t xml:space="preserve"> Daar is het leven moeilijk</w:t>
      </w:r>
      <w:r w:rsidR="00E60D7E">
        <w:t xml:space="preserve"> en zwaar. Elisabeth hoopt nog altijd dat ze</w:t>
      </w:r>
      <w:r w:rsidR="00E96683">
        <w:t xml:space="preserve"> haar zoontje Jan </w:t>
      </w:r>
      <w:r w:rsidR="00F92187">
        <w:t>nog één keer ziet.</w:t>
      </w:r>
      <w:r w:rsidR="00FB471E">
        <w:t xml:space="preserve"> Daarvoor maakt ze plannen, om te ontsnappen uit het gesticht.</w:t>
      </w:r>
      <w:r w:rsidR="00F617B7">
        <w:t xml:space="preserve"> Na veel </w:t>
      </w:r>
      <w:r w:rsidR="00A74CB7">
        <w:t>ideeën bedacht te hebben lukt het haar om te ontsnappen.</w:t>
      </w:r>
      <w:r w:rsidR="001814D8">
        <w:t xml:space="preserve"> Ze lift mee met verschillende mensen en komt zo in haar dorp aan waar ze gewoond heeft.</w:t>
      </w:r>
      <w:r w:rsidR="00022322">
        <w:t xml:space="preserve"> Daar loopt ze het huis binnen en ziet ze haar zoontje die bij de buurvrouw woont. Als ze uit het huis gestuurd wordt </w:t>
      </w:r>
      <w:r w:rsidR="00FA3EBE">
        <w:t>en buiten op de vloer zit wordt ze opgehaald door een koets van het gesticht. Daar heeft ze een gesprek</w:t>
      </w:r>
      <w:r w:rsidR="00967967">
        <w:t xml:space="preserve"> met de baas van het gesticht. Ze zegt dat ze de kinderen niet gedood heeft maar het eeuwige leven heeft gegeven.</w:t>
      </w:r>
    </w:p>
    <w:p w14:paraId="1CBC19A2" w14:textId="7B91A83C" w:rsidR="00120DEC" w:rsidRDefault="00120DEC" w:rsidP="00120DEC">
      <w:pPr>
        <w:jc w:val="center"/>
      </w:pPr>
    </w:p>
    <w:p w14:paraId="1DF00481" w14:textId="330FAEEC" w:rsidR="00120DEC" w:rsidRDefault="000D0F2D" w:rsidP="000D0F2D">
      <w:pPr>
        <w:pStyle w:val="Lijstalinea"/>
        <w:numPr>
          <w:ilvl w:val="0"/>
          <w:numId w:val="3"/>
        </w:numPr>
        <w:jc w:val="center"/>
      </w:pPr>
      <w:r>
        <w:t>Auteur</w:t>
      </w:r>
    </w:p>
    <w:p w14:paraId="3F23D84B" w14:textId="7BB652E5" w:rsidR="000D0F2D" w:rsidRDefault="000D0F2D" w:rsidP="000D0F2D">
      <w:pPr>
        <w:pStyle w:val="Lijstalinea"/>
      </w:pPr>
    </w:p>
    <w:p w14:paraId="1C97201E" w14:textId="2F1CF38E" w:rsidR="000D0F2D" w:rsidRDefault="000D0F2D" w:rsidP="000D0F2D">
      <w:pPr>
        <w:pStyle w:val="Lijstalinea"/>
        <w:numPr>
          <w:ilvl w:val="0"/>
          <w:numId w:val="7"/>
        </w:numPr>
      </w:pPr>
      <w:r>
        <w:t xml:space="preserve"> </w:t>
      </w:r>
      <w:r w:rsidR="00D66CD6">
        <w:t xml:space="preserve">Els Florijn werd </w:t>
      </w:r>
      <w:r w:rsidR="007708DF">
        <w:t>in 1982 geboren in Utrecht. Ze groeide op in Scherpenzeel. Na de middelbare school</w:t>
      </w:r>
      <w:r w:rsidR="00636FB3">
        <w:t xml:space="preserve"> ging zij pedagogische academie volgen en ging daarna lesgeven.</w:t>
      </w:r>
      <w:r w:rsidR="00294AFD">
        <w:t xml:space="preserve"> Ze woont nu met haar man en kinderen in Bilthoven. In 2002 won ze een verhalenwedstrijd</w:t>
      </w:r>
      <w:r w:rsidR="00C033B6">
        <w:t xml:space="preserve">, uitgeschreven door uitgeverij Kok en het reformatorisch dagblad(RD). </w:t>
      </w:r>
      <w:r w:rsidR="00266952">
        <w:t xml:space="preserve">Haar eerste boek was in 2006, Schaduw van de wolf. Die werd gedomineerd voor de publieksprijs voor het christelijke boek. In 2010 </w:t>
      </w:r>
      <w:r w:rsidR="008B0BAE">
        <w:t xml:space="preserve">kwam het meisje dat verdween. Dit boek is wereldwijd veel verkocht. </w:t>
      </w:r>
      <w:r w:rsidR="002A467C">
        <w:t>Later verschenen er nog andere boeken van haar.</w:t>
      </w:r>
    </w:p>
    <w:p w14:paraId="04B84E94" w14:textId="04E92C53" w:rsidR="00A91DC8" w:rsidRDefault="00FE0D61" w:rsidP="000D0F2D">
      <w:pPr>
        <w:pStyle w:val="Lijstalinea"/>
        <w:numPr>
          <w:ilvl w:val="0"/>
          <w:numId w:val="7"/>
        </w:numPr>
      </w:pPr>
      <w:r>
        <w:t>Nee</w:t>
      </w:r>
    </w:p>
    <w:p w14:paraId="00561DAF" w14:textId="6B5AE602" w:rsidR="00FE0D61" w:rsidRDefault="00925D28" w:rsidP="000D0F2D">
      <w:pPr>
        <w:pStyle w:val="Lijstalinea"/>
        <w:numPr>
          <w:ilvl w:val="0"/>
          <w:numId w:val="7"/>
        </w:numPr>
      </w:pPr>
      <w:r>
        <w:t xml:space="preserve"> – rode papaver</w:t>
      </w:r>
    </w:p>
    <w:p w14:paraId="1936B817" w14:textId="4F57182B" w:rsidR="00925D28" w:rsidRDefault="00AC1966" w:rsidP="00925D28">
      <w:pPr>
        <w:pStyle w:val="Lijstalinea"/>
        <w:numPr>
          <w:ilvl w:val="0"/>
          <w:numId w:val="8"/>
        </w:numPr>
      </w:pPr>
      <w:proofErr w:type="spellStart"/>
      <w:r>
        <w:t>Zeeglas</w:t>
      </w:r>
      <w:proofErr w:type="spellEnd"/>
    </w:p>
    <w:p w14:paraId="52C8F2B5" w14:textId="16A66A61" w:rsidR="00AC1966" w:rsidRDefault="00AC1966" w:rsidP="00925D28">
      <w:pPr>
        <w:pStyle w:val="Lijstalinea"/>
        <w:numPr>
          <w:ilvl w:val="0"/>
          <w:numId w:val="8"/>
        </w:numPr>
      </w:pPr>
      <w:proofErr w:type="spellStart"/>
      <w:r>
        <w:t>Middernachtterein</w:t>
      </w:r>
      <w:proofErr w:type="spellEnd"/>
    </w:p>
    <w:p w14:paraId="67B7755C" w14:textId="1E380B08" w:rsidR="00AC1966" w:rsidRDefault="00AC1966" w:rsidP="00925D28">
      <w:pPr>
        <w:pStyle w:val="Lijstalinea"/>
        <w:numPr>
          <w:ilvl w:val="0"/>
          <w:numId w:val="8"/>
        </w:numPr>
      </w:pPr>
      <w:r>
        <w:t>Onze vader</w:t>
      </w:r>
    </w:p>
    <w:p w14:paraId="670BEC46" w14:textId="6605E158" w:rsidR="00AC1966" w:rsidRDefault="00AC1966" w:rsidP="00925D28">
      <w:pPr>
        <w:pStyle w:val="Lijstalinea"/>
        <w:numPr>
          <w:ilvl w:val="0"/>
          <w:numId w:val="8"/>
        </w:numPr>
      </w:pPr>
      <w:proofErr w:type="spellStart"/>
      <w:r>
        <w:t>Laaste</w:t>
      </w:r>
      <w:proofErr w:type="spellEnd"/>
      <w:r>
        <w:t xml:space="preserve"> nacht</w:t>
      </w:r>
    </w:p>
    <w:p w14:paraId="0AA2ED40" w14:textId="5333F2DF" w:rsidR="00AC1966" w:rsidRDefault="00314163" w:rsidP="00314163">
      <w:pPr>
        <w:pStyle w:val="Lijstalinea"/>
        <w:numPr>
          <w:ilvl w:val="0"/>
          <w:numId w:val="3"/>
        </w:numPr>
        <w:jc w:val="center"/>
      </w:pPr>
      <w:r>
        <w:t>Eigen mening</w:t>
      </w:r>
    </w:p>
    <w:p w14:paraId="0AF929C2" w14:textId="11F8B109" w:rsidR="00314163" w:rsidRDefault="00314163" w:rsidP="00314163">
      <w:pPr>
        <w:jc w:val="center"/>
      </w:pPr>
    </w:p>
    <w:p w14:paraId="6D7352B6" w14:textId="750524CF" w:rsidR="00C175A2" w:rsidRDefault="0049172C" w:rsidP="001F19B2">
      <w:pPr>
        <w:pStyle w:val="Lijstalinea"/>
        <w:numPr>
          <w:ilvl w:val="0"/>
          <w:numId w:val="7"/>
        </w:numPr>
        <w:jc w:val="center"/>
      </w:pPr>
      <w:r>
        <w:t xml:space="preserve"> </w:t>
      </w:r>
      <w:r w:rsidR="002C1514">
        <w:t xml:space="preserve">Indrukwekkend, </w:t>
      </w:r>
      <w:r w:rsidR="00F11E86">
        <w:t>ik vind het indrukwekkend dat het vroeger er zo aan toe ging. Tegenwoordig is alles beter geregeld.</w:t>
      </w:r>
      <w:r w:rsidR="009D2179">
        <w:t xml:space="preserve"> Het lijkt me ook moeilijk om daar te moeten leven in die tijd. </w:t>
      </w:r>
      <w:r w:rsidR="00F11E86">
        <w:t xml:space="preserve"> </w:t>
      </w:r>
      <w:r w:rsidR="00B625ED">
        <w:t xml:space="preserve">Moeilijk, ik heb het </w:t>
      </w:r>
      <w:r w:rsidR="00C175A2">
        <w:t>2 keer gelezen en toen pas snapte ik de lijn van het verhaal.</w:t>
      </w:r>
      <w:r w:rsidR="009D2179">
        <w:t xml:space="preserve"> </w:t>
      </w:r>
      <w:r w:rsidR="00231F54">
        <w:t>Het is wel een boeiend verhaal, je blijft</w:t>
      </w:r>
      <w:r w:rsidR="004B5336">
        <w:t xml:space="preserve"> doorlezen want je wil weten hoe het afloopt. Ik vind de stukj</w:t>
      </w:r>
      <w:r w:rsidR="001F19B2">
        <w:t>es tussendoor over vroeger vervelend maar die moeten er in zitten omdat</w:t>
      </w:r>
      <w:r w:rsidR="00873393">
        <w:t xml:space="preserve"> je anders het boek niet snapt.</w:t>
      </w:r>
    </w:p>
    <w:p w14:paraId="61620432" w14:textId="28AA689C" w:rsidR="00C037F0" w:rsidRDefault="00C06266" w:rsidP="001F19B2">
      <w:pPr>
        <w:pStyle w:val="Lijstalinea"/>
        <w:numPr>
          <w:ilvl w:val="0"/>
          <w:numId w:val="7"/>
        </w:numPr>
        <w:jc w:val="center"/>
      </w:pPr>
      <w:r>
        <w:t>Dat Elisabeth haar zoontje Jan ziet na een lange poos.</w:t>
      </w:r>
      <w:r w:rsidR="00245DAA">
        <w:t xml:space="preserve"> Ze hoopte hem al heel lang te zien. </w:t>
      </w:r>
      <w:r w:rsidR="00104B22">
        <w:t>Na veel moeite lukt het haar toch om uit het gesticht te komen en naar haar oude woonplaats terug te gaan.</w:t>
      </w:r>
      <w:r w:rsidR="008332B3">
        <w:t xml:space="preserve"> </w:t>
      </w:r>
      <w:r w:rsidR="006309A8">
        <w:t xml:space="preserve">Voor haar is dat iets wat ze nog wou doen. </w:t>
      </w:r>
    </w:p>
    <w:p w14:paraId="6A6222DF" w14:textId="4E49C646" w:rsidR="00C37D69" w:rsidRDefault="002853C1" w:rsidP="001F19B2">
      <w:pPr>
        <w:pStyle w:val="Lijstalinea"/>
        <w:numPr>
          <w:ilvl w:val="0"/>
          <w:numId w:val="7"/>
        </w:numPr>
        <w:jc w:val="center"/>
      </w:pPr>
      <w:r>
        <w:t xml:space="preserve">Hoe het vroeger eraan toe ging in van die inrichtingen. </w:t>
      </w:r>
      <w:r w:rsidR="00222E47">
        <w:t>Ik vind het bijzonder hoe het eraan toe ging.</w:t>
      </w:r>
      <w:r w:rsidR="004A5403">
        <w:t xml:space="preserve"> </w:t>
      </w:r>
    </w:p>
    <w:p w14:paraId="462A391A" w14:textId="2B89AEEE" w:rsidR="00C37D69" w:rsidRDefault="00923569" w:rsidP="001F19B2">
      <w:pPr>
        <w:pStyle w:val="Lijstalinea"/>
        <w:numPr>
          <w:ilvl w:val="0"/>
          <w:numId w:val="7"/>
        </w:numPr>
        <w:jc w:val="center"/>
      </w:pPr>
      <w:r>
        <w:t>Ja, het is door een christelijke schrijver geschreven en er staan geen lelijke woorden in</w:t>
      </w:r>
      <w:r w:rsidR="00BC1878">
        <w:t>. Ook is het iets wat vroeger bij christenen gebeurde.</w:t>
      </w:r>
    </w:p>
    <w:p w14:paraId="0B93AF1B" w14:textId="4B8C95C8" w:rsidR="00925D28" w:rsidRDefault="00925D28" w:rsidP="00925D28">
      <w:pPr>
        <w:ind w:left="360"/>
      </w:pPr>
      <w:r>
        <w:t xml:space="preserve"> </w:t>
      </w:r>
    </w:p>
    <w:p w14:paraId="2CE266ED" w14:textId="77777777" w:rsidR="00361FC6" w:rsidRDefault="00361FC6" w:rsidP="00BE1FEA">
      <w:pPr>
        <w:pStyle w:val="Lijstalinea"/>
      </w:pPr>
    </w:p>
    <w:p w14:paraId="76ECF8D9" w14:textId="77777777" w:rsidR="00D31894" w:rsidRDefault="00D31894" w:rsidP="00D31894">
      <w:pPr>
        <w:pStyle w:val="Lijstalinea"/>
      </w:pPr>
    </w:p>
    <w:p w14:paraId="69510C63" w14:textId="15AB97FB" w:rsidR="00CE7F38" w:rsidRDefault="00CE7F38" w:rsidP="002D4C89">
      <w:pPr>
        <w:ind w:left="360"/>
      </w:pPr>
    </w:p>
    <w:p w14:paraId="72F238EB" w14:textId="77777777" w:rsidR="002D4C89" w:rsidRPr="0036349F" w:rsidRDefault="002D4C89" w:rsidP="002D4C89">
      <w:pPr>
        <w:ind w:left="360"/>
      </w:pPr>
    </w:p>
    <w:p w14:paraId="796270D9" w14:textId="06FCF943" w:rsidR="0036349F" w:rsidRDefault="0036349F" w:rsidP="0036349F">
      <w:pPr>
        <w:jc w:val="center"/>
      </w:pPr>
    </w:p>
    <w:p w14:paraId="31F33D4F" w14:textId="77777777" w:rsidR="0036349F" w:rsidRDefault="0036349F" w:rsidP="0036349F">
      <w:pPr>
        <w:jc w:val="center"/>
      </w:pPr>
    </w:p>
    <w:p w14:paraId="49C82445" w14:textId="6897A39D" w:rsidR="0036349F" w:rsidRPr="0036349F" w:rsidRDefault="0036349F" w:rsidP="0036349F"/>
    <w:sectPr w:rsidR="0036349F" w:rsidRPr="0036349F" w:rsidSect="00842716">
      <w:footerReference w:type="even" r:id="rId11"/>
      <w:footerReference w:type="default" r:id="rId12"/>
      <w:pgSz w:w="11906" w:h="16838" w:code="9"/>
      <w:pgMar w:top="720" w:right="1282" w:bottom="720" w:left="1282"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E57929" w14:textId="77777777" w:rsidR="00F12F53" w:rsidRDefault="00F12F53" w:rsidP="0006271E">
      <w:r>
        <w:separator/>
      </w:r>
    </w:p>
  </w:endnote>
  <w:endnote w:type="continuationSeparator" w:id="0">
    <w:p w14:paraId="079D3587" w14:textId="77777777" w:rsidR="00F12F53" w:rsidRDefault="00F12F53" w:rsidP="00062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ckwell">
    <w:panose1 w:val="02060603020205020403"/>
    <w:charset w:val="00"/>
    <w:family w:val="roman"/>
    <w:pitch w:val="variable"/>
    <w:sig w:usb0="0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NSimSun">
    <w:panose1 w:val="02010609030101010101"/>
    <w:charset w:val="86"/>
    <w:family w:val="modern"/>
    <w:pitch w:val="fixed"/>
    <w:sig w:usb0="00000203" w:usb1="288F0000" w:usb2="00000016" w:usb3="00000000" w:csb0="00040001"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Pr>
      <w:id w:val="-2076420444"/>
      <w:docPartObj>
        <w:docPartGallery w:val="Page Numbers (Bottom of Page)"/>
        <w:docPartUnique/>
      </w:docPartObj>
    </w:sdtPr>
    <w:sdtEndPr>
      <w:rPr>
        <w:rStyle w:val="Paginanummer"/>
      </w:rPr>
    </w:sdtEndPr>
    <w:sdtContent>
      <w:p w14:paraId="54BAD1CC" w14:textId="77777777" w:rsidR="0006271E" w:rsidRDefault="0006271E" w:rsidP="00857BD4">
        <w:pPr>
          <w:pStyle w:val="Voettekst"/>
          <w:framePr w:wrap="none" w:vAnchor="text" w:hAnchor="margin" w:xAlign="right" w:y="1"/>
          <w:rPr>
            <w:rStyle w:val="Paginanummer"/>
          </w:rPr>
        </w:pPr>
        <w:r>
          <w:rPr>
            <w:rStyle w:val="Paginanummer"/>
            <w:lang w:bidi="nl-NL"/>
          </w:rPr>
          <w:fldChar w:fldCharType="begin"/>
        </w:r>
        <w:r>
          <w:rPr>
            <w:rStyle w:val="Paginanummer"/>
            <w:lang w:bidi="nl-NL"/>
          </w:rPr>
          <w:instrText xml:space="preserve"> PAGE </w:instrText>
        </w:r>
        <w:r>
          <w:rPr>
            <w:rStyle w:val="Paginanummer"/>
            <w:lang w:bidi="nl-NL"/>
          </w:rPr>
          <w:fldChar w:fldCharType="end"/>
        </w:r>
      </w:p>
    </w:sdtContent>
  </w:sdt>
  <w:p w14:paraId="1E0F531C" w14:textId="77777777" w:rsidR="0006271E" w:rsidRDefault="0006271E" w:rsidP="0006271E">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Pr>
      <w:id w:val="396635694"/>
      <w:docPartObj>
        <w:docPartGallery w:val="Page Numbers (Bottom of Page)"/>
        <w:docPartUnique/>
      </w:docPartObj>
    </w:sdtPr>
    <w:sdtEndPr>
      <w:rPr>
        <w:rStyle w:val="Paginanummer"/>
      </w:rPr>
    </w:sdtEndPr>
    <w:sdtContent>
      <w:p w14:paraId="4AD7FF7E" w14:textId="77777777" w:rsidR="0006271E" w:rsidRDefault="0006271E" w:rsidP="00A45A59">
        <w:pPr>
          <w:pStyle w:val="Voettekst"/>
        </w:pPr>
        <w:r w:rsidRPr="00D85677">
          <w:rPr>
            <w:rStyle w:val="Paginanummer"/>
            <w:rFonts w:ascii="Corbel" w:eastAsia="Corbel" w:hAnsi="Corbel" w:cs="Corbel"/>
            <w:lang w:bidi="nl-NL"/>
          </w:rPr>
          <w:t xml:space="preserve">PAGINA </w:t>
        </w:r>
        <w:r w:rsidRPr="00D85677">
          <w:rPr>
            <w:rStyle w:val="Paginanummer"/>
            <w:rFonts w:ascii="Corbel" w:eastAsia="Corbel" w:hAnsi="Corbel" w:cs="Corbel"/>
            <w:lang w:bidi="nl-NL"/>
          </w:rPr>
          <w:fldChar w:fldCharType="begin"/>
        </w:r>
        <w:r w:rsidRPr="00D85677">
          <w:rPr>
            <w:rStyle w:val="Paginanummer"/>
            <w:rFonts w:ascii="Corbel" w:eastAsia="Corbel" w:hAnsi="Corbel" w:cs="Corbel"/>
            <w:lang w:bidi="nl-NL"/>
          </w:rPr>
          <w:instrText xml:space="preserve"> PAGE </w:instrText>
        </w:r>
        <w:r w:rsidRPr="00D85677">
          <w:rPr>
            <w:rStyle w:val="Paginanummer"/>
            <w:rFonts w:ascii="Corbel" w:eastAsia="Corbel" w:hAnsi="Corbel" w:cs="Corbel"/>
            <w:lang w:bidi="nl-NL"/>
          </w:rPr>
          <w:fldChar w:fldCharType="separate"/>
        </w:r>
        <w:r w:rsidR="005E69C5">
          <w:rPr>
            <w:rStyle w:val="Paginanummer"/>
            <w:rFonts w:ascii="Corbel" w:eastAsia="Corbel" w:hAnsi="Corbel" w:cs="Corbel"/>
            <w:noProof/>
            <w:lang w:bidi="nl-NL"/>
          </w:rPr>
          <w:t>4</w:t>
        </w:r>
        <w:r w:rsidRPr="00D85677">
          <w:rPr>
            <w:rStyle w:val="Paginanummer"/>
            <w:rFonts w:ascii="Corbel" w:eastAsia="Corbel" w:hAnsi="Corbel" w:cs="Corbel"/>
            <w:lang w:bidi="nl-NL"/>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B4F074" w14:textId="77777777" w:rsidR="00F12F53" w:rsidRDefault="00F12F53" w:rsidP="0006271E">
      <w:r>
        <w:separator/>
      </w:r>
    </w:p>
  </w:footnote>
  <w:footnote w:type="continuationSeparator" w:id="0">
    <w:p w14:paraId="642DF083" w14:textId="77777777" w:rsidR="00F12F53" w:rsidRDefault="00F12F53" w:rsidP="000627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71725"/>
    <w:multiLevelType w:val="hybridMultilevel"/>
    <w:tmpl w:val="D624E25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22266B4"/>
    <w:multiLevelType w:val="hybridMultilevel"/>
    <w:tmpl w:val="2A4C0D9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6946BB9"/>
    <w:multiLevelType w:val="hybridMultilevel"/>
    <w:tmpl w:val="B7C2313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35FC48FD"/>
    <w:multiLevelType w:val="hybridMultilevel"/>
    <w:tmpl w:val="0414B6E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80A189E"/>
    <w:multiLevelType w:val="hybridMultilevel"/>
    <w:tmpl w:val="4A2E475A"/>
    <w:lvl w:ilvl="0" w:tplc="B1603AC6">
      <w:start w:val="30"/>
      <w:numFmt w:val="bullet"/>
      <w:lvlText w:val="-"/>
      <w:lvlJc w:val="left"/>
      <w:pPr>
        <w:ind w:left="1080" w:hanging="360"/>
      </w:pPr>
      <w:rPr>
        <w:rFonts w:ascii="Georgia" w:eastAsiaTheme="minorHAnsi" w:hAnsi="Georgia"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5" w15:restartNumberingAfterBreak="0">
    <w:nsid w:val="410D507D"/>
    <w:multiLevelType w:val="hybridMultilevel"/>
    <w:tmpl w:val="72A6DC7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4F0538AC"/>
    <w:multiLevelType w:val="hybridMultilevel"/>
    <w:tmpl w:val="5088DE4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52A13699"/>
    <w:multiLevelType w:val="hybridMultilevel"/>
    <w:tmpl w:val="1B6ECD0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443694987">
    <w:abstractNumId w:val="2"/>
  </w:num>
  <w:num w:numId="2" w16cid:durableId="977876444">
    <w:abstractNumId w:val="3"/>
  </w:num>
  <w:num w:numId="3" w16cid:durableId="280765201">
    <w:abstractNumId w:val="7"/>
  </w:num>
  <w:num w:numId="4" w16cid:durableId="969702639">
    <w:abstractNumId w:val="6"/>
  </w:num>
  <w:num w:numId="5" w16cid:durableId="1572082568">
    <w:abstractNumId w:val="0"/>
  </w:num>
  <w:num w:numId="6" w16cid:durableId="1679850408">
    <w:abstractNumId w:val="5"/>
  </w:num>
  <w:num w:numId="7" w16cid:durableId="1634948428">
    <w:abstractNumId w:val="1"/>
  </w:num>
  <w:num w:numId="8" w16cid:durableId="38903429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49F"/>
    <w:rsid w:val="00013165"/>
    <w:rsid w:val="00017B10"/>
    <w:rsid w:val="00022322"/>
    <w:rsid w:val="00033316"/>
    <w:rsid w:val="00056442"/>
    <w:rsid w:val="0006271E"/>
    <w:rsid w:val="00076F9A"/>
    <w:rsid w:val="000B06A9"/>
    <w:rsid w:val="000B5D29"/>
    <w:rsid w:val="000D0F2D"/>
    <w:rsid w:val="000D54C3"/>
    <w:rsid w:val="00103B4F"/>
    <w:rsid w:val="00104B22"/>
    <w:rsid w:val="0011688B"/>
    <w:rsid w:val="00120802"/>
    <w:rsid w:val="00120DEC"/>
    <w:rsid w:val="00152184"/>
    <w:rsid w:val="00173543"/>
    <w:rsid w:val="001735F8"/>
    <w:rsid w:val="001814D8"/>
    <w:rsid w:val="001E06EE"/>
    <w:rsid w:val="001F0366"/>
    <w:rsid w:val="001F19B2"/>
    <w:rsid w:val="0021273F"/>
    <w:rsid w:val="00222E47"/>
    <w:rsid w:val="00231F54"/>
    <w:rsid w:val="00245DAA"/>
    <w:rsid w:val="00266952"/>
    <w:rsid w:val="002853C1"/>
    <w:rsid w:val="00294AFD"/>
    <w:rsid w:val="002A467C"/>
    <w:rsid w:val="002C1514"/>
    <w:rsid w:val="002D4C89"/>
    <w:rsid w:val="002E4BD3"/>
    <w:rsid w:val="002E52FE"/>
    <w:rsid w:val="00314163"/>
    <w:rsid w:val="00314EDE"/>
    <w:rsid w:val="003401BD"/>
    <w:rsid w:val="0035767F"/>
    <w:rsid w:val="00361FC6"/>
    <w:rsid w:val="0036349F"/>
    <w:rsid w:val="00370139"/>
    <w:rsid w:val="003D29E2"/>
    <w:rsid w:val="00437D3D"/>
    <w:rsid w:val="00472B81"/>
    <w:rsid w:val="00486F2E"/>
    <w:rsid w:val="0049172C"/>
    <w:rsid w:val="004A5403"/>
    <w:rsid w:val="004B5336"/>
    <w:rsid w:val="004C7F2B"/>
    <w:rsid w:val="004F0954"/>
    <w:rsid w:val="004F1E7D"/>
    <w:rsid w:val="0051192C"/>
    <w:rsid w:val="005120A6"/>
    <w:rsid w:val="005276A8"/>
    <w:rsid w:val="00537DAC"/>
    <w:rsid w:val="00556BB9"/>
    <w:rsid w:val="0058350F"/>
    <w:rsid w:val="005845BD"/>
    <w:rsid w:val="005C7773"/>
    <w:rsid w:val="005D4907"/>
    <w:rsid w:val="005E69C5"/>
    <w:rsid w:val="00605C0C"/>
    <w:rsid w:val="00610DEF"/>
    <w:rsid w:val="006309A8"/>
    <w:rsid w:val="006359F3"/>
    <w:rsid w:val="00636FB3"/>
    <w:rsid w:val="00667CD7"/>
    <w:rsid w:val="006748DB"/>
    <w:rsid w:val="006C60E6"/>
    <w:rsid w:val="006F69D6"/>
    <w:rsid w:val="00712FAC"/>
    <w:rsid w:val="00715806"/>
    <w:rsid w:val="00746C3A"/>
    <w:rsid w:val="007708DF"/>
    <w:rsid w:val="007C3D4C"/>
    <w:rsid w:val="007D0C0E"/>
    <w:rsid w:val="007E3F6A"/>
    <w:rsid w:val="007F44FE"/>
    <w:rsid w:val="0080749D"/>
    <w:rsid w:val="0081410C"/>
    <w:rsid w:val="00815D34"/>
    <w:rsid w:val="008332B3"/>
    <w:rsid w:val="00834654"/>
    <w:rsid w:val="00834FCF"/>
    <w:rsid w:val="00842716"/>
    <w:rsid w:val="00856259"/>
    <w:rsid w:val="00873393"/>
    <w:rsid w:val="008A182A"/>
    <w:rsid w:val="008A5F4C"/>
    <w:rsid w:val="008B0BAE"/>
    <w:rsid w:val="008F39D1"/>
    <w:rsid w:val="00915B1C"/>
    <w:rsid w:val="00923569"/>
    <w:rsid w:val="00925D28"/>
    <w:rsid w:val="00950474"/>
    <w:rsid w:val="00952F7D"/>
    <w:rsid w:val="00967967"/>
    <w:rsid w:val="009923CC"/>
    <w:rsid w:val="009D2179"/>
    <w:rsid w:val="00A32309"/>
    <w:rsid w:val="00A45A59"/>
    <w:rsid w:val="00A45BDD"/>
    <w:rsid w:val="00A61A72"/>
    <w:rsid w:val="00A6381B"/>
    <w:rsid w:val="00A74CB7"/>
    <w:rsid w:val="00A76F40"/>
    <w:rsid w:val="00A82D92"/>
    <w:rsid w:val="00A83EF7"/>
    <w:rsid w:val="00A91DC8"/>
    <w:rsid w:val="00AA1307"/>
    <w:rsid w:val="00AA7317"/>
    <w:rsid w:val="00AC1966"/>
    <w:rsid w:val="00B01CA4"/>
    <w:rsid w:val="00B204B8"/>
    <w:rsid w:val="00B625ED"/>
    <w:rsid w:val="00B864BA"/>
    <w:rsid w:val="00BC1878"/>
    <w:rsid w:val="00BE02BB"/>
    <w:rsid w:val="00BE1FEA"/>
    <w:rsid w:val="00BF0A91"/>
    <w:rsid w:val="00BF5B3A"/>
    <w:rsid w:val="00C0033E"/>
    <w:rsid w:val="00C033B6"/>
    <w:rsid w:val="00C037F0"/>
    <w:rsid w:val="00C06266"/>
    <w:rsid w:val="00C175A2"/>
    <w:rsid w:val="00C37D69"/>
    <w:rsid w:val="00C720F2"/>
    <w:rsid w:val="00C86098"/>
    <w:rsid w:val="00CE2228"/>
    <w:rsid w:val="00CE44CD"/>
    <w:rsid w:val="00CE7ED8"/>
    <w:rsid w:val="00CE7F38"/>
    <w:rsid w:val="00D31894"/>
    <w:rsid w:val="00D36130"/>
    <w:rsid w:val="00D40C24"/>
    <w:rsid w:val="00D62CAD"/>
    <w:rsid w:val="00D64ACC"/>
    <w:rsid w:val="00D66CD6"/>
    <w:rsid w:val="00D85677"/>
    <w:rsid w:val="00E4177B"/>
    <w:rsid w:val="00E47EE5"/>
    <w:rsid w:val="00E60D7E"/>
    <w:rsid w:val="00E63599"/>
    <w:rsid w:val="00E8561E"/>
    <w:rsid w:val="00E96683"/>
    <w:rsid w:val="00EB04FF"/>
    <w:rsid w:val="00EB30E7"/>
    <w:rsid w:val="00ED38DD"/>
    <w:rsid w:val="00EE2488"/>
    <w:rsid w:val="00EE7625"/>
    <w:rsid w:val="00EF0236"/>
    <w:rsid w:val="00F00CEE"/>
    <w:rsid w:val="00F11E86"/>
    <w:rsid w:val="00F12F53"/>
    <w:rsid w:val="00F617B7"/>
    <w:rsid w:val="00F92187"/>
    <w:rsid w:val="00F95E98"/>
    <w:rsid w:val="00FA3EBE"/>
    <w:rsid w:val="00FB471E"/>
    <w:rsid w:val="00FC524D"/>
    <w:rsid w:val="00FE0D61"/>
    <w:rsid w:val="00FF502D"/>
    <w:rsid w:val="00FF72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26D83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unhideWhenUsed="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iPriority w:val="7"/>
    <w:qFormat/>
    <w:rsid w:val="00173543"/>
  </w:style>
  <w:style w:type="paragraph" w:styleId="Kop1">
    <w:name w:val="heading 1"/>
    <w:basedOn w:val="Kop3"/>
    <w:next w:val="Standaard"/>
    <w:link w:val="Kop1Char"/>
    <w:qFormat/>
    <w:rsid w:val="00537DAC"/>
    <w:pPr>
      <w:outlineLvl w:val="0"/>
    </w:pPr>
  </w:style>
  <w:style w:type="paragraph" w:styleId="Kop2">
    <w:name w:val="heading 2"/>
    <w:basedOn w:val="Kop3"/>
    <w:next w:val="Standaard"/>
    <w:link w:val="Kop2Char"/>
    <w:uiPriority w:val="1"/>
    <w:qFormat/>
    <w:rsid w:val="00537DAC"/>
    <w:pPr>
      <w:outlineLvl w:val="1"/>
    </w:pPr>
    <w:rPr>
      <w:color w:val="EED0C6" w:themeColor="accent3"/>
    </w:rPr>
  </w:style>
  <w:style w:type="paragraph" w:styleId="Kop3">
    <w:name w:val="heading 3"/>
    <w:basedOn w:val="Standaard"/>
    <w:next w:val="Standaard"/>
    <w:link w:val="Kop3Char"/>
    <w:uiPriority w:val="2"/>
    <w:qFormat/>
    <w:rsid w:val="00F00CEE"/>
    <w:pPr>
      <w:keepNext/>
      <w:keepLines/>
      <w:spacing w:before="40"/>
      <w:outlineLvl w:val="2"/>
    </w:pPr>
    <w:rPr>
      <w:rFonts w:asciiTheme="majorHAnsi" w:eastAsiaTheme="majorEastAsia" w:hAnsiTheme="majorHAnsi" w:cstheme="majorBidi"/>
      <w:color w:val="24344E" w:themeColor="accent1"/>
      <w:sz w:val="36"/>
    </w:rPr>
  </w:style>
  <w:style w:type="paragraph" w:styleId="Kop4">
    <w:name w:val="heading 4"/>
    <w:basedOn w:val="Standaard"/>
    <w:next w:val="Standaard"/>
    <w:link w:val="Kop4Char"/>
    <w:uiPriority w:val="3"/>
    <w:qFormat/>
    <w:rsid w:val="00F00CEE"/>
    <w:pPr>
      <w:keepNext/>
      <w:keepLines/>
      <w:spacing w:before="40"/>
      <w:outlineLvl w:val="3"/>
    </w:pPr>
    <w:rPr>
      <w:rFonts w:eastAsiaTheme="majorEastAsia" w:cstheme="majorBidi"/>
      <w:i/>
      <w:iCs/>
      <w:color w:val="24344E" w:themeColor="accent1"/>
      <w:sz w:val="32"/>
    </w:rPr>
  </w:style>
  <w:style w:type="paragraph" w:styleId="Kop5">
    <w:name w:val="heading 5"/>
    <w:basedOn w:val="Standaard"/>
    <w:next w:val="Standaard"/>
    <w:link w:val="Kop5Char"/>
    <w:uiPriority w:val="4"/>
    <w:qFormat/>
    <w:rsid w:val="00FF726A"/>
    <w:pPr>
      <w:keepNext/>
      <w:keepLines/>
      <w:ind w:right="284"/>
      <w:outlineLvl w:val="4"/>
    </w:pPr>
    <w:rPr>
      <w:rFonts w:eastAsiaTheme="majorEastAsia" w:cstheme="majorBidi"/>
      <w:b/>
      <w:i/>
      <w:color w:val="24344E" w:themeColor="accent1"/>
      <w:sz w:val="5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GrafischAnker">
    <w:name w:val="Grafisch Anker"/>
    <w:basedOn w:val="Standaard"/>
    <w:uiPriority w:val="8"/>
    <w:qFormat/>
    <w:rsid w:val="005276A8"/>
    <w:rPr>
      <w:sz w:val="10"/>
    </w:rPr>
  </w:style>
  <w:style w:type="paragraph" w:styleId="Ballontekst">
    <w:name w:val="Balloon Text"/>
    <w:basedOn w:val="Standaard"/>
    <w:link w:val="BallontekstChar"/>
    <w:uiPriority w:val="99"/>
    <w:semiHidden/>
    <w:rsid w:val="005276A8"/>
    <w:rPr>
      <w:rFonts w:ascii="Times New Roman" w:hAnsi="Times New Roman" w:cs="Times New Roman"/>
      <w:sz w:val="18"/>
      <w:szCs w:val="18"/>
    </w:rPr>
  </w:style>
  <w:style w:type="character" w:customStyle="1" w:styleId="BallontekstChar">
    <w:name w:val="Ballontekst Char"/>
    <w:basedOn w:val="Standaardalinea-lettertype"/>
    <w:link w:val="Ballontekst"/>
    <w:uiPriority w:val="99"/>
    <w:semiHidden/>
    <w:rsid w:val="00F00CEE"/>
    <w:rPr>
      <w:rFonts w:ascii="Times New Roman" w:hAnsi="Times New Roman" w:cs="Times New Roman"/>
      <w:sz w:val="18"/>
      <w:szCs w:val="18"/>
    </w:rPr>
  </w:style>
  <w:style w:type="table" w:styleId="Tabelraster">
    <w:name w:val="Table Grid"/>
    <w:basedOn w:val="Standaardtabel"/>
    <w:uiPriority w:val="39"/>
    <w:rsid w:val="005276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rsid w:val="00537DAC"/>
    <w:rPr>
      <w:rFonts w:asciiTheme="majorHAnsi" w:eastAsiaTheme="majorEastAsia" w:hAnsiTheme="majorHAnsi" w:cstheme="majorBidi"/>
      <w:color w:val="24344E" w:themeColor="accent1"/>
      <w:sz w:val="36"/>
    </w:rPr>
  </w:style>
  <w:style w:type="character" w:customStyle="1" w:styleId="Kop2Char">
    <w:name w:val="Kop 2 Char"/>
    <w:basedOn w:val="Standaardalinea-lettertype"/>
    <w:link w:val="Kop2"/>
    <w:uiPriority w:val="1"/>
    <w:rsid w:val="00537DAC"/>
    <w:rPr>
      <w:rFonts w:asciiTheme="majorHAnsi" w:eastAsiaTheme="majorEastAsia" w:hAnsiTheme="majorHAnsi" w:cstheme="majorBidi"/>
      <w:color w:val="EED0C6" w:themeColor="accent3"/>
      <w:sz w:val="36"/>
    </w:rPr>
  </w:style>
  <w:style w:type="character" w:customStyle="1" w:styleId="Kop3Char">
    <w:name w:val="Kop 3 Char"/>
    <w:basedOn w:val="Standaardalinea-lettertype"/>
    <w:link w:val="Kop3"/>
    <w:uiPriority w:val="2"/>
    <w:rsid w:val="00F00CEE"/>
    <w:rPr>
      <w:rFonts w:asciiTheme="majorHAnsi" w:eastAsiaTheme="majorEastAsia" w:hAnsiTheme="majorHAnsi" w:cstheme="majorBidi"/>
      <w:color w:val="24344E" w:themeColor="accent1"/>
      <w:sz w:val="36"/>
    </w:rPr>
  </w:style>
  <w:style w:type="paragraph" w:customStyle="1" w:styleId="Tekst">
    <w:name w:val="Tekst"/>
    <w:basedOn w:val="Standaard"/>
    <w:uiPriority w:val="5"/>
    <w:qFormat/>
    <w:rsid w:val="00F00CEE"/>
    <w:rPr>
      <w:i/>
      <w:color w:val="000000" w:themeColor="text1"/>
      <w:sz w:val="28"/>
    </w:rPr>
  </w:style>
  <w:style w:type="character" w:customStyle="1" w:styleId="Kop4Char">
    <w:name w:val="Kop 4 Char"/>
    <w:basedOn w:val="Standaardalinea-lettertype"/>
    <w:link w:val="Kop4"/>
    <w:uiPriority w:val="3"/>
    <w:rsid w:val="00F00CEE"/>
    <w:rPr>
      <w:rFonts w:eastAsiaTheme="majorEastAsia" w:cstheme="majorBidi"/>
      <w:i/>
      <w:iCs/>
      <w:color w:val="24344E" w:themeColor="accent1"/>
      <w:sz w:val="32"/>
    </w:rPr>
  </w:style>
  <w:style w:type="paragraph" w:styleId="Koptekst">
    <w:name w:val="header"/>
    <w:basedOn w:val="Standaard"/>
    <w:link w:val="KoptekstChar"/>
    <w:uiPriority w:val="99"/>
    <w:semiHidden/>
    <w:rsid w:val="0006271E"/>
    <w:pPr>
      <w:tabs>
        <w:tab w:val="center" w:pos="4680"/>
        <w:tab w:val="right" w:pos="9360"/>
      </w:tabs>
    </w:pPr>
  </w:style>
  <w:style w:type="character" w:customStyle="1" w:styleId="KoptekstChar">
    <w:name w:val="Koptekst Char"/>
    <w:basedOn w:val="Standaardalinea-lettertype"/>
    <w:link w:val="Koptekst"/>
    <w:uiPriority w:val="99"/>
    <w:semiHidden/>
    <w:rsid w:val="00F00CEE"/>
  </w:style>
  <w:style w:type="paragraph" w:styleId="Voettekst">
    <w:name w:val="footer"/>
    <w:basedOn w:val="Standaard"/>
    <w:link w:val="VoettekstChar"/>
    <w:uiPriority w:val="99"/>
    <w:semiHidden/>
    <w:rsid w:val="0006271E"/>
    <w:pPr>
      <w:tabs>
        <w:tab w:val="center" w:pos="4680"/>
        <w:tab w:val="right" w:pos="9360"/>
      </w:tabs>
      <w:jc w:val="right"/>
    </w:pPr>
    <w:rPr>
      <w:rFonts w:ascii="Rockwell" w:hAnsi="Rockwell"/>
      <w:color w:val="000000" w:themeColor="text1"/>
      <w:sz w:val="20"/>
    </w:rPr>
  </w:style>
  <w:style w:type="character" w:customStyle="1" w:styleId="VoettekstChar">
    <w:name w:val="Voettekst Char"/>
    <w:basedOn w:val="Standaardalinea-lettertype"/>
    <w:link w:val="Voettekst"/>
    <w:uiPriority w:val="99"/>
    <w:semiHidden/>
    <w:rsid w:val="00F00CEE"/>
    <w:rPr>
      <w:rFonts w:ascii="Rockwell" w:hAnsi="Rockwell"/>
      <w:color w:val="000000" w:themeColor="text1"/>
      <w:sz w:val="20"/>
    </w:rPr>
  </w:style>
  <w:style w:type="character" w:styleId="Paginanummer">
    <w:name w:val="page number"/>
    <w:basedOn w:val="Standaardalinea-lettertype"/>
    <w:uiPriority w:val="99"/>
    <w:semiHidden/>
    <w:rsid w:val="0006271E"/>
  </w:style>
  <w:style w:type="character" w:customStyle="1" w:styleId="Kop5Char">
    <w:name w:val="Kop 5 Char"/>
    <w:basedOn w:val="Standaardalinea-lettertype"/>
    <w:link w:val="Kop5"/>
    <w:uiPriority w:val="4"/>
    <w:rsid w:val="00FF726A"/>
    <w:rPr>
      <w:rFonts w:eastAsiaTheme="majorEastAsia" w:cstheme="majorBidi"/>
      <w:b/>
      <w:i/>
      <w:color w:val="24344E" w:themeColor="accent1"/>
      <w:sz w:val="56"/>
    </w:rPr>
  </w:style>
  <w:style w:type="paragraph" w:styleId="Citaat">
    <w:name w:val="Quote"/>
    <w:basedOn w:val="Standaard"/>
    <w:next w:val="Standaard"/>
    <w:link w:val="CitaatChar"/>
    <w:uiPriority w:val="6"/>
    <w:qFormat/>
    <w:rsid w:val="00F00CEE"/>
    <w:pPr>
      <w:spacing w:before="480" w:after="480"/>
      <w:ind w:left="1134" w:right="1134"/>
      <w:jc w:val="center"/>
    </w:pPr>
    <w:rPr>
      <w:rFonts w:asciiTheme="majorHAnsi" w:hAnsiTheme="majorHAnsi"/>
      <w:i/>
      <w:iCs/>
      <w:color w:val="24344E" w:themeColor="accent1"/>
      <w:sz w:val="80"/>
    </w:rPr>
  </w:style>
  <w:style w:type="character" w:customStyle="1" w:styleId="CitaatChar">
    <w:name w:val="Citaat Char"/>
    <w:basedOn w:val="Standaardalinea-lettertype"/>
    <w:link w:val="Citaat"/>
    <w:uiPriority w:val="6"/>
    <w:rsid w:val="00F00CEE"/>
    <w:rPr>
      <w:rFonts w:asciiTheme="majorHAnsi" w:hAnsiTheme="majorHAnsi"/>
      <w:i/>
      <w:iCs/>
      <w:color w:val="24344E" w:themeColor="accent1"/>
      <w:sz w:val="80"/>
    </w:rPr>
  </w:style>
  <w:style w:type="character" w:styleId="Tekstvantijdelijkeaanduiding">
    <w:name w:val="Placeholder Text"/>
    <w:basedOn w:val="Standaardalinea-lettertype"/>
    <w:uiPriority w:val="99"/>
    <w:semiHidden/>
    <w:rsid w:val="00F00CEE"/>
    <w:rPr>
      <w:color w:val="808080"/>
    </w:rPr>
  </w:style>
  <w:style w:type="paragraph" w:styleId="Titel">
    <w:name w:val="Title"/>
    <w:basedOn w:val="Standaard"/>
    <w:next w:val="Standaard"/>
    <w:link w:val="TitelChar"/>
    <w:uiPriority w:val="10"/>
    <w:qFormat/>
    <w:rsid w:val="00537DAC"/>
    <w:pPr>
      <w:jc w:val="center"/>
    </w:pPr>
    <w:rPr>
      <w:rFonts w:asciiTheme="majorHAnsi" w:eastAsiaTheme="majorEastAsia" w:hAnsiTheme="majorHAnsi" w:cstheme="majorBidi"/>
      <w:color w:val="24344E" w:themeColor="accent1"/>
      <w:sz w:val="80"/>
    </w:rPr>
  </w:style>
  <w:style w:type="character" w:customStyle="1" w:styleId="TitelChar">
    <w:name w:val="Titel Char"/>
    <w:basedOn w:val="Standaardalinea-lettertype"/>
    <w:link w:val="Titel"/>
    <w:uiPriority w:val="10"/>
    <w:rsid w:val="00537DAC"/>
    <w:rPr>
      <w:rFonts w:asciiTheme="majorHAnsi" w:eastAsiaTheme="majorEastAsia" w:hAnsiTheme="majorHAnsi" w:cstheme="majorBidi"/>
      <w:color w:val="24344E" w:themeColor="accent1"/>
      <w:sz w:val="80"/>
    </w:rPr>
  </w:style>
  <w:style w:type="paragraph" w:customStyle="1" w:styleId="Tekstvoorinleiding">
    <w:name w:val="Tekst voor inleiding"/>
    <w:basedOn w:val="Kop4"/>
    <w:uiPriority w:val="7"/>
    <w:qFormat/>
    <w:rsid w:val="00537DAC"/>
  </w:style>
  <w:style w:type="paragraph" w:styleId="Ondertitel">
    <w:name w:val="Subtitle"/>
    <w:basedOn w:val="Standaard"/>
    <w:next w:val="Standaard"/>
    <w:link w:val="OndertitelChar"/>
    <w:uiPriority w:val="11"/>
    <w:qFormat/>
    <w:rsid w:val="00537DAC"/>
    <w:rPr>
      <w:i/>
      <w:sz w:val="42"/>
    </w:rPr>
  </w:style>
  <w:style w:type="character" w:customStyle="1" w:styleId="OndertitelChar">
    <w:name w:val="Ondertitel Char"/>
    <w:basedOn w:val="Standaardalinea-lettertype"/>
    <w:link w:val="Ondertitel"/>
    <w:uiPriority w:val="11"/>
    <w:rsid w:val="00537DAC"/>
    <w:rPr>
      <w:i/>
      <w:sz w:val="42"/>
    </w:rPr>
  </w:style>
  <w:style w:type="paragraph" w:styleId="Lijstalinea">
    <w:name w:val="List Paragraph"/>
    <w:basedOn w:val="Standaard"/>
    <w:uiPriority w:val="34"/>
    <w:semiHidden/>
    <w:qFormat/>
    <w:rsid w:val="003634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nd\AppData\Roaming\Microsoft\Templates\Klassiek%20studentenverslag.dotx" TargetMode="External"/></Relationships>
</file>

<file path=word/theme/theme1.xml><?xml version="1.0" encoding="utf-8"?>
<a:theme xmlns:a="http://schemas.openxmlformats.org/drawingml/2006/main" name="CSR">
  <a:themeElements>
    <a:clrScheme name="CSR">
      <a:dk1>
        <a:srgbClr val="000000"/>
      </a:dk1>
      <a:lt1>
        <a:srgbClr val="FFFFFF"/>
      </a:lt1>
      <a:dk2>
        <a:srgbClr val="5E5E5E"/>
      </a:dk2>
      <a:lt2>
        <a:srgbClr val="D6D5D5"/>
      </a:lt2>
      <a:accent1>
        <a:srgbClr val="24344E"/>
      </a:accent1>
      <a:accent2>
        <a:srgbClr val="DEECEC"/>
      </a:accent2>
      <a:accent3>
        <a:srgbClr val="EED0C6"/>
      </a:accent3>
      <a:accent4>
        <a:srgbClr val="EE6B69"/>
      </a:accent4>
      <a:accent5>
        <a:srgbClr val="E2A1A1"/>
      </a:accent5>
      <a:accent6>
        <a:srgbClr val="EFC5C5"/>
      </a:accent6>
      <a:hlink>
        <a:srgbClr val="0000FF"/>
      </a:hlink>
      <a:folHlink>
        <a:srgbClr val="FF00FF"/>
      </a:folHlink>
    </a:clrScheme>
    <a:fontScheme name="Rockwell - Georgia">
      <a:majorFont>
        <a:latin typeface="Rockwell"/>
        <a:ea typeface=""/>
        <a:cs typeface=""/>
      </a:majorFont>
      <a:minorFont>
        <a:latin typeface="Georgia"/>
        <a:ea typeface=""/>
        <a:cs typeface=""/>
      </a:minorFont>
    </a:fontScheme>
    <a:fmtScheme name="Whi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25400" cap="flat">
          <a:solidFill>
            <a:srgbClr val="000000"/>
          </a:solidFill>
          <a:prstDash val="solid"/>
          <a:miter lim="400000"/>
        </a:ln>
        <a:effectLst/>
        <a:sp3d/>
      </a:spPr>
      <a:bodyPr rot="0" spcFirstLastPara="1" vertOverflow="overflow" horzOverflow="overflow" vert="horz" wrap="square" lIns="38100" tIns="38100" rIns="38100" bIns="381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3000" b="0" i="0" u="none" strike="noStrike" cap="none" spc="0" normalizeH="0" baseline="0">
            <a:ln>
              <a:noFill/>
            </a:ln>
            <a:solidFill>
              <a:srgbClr val="FFFFFF"/>
            </a:solidFill>
            <a:effectLst>
              <a:outerShdw blurRad="38100" dist="12700" dir="5400000" rotWithShape="0">
                <a:srgbClr val="000000">
                  <a:alpha val="50000"/>
                </a:srgbClr>
              </a:outerShdw>
            </a:effectLst>
            <a:uFillTx/>
            <a:latin typeface="+mn-lt"/>
            <a:ea typeface="+mn-ea"/>
            <a:cs typeface="+mn-cs"/>
            <a:sym typeface="Gill San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381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3200" b="0" i="0" u="none" strike="noStrike" cap="none" spc="0" normalizeH="0" baseline="0">
            <a:ln>
              <a:noFill/>
            </a:ln>
            <a:solidFill>
              <a:srgbClr val="000000"/>
            </a:solidFill>
            <a:effectLst/>
            <a:uFillTx/>
            <a:latin typeface="+mn-lt"/>
            <a:ea typeface="+mn-ea"/>
            <a:cs typeface="+mn-cs"/>
            <a:sym typeface="Gill San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extLst>
    <a:ext uri="{05A4C25C-085E-4340-85A3-A5531E510DB2}">
      <thm15:themeFamily xmlns:thm15="http://schemas.microsoft.com/office/thememl/2012/main" name="CSR" id="{DE96D119-E5AC-D14F-93E7-58C331D3EE59}" vid="{D914C8BE-7F8A-A14E-904C-51198F26D085}"/>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tatus xmlns="71af3243-3dd4-4a8d-8c0d-dd76da1f02a5">Not started</Status>
    <MediaServiceKeyPoints xmlns="71af3243-3dd4-4a8d-8c0d-dd76da1f02a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2" ma:contentTypeDescription="Create a new document." ma:contentTypeScope="" ma:versionID="fa6e671f1cd7e4d96ff9652be322dd5e">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4e2496f70b101db0b8013f30a071bbf7"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Status" ma:index="19" nillable="true" ma:displayName="Status" ma:default="Not started" ma:format="Dropdown" ma:internalName="Status">
      <xsd:simpleType>
        <xsd:restriction base="dms:Choice">
          <xsd:enumeration value="Not started"/>
          <xsd:enumeration value="In Progress"/>
          <xsd:enumeration value="Completed"/>
        </xsd:restrictio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6E14A6-9BF9-4BA9-A90A-5D24EDD49C71}">
  <ds:schemaRefs>
    <ds:schemaRef ds:uri="http://schemas.microsoft.com/sharepoint/v3/contenttype/forms"/>
  </ds:schemaRefs>
</ds:datastoreItem>
</file>

<file path=customXml/itemProps2.xml><?xml version="1.0" encoding="utf-8"?>
<ds:datastoreItem xmlns:ds="http://schemas.openxmlformats.org/officeDocument/2006/customXml" ds:itemID="{473E1B92-02B3-4FC3-8DE4-FAE462CE316F}">
  <ds:schemaRefs>
    <ds:schemaRef ds:uri="http://schemas.microsoft.com/office/2006/metadata/properties"/>
    <ds:schemaRef ds:uri="http://schemas.microsoft.com/office/infopath/2007/PartnerControls"/>
    <ds:schemaRef ds:uri="71af3243-3dd4-4a8d-8c0d-dd76da1f02a5"/>
  </ds:schemaRefs>
</ds:datastoreItem>
</file>

<file path=customXml/itemProps3.xml><?xml version="1.0" encoding="utf-8"?>
<ds:datastoreItem xmlns:ds="http://schemas.openxmlformats.org/officeDocument/2006/customXml" ds:itemID="{CAC1FA21-0704-45B8-A2C2-B71E5CB0EF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Klassiek studentenverslag</Template>
  <TotalTime>0</TotalTime>
  <Pages>4</Pages>
  <Words>793</Words>
  <Characters>4366</Characters>
  <Application>Microsoft Office Word</Application>
  <DocSecurity>0</DocSecurity>
  <Lines>36</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2023-02-13T18:56:00Z</dcterms:created>
  <dcterms:modified xsi:type="dcterms:W3CDTF">2023-03-10T18:51:00Z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