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092C" w14:textId="77777777" w:rsidR="0096068F" w:rsidRPr="0096068F" w:rsidRDefault="0096068F" w:rsidP="0096068F">
      <w:pPr>
        <w:shd w:val="clear" w:color="auto" w:fill="FFFFFF"/>
        <w:spacing w:after="360" w:line="360" w:lineRule="atLeast"/>
        <w:outlineLvl w:val="1"/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</w:pPr>
      <w:r w:rsidRPr="0096068F"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  <w:t>3.1 De grafiek van een lineaire formule</w:t>
      </w:r>
    </w:p>
    <w:p w14:paraId="1302D207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Een voorbeeld van een lineaire formule is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−3. De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grafiek van een lineaire formule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is altijd een rechte lijn. Als je de grafiek wil tekenen, dan moet je altijd eerst een tabel maken. In de tabel zet je twee punten neer, bijvoorbeeld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=0 en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=2. Vervolgens bereken je de bijbehorende waarde van y en teken je de grafiek. Zie de afbeeldingen hieronder.</w:t>
      </w:r>
    </w:p>
    <w:p w14:paraId="6E3FFF87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283AC598" w14:textId="05F3BA8F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noProof/>
          <w:color w:val="645C70"/>
          <w:spacing w:val="3"/>
          <w:sz w:val="24"/>
          <w:szCs w:val="24"/>
          <w:lang w:eastAsia="nl-NL"/>
        </w:rPr>
        <w:drawing>
          <wp:inline distT="0" distB="0" distL="0" distR="0" wp14:anchorId="22ECE9CE" wp14:editId="356BDC6B">
            <wp:extent cx="5760720" cy="1917065"/>
            <wp:effectExtent l="0" t="0" r="0" b="6985"/>
            <wp:docPr id="6" name="Afbeelding 6" descr="Afbeelding met teks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klo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3341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35AA390E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5E5B8C0D" w14:textId="4456CCE6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noProof/>
          <w:color w:val="645C70"/>
          <w:spacing w:val="3"/>
          <w:sz w:val="24"/>
          <w:szCs w:val="24"/>
          <w:lang w:eastAsia="nl-NL"/>
        </w:rPr>
        <w:lastRenderedPageBreak/>
        <w:drawing>
          <wp:inline distT="0" distB="0" distL="0" distR="0" wp14:anchorId="75D25462" wp14:editId="1881BDB0">
            <wp:extent cx="5760720" cy="4793615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Om te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controleren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of het punt A(15, 27) op de grafiek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−3 ligt, vul je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 xml:space="preserve">=15 in </w:t>
      </w:r>
      <w:proofErr w:type="spellStart"/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in</w:t>
      </w:r>
      <w:proofErr w:type="spellEnd"/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 xml:space="preserve"> de formule en kijk je of er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=27 uitkomt. Je krijgt dan: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=2·15−3=27, dus dat klopt. Dus het punt A(15, 27) ligt op de grafiek.</w:t>
      </w:r>
    </w:p>
    <w:p w14:paraId="7918B0E0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43467FA1" w14:textId="77777777" w:rsidR="0096068F" w:rsidRPr="0096068F" w:rsidRDefault="0096068F" w:rsidP="0096068F">
      <w:pPr>
        <w:shd w:val="clear" w:color="auto" w:fill="FFFFFF"/>
        <w:spacing w:before="480" w:after="360" w:line="360" w:lineRule="atLeast"/>
        <w:outlineLvl w:val="1"/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</w:pPr>
      <w:r w:rsidRPr="0096068F"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  <w:t>3.2 De formule van een lijn opstellen</w:t>
      </w:r>
    </w:p>
    <w:p w14:paraId="029B1FE1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Een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lineaire formule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is altijd van de vorm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</w:t>
      </w:r>
      <w:proofErr w:type="spellStart"/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.De</w:t>
      </w:r>
      <w:proofErr w:type="spellEnd"/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is de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richtingscoëfficiënt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, die geeft aan hoeveel je omhoog of omlaag gaat als je 1 naar rechts gaat. Dus als de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gelijk is aan 3, dan betekent dat: 1 naar rechts is 3 omhoog. Als de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-5 is, dan betekent dat: 1 naar rechts is 5 omlaag. De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 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geeft aan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waar de grafiek de y-as snijdt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. Als de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gelijk is aan 6, dan snijdt de grafiek de y-as in het punt (0, 6).</w:t>
      </w:r>
    </w:p>
    <w:p w14:paraId="1422ACCB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Als twee grafieken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evenwijdig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zijn, dan is hun richtingscoëfficiënt hetzelfde. De lijnen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=−2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+4 en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=−2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−5 zijn evenwijdig, want de richtingscoëfficiënt van deze lijnen is -2. Als twee grafieken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hetzelfde snijpunt met de y-as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hebben, dan is hun waarde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hetzelfde. De lijnen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=−5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−3 en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=−2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−3 hebben hetzelfde snijpunt met de y-as, want de waarde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is bij beide lijnen -3.</w:t>
      </w:r>
    </w:p>
    <w:p w14:paraId="114BA81D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lastRenderedPageBreak/>
        <w:t>Bij het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opstellen van de formule van de lijn </w:t>
      </w:r>
      <w:r w:rsidRPr="0096068F">
        <w:rPr>
          <w:rFonts w:ascii="Helvetica" w:eastAsia="Times New Roman" w:hAnsi="Helvetica" w:cs="Times New Roman"/>
          <w:b/>
          <w:bCs/>
          <w:i/>
          <w:iCs/>
          <w:color w:val="645C70"/>
          <w:spacing w:val="3"/>
          <w:sz w:val="24"/>
          <w:szCs w:val="24"/>
          <w:lang w:eastAsia="nl-NL"/>
        </w:rPr>
        <w:t>l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gebruik je het volgende stappenplan.</w:t>
      </w:r>
    </w:p>
    <w:p w14:paraId="1E7D2C24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43131F1E" w14:textId="511119F5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noProof/>
          <w:color w:val="645C70"/>
          <w:spacing w:val="3"/>
          <w:sz w:val="24"/>
          <w:szCs w:val="24"/>
          <w:lang w:eastAsia="nl-NL"/>
        </w:rPr>
        <w:drawing>
          <wp:inline distT="0" distB="0" distL="0" distR="0" wp14:anchorId="20FC178F" wp14:editId="36936EDE">
            <wp:extent cx="5760720" cy="4678045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AB06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6EB6D8F2" w14:textId="77777777" w:rsidR="0096068F" w:rsidRPr="0096068F" w:rsidRDefault="0096068F" w:rsidP="00960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Stel: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y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</w:t>
      </w:r>
      <w:proofErr w:type="spellStart"/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proofErr w:type="spellEnd"/>
    </w:p>
    <w:p w14:paraId="77ADBEF6" w14:textId="77777777" w:rsidR="0096068F" w:rsidRPr="0096068F" w:rsidRDefault="0096068F" w:rsidP="00960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Zoek twee punten op de grafiek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l 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en teken daar een driehoek omheen.</w:t>
      </w:r>
    </w:p>
    <w:p w14:paraId="5F83D7BB" w14:textId="77777777" w:rsidR="0096068F" w:rsidRPr="0096068F" w:rsidRDefault="0096068F" w:rsidP="00960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horizontaalverticaal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=12</w:t>
      </w:r>
    </w:p>
    <w:p w14:paraId="5FF7FE38" w14:textId="77777777" w:rsidR="0096068F" w:rsidRPr="0096068F" w:rsidRDefault="0096068F" w:rsidP="00960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Lees de waarde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af, in dit geval is dat -1.</w:t>
      </w:r>
    </w:p>
    <w:p w14:paraId="47E089A7" w14:textId="77777777" w:rsidR="0096068F" w:rsidRPr="0096068F" w:rsidRDefault="0096068F" w:rsidP="00960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 xml:space="preserve">Noteer de </w:t>
      </w:r>
      <w:proofErr w:type="spellStart"/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conclusie: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</w:t>
      </w:r>
      <w:proofErr w:type="spellEnd"/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=12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−1</w:t>
      </w:r>
    </w:p>
    <w:p w14:paraId="0C0DA74F" w14:textId="77777777" w:rsidR="0096068F" w:rsidRPr="0096068F" w:rsidRDefault="0096068F" w:rsidP="0096068F">
      <w:pPr>
        <w:shd w:val="clear" w:color="auto" w:fill="FFFFFF"/>
        <w:spacing w:before="480" w:after="360" w:line="360" w:lineRule="atLeast"/>
        <w:outlineLvl w:val="1"/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</w:pPr>
      <w:r w:rsidRPr="0096068F"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  <w:t>3.3 Lineaire verbanden</w:t>
      </w:r>
    </w:p>
    <w:p w14:paraId="02D83ACC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In de figuur hieronder zie je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de grafiek van een lineair verband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. Normaal gesproken heb je een lineair verband tussen y en x, maar in dit geval heb je een lineair verband tussen W en R. Kijk dus goed naar de letters die bij de assen staan. Let ook goed op de schaalverdeling, want die is bij beide assen anders dan normaal.</w:t>
      </w:r>
    </w:p>
    <w:p w14:paraId="3C546752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lastRenderedPageBreak/>
        <w:t>Bij het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opstellen van de formule van een lineair verband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gebruik je het volgende stappenplan.</w:t>
      </w:r>
    </w:p>
    <w:p w14:paraId="0D0C8C03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356403B1" w14:textId="20466F25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noProof/>
          <w:color w:val="645C70"/>
          <w:spacing w:val="3"/>
          <w:sz w:val="24"/>
          <w:szCs w:val="24"/>
          <w:lang w:eastAsia="nl-NL"/>
        </w:rPr>
        <w:drawing>
          <wp:inline distT="0" distB="0" distL="0" distR="0" wp14:anchorId="0220886B" wp14:editId="05AB8628">
            <wp:extent cx="5760720" cy="49358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6468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4C8ED215" w14:textId="77777777" w:rsidR="0096068F" w:rsidRPr="0096068F" w:rsidRDefault="0096068F" w:rsidP="00960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Stel: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W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</w:t>
      </w:r>
      <w:proofErr w:type="spellStart"/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aR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proofErr w:type="spellEnd"/>
    </w:p>
    <w:p w14:paraId="1E1E437A" w14:textId="77777777" w:rsidR="0096068F" w:rsidRPr="0096068F" w:rsidRDefault="0096068F" w:rsidP="00960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Zoek twee punten op de grafiek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k 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en teken daar een driehoek omheen.</w:t>
      </w:r>
    </w:p>
    <w:p w14:paraId="0A0F5C9E" w14:textId="77777777" w:rsidR="0096068F" w:rsidRPr="0096068F" w:rsidRDefault="0096068F" w:rsidP="00960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a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verticaalhorizontaal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=150700=1570=314</w:t>
      </w:r>
    </w:p>
    <w:p w14:paraId="0A60BCD8" w14:textId="77777777" w:rsidR="0096068F" w:rsidRPr="0096068F" w:rsidRDefault="0096068F" w:rsidP="00960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Lees de waarde van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b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af, in dit geval is dat -50.</w:t>
      </w:r>
    </w:p>
    <w:p w14:paraId="3C395AB9" w14:textId="77777777" w:rsidR="0096068F" w:rsidRPr="0096068F" w:rsidRDefault="0096068F" w:rsidP="00960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Noteer de conclusie: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W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=314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R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−50</w:t>
      </w:r>
    </w:p>
    <w:p w14:paraId="7F5A4425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Bij het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 tekenen van de somgrafiek I + II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gebruik je het volgende stappenplan:</w:t>
      </w:r>
    </w:p>
    <w:p w14:paraId="44F53095" w14:textId="77777777" w:rsidR="0096068F" w:rsidRPr="0096068F" w:rsidRDefault="0096068F" w:rsidP="00960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Zet een stip bij het snijpunt van beide lijnen met de x-as.</w:t>
      </w:r>
    </w:p>
    <w:p w14:paraId="0D55A8C3" w14:textId="77777777" w:rsidR="0096068F" w:rsidRPr="0096068F" w:rsidRDefault="0096068F" w:rsidP="00960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Teken vanaf deze stippen een verticale stippellijn naar de andere lijn en zet daar weer een stip.</w:t>
      </w:r>
    </w:p>
    <w:p w14:paraId="2A37F225" w14:textId="77777777" w:rsidR="0096068F" w:rsidRPr="0096068F" w:rsidRDefault="0096068F" w:rsidP="00960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Teken door deze stippen de lijn van de somgrafiek I + II.</w:t>
      </w:r>
    </w:p>
    <w:p w14:paraId="3F513CD9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lastRenderedPageBreak/>
        <w:t>Zie de afbeelding hieronder.</w:t>
      </w:r>
    </w:p>
    <w:p w14:paraId="2A982EA5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2B42334E" w14:textId="1EDD5313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noProof/>
          <w:color w:val="645C70"/>
          <w:spacing w:val="3"/>
          <w:sz w:val="24"/>
          <w:szCs w:val="24"/>
          <w:lang w:eastAsia="nl-NL"/>
        </w:rPr>
        <w:drawing>
          <wp:inline distT="0" distB="0" distL="0" distR="0" wp14:anchorId="351E1E94" wp14:editId="1314C52F">
            <wp:extent cx="5760720" cy="376999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Bij het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 tekenen van de verschilgrafiek I - II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gebruik je het volgende stappenplan:</w:t>
      </w:r>
    </w:p>
    <w:p w14:paraId="25B6F621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770D0BB4" w14:textId="77777777" w:rsidR="0096068F" w:rsidRPr="0096068F" w:rsidRDefault="0096068F" w:rsidP="009606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Zet een stip bij het snijpunt van de twee lijnen. Teken vanaf deze stip een verticale stippellijn naar de x-as en zet daar weer een stip.</w:t>
      </w:r>
    </w:p>
    <w:p w14:paraId="4A86EFAD" w14:textId="77777777" w:rsidR="0096068F" w:rsidRPr="0096068F" w:rsidRDefault="0096068F" w:rsidP="009606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Zet een stip bij het snijpunt van lijn II met de x-as. Teken vanaf deze stip een verticale stippellijn naar lijn I en zet daar weer een stip.</w:t>
      </w:r>
    </w:p>
    <w:p w14:paraId="35A5A048" w14:textId="77777777" w:rsidR="0096068F" w:rsidRPr="0096068F" w:rsidRDefault="0096068F" w:rsidP="009606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Teken door deze stippen de lijn van de verschilgrafiek I - II.</w:t>
      </w:r>
    </w:p>
    <w:p w14:paraId="2E02BB3B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Zie de afbeelding hieronder.</w:t>
      </w:r>
    </w:p>
    <w:p w14:paraId="39D58E71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50C64DE1" w14:textId="0F3A1956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noProof/>
          <w:color w:val="645C70"/>
          <w:spacing w:val="3"/>
          <w:sz w:val="24"/>
          <w:szCs w:val="24"/>
          <w:lang w:eastAsia="nl-NL"/>
        </w:rPr>
        <w:lastRenderedPageBreak/>
        <w:drawing>
          <wp:inline distT="0" distB="0" distL="0" distR="0" wp14:anchorId="5F87E5F6" wp14:editId="2FE56AAC">
            <wp:extent cx="5760720" cy="3261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9FDB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</w:p>
    <w:p w14:paraId="2D4F7CB6" w14:textId="77777777" w:rsidR="0096068F" w:rsidRPr="0096068F" w:rsidRDefault="0096068F" w:rsidP="0096068F">
      <w:pPr>
        <w:shd w:val="clear" w:color="auto" w:fill="FFFFFF"/>
        <w:spacing w:before="480" w:after="360" w:line="360" w:lineRule="atLeast"/>
        <w:outlineLvl w:val="1"/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</w:pPr>
      <w:r w:rsidRPr="0096068F"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  <w:t>3.4 De balansmethode</w:t>
      </w:r>
    </w:p>
    <w:p w14:paraId="5D701806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Een voorbeeld van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een vergelijking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is 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+5=17.In deze vergelijking noemen we de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een variabele. De oplossing van de vergelijking is x=6 want: 2</w:t>
      </w:r>
      <w:r w:rsidRPr="0096068F">
        <w:rPr>
          <w:rFonts w:ascii="Cambria Math" w:eastAsia="Times New Roman" w:hAnsi="Cambria Math" w:cs="Cambria Math"/>
          <w:color w:val="645C70"/>
          <w:spacing w:val="3"/>
          <w:sz w:val="24"/>
          <w:szCs w:val="24"/>
          <w:lang w:eastAsia="nl-NL"/>
        </w:rPr>
        <w:t>⋅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6+5=12+5=17.Bij het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oplossen van een vergelijking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kun je gebruikmaken van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de balansmethode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:</w:t>
      </w:r>
    </w:p>
    <w:p w14:paraId="30568A14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+5=17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    -5     -5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=12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:2   :2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=6</w:t>
      </w:r>
    </w:p>
    <w:p w14:paraId="02FBEA53" w14:textId="77777777" w:rsidR="0096068F" w:rsidRPr="0096068F" w:rsidRDefault="0096068F" w:rsidP="0096068F">
      <w:pPr>
        <w:shd w:val="clear" w:color="auto" w:fill="FFFFFF"/>
        <w:spacing w:before="480" w:after="360" w:line="360" w:lineRule="atLeast"/>
        <w:outlineLvl w:val="1"/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</w:pPr>
      <w:r w:rsidRPr="0096068F">
        <w:rPr>
          <w:rFonts w:ascii="Helvetica" w:eastAsia="Times New Roman" w:hAnsi="Helvetica" w:cs="Times New Roman"/>
          <w:b/>
          <w:bCs/>
          <w:color w:val="19181B"/>
          <w:sz w:val="27"/>
          <w:szCs w:val="27"/>
          <w:lang w:eastAsia="nl-NL"/>
        </w:rPr>
        <w:t>3.5 Vergelijkingen oplossen</w:t>
      </w:r>
    </w:p>
    <w:p w14:paraId="15592974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Bij het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oplossen van een vergelijking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kun je gebruik maken van het volgende stappenplan.</w:t>
      </w:r>
    </w:p>
    <w:p w14:paraId="1897FC92" w14:textId="77777777" w:rsidR="0096068F" w:rsidRPr="0096068F" w:rsidRDefault="0096068F" w:rsidP="009606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Breng alles met een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naar de linkerkant.</w:t>
      </w:r>
    </w:p>
    <w:p w14:paraId="19C124B7" w14:textId="77777777" w:rsidR="0096068F" w:rsidRPr="0096068F" w:rsidRDefault="0096068F" w:rsidP="009606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Breng alle losse getallen naar de rechterkant.</w:t>
      </w:r>
    </w:p>
    <w:p w14:paraId="21AA3263" w14:textId="77777777" w:rsidR="0096068F" w:rsidRPr="0096068F" w:rsidRDefault="0096068F" w:rsidP="009606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Deel door het getal dat voor de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staat.</w:t>
      </w:r>
    </w:p>
    <w:p w14:paraId="195BB265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Bij het oplossen van de vergelijking 5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−4=3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+8 werkt dit als volgt:</w:t>
      </w:r>
    </w:p>
    <w:p w14:paraId="6DD78988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lastRenderedPageBreak/>
        <w:t>5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−4=3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+8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-3x       -3x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−4=8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+4      +4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=12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:2      :2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=6.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Bij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een vergelijking met haakjes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werk je eerst de haakjes weg, daarna gebruik je het stappenplan van hierboven. </w:t>
      </w:r>
    </w:p>
    <w:p w14:paraId="00C41322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Bij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een vergelijking met een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breuk 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moet je eerst de breuk wegwerken, voordat je het stappenplan kunt gebruiken. De vergelijking 135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=8 los je als volgt op: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135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=8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85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=8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·5     ·5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8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=40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:8    :8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=5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Bij </w:t>
      </w:r>
      <w:r w:rsidRPr="0096068F">
        <w:rPr>
          <w:rFonts w:ascii="Helvetica" w:eastAsia="Times New Roman" w:hAnsi="Helvetica" w:cs="Times New Roman"/>
          <w:b/>
          <w:bCs/>
          <w:color w:val="645C70"/>
          <w:spacing w:val="3"/>
          <w:sz w:val="24"/>
          <w:szCs w:val="24"/>
          <w:lang w:eastAsia="nl-NL"/>
        </w:rPr>
        <w:t>een verhaaltjessom met een onbekende 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kun je de onbekende berekenen door gebruik te maken van het volgende stappenplan:</w:t>
      </w:r>
    </w:p>
    <w:p w14:paraId="7D1EA20A" w14:textId="77777777" w:rsidR="0096068F" w:rsidRPr="0096068F" w:rsidRDefault="0096068F" w:rsidP="00960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De onbekende noem je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.</w:t>
      </w:r>
    </w:p>
    <w:p w14:paraId="1B3B5DA9" w14:textId="77777777" w:rsidR="0096068F" w:rsidRPr="0096068F" w:rsidRDefault="0096068F" w:rsidP="00960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Volg de stappen uit het verhaaltje om een vergelijking op te stellen.</w:t>
      </w:r>
    </w:p>
    <w:p w14:paraId="4F84DD5B" w14:textId="77777777" w:rsidR="0096068F" w:rsidRPr="0096068F" w:rsidRDefault="0096068F" w:rsidP="00960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Los de vergelijking op.</w:t>
      </w:r>
    </w:p>
    <w:p w14:paraId="372CD868" w14:textId="77777777" w:rsidR="0096068F" w:rsidRPr="0096068F" w:rsidRDefault="0096068F" w:rsidP="0096068F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We bekijken het volgende verhaaltje: “Als je een getal met 4 vermenigvuldigt en van de uitkomst 12 aftrekt, dan krijg je het oorspronkelijke getal weer terug. Welk getal is dat?”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br/>
        <w:t>We volgen hierbij het stappenplan.</w:t>
      </w:r>
    </w:p>
    <w:p w14:paraId="4E76DA48" w14:textId="77777777" w:rsidR="0096068F" w:rsidRPr="0096068F" w:rsidRDefault="0096068F" w:rsidP="009606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Het getal dat we zoeken noemen we 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.</w:t>
      </w:r>
    </w:p>
    <w:p w14:paraId="40A0E774" w14:textId="77777777" w:rsidR="0096068F" w:rsidRPr="0096068F" w:rsidRDefault="0096068F" w:rsidP="009606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We vermenigvuldigen het getal met 4, dat geeft 4x. Van de uitkomst trekken we 12 af, dat geeft 4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−12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. 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Je krijgt het oorspronkelijke getal weer terug, dus 4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−12=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.</w:t>
      </w:r>
    </w:p>
    <w:p w14:paraId="77DC2B2C" w14:textId="77777777" w:rsidR="0096068F" w:rsidRPr="0096068F" w:rsidRDefault="0096068F" w:rsidP="009606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</w:pP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4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−12=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 3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−12=03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=12</w:t>
      </w:r>
      <w:r w:rsidRPr="0096068F">
        <w:rPr>
          <w:rFonts w:ascii="Helvetica" w:eastAsia="Times New Roman" w:hAnsi="Helvetica" w:cs="Times New Roman"/>
          <w:i/>
          <w:iCs/>
          <w:color w:val="645C70"/>
          <w:spacing w:val="3"/>
          <w:sz w:val="24"/>
          <w:szCs w:val="24"/>
          <w:lang w:eastAsia="nl-NL"/>
        </w:rPr>
        <w:t>x</w:t>
      </w:r>
      <w:r w:rsidRPr="0096068F">
        <w:rPr>
          <w:rFonts w:ascii="Helvetica" w:eastAsia="Times New Roman" w:hAnsi="Helvetica" w:cs="Times New Roman"/>
          <w:color w:val="645C70"/>
          <w:spacing w:val="3"/>
          <w:sz w:val="24"/>
          <w:szCs w:val="24"/>
          <w:lang w:eastAsia="nl-NL"/>
        </w:rPr>
        <w:t>=4</w:t>
      </w:r>
    </w:p>
    <w:p w14:paraId="3EF589A1" w14:textId="77777777" w:rsidR="00CD420E" w:rsidRDefault="00CD420E"/>
    <w:sectPr w:rsidR="00C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6E4"/>
    <w:multiLevelType w:val="multilevel"/>
    <w:tmpl w:val="CB22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C619E"/>
    <w:multiLevelType w:val="multilevel"/>
    <w:tmpl w:val="7E9A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0077"/>
    <w:multiLevelType w:val="multilevel"/>
    <w:tmpl w:val="1E12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42118"/>
    <w:multiLevelType w:val="multilevel"/>
    <w:tmpl w:val="BAC8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036E3"/>
    <w:multiLevelType w:val="multilevel"/>
    <w:tmpl w:val="A444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F4681"/>
    <w:multiLevelType w:val="multilevel"/>
    <w:tmpl w:val="F0C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97B3F"/>
    <w:multiLevelType w:val="multilevel"/>
    <w:tmpl w:val="E33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631842">
    <w:abstractNumId w:val="6"/>
  </w:num>
  <w:num w:numId="2" w16cid:durableId="1233470298">
    <w:abstractNumId w:val="4"/>
  </w:num>
  <w:num w:numId="3" w16cid:durableId="392003120">
    <w:abstractNumId w:val="2"/>
  </w:num>
  <w:num w:numId="4" w16cid:durableId="1270893857">
    <w:abstractNumId w:val="0"/>
  </w:num>
  <w:num w:numId="5" w16cid:durableId="637809017">
    <w:abstractNumId w:val="1"/>
  </w:num>
  <w:num w:numId="6" w16cid:durableId="571425880">
    <w:abstractNumId w:val="3"/>
  </w:num>
  <w:num w:numId="7" w16cid:durableId="512453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8F"/>
    <w:rsid w:val="0096068F"/>
    <w:rsid w:val="00AF494F"/>
    <w:rsid w:val="00C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DCC6"/>
  <w15:chartTrackingRefBased/>
  <w15:docId w15:val="{CBAEAC9D-1D0D-4DB7-BE9F-D281977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60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6068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Nadruk">
    <w:name w:val="Emphasis"/>
    <w:basedOn w:val="Standaardalinea-lettertype"/>
    <w:uiPriority w:val="20"/>
    <w:qFormat/>
    <w:rsid w:val="0096068F"/>
    <w:rPr>
      <w:i/>
      <w:iCs/>
    </w:rPr>
  </w:style>
  <w:style w:type="character" w:styleId="Zwaar">
    <w:name w:val="Strong"/>
    <w:basedOn w:val="Standaardalinea-lettertype"/>
    <w:uiPriority w:val="22"/>
    <w:qFormat/>
    <w:rsid w:val="0096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03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3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7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2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0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6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0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5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3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7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8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3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6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9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4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9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2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8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744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van Maaren</dc:creator>
  <cp:keywords/>
  <dc:description/>
  <cp:lastModifiedBy>Levi van Maaren</cp:lastModifiedBy>
  <cp:revision>1</cp:revision>
  <dcterms:created xsi:type="dcterms:W3CDTF">2022-12-18T14:20:00Z</dcterms:created>
  <dcterms:modified xsi:type="dcterms:W3CDTF">2022-12-18T14:21:00Z</dcterms:modified>
</cp:coreProperties>
</file>