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96733474"/>
        <w:docPartObj>
          <w:docPartGallery w:val="Cover Pages"/>
          <w:docPartUnique/>
        </w:docPartObj>
      </w:sdtPr>
      <w:sdtEndPr/>
      <w:sdtContent>
        <w:p w14:paraId="0575D3B1" w14:textId="543DAF87" w:rsidR="008136E5" w:rsidRDefault="008136E5">
          <w:r>
            <w:rPr>
              <w:noProof/>
            </w:rPr>
            <mc:AlternateContent>
              <mc:Choice Requires="wps">
                <w:drawing>
                  <wp:anchor distT="0" distB="0" distL="114300" distR="114300" simplePos="0" relativeHeight="251663360" behindDoc="1" locked="0" layoutInCell="1" allowOverlap="1" wp14:anchorId="7189112C" wp14:editId="77AAB6AD">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633F1806" w14:textId="77777777" w:rsidR="008136E5" w:rsidRDefault="008136E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89112C" id="Rechthoek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" fillcolor="#d9e2f3 [660]" stroked="f" strokeweight="1pt">
                    <v:fill color2="#8eaadb [1940]" rotate="t" focus="100%" type="gradient">
                      <o:fill v:ext="view" type="gradientUnscaled"/>
                    </v:fill>
                    <v:textbox inset="21.6pt,,21.6pt">
                      <w:txbxContent>
                        <w:p w14:paraId="633F1806" w14:textId="77777777" w:rsidR="008136E5" w:rsidRDefault="008136E5"/>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5A64486E" wp14:editId="543B939A">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AAD17D" w14:textId="78376FBE" w:rsidR="008136E5" w:rsidRDefault="0087115E">
                                <w:pPr>
                                  <w:spacing w:before="240"/>
                                  <w:jc w:val="center"/>
                                  <w:rPr>
                                    <w:color w:val="FFFFFF" w:themeColor="background1"/>
                                  </w:rPr>
                                </w:pPr>
                                <w:sdt>
                                  <w:sdtPr>
                                    <w:rPr>
                                      <w:color w:val="FFFFFF" w:themeColor="background1"/>
                                    </w:rPr>
                                    <w:alias w:val="Samenvatting"/>
                                    <w:id w:val="8276291"/>
                                    <w:showingPlcHdr/>
                                    <w:dataBinding w:prefixMappings="xmlns:ns0='http://schemas.microsoft.com/office/2006/coverPageProps'" w:xpath="/ns0:CoverPageProperties[1]/ns0:Abstract[1]" w:storeItemID="{55AF091B-3C7A-41E3-B477-F2FDAA23CFDA}"/>
                                    <w:text/>
                                  </w:sdtPr>
                                  <w:sdtEndPr/>
                                  <w:sdtContent>
                                    <w:r w:rsidR="004D4316">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5A64486E" id="Rechthoek 467"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" fillcolor="#44546a [3215]" stroked="f" strokeweight="1pt">
                    <v:textbox inset="14.4pt,14.4pt,14.4pt,28.8pt">
                      <w:txbxContent>
                        <w:p w14:paraId="67AAD17D" w14:textId="78376FBE" w:rsidR="008136E5" w:rsidRDefault="008136E5">
                          <w:pPr>
                            <w:spacing w:before="240"/>
                            <w:jc w:val="center"/>
                            <w:rPr>
                              <w:color w:val="FFFFFF" w:themeColor="background1"/>
                            </w:rPr>
                          </w:pPr>
                          <w:sdt>
                            <w:sdtPr>
                              <w:rPr>
                                <w:color w:val="FFFFFF" w:themeColor="background1"/>
                              </w:rPr>
                              <w:alias w:val="Samenvatting"/>
                              <w:id w:val="8276291"/>
                              <w:showingPlcHdr/>
                              <w:dataBinding w:prefixMappings="xmlns:ns0='http://schemas.microsoft.com/office/2006/coverPageProps'" w:xpath="/ns0:CoverPageProperties[1]/ns0:Abstract[1]" w:storeItemID="{55AF091B-3C7A-41E3-B477-F2FDAA23CFDA}"/>
                              <w:text/>
                            </w:sdtPr>
                            <w:sdtContent>
                              <w:r w:rsidR="004D4316">
                                <w:rPr>
                                  <w:color w:val="FFFFFF" w:themeColor="background1"/>
                                </w:rPr>
                                <w:t xml:space="preserve">     </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0C9A6D84" wp14:editId="1B680A04">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165C7C4C" id="Rechthoek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&#13;&#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0155039D" wp14:editId="35784E7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455502B" id="Rechthoe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" fillcolor="#4472c4 [3204]" stroked="f" strokeweight="1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63660590" wp14:editId="5BF059A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18D32380" w14:textId="440F2D6B" w:rsidR="008136E5" w:rsidRDefault="004D4316">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Bedrijfsplan Kruidvat</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14:paraId="7705948D" w14:textId="79471D95" w:rsidR="008136E5" w:rsidRDefault="004D4316">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Eindopdracht Kerntaak 4</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63660590" id="_x0000_t202" coordsize="21600,21600" o:spt="202" path="m,l,21600r21600,l21600,xe">
                    <v:stroke joinstyle="miter"/>
                    <v:path gradientshapeok="t" o:connecttype="rect"/>
                  </v:shapetype>
                  <v:shape id="Tekstvak 470" o:spid="_x0000_s1028"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" filled="f" stroked="f" strokeweight=".5pt">
                    <v:textbox style="mso-fit-shape-to-text:t">
                      <w:txbxContent>
                        <w:sdt>
                          <w:sdtPr>
                            <w:rPr>
                              <w:rFonts w:asciiTheme="majorHAnsi" w:eastAsiaTheme="majorEastAsia" w:hAnsiTheme="majorHAnsi" w:cstheme="majorBidi"/>
                              <w:color w:val="4472C4"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Content>
                            <w:p w14:paraId="18D32380" w14:textId="440F2D6B" w:rsidR="008136E5" w:rsidRDefault="004D4316">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Bedrijfsplan Kruidvat</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Content>
                            <w:p w14:paraId="7705948D" w14:textId="79471D95" w:rsidR="008136E5" w:rsidRDefault="004D4316">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Eindopdracht Kerntaak 4</w:t>
                              </w:r>
                            </w:p>
                          </w:sdtContent>
                        </w:sdt>
                      </w:txbxContent>
                    </v:textbox>
                    <w10:wrap type="square" anchorx="page" anchory="page"/>
                  </v:shape>
                </w:pict>
              </mc:Fallback>
            </mc:AlternateContent>
          </w:r>
        </w:p>
        <w:p w14:paraId="3E45AD5C" w14:textId="6B97CEE4" w:rsidR="008136E5" w:rsidRDefault="008136E5">
          <w:r>
            <w:br w:type="page"/>
          </w:r>
        </w:p>
      </w:sdtContent>
    </w:sdt>
    <w:p w14:paraId="35D5CCE3" w14:textId="0FD51ECB" w:rsidR="008136E5" w:rsidRDefault="008136E5"/>
    <w:sdt>
      <w:sdtPr>
        <w:rPr>
          <w:rFonts w:asciiTheme="minorHAnsi" w:eastAsiaTheme="minorHAnsi" w:hAnsiTheme="minorHAnsi" w:cstheme="minorBidi"/>
          <w:b w:val="0"/>
          <w:bCs w:val="0"/>
          <w:color w:val="auto"/>
          <w:sz w:val="24"/>
          <w:szCs w:val="24"/>
          <w:lang w:eastAsia="en-US"/>
        </w:rPr>
        <w:id w:val="-711642772"/>
        <w:docPartObj>
          <w:docPartGallery w:val="Table of Contents"/>
          <w:docPartUnique/>
        </w:docPartObj>
      </w:sdtPr>
      <w:sdtEndPr>
        <w:rPr>
          <w:noProof/>
        </w:rPr>
      </w:sdtEndPr>
      <w:sdtContent>
        <w:p w14:paraId="2260CD24" w14:textId="2A03B1DE" w:rsidR="00646363" w:rsidRDefault="00646363">
          <w:pPr>
            <w:pStyle w:val="Kopvaninhoudsopgave"/>
          </w:pPr>
          <w:r>
            <w:t>Inhoudsopgave</w:t>
          </w:r>
        </w:p>
        <w:p w14:paraId="5CA62F1C" w14:textId="62EF0DFC" w:rsidR="00881350" w:rsidRDefault="00646363">
          <w:pPr>
            <w:pStyle w:val="Inhopg1"/>
            <w:tabs>
              <w:tab w:val="right" w:leader="dot" w:pos="9062"/>
            </w:tabs>
            <w:rPr>
              <w:rFonts w:eastAsiaTheme="minorEastAsia" w:cstheme="minorBidi"/>
              <w:b w:val="0"/>
              <w:bCs w:val="0"/>
              <w:noProof/>
              <w:sz w:val="24"/>
              <w:szCs w:val="24"/>
              <w:lang w:eastAsia="nl-NL"/>
            </w:rPr>
          </w:pPr>
          <w:r>
            <w:rPr>
              <w:b w:val="0"/>
              <w:bCs w:val="0"/>
            </w:rPr>
            <w:fldChar w:fldCharType="begin"/>
          </w:r>
          <w:r>
            <w:instrText>TOC \o "1-3" \h \z \u</w:instrText>
          </w:r>
          <w:r>
            <w:rPr>
              <w:b w:val="0"/>
              <w:bCs w:val="0"/>
            </w:rPr>
            <w:fldChar w:fldCharType="separate"/>
          </w:r>
          <w:hyperlink w:anchor="_Toc104539928" w:history="1">
            <w:r w:rsidR="00881350" w:rsidRPr="00940D32">
              <w:rPr>
                <w:rStyle w:val="Hyperlink"/>
                <w:noProof/>
              </w:rPr>
              <w:t>Inleiding</w:t>
            </w:r>
            <w:r w:rsidR="00881350">
              <w:rPr>
                <w:noProof/>
                <w:webHidden/>
              </w:rPr>
              <w:tab/>
            </w:r>
            <w:r w:rsidR="00881350">
              <w:rPr>
                <w:noProof/>
                <w:webHidden/>
              </w:rPr>
              <w:fldChar w:fldCharType="begin"/>
            </w:r>
            <w:r w:rsidR="00881350">
              <w:rPr>
                <w:noProof/>
                <w:webHidden/>
              </w:rPr>
              <w:instrText xml:space="preserve"> PAGEREF _Toc104539928 \h </w:instrText>
            </w:r>
            <w:r w:rsidR="00881350">
              <w:rPr>
                <w:noProof/>
                <w:webHidden/>
              </w:rPr>
            </w:r>
            <w:r w:rsidR="00881350">
              <w:rPr>
                <w:noProof/>
                <w:webHidden/>
              </w:rPr>
              <w:fldChar w:fldCharType="separate"/>
            </w:r>
            <w:r w:rsidR="00881350">
              <w:rPr>
                <w:noProof/>
                <w:webHidden/>
              </w:rPr>
              <w:t>3</w:t>
            </w:r>
            <w:r w:rsidR="00881350">
              <w:rPr>
                <w:noProof/>
                <w:webHidden/>
              </w:rPr>
              <w:fldChar w:fldCharType="end"/>
            </w:r>
          </w:hyperlink>
        </w:p>
        <w:p w14:paraId="6E6A200F" w14:textId="622FEAEC" w:rsidR="00881350" w:rsidRDefault="0087115E">
          <w:pPr>
            <w:pStyle w:val="Inhopg1"/>
            <w:tabs>
              <w:tab w:val="right" w:leader="dot" w:pos="9062"/>
            </w:tabs>
            <w:rPr>
              <w:rFonts w:eastAsiaTheme="minorEastAsia" w:cstheme="minorBidi"/>
              <w:b w:val="0"/>
              <w:bCs w:val="0"/>
              <w:noProof/>
              <w:sz w:val="24"/>
              <w:szCs w:val="24"/>
              <w:lang w:eastAsia="nl-NL"/>
            </w:rPr>
          </w:pPr>
          <w:hyperlink w:anchor="_Toc104539929" w:history="1">
            <w:r w:rsidR="00881350" w:rsidRPr="00940D32">
              <w:rPr>
                <w:rStyle w:val="Hyperlink"/>
                <w:noProof/>
              </w:rPr>
              <w:t>Hoofdstuk 1: omschrijving van de organisatie</w:t>
            </w:r>
            <w:r w:rsidR="00881350">
              <w:rPr>
                <w:noProof/>
                <w:webHidden/>
              </w:rPr>
              <w:tab/>
            </w:r>
            <w:r w:rsidR="00881350">
              <w:rPr>
                <w:noProof/>
                <w:webHidden/>
              </w:rPr>
              <w:fldChar w:fldCharType="begin"/>
            </w:r>
            <w:r w:rsidR="00881350">
              <w:rPr>
                <w:noProof/>
                <w:webHidden/>
              </w:rPr>
              <w:instrText xml:space="preserve"> PAGEREF _Toc104539929 \h </w:instrText>
            </w:r>
            <w:r w:rsidR="00881350">
              <w:rPr>
                <w:noProof/>
                <w:webHidden/>
              </w:rPr>
            </w:r>
            <w:r w:rsidR="00881350">
              <w:rPr>
                <w:noProof/>
                <w:webHidden/>
              </w:rPr>
              <w:fldChar w:fldCharType="separate"/>
            </w:r>
            <w:r w:rsidR="00881350">
              <w:rPr>
                <w:noProof/>
                <w:webHidden/>
              </w:rPr>
              <w:t>3</w:t>
            </w:r>
            <w:r w:rsidR="00881350">
              <w:rPr>
                <w:noProof/>
                <w:webHidden/>
              </w:rPr>
              <w:fldChar w:fldCharType="end"/>
            </w:r>
          </w:hyperlink>
        </w:p>
        <w:p w14:paraId="785CC5F3" w14:textId="32737F97"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30" w:history="1">
            <w:r w:rsidR="00881350" w:rsidRPr="00940D32">
              <w:rPr>
                <w:rStyle w:val="Hyperlink"/>
                <w:noProof/>
              </w:rPr>
              <w:t>1.1 Wie b</w:t>
            </w:r>
            <w:r w:rsidR="00881350" w:rsidRPr="00940D32">
              <w:rPr>
                <w:rStyle w:val="Hyperlink"/>
                <w:noProof/>
              </w:rPr>
              <w:t>e</w:t>
            </w:r>
            <w:r w:rsidR="00881350" w:rsidRPr="00940D32">
              <w:rPr>
                <w:rStyle w:val="Hyperlink"/>
                <w:noProof/>
              </w:rPr>
              <w:t>n ik?</w:t>
            </w:r>
            <w:r w:rsidR="00881350">
              <w:rPr>
                <w:noProof/>
                <w:webHidden/>
              </w:rPr>
              <w:tab/>
            </w:r>
            <w:r w:rsidR="00881350">
              <w:rPr>
                <w:noProof/>
                <w:webHidden/>
              </w:rPr>
              <w:fldChar w:fldCharType="begin"/>
            </w:r>
            <w:r w:rsidR="00881350">
              <w:rPr>
                <w:noProof/>
                <w:webHidden/>
              </w:rPr>
              <w:instrText xml:space="preserve"> PAGEREF _Toc104539930 \h </w:instrText>
            </w:r>
            <w:r w:rsidR="00881350">
              <w:rPr>
                <w:noProof/>
                <w:webHidden/>
              </w:rPr>
            </w:r>
            <w:r w:rsidR="00881350">
              <w:rPr>
                <w:noProof/>
                <w:webHidden/>
              </w:rPr>
              <w:fldChar w:fldCharType="separate"/>
            </w:r>
            <w:r w:rsidR="00881350">
              <w:rPr>
                <w:noProof/>
                <w:webHidden/>
              </w:rPr>
              <w:t>3</w:t>
            </w:r>
            <w:r w:rsidR="00881350">
              <w:rPr>
                <w:noProof/>
                <w:webHidden/>
              </w:rPr>
              <w:fldChar w:fldCharType="end"/>
            </w:r>
          </w:hyperlink>
        </w:p>
        <w:p w14:paraId="1A22E7B4" w14:textId="5D594A2E"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31" w:history="1">
            <w:r w:rsidR="00881350" w:rsidRPr="00940D32">
              <w:rPr>
                <w:rStyle w:val="Hyperlink"/>
                <w:noProof/>
              </w:rPr>
              <w:t>1.2 Mijn sterke en zwakke punten</w:t>
            </w:r>
            <w:r w:rsidR="00881350">
              <w:rPr>
                <w:noProof/>
                <w:webHidden/>
              </w:rPr>
              <w:tab/>
            </w:r>
            <w:r w:rsidR="00881350">
              <w:rPr>
                <w:noProof/>
                <w:webHidden/>
              </w:rPr>
              <w:fldChar w:fldCharType="begin"/>
            </w:r>
            <w:r w:rsidR="00881350">
              <w:rPr>
                <w:noProof/>
                <w:webHidden/>
              </w:rPr>
              <w:instrText xml:space="preserve"> PAGEREF _Toc104539931 \h </w:instrText>
            </w:r>
            <w:r w:rsidR="00881350">
              <w:rPr>
                <w:noProof/>
                <w:webHidden/>
              </w:rPr>
            </w:r>
            <w:r w:rsidR="00881350">
              <w:rPr>
                <w:noProof/>
                <w:webHidden/>
              </w:rPr>
              <w:fldChar w:fldCharType="separate"/>
            </w:r>
            <w:r w:rsidR="00881350">
              <w:rPr>
                <w:noProof/>
                <w:webHidden/>
              </w:rPr>
              <w:t>3</w:t>
            </w:r>
            <w:r w:rsidR="00881350">
              <w:rPr>
                <w:noProof/>
                <w:webHidden/>
              </w:rPr>
              <w:fldChar w:fldCharType="end"/>
            </w:r>
          </w:hyperlink>
        </w:p>
        <w:p w14:paraId="481F9192" w14:textId="4E447B9E"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32" w:history="1">
            <w:r w:rsidR="00881350" w:rsidRPr="00940D32">
              <w:rPr>
                <w:rStyle w:val="Hyperlink"/>
                <w:noProof/>
              </w:rPr>
              <w:t>1.3 Kruidvat als bedrijf</w:t>
            </w:r>
            <w:r w:rsidR="00881350">
              <w:rPr>
                <w:noProof/>
                <w:webHidden/>
              </w:rPr>
              <w:tab/>
            </w:r>
            <w:r w:rsidR="00881350">
              <w:rPr>
                <w:noProof/>
                <w:webHidden/>
              </w:rPr>
              <w:fldChar w:fldCharType="begin"/>
            </w:r>
            <w:r w:rsidR="00881350">
              <w:rPr>
                <w:noProof/>
                <w:webHidden/>
              </w:rPr>
              <w:instrText xml:space="preserve"> PAGEREF _Toc104539932 \h </w:instrText>
            </w:r>
            <w:r w:rsidR="00881350">
              <w:rPr>
                <w:noProof/>
                <w:webHidden/>
              </w:rPr>
            </w:r>
            <w:r w:rsidR="00881350">
              <w:rPr>
                <w:noProof/>
                <w:webHidden/>
              </w:rPr>
              <w:fldChar w:fldCharType="separate"/>
            </w:r>
            <w:r w:rsidR="00881350">
              <w:rPr>
                <w:noProof/>
                <w:webHidden/>
              </w:rPr>
              <w:t>4</w:t>
            </w:r>
            <w:r w:rsidR="00881350">
              <w:rPr>
                <w:noProof/>
                <w:webHidden/>
              </w:rPr>
              <w:fldChar w:fldCharType="end"/>
            </w:r>
          </w:hyperlink>
        </w:p>
        <w:p w14:paraId="7E207C2E" w14:textId="28F8EADB"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33" w:history="1">
            <w:r w:rsidR="00881350" w:rsidRPr="00940D32">
              <w:rPr>
                <w:rStyle w:val="Hyperlink"/>
                <w:noProof/>
              </w:rPr>
              <w:t>1.4 Maatschappelijk verantwoord ondernemen bij Kruidvat</w:t>
            </w:r>
            <w:r w:rsidR="00881350">
              <w:rPr>
                <w:noProof/>
                <w:webHidden/>
              </w:rPr>
              <w:tab/>
            </w:r>
            <w:r w:rsidR="00881350">
              <w:rPr>
                <w:noProof/>
                <w:webHidden/>
              </w:rPr>
              <w:fldChar w:fldCharType="begin"/>
            </w:r>
            <w:r w:rsidR="00881350">
              <w:rPr>
                <w:noProof/>
                <w:webHidden/>
              </w:rPr>
              <w:instrText xml:space="preserve"> PAGEREF _Toc104539933 \h </w:instrText>
            </w:r>
            <w:r w:rsidR="00881350">
              <w:rPr>
                <w:noProof/>
                <w:webHidden/>
              </w:rPr>
            </w:r>
            <w:r w:rsidR="00881350">
              <w:rPr>
                <w:noProof/>
                <w:webHidden/>
              </w:rPr>
              <w:fldChar w:fldCharType="separate"/>
            </w:r>
            <w:r w:rsidR="00881350">
              <w:rPr>
                <w:noProof/>
                <w:webHidden/>
              </w:rPr>
              <w:t>4</w:t>
            </w:r>
            <w:r w:rsidR="00881350">
              <w:rPr>
                <w:noProof/>
                <w:webHidden/>
              </w:rPr>
              <w:fldChar w:fldCharType="end"/>
            </w:r>
          </w:hyperlink>
        </w:p>
        <w:p w14:paraId="3F48F15D" w14:textId="43282EB3"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34" w:history="1">
            <w:r w:rsidR="00881350" w:rsidRPr="00940D32">
              <w:rPr>
                <w:rStyle w:val="Hyperlink"/>
                <w:noProof/>
              </w:rPr>
              <w:t>1.5 Organisatiecultuur en organisatiestructuur</w:t>
            </w:r>
            <w:r w:rsidR="00881350">
              <w:rPr>
                <w:noProof/>
                <w:webHidden/>
              </w:rPr>
              <w:tab/>
            </w:r>
            <w:r w:rsidR="00881350">
              <w:rPr>
                <w:noProof/>
                <w:webHidden/>
              </w:rPr>
              <w:fldChar w:fldCharType="begin"/>
            </w:r>
            <w:r w:rsidR="00881350">
              <w:rPr>
                <w:noProof/>
                <w:webHidden/>
              </w:rPr>
              <w:instrText xml:space="preserve"> PAGEREF _Toc104539934 \h </w:instrText>
            </w:r>
            <w:r w:rsidR="00881350">
              <w:rPr>
                <w:noProof/>
                <w:webHidden/>
              </w:rPr>
            </w:r>
            <w:r w:rsidR="00881350">
              <w:rPr>
                <w:noProof/>
                <w:webHidden/>
              </w:rPr>
              <w:fldChar w:fldCharType="separate"/>
            </w:r>
            <w:r w:rsidR="00881350">
              <w:rPr>
                <w:noProof/>
                <w:webHidden/>
              </w:rPr>
              <w:t>5</w:t>
            </w:r>
            <w:r w:rsidR="00881350">
              <w:rPr>
                <w:noProof/>
                <w:webHidden/>
              </w:rPr>
              <w:fldChar w:fldCharType="end"/>
            </w:r>
          </w:hyperlink>
        </w:p>
        <w:p w14:paraId="6C6051FA" w14:textId="127F31E0" w:rsidR="00881350" w:rsidRDefault="0087115E">
          <w:pPr>
            <w:pStyle w:val="Inhopg1"/>
            <w:tabs>
              <w:tab w:val="right" w:leader="dot" w:pos="9062"/>
            </w:tabs>
            <w:rPr>
              <w:rFonts w:eastAsiaTheme="minorEastAsia" w:cstheme="minorBidi"/>
              <w:b w:val="0"/>
              <w:bCs w:val="0"/>
              <w:noProof/>
              <w:sz w:val="24"/>
              <w:szCs w:val="24"/>
              <w:lang w:eastAsia="nl-NL"/>
            </w:rPr>
          </w:pPr>
          <w:hyperlink w:anchor="_Toc104539935" w:history="1">
            <w:r w:rsidR="00881350" w:rsidRPr="00940D32">
              <w:rPr>
                <w:rStyle w:val="Hyperlink"/>
                <w:noProof/>
              </w:rPr>
              <w:t>Hoofdstuk 2: Imago-onderzoek</w:t>
            </w:r>
            <w:r w:rsidR="00881350">
              <w:rPr>
                <w:noProof/>
                <w:webHidden/>
              </w:rPr>
              <w:tab/>
            </w:r>
            <w:r w:rsidR="00881350">
              <w:rPr>
                <w:noProof/>
                <w:webHidden/>
              </w:rPr>
              <w:fldChar w:fldCharType="begin"/>
            </w:r>
            <w:r w:rsidR="00881350">
              <w:rPr>
                <w:noProof/>
                <w:webHidden/>
              </w:rPr>
              <w:instrText xml:space="preserve"> PAGEREF _Toc104539935 \h </w:instrText>
            </w:r>
            <w:r w:rsidR="00881350">
              <w:rPr>
                <w:noProof/>
                <w:webHidden/>
              </w:rPr>
            </w:r>
            <w:r w:rsidR="00881350">
              <w:rPr>
                <w:noProof/>
                <w:webHidden/>
              </w:rPr>
              <w:fldChar w:fldCharType="separate"/>
            </w:r>
            <w:r w:rsidR="00881350">
              <w:rPr>
                <w:noProof/>
                <w:webHidden/>
              </w:rPr>
              <w:t>6</w:t>
            </w:r>
            <w:r w:rsidR="00881350">
              <w:rPr>
                <w:noProof/>
                <w:webHidden/>
              </w:rPr>
              <w:fldChar w:fldCharType="end"/>
            </w:r>
          </w:hyperlink>
        </w:p>
        <w:p w14:paraId="4635D1D1" w14:textId="56BC973E"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36" w:history="1">
            <w:r w:rsidR="00881350" w:rsidRPr="00940D32">
              <w:rPr>
                <w:rStyle w:val="Hyperlink"/>
                <w:noProof/>
              </w:rPr>
              <w:t>2.1 Vaststellen van de onderzoeksvragen</w:t>
            </w:r>
            <w:r w:rsidR="00881350">
              <w:rPr>
                <w:noProof/>
                <w:webHidden/>
              </w:rPr>
              <w:tab/>
            </w:r>
            <w:r w:rsidR="00881350">
              <w:rPr>
                <w:noProof/>
                <w:webHidden/>
              </w:rPr>
              <w:fldChar w:fldCharType="begin"/>
            </w:r>
            <w:r w:rsidR="00881350">
              <w:rPr>
                <w:noProof/>
                <w:webHidden/>
              </w:rPr>
              <w:instrText xml:space="preserve"> PAGEREF _Toc104539936 \h </w:instrText>
            </w:r>
            <w:r w:rsidR="00881350">
              <w:rPr>
                <w:noProof/>
                <w:webHidden/>
              </w:rPr>
            </w:r>
            <w:r w:rsidR="00881350">
              <w:rPr>
                <w:noProof/>
                <w:webHidden/>
              </w:rPr>
              <w:fldChar w:fldCharType="separate"/>
            </w:r>
            <w:r w:rsidR="00881350">
              <w:rPr>
                <w:noProof/>
                <w:webHidden/>
              </w:rPr>
              <w:t>6</w:t>
            </w:r>
            <w:r w:rsidR="00881350">
              <w:rPr>
                <w:noProof/>
                <w:webHidden/>
              </w:rPr>
              <w:fldChar w:fldCharType="end"/>
            </w:r>
          </w:hyperlink>
        </w:p>
        <w:p w14:paraId="19BF0B48" w14:textId="3D08020F"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37" w:history="1">
            <w:r w:rsidR="00881350" w:rsidRPr="00940D32">
              <w:rPr>
                <w:rStyle w:val="Hyperlink"/>
                <w:noProof/>
              </w:rPr>
              <w:t>2.2 Het resultaat en het verloop van de enquête</w:t>
            </w:r>
            <w:r w:rsidR="00881350">
              <w:rPr>
                <w:noProof/>
                <w:webHidden/>
              </w:rPr>
              <w:tab/>
            </w:r>
            <w:r w:rsidR="00881350">
              <w:rPr>
                <w:noProof/>
                <w:webHidden/>
              </w:rPr>
              <w:fldChar w:fldCharType="begin"/>
            </w:r>
            <w:r w:rsidR="00881350">
              <w:rPr>
                <w:noProof/>
                <w:webHidden/>
              </w:rPr>
              <w:instrText xml:space="preserve"> PAGEREF _Toc104539937 \h </w:instrText>
            </w:r>
            <w:r w:rsidR="00881350">
              <w:rPr>
                <w:noProof/>
                <w:webHidden/>
              </w:rPr>
            </w:r>
            <w:r w:rsidR="00881350">
              <w:rPr>
                <w:noProof/>
                <w:webHidden/>
              </w:rPr>
              <w:fldChar w:fldCharType="separate"/>
            </w:r>
            <w:r w:rsidR="00881350">
              <w:rPr>
                <w:noProof/>
                <w:webHidden/>
              </w:rPr>
              <w:t>7</w:t>
            </w:r>
            <w:r w:rsidR="00881350">
              <w:rPr>
                <w:noProof/>
                <w:webHidden/>
              </w:rPr>
              <w:fldChar w:fldCharType="end"/>
            </w:r>
          </w:hyperlink>
        </w:p>
        <w:p w14:paraId="51208027" w14:textId="7CAF3659"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38" w:history="1">
            <w:r w:rsidR="00881350" w:rsidRPr="00940D32">
              <w:rPr>
                <w:rStyle w:val="Hyperlink"/>
                <w:noProof/>
              </w:rPr>
              <w:t>2.3 Resultaat bespreken</w:t>
            </w:r>
            <w:r w:rsidR="00881350">
              <w:rPr>
                <w:noProof/>
                <w:webHidden/>
              </w:rPr>
              <w:tab/>
            </w:r>
            <w:r w:rsidR="00881350">
              <w:rPr>
                <w:noProof/>
                <w:webHidden/>
              </w:rPr>
              <w:fldChar w:fldCharType="begin"/>
            </w:r>
            <w:r w:rsidR="00881350">
              <w:rPr>
                <w:noProof/>
                <w:webHidden/>
              </w:rPr>
              <w:instrText xml:space="preserve"> PAGEREF _Toc104539938 \h </w:instrText>
            </w:r>
            <w:r w:rsidR="00881350">
              <w:rPr>
                <w:noProof/>
                <w:webHidden/>
              </w:rPr>
            </w:r>
            <w:r w:rsidR="00881350">
              <w:rPr>
                <w:noProof/>
                <w:webHidden/>
              </w:rPr>
              <w:fldChar w:fldCharType="separate"/>
            </w:r>
            <w:r w:rsidR="00881350">
              <w:rPr>
                <w:noProof/>
                <w:webHidden/>
              </w:rPr>
              <w:t>8</w:t>
            </w:r>
            <w:r w:rsidR="00881350">
              <w:rPr>
                <w:noProof/>
                <w:webHidden/>
              </w:rPr>
              <w:fldChar w:fldCharType="end"/>
            </w:r>
          </w:hyperlink>
        </w:p>
        <w:p w14:paraId="66E13E71" w14:textId="6827EF08" w:rsidR="00881350" w:rsidRDefault="0087115E">
          <w:pPr>
            <w:pStyle w:val="Inhopg1"/>
            <w:tabs>
              <w:tab w:val="right" w:leader="dot" w:pos="9062"/>
            </w:tabs>
            <w:rPr>
              <w:rFonts w:eastAsiaTheme="minorEastAsia" w:cstheme="minorBidi"/>
              <w:b w:val="0"/>
              <w:bCs w:val="0"/>
              <w:noProof/>
              <w:sz w:val="24"/>
              <w:szCs w:val="24"/>
              <w:lang w:eastAsia="nl-NL"/>
            </w:rPr>
          </w:pPr>
          <w:hyperlink w:anchor="_Toc104539939" w:history="1">
            <w:r w:rsidR="00881350" w:rsidRPr="00940D32">
              <w:rPr>
                <w:rStyle w:val="Hyperlink"/>
                <w:noProof/>
              </w:rPr>
              <w:t>Hoofdstuk 3: de invloed van concurrentie</w:t>
            </w:r>
            <w:r w:rsidR="00881350">
              <w:rPr>
                <w:noProof/>
                <w:webHidden/>
              </w:rPr>
              <w:tab/>
            </w:r>
            <w:r w:rsidR="00881350">
              <w:rPr>
                <w:noProof/>
                <w:webHidden/>
              </w:rPr>
              <w:fldChar w:fldCharType="begin"/>
            </w:r>
            <w:r w:rsidR="00881350">
              <w:rPr>
                <w:noProof/>
                <w:webHidden/>
              </w:rPr>
              <w:instrText xml:space="preserve"> PAGEREF _Toc104539939 \h </w:instrText>
            </w:r>
            <w:r w:rsidR="00881350">
              <w:rPr>
                <w:noProof/>
                <w:webHidden/>
              </w:rPr>
            </w:r>
            <w:r w:rsidR="00881350">
              <w:rPr>
                <w:noProof/>
                <w:webHidden/>
              </w:rPr>
              <w:fldChar w:fldCharType="separate"/>
            </w:r>
            <w:r w:rsidR="00881350">
              <w:rPr>
                <w:noProof/>
                <w:webHidden/>
              </w:rPr>
              <w:t>9</w:t>
            </w:r>
            <w:r w:rsidR="00881350">
              <w:rPr>
                <w:noProof/>
                <w:webHidden/>
              </w:rPr>
              <w:fldChar w:fldCharType="end"/>
            </w:r>
          </w:hyperlink>
        </w:p>
        <w:p w14:paraId="6A2572EE" w14:textId="19A58AE1"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40" w:history="1">
            <w:r w:rsidR="00881350" w:rsidRPr="00940D32">
              <w:rPr>
                <w:rStyle w:val="Hyperlink"/>
                <w:noProof/>
              </w:rPr>
              <w:t>3.1 DESTEP toegepast op Kruidvat</w:t>
            </w:r>
            <w:r w:rsidR="00881350">
              <w:rPr>
                <w:noProof/>
                <w:webHidden/>
              </w:rPr>
              <w:tab/>
            </w:r>
            <w:r w:rsidR="00881350">
              <w:rPr>
                <w:noProof/>
                <w:webHidden/>
              </w:rPr>
              <w:fldChar w:fldCharType="begin"/>
            </w:r>
            <w:r w:rsidR="00881350">
              <w:rPr>
                <w:noProof/>
                <w:webHidden/>
              </w:rPr>
              <w:instrText xml:space="preserve"> PAGEREF _Toc104539940 \h </w:instrText>
            </w:r>
            <w:r w:rsidR="00881350">
              <w:rPr>
                <w:noProof/>
                <w:webHidden/>
              </w:rPr>
            </w:r>
            <w:r w:rsidR="00881350">
              <w:rPr>
                <w:noProof/>
                <w:webHidden/>
              </w:rPr>
              <w:fldChar w:fldCharType="separate"/>
            </w:r>
            <w:r w:rsidR="00881350">
              <w:rPr>
                <w:noProof/>
                <w:webHidden/>
              </w:rPr>
              <w:t>9</w:t>
            </w:r>
            <w:r w:rsidR="00881350">
              <w:rPr>
                <w:noProof/>
                <w:webHidden/>
              </w:rPr>
              <w:fldChar w:fldCharType="end"/>
            </w:r>
          </w:hyperlink>
        </w:p>
        <w:p w14:paraId="39B6F44C" w14:textId="30C310BA"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41" w:history="1">
            <w:r w:rsidR="00881350" w:rsidRPr="00940D32">
              <w:rPr>
                <w:rStyle w:val="Hyperlink"/>
                <w:noProof/>
              </w:rPr>
              <w:t>3.2 Concurrenten van de Kruidvat</w:t>
            </w:r>
            <w:r w:rsidR="00881350">
              <w:rPr>
                <w:noProof/>
                <w:webHidden/>
              </w:rPr>
              <w:tab/>
            </w:r>
            <w:r w:rsidR="00881350">
              <w:rPr>
                <w:noProof/>
                <w:webHidden/>
              </w:rPr>
              <w:fldChar w:fldCharType="begin"/>
            </w:r>
            <w:r w:rsidR="00881350">
              <w:rPr>
                <w:noProof/>
                <w:webHidden/>
              </w:rPr>
              <w:instrText xml:space="preserve"> PAGEREF _Toc104539941 \h </w:instrText>
            </w:r>
            <w:r w:rsidR="00881350">
              <w:rPr>
                <w:noProof/>
                <w:webHidden/>
              </w:rPr>
            </w:r>
            <w:r w:rsidR="00881350">
              <w:rPr>
                <w:noProof/>
                <w:webHidden/>
              </w:rPr>
              <w:fldChar w:fldCharType="separate"/>
            </w:r>
            <w:r w:rsidR="00881350">
              <w:rPr>
                <w:noProof/>
                <w:webHidden/>
              </w:rPr>
              <w:t>10</w:t>
            </w:r>
            <w:r w:rsidR="00881350">
              <w:rPr>
                <w:noProof/>
                <w:webHidden/>
              </w:rPr>
              <w:fldChar w:fldCharType="end"/>
            </w:r>
          </w:hyperlink>
        </w:p>
        <w:p w14:paraId="3AC6C74D" w14:textId="4101CB0F"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42" w:history="1">
            <w:r w:rsidR="00881350" w:rsidRPr="00940D32">
              <w:rPr>
                <w:rStyle w:val="Hyperlink"/>
                <w:noProof/>
              </w:rPr>
              <w:t>3.3 Een analyse van de concurrentie</w:t>
            </w:r>
            <w:r w:rsidR="00881350">
              <w:rPr>
                <w:noProof/>
                <w:webHidden/>
              </w:rPr>
              <w:tab/>
            </w:r>
            <w:r w:rsidR="00881350">
              <w:rPr>
                <w:noProof/>
                <w:webHidden/>
              </w:rPr>
              <w:fldChar w:fldCharType="begin"/>
            </w:r>
            <w:r w:rsidR="00881350">
              <w:rPr>
                <w:noProof/>
                <w:webHidden/>
              </w:rPr>
              <w:instrText xml:space="preserve"> PAGEREF _Toc104539942 \h </w:instrText>
            </w:r>
            <w:r w:rsidR="00881350">
              <w:rPr>
                <w:noProof/>
                <w:webHidden/>
              </w:rPr>
            </w:r>
            <w:r w:rsidR="00881350">
              <w:rPr>
                <w:noProof/>
                <w:webHidden/>
              </w:rPr>
              <w:fldChar w:fldCharType="separate"/>
            </w:r>
            <w:r w:rsidR="00881350">
              <w:rPr>
                <w:noProof/>
                <w:webHidden/>
              </w:rPr>
              <w:t>12</w:t>
            </w:r>
            <w:r w:rsidR="00881350">
              <w:rPr>
                <w:noProof/>
                <w:webHidden/>
              </w:rPr>
              <w:fldChar w:fldCharType="end"/>
            </w:r>
          </w:hyperlink>
        </w:p>
        <w:p w14:paraId="76D89795" w14:textId="7CF0BED0" w:rsidR="00881350" w:rsidRDefault="0087115E">
          <w:pPr>
            <w:pStyle w:val="Inhopg1"/>
            <w:tabs>
              <w:tab w:val="right" w:leader="dot" w:pos="9062"/>
            </w:tabs>
            <w:rPr>
              <w:rFonts w:eastAsiaTheme="minorEastAsia" w:cstheme="minorBidi"/>
              <w:b w:val="0"/>
              <w:bCs w:val="0"/>
              <w:noProof/>
              <w:sz w:val="24"/>
              <w:szCs w:val="24"/>
              <w:lang w:eastAsia="nl-NL"/>
            </w:rPr>
          </w:pPr>
          <w:hyperlink w:anchor="_Toc104539943" w:history="1">
            <w:r w:rsidR="00881350" w:rsidRPr="00940D32">
              <w:rPr>
                <w:rStyle w:val="Hyperlink"/>
                <w:noProof/>
              </w:rPr>
              <w:t>Hoofdstuk 4: Interne analyse Kruidvat</w:t>
            </w:r>
            <w:r w:rsidR="00881350">
              <w:rPr>
                <w:noProof/>
                <w:webHidden/>
              </w:rPr>
              <w:tab/>
            </w:r>
            <w:r w:rsidR="00881350">
              <w:rPr>
                <w:noProof/>
                <w:webHidden/>
              </w:rPr>
              <w:fldChar w:fldCharType="begin"/>
            </w:r>
            <w:r w:rsidR="00881350">
              <w:rPr>
                <w:noProof/>
                <w:webHidden/>
              </w:rPr>
              <w:instrText xml:space="preserve"> PAGEREF _Toc104539943 \h </w:instrText>
            </w:r>
            <w:r w:rsidR="00881350">
              <w:rPr>
                <w:noProof/>
                <w:webHidden/>
              </w:rPr>
            </w:r>
            <w:r w:rsidR="00881350">
              <w:rPr>
                <w:noProof/>
                <w:webHidden/>
              </w:rPr>
              <w:fldChar w:fldCharType="separate"/>
            </w:r>
            <w:r w:rsidR="00881350">
              <w:rPr>
                <w:noProof/>
                <w:webHidden/>
              </w:rPr>
              <w:t>12</w:t>
            </w:r>
            <w:r w:rsidR="00881350">
              <w:rPr>
                <w:noProof/>
                <w:webHidden/>
              </w:rPr>
              <w:fldChar w:fldCharType="end"/>
            </w:r>
          </w:hyperlink>
        </w:p>
        <w:p w14:paraId="6E3C1B53" w14:textId="209AF5AD"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44" w:history="1">
            <w:r w:rsidR="00881350" w:rsidRPr="00940D32">
              <w:rPr>
                <w:rStyle w:val="Hyperlink"/>
                <w:noProof/>
              </w:rPr>
              <w:t>4.1 Assortiment analyse</w:t>
            </w:r>
            <w:r w:rsidR="00881350">
              <w:rPr>
                <w:noProof/>
                <w:webHidden/>
              </w:rPr>
              <w:tab/>
            </w:r>
            <w:r w:rsidR="00881350">
              <w:rPr>
                <w:noProof/>
                <w:webHidden/>
              </w:rPr>
              <w:fldChar w:fldCharType="begin"/>
            </w:r>
            <w:r w:rsidR="00881350">
              <w:rPr>
                <w:noProof/>
                <w:webHidden/>
              </w:rPr>
              <w:instrText xml:space="preserve"> PAGEREF _Toc104539944 \h </w:instrText>
            </w:r>
            <w:r w:rsidR="00881350">
              <w:rPr>
                <w:noProof/>
                <w:webHidden/>
              </w:rPr>
            </w:r>
            <w:r w:rsidR="00881350">
              <w:rPr>
                <w:noProof/>
                <w:webHidden/>
              </w:rPr>
              <w:fldChar w:fldCharType="separate"/>
            </w:r>
            <w:r w:rsidR="00881350">
              <w:rPr>
                <w:noProof/>
                <w:webHidden/>
              </w:rPr>
              <w:t>12</w:t>
            </w:r>
            <w:r w:rsidR="00881350">
              <w:rPr>
                <w:noProof/>
                <w:webHidden/>
              </w:rPr>
              <w:fldChar w:fldCharType="end"/>
            </w:r>
          </w:hyperlink>
        </w:p>
        <w:p w14:paraId="12F12415" w14:textId="011ECB4D"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45" w:history="1">
            <w:r w:rsidR="00881350" w:rsidRPr="00940D32">
              <w:rPr>
                <w:rStyle w:val="Hyperlink"/>
                <w:noProof/>
              </w:rPr>
              <w:t>4.2 De klanten en de doelgroep</w:t>
            </w:r>
            <w:r w:rsidR="00881350">
              <w:rPr>
                <w:noProof/>
                <w:webHidden/>
              </w:rPr>
              <w:tab/>
            </w:r>
            <w:r w:rsidR="00881350">
              <w:rPr>
                <w:noProof/>
                <w:webHidden/>
              </w:rPr>
              <w:fldChar w:fldCharType="begin"/>
            </w:r>
            <w:r w:rsidR="00881350">
              <w:rPr>
                <w:noProof/>
                <w:webHidden/>
              </w:rPr>
              <w:instrText xml:space="preserve"> PAGEREF _Toc104539945 \h </w:instrText>
            </w:r>
            <w:r w:rsidR="00881350">
              <w:rPr>
                <w:noProof/>
                <w:webHidden/>
              </w:rPr>
            </w:r>
            <w:r w:rsidR="00881350">
              <w:rPr>
                <w:noProof/>
                <w:webHidden/>
              </w:rPr>
              <w:fldChar w:fldCharType="separate"/>
            </w:r>
            <w:r w:rsidR="00881350">
              <w:rPr>
                <w:noProof/>
                <w:webHidden/>
              </w:rPr>
              <w:t>13</w:t>
            </w:r>
            <w:r w:rsidR="00881350">
              <w:rPr>
                <w:noProof/>
                <w:webHidden/>
              </w:rPr>
              <w:fldChar w:fldCharType="end"/>
            </w:r>
          </w:hyperlink>
        </w:p>
        <w:p w14:paraId="480206E1" w14:textId="1CB368B7"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46" w:history="1">
            <w:r w:rsidR="00881350" w:rsidRPr="00940D32">
              <w:rPr>
                <w:rStyle w:val="Hyperlink"/>
                <w:noProof/>
              </w:rPr>
              <w:t>4.3 De Retailmix van Kruidvat</w:t>
            </w:r>
            <w:r w:rsidR="00881350">
              <w:rPr>
                <w:noProof/>
                <w:webHidden/>
              </w:rPr>
              <w:tab/>
            </w:r>
            <w:r w:rsidR="00881350">
              <w:rPr>
                <w:noProof/>
                <w:webHidden/>
              </w:rPr>
              <w:fldChar w:fldCharType="begin"/>
            </w:r>
            <w:r w:rsidR="00881350">
              <w:rPr>
                <w:noProof/>
                <w:webHidden/>
              </w:rPr>
              <w:instrText xml:space="preserve"> PAGEREF _Toc104539946 \h </w:instrText>
            </w:r>
            <w:r w:rsidR="00881350">
              <w:rPr>
                <w:noProof/>
                <w:webHidden/>
              </w:rPr>
            </w:r>
            <w:r w:rsidR="00881350">
              <w:rPr>
                <w:noProof/>
                <w:webHidden/>
              </w:rPr>
              <w:fldChar w:fldCharType="separate"/>
            </w:r>
            <w:r w:rsidR="00881350">
              <w:rPr>
                <w:noProof/>
                <w:webHidden/>
              </w:rPr>
              <w:t>13</w:t>
            </w:r>
            <w:r w:rsidR="00881350">
              <w:rPr>
                <w:noProof/>
                <w:webHidden/>
              </w:rPr>
              <w:fldChar w:fldCharType="end"/>
            </w:r>
          </w:hyperlink>
        </w:p>
        <w:p w14:paraId="10CEC9FF" w14:textId="01CE4613"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47" w:history="1">
            <w:r w:rsidR="00881350" w:rsidRPr="00940D32">
              <w:rPr>
                <w:rStyle w:val="Hyperlink"/>
                <w:noProof/>
              </w:rPr>
              <w:t>4.4 Kengetallen van de Kruidvat</w:t>
            </w:r>
            <w:r w:rsidR="00881350">
              <w:rPr>
                <w:noProof/>
                <w:webHidden/>
              </w:rPr>
              <w:tab/>
            </w:r>
            <w:r w:rsidR="00881350">
              <w:rPr>
                <w:noProof/>
                <w:webHidden/>
              </w:rPr>
              <w:fldChar w:fldCharType="begin"/>
            </w:r>
            <w:r w:rsidR="00881350">
              <w:rPr>
                <w:noProof/>
                <w:webHidden/>
              </w:rPr>
              <w:instrText xml:space="preserve"> PAGEREF _Toc104539947 \h </w:instrText>
            </w:r>
            <w:r w:rsidR="00881350">
              <w:rPr>
                <w:noProof/>
                <w:webHidden/>
              </w:rPr>
            </w:r>
            <w:r w:rsidR="00881350">
              <w:rPr>
                <w:noProof/>
                <w:webHidden/>
              </w:rPr>
              <w:fldChar w:fldCharType="separate"/>
            </w:r>
            <w:r w:rsidR="00881350">
              <w:rPr>
                <w:noProof/>
                <w:webHidden/>
              </w:rPr>
              <w:t>15</w:t>
            </w:r>
            <w:r w:rsidR="00881350">
              <w:rPr>
                <w:noProof/>
                <w:webHidden/>
              </w:rPr>
              <w:fldChar w:fldCharType="end"/>
            </w:r>
          </w:hyperlink>
        </w:p>
        <w:p w14:paraId="6827F076" w14:textId="2A285FA3"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48" w:history="1">
            <w:r w:rsidR="00881350" w:rsidRPr="00940D32">
              <w:rPr>
                <w:rStyle w:val="Hyperlink"/>
                <w:noProof/>
              </w:rPr>
              <w:t>4.5 Vergelijken van cijfers en exploitatiebegroting</w:t>
            </w:r>
            <w:r w:rsidR="00881350">
              <w:rPr>
                <w:noProof/>
                <w:webHidden/>
              </w:rPr>
              <w:tab/>
            </w:r>
            <w:r w:rsidR="00881350">
              <w:rPr>
                <w:noProof/>
                <w:webHidden/>
              </w:rPr>
              <w:fldChar w:fldCharType="begin"/>
            </w:r>
            <w:r w:rsidR="00881350">
              <w:rPr>
                <w:noProof/>
                <w:webHidden/>
              </w:rPr>
              <w:instrText xml:space="preserve"> PAGEREF _Toc104539948 \h </w:instrText>
            </w:r>
            <w:r w:rsidR="00881350">
              <w:rPr>
                <w:noProof/>
                <w:webHidden/>
              </w:rPr>
            </w:r>
            <w:r w:rsidR="00881350">
              <w:rPr>
                <w:noProof/>
                <w:webHidden/>
              </w:rPr>
              <w:fldChar w:fldCharType="separate"/>
            </w:r>
            <w:r w:rsidR="00881350">
              <w:rPr>
                <w:noProof/>
                <w:webHidden/>
              </w:rPr>
              <w:t>17</w:t>
            </w:r>
            <w:r w:rsidR="00881350">
              <w:rPr>
                <w:noProof/>
                <w:webHidden/>
              </w:rPr>
              <w:fldChar w:fldCharType="end"/>
            </w:r>
          </w:hyperlink>
        </w:p>
        <w:p w14:paraId="5F40BAE1" w14:textId="4891D16A" w:rsidR="00881350" w:rsidRDefault="0087115E">
          <w:pPr>
            <w:pStyle w:val="Inhopg1"/>
            <w:tabs>
              <w:tab w:val="right" w:leader="dot" w:pos="9062"/>
            </w:tabs>
            <w:rPr>
              <w:rFonts w:eastAsiaTheme="minorEastAsia" w:cstheme="minorBidi"/>
              <w:b w:val="0"/>
              <w:bCs w:val="0"/>
              <w:noProof/>
              <w:sz w:val="24"/>
              <w:szCs w:val="24"/>
              <w:lang w:eastAsia="nl-NL"/>
            </w:rPr>
          </w:pPr>
          <w:hyperlink w:anchor="_Toc104539949" w:history="1">
            <w:r w:rsidR="00881350">
              <w:rPr>
                <w:noProof/>
                <w:webHidden/>
              </w:rPr>
              <w:tab/>
            </w:r>
            <w:r w:rsidR="00881350">
              <w:rPr>
                <w:noProof/>
                <w:webHidden/>
              </w:rPr>
              <w:fldChar w:fldCharType="begin"/>
            </w:r>
            <w:r w:rsidR="00881350">
              <w:rPr>
                <w:noProof/>
                <w:webHidden/>
              </w:rPr>
              <w:instrText xml:space="preserve"> PAGEREF _Toc104539949 \h </w:instrText>
            </w:r>
            <w:r w:rsidR="00881350">
              <w:rPr>
                <w:noProof/>
                <w:webHidden/>
              </w:rPr>
            </w:r>
            <w:r w:rsidR="00881350">
              <w:rPr>
                <w:noProof/>
                <w:webHidden/>
              </w:rPr>
              <w:fldChar w:fldCharType="separate"/>
            </w:r>
            <w:r w:rsidR="00881350">
              <w:rPr>
                <w:noProof/>
                <w:webHidden/>
              </w:rPr>
              <w:t>18</w:t>
            </w:r>
            <w:r w:rsidR="00881350">
              <w:rPr>
                <w:noProof/>
                <w:webHidden/>
              </w:rPr>
              <w:fldChar w:fldCharType="end"/>
            </w:r>
          </w:hyperlink>
        </w:p>
        <w:p w14:paraId="514E25AD" w14:textId="4867D693" w:rsidR="00881350" w:rsidRDefault="0087115E">
          <w:pPr>
            <w:pStyle w:val="Inhopg1"/>
            <w:tabs>
              <w:tab w:val="right" w:leader="dot" w:pos="9062"/>
            </w:tabs>
            <w:rPr>
              <w:rFonts w:eastAsiaTheme="minorEastAsia" w:cstheme="minorBidi"/>
              <w:b w:val="0"/>
              <w:bCs w:val="0"/>
              <w:noProof/>
              <w:sz w:val="24"/>
              <w:szCs w:val="24"/>
              <w:lang w:eastAsia="nl-NL"/>
            </w:rPr>
          </w:pPr>
          <w:hyperlink w:anchor="_Toc104539950" w:history="1">
            <w:r w:rsidR="00881350" w:rsidRPr="00940D32">
              <w:rPr>
                <w:rStyle w:val="Hyperlink"/>
                <w:noProof/>
              </w:rPr>
              <w:t>Hoofdstuk 5: SWOT- analyse</w:t>
            </w:r>
            <w:r w:rsidR="00881350">
              <w:rPr>
                <w:noProof/>
                <w:webHidden/>
              </w:rPr>
              <w:tab/>
            </w:r>
            <w:r w:rsidR="00881350">
              <w:rPr>
                <w:noProof/>
                <w:webHidden/>
              </w:rPr>
              <w:fldChar w:fldCharType="begin"/>
            </w:r>
            <w:r w:rsidR="00881350">
              <w:rPr>
                <w:noProof/>
                <w:webHidden/>
              </w:rPr>
              <w:instrText xml:space="preserve"> PAGEREF _Toc104539950 \h </w:instrText>
            </w:r>
            <w:r w:rsidR="00881350">
              <w:rPr>
                <w:noProof/>
                <w:webHidden/>
              </w:rPr>
            </w:r>
            <w:r w:rsidR="00881350">
              <w:rPr>
                <w:noProof/>
                <w:webHidden/>
              </w:rPr>
              <w:fldChar w:fldCharType="separate"/>
            </w:r>
            <w:r w:rsidR="00881350">
              <w:rPr>
                <w:noProof/>
                <w:webHidden/>
              </w:rPr>
              <w:t>19</w:t>
            </w:r>
            <w:r w:rsidR="00881350">
              <w:rPr>
                <w:noProof/>
                <w:webHidden/>
              </w:rPr>
              <w:fldChar w:fldCharType="end"/>
            </w:r>
          </w:hyperlink>
        </w:p>
        <w:p w14:paraId="3E0832D1" w14:textId="5050E355"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51" w:history="1">
            <w:r w:rsidR="00881350" w:rsidRPr="00940D32">
              <w:rPr>
                <w:rStyle w:val="Hyperlink"/>
                <w:noProof/>
              </w:rPr>
              <w:t>5.1 Risico’s en kansen</w:t>
            </w:r>
            <w:r w:rsidR="00881350">
              <w:rPr>
                <w:noProof/>
                <w:webHidden/>
              </w:rPr>
              <w:tab/>
            </w:r>
            <w:r w:rsidR="00881350">
              <w:rPr>
                <w:noProof/>
                <w:webHidden/>
              </w:rPr>
              <w:fldChar w:fldCharType="begin"/>
            </w:r>
            <w:r w:rsidR="00881350">
              <w:rPr>
                <w:noProof/>
                <w:webHidden/>
              </w:rPr>
              <w:instrText xml:space="preserve"> PAGEREF _Toc104539951 \h </w:instrText>
            </w:r>
            <w:r w:rsidR="00881350">
              <w:rPr>
                <w:noProof/>
                <w:webHidden/>
              </w:rPr>
            </w:r>
            <w:r w:rsidR="00881350">
              <w:rPr>
                <w:noProof/>
                <w:webHidden/>
              </w:rPr>
              <w:fldChar w:fldCharType="separate"/>
            </w:r>
            <w:r w:rsidR="00881350">
              <w:rPr>
                <w:noProof/>
                <w:webHidden/>
              </w:rPr>
              <w:t>19</w:t>
            </w:r>
            <w:r w:rsidR="00881350">
              <w:rPr>
                <w:noProof/>
                <w:webHidden/>
              </w:rPr>
              <w:fldChar w:fldCharType="end"/>
            </w:r>
          </w:hyperlink>
        </w:p>
        <w:p w14:paraId="5B925504" w14:textId="6643C152"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52" w:history="1">
            <w:r w:rsidR="00881350" w:rsidRPr="00940D32">
              <w:rPr>
                <w:rStyle w:val="Hyperlink"/>
                <w:noProof/>
              </w:rPr>
              <w:t>5.2 Confrontatie matrix</w:t>
            </w:r>
            <w:r w:rsidR="00881350">
              <w:rPr>
                <w:noProof/>
                <w:webHidden/>
              </w:rPr>
              <w:tab/>
            </w:r>
            <w:r w:rsidR="00881350">
              <w:rPr>
                <w:noProof/>
                <w:webHidden/>
              </w:rPr>
              <w:fldChar w:fldCharType="begin"/>
            </w:r>
            <w:r w:rsidR="00881350">
              <w:rPr>
                <w:noProof/>
                <w:webHidden/>
              </w:rPr>
              <w:instrText xml:space="preserve"> PAGEREF _Toc104539952 \h </w:instrText>
            </w:r>
            <w:r w:rsidR="00881350">
              <w:rPr>
                <w:noProof/>
                <w:webHidden/>
              </w:rPr>
            </w:r>
            <w:r w:rsidR="00881350">
              <w:rPr>
                <w:noProof/>
                <w:webHidden/>
              </w:rPr>
              <w:fldChar w:fldCharType="separate"/>
            </w:r>
            <w:r w:rsidR="00881350">
              <w:rPr>
                <w:noProof/>
                <w:webHidden/>
              </w:rPr>
              <w:t>20</w:t>
            </w:r>
            <w:r w:rsidR="00881350">
              <w:rPr>
                <w:noProof/>
                <w:webHidden/>
              </w:rPr>
              <w:fldChar w:fldCharType="end"/>
            </w:r>
          </w:hyperlink>
        </w:p>
        <w:p w14:paraId="17D4532C" w14:textId="016F8C67" w:rsidR="00881350" w:rsidRDefault="0087115E">
          <w:pPr>
            <w:pStyle w:val="Inhopg1"/>
            <w:tabs>
              <w:tab w:val="right" w:leader="dot" w:pos="9062"/>
            </w:tabs>
            <w:rPr>
              <w:rFonts w:eastAsiaTheme="minorEastAsia" w:cstheme="minorBidi"/>
              <w:b w:val="0"/>
              <w:bCs w:val="0"/>
              <w:noProof/>
              <w:sz w:val="24"/>
              <w:szCs w:val="24"/>
              <w:lang w:eastAsia="nl-NL"/>
            </w:rPr>
          </w:pPr>
          <w:hyperlink w:anchor="_Toc104539953" w:history="1">
            <w:r w:rsidR="00881350" w:rsidRPr="00940D32">
              <w:rPr>
                <w:rStyle w:val="Hyperlink"/>
                <w:noProof/>
              </w:rPr>
              <w:t>Hoofdstuk 6: Opstellen activiteitenplan</w:t>
            </w:r>
            <w:r w:rsidR="00881350">
              <w:rPr>
                <w:noProof/>
                <w:webHidden/>
              </w:rPr>
              <w:tab/>
            </w:r>
            <w:r w:rsidR="00881350">
              <w:rPr>
                <w:noProof/>
                <w:webHidden/>
              </w:rPr>
              <w:fldChar w:fldCharType="begin"/>
            </w:r>
            <w:r w:rsidR="00881350">
              <w:rPr>
                <w:noProof/>
                <w:webHidden/>
              </w:rPr>
              <w:instrText xml:space="preserve"> PAGEREF _Toc104539953 \h </w:instrText>
            </w:r>
            <w:r w:rsidR="00881350">
              <w:rPr>
                <w:noProof/>
                <w:webHidden/>
              </w:rPr>
            </w:r>
            <w:r w:rsidR="00881350">
              <w:rPr>
                <w:noProof/>
                <w:webHidden/>
              </w:rPr>
              <w:fldChar w:fldCharType="separate"/>
            </w:r>
            <w:r w:rsidR="00881350">
              <w:rPr>
                <w:noProof/>
                <w:webHidden/>
              </w:rPr>
              <w:t>21</w:t>
            </w:r>
            <w:r w:rsidR="00881350">
              <w:rPr>
                <w:noProof/>
                <w:webHidden/>
              </w:rPr>
              <w:fldChar w:fldCharType="end"/>
            </w:r>
          </w:hyperlink>
        </w:p>
        <w:p w14:paraId="478774DC" w14:textId="0E36C1F5"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54" w:history="1">
            <w:r w:rsidR="00881350" w:rsidRPr="00940D32">
              <w:rPr>
                <w:rStyle w:val="Hyperlink"/>
                <w:noProof/>
              </w:rPr>
              <w:t>6.1 Doelstelling formuleren</w:t>
            </w:r>
            <w:r w:rsidR="00881350">
              <w:rPr>
                <w:noProof/>
                <w:webHidden/>
              </w:rPr>
              <w:tab/>
            </w:r>
            <w:r w:rsidR="00881350">
              <w:rPr>
                <w:noProof/>
                <w:webHidden/>
              </w:rPr>
              <w:fldChar w:fldCharType="begin"/>
            </w:r>
            <w:r w:rsidR="00881350">
              <w:rPr>
                <w:noProof/>
                <w:webHidden/>
              </w:rPr>
              <w:instrText xml:space="preserve"> PAGEREF _Toc104539954 \h </w:instrText>
            </w:r>
            <w:r w:rsidR="00881350">
              <w:rPr>
                <w:noProof/>
                <w:webHidden/>
              </w:rPr>
            </w:r>
            <w:r w:rsidR="00881350">
              <w:rPr>
                <w:noProof/>
                <w:webHidden/>
              </w:rPr>
              <w:fldChar w:fldCharType="separate"/>
            </w:r>
            <w:r w:rsidR="00881350">
              <w:rPr>
                <w:noProof/>
                <w:webHidden/>
              </w:rPr>
              <w:t>21</w:t>
            </w:r>
            <w:r w:rsidR="00881350">
              <w:rPr>
                <w:noProof/>
                <w:webHidden/>
              </w:rPr>
              <w:fldChar w:fldCharType="end"/>
            </w:r>
          </w:hyperlink>
        </w:p>
        <w:p w14:paraId="329AE667" w14:textId="670592E2"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55" w:history="1">
            <w:r w:rsidR="00881350" w:rsidRPr="00940D32">
              <w:rPr>
                <w:rStyle w:val="Hyperlink"/>
                <w:noProof/>
              </w:rPr>
              <w:t>6.2 Vergroening assortiment</w:t>
            </w:r>
            <w:r w:rsidR="00881350">
              <w:rPr>
                <w:noProof/>
                <w:webHidden/>
              </w:rPr>
              <w:tab/>
            </w:r>
            <w:r w:rsidR="00881350">
              <w:rPr>
                <w:noProof/>
                <w:webHidden/>
              </w:rPr>
              <w:fldChar w:fldCharType="begin"/>
            </w:r>
            <w:r w:rsidR="00881350">
              <w:rPr>
                <w:noProof/>
                <w:webHidden/>
              </w:rPr>
              <w:instrText xml:space="preserve"> PAGEREF _Toc104539955 \h </w:instrText>
            </w:r>
            <w:r w:rsidR="00881350">
              <w:rPr>
                <w:noProof/>
                <w:webHidden/>
              </w:rPr>
            </w:r>
            <w:r w:rsidR="00881350">
              <w:rPr>
                <w:noProof/>
                <w:webHidden/>
              </w:rPr>
              <w:fldChar w:fldCharType="separate"/>
            </w:r>
            <w:r w:rsidR="00881350">
              <w:rPr>
                <w:noProof/>
                <w:webHidden/>
              </w:rPr>
              <w:t>22</w:t>
            </w:r>
            <w:r w:rsidR="00881350">
              <w:rPr>
                <w:noProof/>
                <w:webHidden/>
              </w:rPr>
              <w:fldChar w:fldCharType="end"/>
            </w:r>
          </w:hyperlink>
        </w:p>
        <w:p w14:paraId="7B85C605" w14:textId="5B150E59"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56" w:history="1">
            <w:r w:rsidR="00881350" w:rsidRPr="00940D32">
              <w:rPr>
                <w:rStyle w:val="Hyperlink"/>
                <w:noProof/>
              </w:rPr>
              <w:t>6.3 Resultaten meten</w:t>
            </w:r>
            <w:r w:rsidR="00881350">
              <w:rPr>
                <w:noProof/>
                <w:webHidden/>
              </w:rPr>
              <w:tab/>
            </w:r>
            <w:r w:rsidR="00881350">
              <w:rPr>
                <w:noProof/>
                <w:webHidden/>
              </w:rPr>
              <w:fldChar w:fldCharType="begin"/>
            </w:r>
            <w:r w:rsidR="00881350">
              <w:rPr>
                <w:noProof/>
                <w:webHidden/>
              </w:rPr>
              <w:instrText xml:space="preserve"> PAGEREF _Toc104539956 \h </w:instrText>
            </w:r>
            <w:r w:rsidR="00881350">
              <w:rPr>
                <w:noProof/>
                <w:webHidden/>
              </w:rPr>
            </w:r>
            <w:r w:rsidR="00881350">
              <w:rPr>
                <w:noProof/>
                <w:webHidden/>
              </w:rPr>
              <w:fldChar w:fldCharType="separate"/>
            </w:r>
            <w:r w:rsidR="00881350">
              <w:rPr>
                <w:noProof/>
                <w:webHidden/>
              </w:rPr>
              <w:t>23</w:t>
            </w:r>
            <w:r w:rsidR="00881350">
              <w:rPr>
                <w:noProof/>
                <w:webHidden/>
              </w:rPr>
              <w:fldChar w:fldCharType="end"/>
            </w:r>
          </w:hyperlink>
        </w:p>
        <w:p w14:paraId="560AAE64" w14:textId="5894AC25"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57" w:history="1">
            <w:r w:rsidR="00881350" w:rsidRPr="00940D32">
              <w:rPr>
                <w:rStyle w:val="Hyperlink"/>
                <w:noProof/>
              </w:rPr>
              <w:t>Hoofdstuk 7: evaluatie</w:t>
            </w:r>
            <w:r w:rsidR="00881350">
              <w:rPr>
                <w:noProof/>
                <w:webHidden/>
              </w:rPr>
              <w:tab/>
            </w:r>
            <w:r w:rsidR="00881350">
              <w:rPr>
                <w:noProof/>
                <w:webHidden/>
              </w:rPr>
              <w:fldChar w:fldCharType="begin"/>
            </w:r>
            <w:r w:rsidR="00881350">
              <w:rPr>
                <w:noProof/>
                <w:webHidden/>
              </w:rPr>
              <w:instrText xml:space="preserve"> PAGEREF _Toc104539957 \h </w:instrText>
            </w:r>
            <w:r w:rsidR="00881350">
              <w:rPr>
                <w:noProof/>
                <w:webHidden/>
              </w:rPr>
            </w:r>
            <w:r w:rsidR="00881350">
              <w:rPr>
                <w:noProof/>
                <w:webHidden/>
              </w:rPr>
              <w:fldChar w:fldCharType="separate"/>
            </w:r>
            <w:r w:rsidR="00881350">
              <w:rPr>
                <w:noProof/>
                <w:webHidden/>
              </w:rPr>
              <w:t>25</w:t>
            </w:r>
            <w:r w:rsidR="00881350">
              <w:rPr>
                <w:noProof/>
                <w:webHidden/>
              </w:rPr>
              <w:fldChar w:fldCharType="end"/>
            </w:r>
          </w:hyperlink>
        </w:p>
        <w:p w14:paraId="72D126D7" w14:textId="51F0DC81"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58" w:history="1">
            <w:r w:rsidR="00881350" w:rsidRPr="00940D32">
              <w:rPr>
                <w:rStyle w:val="Hyperlink"/>
                <w:noProof/>
              </w:rPr>
              <w:t>7.1 Verbeter punten en inzichten</w:t>
            </w:r>
            <w:r w:rsidR="00881350">
              <w:rPr>
                <w:noProof/>
                <w:webHidden/>
              </w:rPr>
              <w:tab/>
            </w:r>
            <w:r w:rsidR="00881350">
              <w:rPr>
                <w:noProof/>
                <w:webHidden/>
              </w:rPr>
              <w:fldChar w:fldCharType="begin"/>
            </w:r>
            <w:r w:rsidR="00881350">
              <w:rPr>
                <w:noProof/>
                <w:webHidden/>
              </w:rPr>
              <w:instrText xml:space="preserve"> PAGEREF _Toc104539958 \h </w:instrText>
            </w:r>
            <w:r w:rsidR="00881350">
              <w:rPr>
                <w:noProof/>
                <w:webHidden/>
              </w:rPr>
            </w:r>
            <w:r w:rsidR="00881350">
              <w:rPr>
                <w:noProof/>
                <w:webHidden/>
              </w:rPr>
              <w:fldChar w:fldCharType="separate"/>
            </w:r>
            <w:r w:rsidR="00881350">
              <w:rPr>
                <w:noProof/>
                <w:webHidden/>
              </w:rPr>
              <w:t>25</w:t>
            </w:r>
            <w:r w:rsidR="00881350">
              <w:rPr>
                <w:noProof/>
                <w:webHidden/>
              </w:rPr>
              <w:fldChar w:fldCharType="end"/>
            </w:r>
          </w:hyperlink>
        </w:p>
        <w:p w14:paraId="5CCBF140" w14:textId="0BDE7E6A" w:rsidR="00881350" w:rsidRDefault="0087115E">
          <w:pPr>
            <w:pStyle w:val="Inhopg2"/>
            <w:tabs>
              <w:tab w:val="right" w:leader="dot" w:pos="9062"/>
            </w:tabs>
            <w:rPr>
              <w:rFonts w:eastAsiaTheme="minorEastAsia" w:cstheme="minorBidi"/>
              <w:i w:val="0"/>
              <w:iCs w:val="0"/>
              <w:noProof/>
              <w:sz w:val="24"/>
              <w:szCs w:val="24"/>
              <w:lang w:eastAsia="nl-NL"/>
            </w:rPr>
          </w:pPr>
          <w:hyperlink w:anchor="_Toc104539959" w:history="1">
            <w:r w:rsidR="00881350" w:rsidRPr="00940D32">
              <w:rPr>
                <w:rStyle w:val="Hyperlink"/>
                <w:noProof/>
              </w:rPr>
              <w:t>7.2 Conclusie</w:t>
            </w:r>
            <w:r w:rsidR="00881350">
              <w:rPr>
                <w:noProof/>
                <w:webHidden/>
              </w:rPr>
              <w:tab/>
            </w:r>
            <w:r w:rsidR="00881350">
              <w:rPr>
                <w:noProof/>
                <w:webHidden/>
              </w:rPr>
              <w:fldChar w:fldCharType="begin"/>
            </w:r>
            <w:r w:rsidR="00881350">
              <w:rPr>
                <w:noProof/>
                <w:webHidden/>
              </w:rPr>
              <w:instrText xml:space="preserve"> PAGEREF _Toc104539959 \h </w:instrText>
            </w:r>
            <w:r w:rsidR="00881350">
              <w:rPr>
                <w:noProof/>
                <w:webHidden/>
              </w:rPr>
            </w:r>
            <w:r w:rsidR="00881350">
              <w:rPr>
                <w:noProof/>
                <w:webHidden/>
              </w:rPr>
              <w:fldChar w:fldCharType="separate"/>
            </w:r>
            <w:r w:rsidR="00881350">
              <w:rPr>
                <w:noProof/>
                <w:webHidden/>
              </w:rPr>
              <w:t>25</w:t>
            </w:r>
            <w:r w:rsidR="00881350">
              <w:rPr>
                <w:noProof/>
                <w:webHidden/>
              </w:rPr>
              <w:fldChar w:fldCharType="end"/>
            </w:r>
          </w:hyperlink>
        </w:p>
        <w:p w14:paraId="16F31ADD" w14:textId="4C74A12C" w:rsidR="00881350" w:rsidRDefault="0087115E">
          <w:pPr>
            <w:pStyle w:val="Inhopg1"/>
            <w:tabs>
              <w:tab w:val="right" w:leader="dot" w:pos="9062"/>
            </w:tabs>
            <w:rPr>
              <w:rFonts w:eastAsiaTheme="minorEastAsia" w:cstheme="minorBidi"/>
              <w:b w:val="0"/>
              <w:bCs w:val="0"/>
              <w:noProof/>
              <w:sz w:val="24"/>
              <w:szCs w:val="24"/>
              <w:lang w:eastAsia="nl-NL"/>
            </w:rPr>
          </w:pPr>
          <w:hyperlink w:anchor="_Toc104539960" w:history="1">
            <w:r w:rsidR="00881350" w:rsidRPr="00940D32">
              <w:rPr>
                <w:rStyle w:val="Hyperlink"/>
                <w:noProof/>
              </w:rPr>
              <w:t>Bronnenlijst</w:t>
            </w:r>
            <w:r w:rsidR="00881350">
              <w:rPr>
                <w:noProof/>
                <w:webHidden/>
              </w:rPr>
              <w:tab/>
            </w:r>
            <w:r w:rsidR="00881350">
              <w:rPr>
                <w:noProof/>
                <w:webHidden/>
              </w:rPr>
              <w:fldChar w:fldCharType="begin"/>
            </w:r>
            <w:r w:rsidR="00881350">
              <w:rPr>
                <w:noProof/>
                <w:webHidden/>
              </w:rPr>
              <w:instrText xml:space="preserve"> PAGEREF _Toc104539960 \h </w:instrText>
            </w:r>
            <w:r w:rsidR="00881350">
              <w:rPr>
                <w:noProof/>
                <w:webHidden/>
              </w:rPr>
            </w:r>
            <w:r w:rsidR="00881350">
              <w:rPr>
                <w:noProof/>
                <w:webHidden/>
              </w:rPr>
              <w:fldChar w:fldCharType="separate"/>
            </w:r>
            <w:r w:rsidR="00881350">
              <w:rPr>
                <w:noProof/>
                <w:webHidden/>
              </w:rPr>
              <w:t>26</w:t>
            </w:r>
            <w:r w:rsidR="00881350">
              <w:rPr>
                <w:noProof/>
                <w:webHidden/>
              </w:rPr>
              <w:fldChar w:fldCharType="end"/>
            </w:r>
          </w:hyperlink>
        </w:p>
        <w:p w14:paraId="075A585F" w14:textId="14BFAE58" w:rsidR="00881350" w:rsidRDefault="0087115E">
          <w:pPr>
            <w:pStyle w:val="Inhopg1"/>
            <w:tabs>
              <w:tab w:val="right" w:leader="dot" w:pos="9062"/>
            </w:tabs>
            <w:rPr>
              <w:rFonts w:eastAsiaTheme="minorEastAsia" w:cstheme="minorBidi"/>
              <w:b w:val="0"/>
              <w:bCs w:val="0"/>
              <w:noProof/>
              <w:sz w:val="24"/>
              <w:szCs w:val="24"/>
              <w:lang w:eastAsia="nl-NL"/>
            </w:rPr>
          </w:pPr>
          <w:hyperlink w:anchor="_Toc104539961" w:history="1">
            <w:r w:rsidR="00881350" w:rsidRPr="00940D32">
              <w:rPr>
                <w:rStyle w:val="Hyperlink"/>
                <w:noProof/>
              </w:rPr>
              <w:t>Bronnenlijst</w:t>
            </w:r>
            <w:r w:rsidR="00881350">
              <w:rPr>
                <w:noProof/>
                <w:webHidden/>
              </w:rPr>
              <w:tab/>
            </w:r>
            <w:r w:rsidR="00881350">
              <w:rPr>
                <w:noProof/>
                <w:webHidden/>
              </w:rPr>
              <w:fldChar w:fldCharType="begin"/>
            </w:r>
            <w:r w:rsidR="00881350">
              <w:rPr>
                <w:noProof/>
                <w:webHidden/>
              </w:rPr>
              <w:instrText xml:space="preserve"> PAGEREF _Toc104539961 \h </w:instrText>
            </w:r>
            <w:r w:rsidR="00881350">
              <w:rPr>
                <w:noProof/>
                <w:webHidden/>
              </w:rPr>
            </w:r>
            <w:r w:rsidR="00881350">
              <w:rPr>
                <w:noProof/>
                <w:webHidden/>
              </w:rPr>
              <w:fldChar w:fldCharType="separate"/>
            </w:r>
            <w:r w:rsidR="00881350">
              <w:rPr>
                <w:noProof/>
                <w:webHidden/>
              </w:rPr>
              <w:t>27</w:t>
            </w:r>
            <w:r w:rsidR="00881350">
              <w:rPr>
                <w:noProof/>
                <w:webHidden/>
              </w:rPr>
              <w:fldChar w:fldCharType="end"/>
            </w:r>
          </w:hyperlink>
        </w:p>
        <w:p w14:paraId="76AAA927" w14:textId="2FFCDDF3" w:rsidR="00646363" w:rsidRDefault="00646363">
          <w:r>
            <w:rPr>
              <w:b/>
              <w:bCs/>
              <w:noProof/>
            </w:rPr>
            <w:fldChar w:fldCharType="end"/>
          </w:r>
        </w:p>
      </w:sdtContent>
    </w:sdt>
    <w:p w14:paraId="617AA9CB" w14:textId="77777777" w:rsidR="00881350" w:rsidRDefault="00881350" w:rsidP="00646363">
      <w:pPr>
        <w:pStyle w:val="Kop1"/>
      </w:pPr>
      <w:bookmarkStart w:id="0" w:name="_Toc104539928"/>
    </w:p>
    <w:p w14:paraId="178B92E1" w14:textId="77777777" w:rsidR="00881350" w:rsidRDefault="00881350">
      <w:pPr>
        <w:rPr>
          <w:rFonts w:asciiTheme="majorHAnsi" w:eastAsiaTheme="majorEastAsia" w:hAnsiTheme="majorHAnsi" w:cstheme="majorBidi"/>
          <w:color w:val="2F5496" w:themeColor="accent1" w:themeShade="BF"/>
          <w:sz w:val="32"/>
          <w:szCs w:val="32"/>
        </w:rPr>
      </w:pPr>
      <w:r>
        <w:br w:type="page"/>
      </w:r>
    </w:p>
    <w:p w14:paraId="560DDB50" w14:textId="77777777" w:rsidR="00881350" w:rsidRDefault="00881350" w:rsidP="00646363">
      <w:pPr>
        <w:pStyle w:val="Kop1"/>
      </w:pPr>
    </w:p>
    <w:p w14:paraId="10CFD2C2" w14:textId="0AB28870" w:rsidR="008136E5" w:rsidRPr="00881350" w:rsidRDefault="008136E5" w:rsidP="00881350">
      <w:pPr>
        <w:pStyle w:val="Kop1"/>
      </w:pPr>
      <w:r>
        <w:t>Inleiding</w:t>
      </w:r>
      <w:bookmarkEnd w:id="0"/>
    </w:p>
    <w:p w14:paraId="7D50EFE5" w14:textId="77777777" w:rsidR="00DD4E19" w:rsidRDefault="00DD4E19" w:rsidP="00DD4E19">
      <w:r>
        <w:t xml:space="preserve">Als onderdeel van mijn stage bij Kruidvat heb ik de opdracht gekregen om een bedrijfsplan te schrijven voor Kruidvat. Ik ga kijken hoe de Kruidvat als bedrijf is en hoe de organisatie werkt. Ook wil ik een imago-onderzoek doen om erachter te komen wat de verbeterpunten voor Kruidvat kunnen zijn. Samen met mijn manager ga ik kijken naar interne en externe kansen en bedreigingen. Als laatste onderdeel ga ik kijken hoe ik de omzet voor de Kruidvat kan verhogen en een extra doelgroep bereiken. </w:t>
      </w:r>
    </w:p>
    <w:p w14:paraId="760C3720" w14:textId="77777777" w:rsidR="00DD4E19" w:rsidRDefault="00DD4E19" w:rsidP="00DD4E19"/>
    <w:p w14:paraId="68B0F57D" w14:textId="4F529E82" w:rsidR="00DD4E19" w:rsidRPr="00DD4E19" w:rsidRDefault="00DD4E19" w:rsidP="00DD4E19">
      <w:r>
        <w:t xml:space="preserve">De hoofdvraag die we hiervoor hebben bedacht </w:t>
      </w:r>
      <w:r w:rsidR="00646363">
        <w:t xml:space="preserve">is “welk beeld heeft de klant van de Kruidvat?” De uiteindelijke conclusie is dat Kruidvat als marktleider haar positie niet zo snel zal kwijtraken, maar er zijn nog voldoende zaken die zij kunnen verbeteren. </w:t>
      </w:r>
    </w:p>
    <w:p w14:paraId="6FC38F75" w14:textId="3FB1E492" w:rsidR="008136E5" w:rsidRDefault="008136E5" w:rsidP="004F27BD">
      <w:pPr>
        <w:pStyle w:val="Kop1"/>
      </w:pPr>
      <w:bookmarkStart w:id="1" w:name="_Toc104539929"/>
      <w:r>
        <w:t>Hoofdstuk 1: omschrijving van de organisatie</w:t>
      </w:r>
      <w:bookmarkEnd w:id="1"/>
    </w:p>
    <w:p w14:paraId="3ABBBD06" w14:textId="7233B9F6" w:rsidR="00E5170D" w:rsidRDefault="00E5170D" w:rsidP="00E5170D">
      <w:pPr>
        <w:pStyle w:val="Kop2"/>
      </w:pPr>
      <w:bookmarkStart w:id="2" w:name="_Toc104539930"/>
      <w:r>
        <w:t>1.1 Wie ben ik?</w:t>
      </w:r>
      <w:bookmarkEnd w:id="2"/>
    </w:p>
    <w:p w14:paraId="31ED53FA" w14:textId="39E8F5F1" w:rsidR="00E5170D" w:rsidRDefault="00E5170D" w:rsidP="008136E5">
      <w:r>
        <w:t>In mijn vrije</w:t>
      </w:r>
      <w:r w:rsidR="004F27BD">
        <w:t xml:space="preserve"> </w:t>
      </w:r>
      <w:r>
        <w:t xml:space="preserve">tijd vind ik het leuk om te zwemmen en te voetballen. Op dit moment loop ik stage bij de Kruidvat. Dit </w:t>
      </w:r>
      <w:r w:rsidR="007D29F0">
        <w:t xml:space="preserve">is de eindstage </w:t>
      </w:r>
      <w:r>
        <w:t xml:space="preserve">heeft de </w:t>
      </w:r>
      <w:r w:rsidR="004F27BD">
        <w:t>Kruidvat</w:t>
      </w:r>
      <w:r>
        <w:t xml:space="preserve"> mij een contract aangeboden. Ik heb het contract nog niet getekend omdat ik niet weet of ik graag manager wil worden van een </w:t>
      </w:r>
      <w:r w:rsidR="004F27BD">
        <w:t>retail</w:t>
      </w:r>
      <w:r>
        <w:t xml:space="preserve"> bedrijf. Ik vind de winkelwerkzaamheden niet leuk. Ik vind dat ze niet goed bij mij passen</w:t>
      </w:r>
      <w:r w:rsidR="007D29F0">
        <w:t>,</w:t>
      </w:r>
      <w:r>
        <w:t xml:space="preserve"> omdat ze niet afwisselend zijn en je bent de hele dag binnen aan het werk.</w:t>
      </w:r>
      <w:r w:rsidR="007D29F0">
        <w:t xml:space="preserve"> Ik</w:t>
      </w:r>
      <w:r>
        <w:t xml:space="preserve"> vind het aansturen van de medewerkers en een afwisselend publiek wel leuk. In de </w:t>
      </w:r>
      <w:r w:rsidR="004F27BD">
        <w:t>Kruidvat</w:t>
      </w:r>
      <w:r>
        <w:t xml:space="preserve"> komen vee</w:t>
      </w:r>
      <w:r w:rsidR="007D29F0">
        <w:t>l</w:t>
      </w:r>
      <w:r>
        <w:t xml:space="preserve"> verschillende soorten klanten. Dit zorgt voor veel uitdaging op verschillende vlakken.</w:t>
      </w:r>
    </w:p>
    <w:p w14:paraId="7EC2016F" w14:textId="77777777" w:rsidR="00E5170D" w:rsidRDefault="00E5170D" w:rsidP="00E5170D">
      <w:pPr>
        <w:pStyle w:val="Kop2"/>
      </w:pPr>
    </w:p>
    <w:p w14:paraId="02858447" w14:textId="73BDF422" w:rsidR="00E5170D" w:rsidRDefault="00E5170D" w:rsidP="00E5170D">
      <w:pPr>
        <w:pStyle w:val="Kop2"/>
      </w:pPr>
      <w:bookmarkStart w:id="3" w:name="_Toc104539931"/>
      <w:r>
        <w:t>1.2 Mijn sterke en zwakke punten</w:t>
      </w:r>
      <w:bookmarkEnd w:id="3"/>
    </w:p>
    <w:p w14:paraId="11E97DE7" w14:textId="093C3054" w:rsidR="00E5170D" w:rsidRDefault="00E5170D" w:rsidP="008136E5">
      <w:r w:rsidRPr="00E5170D">
        <w:t>Iedereen heeft sterke en zwakke punten. Als ik naar mezelf zou moeten kijken naar wat mijn sterke en zwakke punten zijn</w:t>
      </w:r>
      <w:r>
        <w:t>,</w:t>
      </w:r>
      <w:r w:rsidRPr="00E5170D">
        <w:t xml:space="preserve"> dan </w:t>
      </w:r>
      <w:r w:rsidR="007D29F0">
        <w:t>zijn mijn</w:t>
      </w:r>
      <w:r w:rsidRPr="00E5170D">
        <w:t xml:space="preserve"> sterke punten dat ik een hele sterke mening heb over hoe zaken geregeld dienen te worden</w:t>
      </w:r>
      <w:r>
        <w:t>.</w:t>
      </w:r>
      <w:r w:rsidRPr="00E5170D">
        <w:t xml:space="preserve"> </w:t>
      </w:r>
      <w:r>
        <w:t>I</w:t>
      </w:r>
      <w:r w:rsidRPr="00E5170D">
        <w:t xml:space="preserve">k hou van </w:t>
      </w:r>
      <w:r>
        <w:t>ver</w:t>
      </w:r>
      <w:r w:rsidRPr="00E5170D">
        <w:t xml:space="preserve">antwoordelijkheid en </w:t>
      </w:r>
      <w:r>
        <w:t>ik heb goede</w:t>
      </w:r>
      <w:r w:rsidR="007D29F0">
        <w:t xml:space="preserve"> </w:t>
      </w:r>
      <w:r>
        <w:t xml:space="preserve">mensenkennis. Ik kan dus goed een team samenstellen als dit nodig is. </w:t>
      </w:r>
      <w:r w:rsidRPr="00E5170D">
        <w:t xml:space="preserve">Ik heb niet </w:t>
      </w:r>
      <w:r>
        <w:t>a</w:t>
      </w:r>
      <w:r w:rsidRPr="00E5170D">
        <w:t>lleen sterke punten Ik heb ook zwakke punte</w:t>
      </w:r>
      <w:r w:rsidR="007D29F0">
        <w:t>n. M</w:t>
      </w:r>
      <w:r w:rsidRPr="00E5170D">
        <w:t>ijn zwakke punten zijn dat ik soms chaotisch kan zijn</w:t>
      </w:r>
      <w:r>
        <w:t>. En</w:t>
      </w:r>
      <w:r w:rsidRPr="00E5170D">
        <w:t xml:space="preserve"> </w:t>
      </w:r>
      <w:r w:rsidR="007D29F0">
        <w:t>i</w:t>
      </w:r>
      <w:r w:rsidRPr="00E5170D">
        <w:t>k kan mij soms vergissen in een planning qua tijd</w:t>
      </w:r>
      <w:r>
        <w:t>.</w:t>
      </w:r>
    </w:p>
    <w:p w14:paraId="191B606E" w14:textId="4A4F1BBA" w:rsidR="00E5170D" w:rsidRDefault="00E5170D" w:rsidP="008136E5"/>
    <w:p w14:paraId="228C2006" w14:textId="7F3F9640" w:rsidR="00E5170D" w:rsidRDefault="00E5170D" w:rsidP="008136E5">
      <w:r w:rsidRPr="00E5170D">
        <w:t>Om zeker te weten wat mijn sterke én zwakke punten zijn</w:t>
      </w:r>
      <w:r w:rsidR="007D29F0">
        <w:t>,</w:t>
      </w:r>
      <w:r w:rsidRPr="00E5170D">
        <w:t xml:space="preserve"> heb ik mijn vader en mijn manager </w:t>
      </w:r>
      <w:r w:rsidR="007D29F0">
        <w:t>ge</w:t>
      </w:r>
      <w:r w:rsidR="007D29F0" w:rsidRPr="00E5170D">
        <w:t>vraag</w:t>
      </w:r>
      <w:r w:rsidR="007D29F0">
        <w:t>d</w:t>
      </w:r>
      <w:r w:rsidRPr="00E5170D">
        <w:t xml:space="preserve"> wat mijn sterke en zwakke punten zijn</w:t>
      </w:r>
      <w:r>
        <w:t xml:space="preserve">. </w:t>
      </w:r>
      <w:r w:rsidRPr="00E5170D">
        <w:t>Mijn vader geeft aan dat mijn sterke punten zijn dat ik duidelijk ben en veel rekening kan houden met anderen. Hij geeft ook aan dat mijn zwakke</w:t>
      </w:r>
      <w:r w:rsidR="007D29F0">
        <w:t xml:space="preserve"> </w:t>
      </w:r>
      <w:r>
        <w:t>punten</w:t>
      </w:r>
      <w:r w:rsidRPr="00E5170D">
        <w:t xml:space="preserve"> </w:t>
      </w:r>
      <w:r>
        <w:t>zijn</w:t>
      </w:r>
      <w:r w:rsidRPr="00E5170D">
        <w:t xml:space="preserve"> dat ik vaak dingen kwijtra</w:t>
      </w:r>
      <w:r w:rsidR="007D29F0">
        <w:t>ak</w:t>
      </w:r>
      <w:r w:rsidRPr="00E5170D">
        <w:t xml:space="preserve"> en chaotisch b</w:t>
      </w:r>
      <w:r>
        <w:t xml:space="preserve">en. </w:t>
      </w:r>
      <w:r w:rsidRPr="00E5170D">
        <w:t>Mijn manager geeft aan dat ik goed ben in plannen maar wel goed moet letten op hoeveel tijd iets kost. Ook geef</w:t>
      </w:r>
      <w:r w:rsidR="007D29F0">
        <w:t>t</w:t>
      </w:r>
      <w:r w:rsidRPr="00E5170D">
        <w:t xml:space="preserve"> ze aan</w:t>
      </w:r>
      <w:r w:rsidR="007D29F0">
        <w:t>,</w:t>
      </w:r>
      <w:r w:rsidRPr="00E5170D">
        <w:t xml:space="preserve"> net zoals mijn vader</w:t>
      </w:r>
      <w:r w:rsidR="007D29F0">
        <w:t>,</w:t>
      </w:r>
      <w:r w:rsidRPr="00E5170D">
        <w:t xml:space="preserve"> dat ik erg chaotisch ben.</w:t>
      </w:r>
    </w:p>
    <w:p w14:paraId="560084F9" w14:textId="6CFA372B" w:rsidR="00E5170D" w:rsidRDefault="00E5170D" w:rsidP="008136E5"/>
    <w:p w14:paraId="56237058" w14:textId="592FD61D" w:rsidR="00E5170D" w:rsidRDefault="00E5170D" w:rsidP="008136E5">
      <w:r w:rsidRPr="00E5170D">
        <w:t>Je zou dus wel kunnen stellen dat ik erg chaotisch be</w:t>
      </w:r>
      <w:r>
        <w:t xml:space="preserve">n </w:t>
      </w:r>
      <w:r w:rsidRPr="00E5170D">
        <w:t>en dat</w:t>
      </w:r>
      <w:r w:rsidR="007D29F0">
        <w:t xml:space="preserve"> mij</w:t>
      </w:r>
      <w:r w:rsidRPr="00E5170D">
        <w:t xml:space="preserve"> dit dus kan hinderen in mijn werkzaamheden als </w:t>
      </w:r>
      <w:r w:rsidR="004F27BD" w:rsidRPr="00E5170D">
        <w:t xml:space="preserve">manager </w:t>
      </w:r>
      <w:r w:rsidR="004F27BD">
        <w:t>r</w:t>
      </w:r>
      <w:r w:rsidR="004F27BD" w:rsidRPr="00E5170D">
        <w:t>etail</w:t>
      </w:r>
      <w:r w:rsidRPr="00E5170D">
        <w:t>. Chaotisch zijn kan mij hinderen</w:t>
      </w:r>
      <w:r w:rsidR="0059582F">
        <w:t>,</w:t>
      </w:r>
      <w:r w:rsidRPr="00E5170D">
        <w:t xml:space="preserve"> </w:t>
      </w:r>
      <w:r w:rsidR="004F27BD">
        <w:t>o</w:t>
      </w:r>
      <w:r w:rsidRPr="00E5170D">
        <w:t xml:space="preserve">mdat dit ervoor kan zorgen dat ik minder goed ben </w:t>
      </w:r>
      <w:r w:rsidR="004F27BD">
        <w:t>i</w:t>
      </w:r>
      <w:r w:rsidRPr="00E5170D">
        <w:t xml:space="preserve">n het aansturen van </w:t>
      </w:r>
      <w:r w:rsidR="004F27BD">
        <w:t>m</w:t>
      </w:r>
      <w:r w:rsidRPr="00E5170D">
        <w:t xml:space="preserve">ensen </w:t>
      </w:r>
      <w:r w:rsidR="004F27BD">
        <w:t>en</w:t>
      </w:r>
      <w:r w:rsidRPr="00E5170D">
        <w:t xml:space="preserve"> veel dingen tegelijk doen. Als ik te chaotisch ben neem ik automatisch mijn medewerkers hier ook in mee. Ik zou hier iets aan kunnen doen door een cursus te volgen of door meer taken uit handen te geven.</w:t>
      </w:r>
    </w:p>
    <w:p w14:paraId="15F65889" w14:textId="77777777" w:rsidR="00E5170D" w:rsidRDefault="00E5170D" w:rsidP="008136E5"/>
    <w:p w14:paraId="686BC873" w14:textId="67F81B01" w:rsidR="00E5170D" w:rsidRDefault="00E5170D" w:rsidP="008136E5">
      <w:r w:rsidRPr="00E5170D">
        <w:lastRenderedPageBreak/>
        <w:t>Omdat ik nog niet zeker weet of ik een manager wil worden of dat ik een eigen bedrijf wil beginnen</w:t>
      </w:r>
      <w:r w:rsidR="0059582F">
        <w:t>,</w:t>
      </w:r>
      <w:r w:rsidRPr="00E5170D">
        <w:t xml:space="preserve"> heb ik ook al nagedacht over een eigen bedrijf. Ik zou graag een eigen bedrijf willen oprichten waar ik zelf alle vrijheden heb. Wat voor</w:t>
      </w:r>
      <w:r w:rsidR="004F27BD">
        <w:t xml:space="preserve"> </w:t>
      </w:r>
      <w:r w:rsidRPr="00E5170D">
        <w:t xml:space="preserve">bedrijf </w:t>
      </w:r>
      <w:r w:rsidR="0059582F">
        <w:t>i</w:t>
      </w:r>
      <w:r w:rsidRPr="00E5170D">
        <w:t xml:space="preserve">k ga oprichten weet ik nog niet. Ik denk dat het iets wordt </w:t>
      </w:r>
      <w:r w:rsidR="0059582F">
        <w:t>i</w:t>
      </w:r>
      <w:r w:rsidRPr="00E5170D">
        <w:t>n de schoonmaak want</w:t>
      </w:r>
      <w:r w:rsidR="0059582F">
        <w:t>,</w:t>
      </w:r>
      <w:r w:rsidRPr="00E5170D">
        <w:t xml:space="preserve"> mijn vader heeft namelijk al een schoonmaakbedrijf. Ik heb dus al veel kennis van de schoonmaakbranche.</w:t>
      </w:r>
    </w:p>
    <w:p w14:paraId="122BC221" w14:textId="77777777" w:rsidR="004F27BD" w:rsidRDefault="004F27BD" w:rsidP="00E5170D">
      <w:pPr>
        <w:pStyle w:val="Kop2"/>
      </w:pPr>
    </w:p>
    <w:p w14:paraId="4A95D96F" w14:textId="33C328D5" w:rsidR="00E5170D" w:rsidRDefault="00E5170D" w:rsidP="004F27BD">
      <w:pPr>
        <w:pStyle w:val="Kop2"/>
      </w:pPr>
      <w:bookmarkStart w:id="4" w:name="_Toc104539932"/>
      <w:r>
        <w:t>1.3 Kruidvat als bedrijf</w:t>
      </w:r>
      <w:bookmarkEnd w:id="4"/>
    </w:p>
    <w:p w14:paraId="33C328C2" w14:textId="127CE74B" w:rsidR="00E5170D" w:rsidRDefault="00E5170D" w:rsidP="00E5170D">
      <w:r>
        <w:t>Kruidvat is opgericht in 1975 door familie de Rijcke. Kruidvat begon met 1 winkel maar groeide erg snel. Kruidvat groeide zo snel dat in 1983 het 100</w:t>
      </w:r>
      <w:r w:rsidRPr="00E5170D">
        <w:rPr>
          <w:vertAlign w:val="superscript"/>
        </w:rPr>
        <w:t>ste</w:t>
      </w:r>
      <w:r>
        <w:t xml:space="preserve"> filiaal van </w:t>
      </w:r>
      <w:r w:rsidR="004F27BD">
        <w:t>Kruidvat</w:t>
      </w:r>
      <w:r>
        <w:t xml:space="preserve"> werd geopend. Dit is 8 jaar na de opening van de eerste winkel. Tegenwoordig telt </w:t>
      </w:r>
      <w:r w:rsidR="004F27BD">
        <w:t>Kruidvat</w:t>
      </w:r>
      <w:r>
        <w:t xml:space="preserve"> meer dan 9</w:t>
      </w:r>
      <w:r w:rsidR="0059582F">
        <w:t>70</w:t>
      </w:r>
      <w:r>
        <w:t xml:space="preserve"> winkels in </w:t>
      </w:r>
      <w:r w:rsidR="004F27BD">
        <w:t>Nederland</w:t>
      </w:r>
      <w:r>
        <w:t xml:space="preserve">. In 1992 opende </w:t>
      </w:r>
      <w:r w:rsidR="004F27BD">
        <w:t>Kruidvat</w:t>
      </w:r>
      <w:r>
        <w:t xml:space="preserve"> haar eerste winkel in </w:t>
      </w:r>
      <w:r w:rsidR="004F27BD">
        <w:t>België</w:t>
      </w:r>
      <w:r>
        <w:t xml:space="preserve">. Inmiddels is </w:t>
      </w:r>
      <w:r w:rsidR="004F27BD">
        <w:t>Kruidvat</w:t>
      </w:r>
      <w:r>
        <w:t xml:space="preserve"> ook in </w:t>
      </w:r>
      <w:r w:rsidR="004F27BD">
        <w:t>België</w:t>
      </w:r>
      <w:r>
        <w:t xml:space="preserve"> een van de grootste ketens. Kruidvat heeft op dit moment zo’n 285 winkels</w:t>
      </w:r>
      <w:r w:rsidR="004F27BD">
        <w:t xml:space="preserve"> in België</w:t>
      </w:r>
      <w:r>
        <w:t xml:space="preserve">. In 2002 is Kruidvat overgenomen door A.S </w:t>
      </w:r>
      <w:r w:rsidR="004F27BD">
        <w:t>W</w:t>
      </w:r>
      <w:r>
        <w:t>atson. Kruidvat had op het moment van overname een</w:t>
      </w:r>
      <w:r w:rsidR="0059582F">
        <w:t xml:space="preserve"> omzet</w:t>
      </w:r>
      <w:r>
        <w:t xml:space="preserve"> van bijna vier miljard euro. </w:t>
      </w:r>
      <w:r w:rsidR="004F27BD">
        <w:t>Kruidvat</w:t>
      </w:r>
      <w:r>
        <w:t xml:space="preserve"> is overgekocht voor 1.3 miljard euro. </w:t>
      </w:r>
    </w:p>
    <w:p w14:paraId="2D196D8A" w14:textId="09A1671D" w:rsidR="00E5170D" w:rsidRDefault="00E5170D" w:rsidP="00E5170D"/>
    <w:p w14:paraId="350D95B8" w14:textId="46ADDD11" w:rsidR="00E5170D" w:rsidRDefault="00E5170D" w:rsidP="00E5170D">
      <w:r>
        <w:t xml:space="preserve">De missie van Kruidvat is om gezond blijven toegankelijk en bereikbaar te maken voor iedereen. Als je dus bijvoorbeeld verkouden bent vind je bij ons de producten om er weer vanaf te komen. Ook willen ze graag betaalbaar blijven voor iedereen. De </w:t>
      </w:r>
      <w:r w:rsidR="004F27BD">
        <w:t>Kruidvat</w:t>
      </w:r>
      <w:r>
        <w:t xml:space="preserve"> werkt da</w:t>
      </w:r>
      <w:r w:rsidR="0059582F">
        <w:t>arom</w:t>
      </w:r>
      <w:r>
        <w:t xml:space="preserve"> met veel aanbiedingen en is super goedkoop. Als je kijk naar de visie van de </w:t>
      </w:r>
      <w:r w:rsidR="004F27BD">
        <w:t>Kruidvat</w:t>
      </w:r>
      <w:r>
        <w:t xml:space="preserve"> denk ik dat zij de grootste willen blijven in Nederland en België als het gaat om health- en beauty producten. Ook willen ze altijd betaalbaar blijven. Het motto van de </w:t>
      </w:r>
      <w:r w:rsidR="004F27BD">
        <w:t>Kruidvat</w:t>
      </w:r>
      <w:r>
        <w:t xml:space="preserve"> is dan ook “steeds verassend altijd voordelig”</w:t>
      </w:r>
    </w:p>
    <w:p w14:paraId="4D29FC06" w14:textId="5EB64520" w:rsidR="00E5170D" w:rsidRDefault="00E5170D" w:rsidP="00E5170D">
      <w:pPr>
        <w:rPr>
          <w:color w:val="FF0000"/>
        </w:rPr>
      </w:pPr>
    </w:p>
    <w:p w14:paraId="7E8C5B08" w14:textId="2D767FA3" w:rsidR="00E5170D" w:rsidRDefault="00E5170D" w:rsidP="00E5170D">
      <w:pPr>
        <w:rPr>
          <w:color w:val="000000" w:themeColor="text1"/>
        </w:rPr>
      </w:pPr>
      <w:r>
        <w:rPr>
          <w:color w:val="000000" w:themeColor="text1"/>
        </w:rPr>
        <w:t xml:space="preserve">Zoals elk ander bedrijf heeft Kruidvat </w:t>
      </w:r>
      <w:r w:rsidR="0059582F">
        <w:rPr>
          <w:color w:val="000000" w:themeColor="text1"/>
        </w:rPr>
        <w:t>unique selling points (</w:t>
      </w:r>
      <w:r>
        <w:rPr>
          <w:color w:val="000000" w:themeColor="text1"/>
        </w:rPr>
        <w:t>USP’s</w:t>
      </w:r>
      <w:r w:rsidR="0059582F">
        <w:rPr>
          <w:color w:val="000000" w:themeColor="text1"/>
        </w:rPr>
        <w:t>)</w:t>
      </w:r>
      <w:r>
        <w:rPr>
          <w:color w:val="000000" w:themeColor="text1"/>
        </w:rPr>
        <w:t xml:space="preserve">. </w:t>
      </w:r>
      <w:r w:rsidR="00981701">
        <w:rPr>
          <w:color w:val="000000" w:themeColor="text1"/>
        </w:rPr>
        <w:t>Dit</w:t>
      </w:r>
      <w:r>
        <w:rPr>
          <w:color w:val="000000" w:themeColor="text1"/>
        </w:rPr>
        <w:t xml:space="preserve"> zijn punten waar zij zich mee onderscheiden van de </w:t>
      </w:r>
      <w:r w:rsidR="004F27BD">
        <w:rPr>
          <w:color w:val="000000" w:themeColor="text1"/>
        </w:rPr>
        <w:t>concurrenten</w:t>
      </w:r>
      <w:r>
        <w:rPr>
          <w:color w:val="000000" w:themeColor="text1"/>
        </w:rPr>
        <w:t xml:space="preserve">. Bij </w:t>
      </w:r>
      <w:r w:rsidR="004F27BD">
        <w:rPr>
          <w:color w:val="000000" w:themeColor="text1"/>
        </w:rPr>
        <w:t>Kruidvat</w:t>
      </w:r>
      <w:r>
        <w:rPr>
          <w:color w:val="000000" w:themeColor="text1"/>
        </w:rPr>
        <w:t xml:space="preserve"> is de grootste </w:t>
      </w:r>
      <w:r w:rsidR="0059582F">
        <w:rPr>
          <w:color w:val="000000" w:themeColor="text1"/>
        </w:rPr>
        <w:t>USP</w:t>
      </w:r>
      <w:r>
        <w:rPr>
          <w:color w:val="000000" w:themeColor="text1"/>
        </w:rPr>
        <w:t xml:space="preserve"> dat ze altijd voordelig zijn. Alles is erg goedkoop en ook nog eens heel vaak in de aanbieding. Verder heb je bij de Kruidvat </w:t>
      </w:r>
      <w:r w:rsidR="0059582F">
        <w:rPr>
          <w:color w:val="000000" w:themeColor="text1"/>
        </w:rPr>
        <w:t>een enorme diversiteit aan producten</w:t>
      </w:r>
      <w:r>
        <w:rPr>
          <w:color w:val="000000" w:themeColor="text1"/>
        </w:rPr>
        <w:t>. Je kunt er speelgoed, wasmiddel, kleding en zelfs decoratie artikelen</w:t>
      </w:r>
      <w:r w:rsidR="0059582F">
        <w:rPr>
          <w:color w:val="000000" w:themeColor="text1"/>
        </w:rPr>
        <w:t xml:space="preserve"> kopen</w:t>
      </w:r>
      <w:r>
        <w:rPr>
          <w:color w:val="000000" w:themeColor="text1"/>
        </w:rPr>
        <w:t xml:space="preserve">. Wat ook als USP gezien kan worden is dat de </w:t>
      </w:r>
      <w:r w:rsidR="004F27BD">
        <w:rPr>
          <w:color w:val="000000" w:themeColor="text1"/>
        </w:rPr>
        <w:t>Kruidvat</w:t>
      </w:r>
      <w:r>
        <w:rPr>
          <w:color w:val="000000" w:themeColor="text1"/>
        </w:rPr>
        <w:t xml:space="preserve"> overal te vinden is. Bijna in elke stad of dorp is wel een </w:t>
      </w:r>
      <w:r w:rsidR="004F27BD">
        <w:rPr>
          <w:color w:val="000000" w:themeColor="text1"/>
        </w:rPr>
        <w:t>Kruidvat</w:t>
      </w:r>
      <w:r>
        <w:rPr>
          <w:color w:val="000000" w:themeColor="text1"/>
        </w:rPr>
        <w:t xml:space="preserve"> aanwezig. </w:t>
      </w:r>
    </w:p>
    <w:p w14:paraId="2D158005" w14:textId="2CDD147D" w:rsidR="00E5170D" w:rsidRDefault="00E5170D" w:rsidP="00E5170D">
      <w:pPr>
        <w:rPr>
          <w:color w:val="000000" w:themeColor="text1"/>
        </w:rPr>
      </w:pPr>
    </w:p>
    <w:p w14:paraId="3867BCA1" w14:textId="71E3C50D" w:rsidR="00E5170D" w:rsidRDefault="00E5170D" w:rsidP="00E5170D">
      <w:pPr>
        <w:rPr>
          <w:color w:val="000000" w:themeColor="text1"/>
        </w:rPr>
      </w:pPr>
      <w:r>
        <w:rPr>
          <w:color w:val="000000" w:themeColor="text1"/>
        </w:rPr>
        <w:t xml:space="preserve">Kruidvat is de grootste drogist van Nederland. Inmiddels heeft Kruidvat meer dan 1250 winkels en bijna 25.000 medewerkers. Het </w:t>
      </w:r>
      <w:r w:rsidR="004F27BD">
        <w:rPr>
          <w:color w:val="000000" w:themeColor="text1"/>
        </w:rPr>
        <w:t>gemiddeld</w:t>
      </w:r>
      <w:r>
        <w:rPr>
          <w:color w:val="000000" w:themeColor="text1"/>
        </w:rPr>
        <w:t xml:space="preserve"> </w:t>
      </w:r>
      <w:r w:rsidR="004F27BD">
        <w:rPr>
          <w:color w:val="000000" w:themeColor="text1"/>
        </w:rPr>
        <w:t>vloeroppervlak</w:t>
      </w:r>
      <w:r>
        <w:rPr>
          <w:color w:val="000000" w:themeColor="text1"/>
        </w:rPr>
        <w:t xml:space="preserve"> is 320 m2. De Kruidvat heeft sinds een aantal jaar niet alleen maar winkels</w:t>
      </w:r>
      <w:r w:rsidR="0059582F">
        <w:rPr>
          <w:color w:val="000000" w:themeColor="text1"/>
        </w:rPr>
        <w:t>,</w:t>
      </w:r>
      <w:r>
        <w:rPr>
          <w:color w:val="000000" w:themeColor="text1"/>
        </w:rPr>
        <w:t xml:space="preserve"> maar ook een </w:t>
      </w:r>
      <w:r w:rsidR="004F27BD">
        <w:rPr>
          <w:color w:val="000000" w:themeColor="text1"/>
        </w:rPr>
        <w:t>website</w:t>
      </w:r>
      <w:r>
        <w:rPr>
          <w:color w:val="000000" w:themeColor="text1"/>
        </w:rPr>
        <w:t xml:space="preserve"> waar je producten op kunt bestellen. </w:t>
      </w:r>
    </w:p>
    <w:p w14:paraId="3FFE435D" w14:textId="4A852C67" w:rsidR="00E5170D" w:rsidRDefault="00E5170D" w:rsidP="00E5170D">
      <w:pPr>
        <w:rPr>
          <w:color w:val="000000" w:themeColor="text1"/>
        </w:rPr>
      </w:pPr>
    </w:p>
    <w:p w14:paraId="720540C2" w14:textId="0A85198C" w:rsidR="00E5170D" w:rsidRDefault="00E5170D" w:rsidP="00E5170D">
      <w:pPr>
        <w:pStyle w:val="Kop2"/>
      </w:pPr>
      <w:bookmarkStart w:id="5" w:name="_Toc104539933"/>
      <w:r>
        <w:t xml:space="preserve">1.4 Maatschappelijk </w:t>
      </w:r>
      <w:r w:rsidR="004F27BD">
        <w:t>verantwoord</w:t>
      </w:r>
      <w:r>
        <w:t xml:space="preserve"> ondernemen bij Kruidvat</w:t>
      </w:r>
      <w:bookmarkEnd w:id="5"/>
    </w:p>
    <w:p w14:paraId="07DCB681" w14:textId="6E30FF12" w:rsidR="00E5170D" w:rsidRDefault="00E5170D" w:rsidP="00E5170D">
      <w:r>
        <w:t xml:space="preserve">Als we het hebben over </w:t>
      </w:r>
      <w:r w:rsidR="004F27BD">
        <w:t>verantwoord</w:t>
      </w:r>
      <w:r>
        <w:t xml:space="preserve"> ondernemen</w:t>
      </w:r>
      <w:r w:rsidR="0059582F">
        <w:t>,</w:t>
      </w:r>
      <w:r>
        <w:t xml:space="preserve"> staat Kruidvat hoog in de lijst. Kruidvat probeert op zo veel mogelijk dingen te besparen. Een paar voorbeelden waarmee zij denken aan het </w:t>
      </w:r>
      <w:r w:rsidR="004F27BD">
        <w:t>milieu</w:t>
      </w:r>
      <w:r>
        <w:t xml:space="preserve"> zijn plastic</w:t>
      </w:r>
      <w:r w:rsidR="0059582F">
        <w:t xml:space="preserve"> tasjes</w:t>
      </w:r>
      <w:r>
        <w:t>, brandstof</w:t>
      </w:r>
      <w:r w:rsidR="004F27BD">
        <w:t xml:space="preserve"> en</w:t>
      </w:r>
      <w:r>
        <w:t xml:space="preserve"> verpakking</w:t>
      </w:r>
      <w:r w:rsidR="004F27BD">
        <w:t>.</w:t>
      </w:r>
    </w:p>
    <w:p w14:paraId="23ECF89C" w14:textId="75DF27F6" w:rsidR="00E5170D" w:rsidRDefault="00E5170D" w:rsidP="00E5170D"/>
    <w:p w14:paraId="36C523D4" w14:textId="77777777" w:rsidR="0059582F" w:rsidRDefault="0059582F" w:rsidP="00E5170D">
      <w:r>
        <w:t xml:space="preserve">In </w:t>
      </w:r>
      <w:r w:rsidR="00E5170D">
        <w:t xml:space="preserve">mei 2022 opent </w:t>
      </w:r>
      <w:r w:rsidR="004F27BD">
        <w:t>Kruidvat</w:t>
      </w:r>
      <w:r w:rsidR="00E5170D">
        <w:t xml:space="preserve"> een nieuw </w:t>
      </w:r>
      <w:r w:rsidR="004F27BD">
        <w:t>distributiecentrum</w:t>
      </w:r>
      <w:r w:rsidR="00E5170D">
        <w:t xml:space="preserve"> in </w:t>
      </w:r>
      <w:r w:rsidR="004F27BD">
        <w:t>Oosterhout</w:t>
      </w:r>
      <w:r w:rsidR="00E5170D">
        <w:t xml:space="preserve">. Dit ligt centraler voor de winkels in </w:t>
      </w:r>
      <w:r w:rsidR="004F27BD">
        <w:t>Zuid-Nederland</w:t>
      </w:r>
      <w:r w:rsidR="00E5170D">
        <w:t xml:space="preserve"> en </w:t>
      </w:r>
      <w:r w:rsidR="004F27BD">
        <w:t>België</w:t>
      </w:r>
      <w:r w:rsidR="00E5170D">
        <w:t xml:space="preserve">. Hierdoor hoeven de vrachtwagen veel minder te rijden. Per week scheelt dit zo’n 16.000 kilometer. Daarmee verlagen ze de uitstoot van CO2 met </w:t>
      </w:r>
      <w:r w:rsidR="004F27BD">
        <w:t>maar liefst</w:t>
      </w:r>
      <w:r w:rsidR="00E5170D">
        <w:t xml:space="preserve"> 800 ton. Dat is net zoveel als de energiebehoefte van meer dan 100 huishoudens. Ook zorgt de </w:t>
      </w:r>
      <w:r w:rsidR="004F27BD">
        <w:t>opening</w:t>
      </w:r>
      <w:r w:rsidR="00E5170D">
        <w:t xml:space="preserve"> voor 80 nieuwe werkplekken binnen de organisatie.</w:t>
      </w:r>
    </w:p>
    <w:p w14:paraId="0CD11E47" w14:textId="73C063E4" w:rsidR="00E5170D" w:rsidRDefault="00E5170D" w:rsidP="00E5170D">
      <w:r>
        <w:t xml:space="preserve"> </w:t>
      </w:r>
    </w:p>
    <w:p w14:paraId="404AE0CC" w14:textId="31E4C3CA" w:rsidR="00E5170D" w:rsidRDefault="00E5170D" w:rsidP="00E5170D">
      <w:r>
        <w:lastRenderedPageBreak/>
        <w:t xml:space="preserve">Omdat plastic een steeds groter probleem </w:t>
      </w:r>
      <w:r w:rsidR="004F27BD">
        <w:t>wordt</w:t>
      </w:r>
      <w:r>
        <w:t xml:space="preserve"> in de wereld</w:t>
      </w:r>
      <w:r w:rsidR="0059582F">
        <w:t>,</w:t>
      </w:r>
      <w:r>
        <w:t xml:space="preserve"> </w:t>
      </w:r>
      <w:r w:rsidR="0059582F">
        <w:t>k</w:t>
      </w:r>
      <w:r>
        <w:t xml:space="preserve">iest </w:t>
      </w:r>
      <w:r w:rsidR="004F27BD">
        <w:t>Kruidvat</w:t>
      </w:r>
      <w:r>
        <w:t xml:space="preserve"> </w:t>
      </w:r>
      <w:r w:rsidR="004F27BD">
        <w:t>ervoor</w:t>
      </w:r>
      <w:r>
        <w:t xml:space="preserve"> om een stapje verder te gaan dan alleen geld vragen voor een plastic tas. Kruidvat heeft er namelijk voor gekozen om binnenkort helemaal geen single-use plastic tassen te verkopen. Je kunt straks kiezen tussen twee duurzame alternatieve</w:t>
      </w:r>
      <w:r w:rsidR="0059582F">
        <w:t>n</w:t>
      </w:r>
      <w:r>
        <w:t xml:space="preserve">: je kunt een stevige tas die je heel vaak kunt gebruiken kiezen. Deze tas is gemaakt van gerecycled plastic. Of je koopt een tas van </w:t>
      </w:r>
      <w:r w:rsidR="004F27BD">
        <w:t>gerecycled</w:t>
      </w:r>
      <w:r>
        <w:t xml:space="preserve"> papier. Met deze maatregel bespaart </w:t>
      </w:r>
      <w:r w:rsidR="004F27BD">
        <w:t>Kruidvat</w:t>
      </w:r>
      <w:r>
        <w:t xml:space="preserve"> ruim 15 miljoen plastic tasjes per jaar</w:t>
      </w:r>
      <w:r w:rsidR="0059582F">
        <w:t>.</w:t>
      </w:r>
      <w:r>
        <w:t xml:space="preserve"> </w:t>
      </w:r>
      <w:r w:rsidR="0059582F">
        <w:t>Dat</w:t>
      </w:r>
      <w:r>
        <w:t xml:space="preserve"> zijn 2 vrachtwagens vol.</w:t>
      </w:r>
    </w:p>
    <w:p w14:paraId="4E835A1F" w14:textId="23C1E0DD" w:rsidR="00E5170D" w:rsidRPr="00E5170D" w:rsidRDefault="00E5170D" w:rsidP="00E5170D">
      <w:pPr>
        <w:rPr>
          <w:rFonts w:cstheme="minorHAnsi"/>
        </w:rPr>
      </w:pPr>
    </w:p>
    <w:p w14:paraId="5FAFF8BA" w14:textId="60C8BA19" w:rsidR="00E5170D" w:rsidRDefault="00E5170D" w:rsidP="00E5170D">
      <w:pPr>
        <w:rPr>
          <w:color w:val="000000" w:themeColor="text1"/>
        </w:rPr>
      </w:pPr>
      <w:r>
        <w:rPr>
          <w:color w:val="000000" w:themeColor="text1"/>
        </w:rPr>
        <w:t xml:space="preserve">Een oplossing die eigenlijk heel simpel is: minder plastic voor verpakkingen gebruiken. Kruidvat heeft onderzocht wat de mogelijkheden zijn. </w:t>
      </w:r>
      <w:r w:rsidR="0059582F">
        <w:rPr>
          <w:color w:val="000000" w:themeColor="text1"/>
        </w:rPr>
        <w:t>Ze z</w:t>
      </w:r>
      <w:r>
        <w:rPr>
          <w:color w:val="000000" w:themeColor="text1"/>
        </w:rPr>
        <w:t xml:space="preserve">ijn in 2021 gestart om minder dik plastic te gebruiken voor de vitamine potjes. In 2021 </w:t>
      </w:r>
      <w:r w:rsidR="004F27BD">
        <w:rPr>
          <w:color w:val="000000" w:themeColor="text1"/>
        </w:rPr>
        <w:t>bespaarde</w:t>
      </w:r>
      <w:r w:rsidR="0059582F">
        <w:rPr>
          <w:color w:val="000000" w:themeColor="text1"/>
        </w:rPr>
        <w:t>n</w:t>
      </w:r>
      <w:r>
        <w:rPr>
          <w:color w:val="000000" w:themeColor="text1"/>
        </w:rPr>
        <w:t xml:space="preserve"> ze daarmee al 5.000 kilo plastic. Vanaf 2023 hopen ze daarmee jaarlijks 45.000 kilo plastic per jaar te besparen. </w:t>
      </w:r>
    </w:p>
    <w:p w14:paraId="6654C283" w14:textId="5CB6F86D" w:rsidR="00E5170D" w:rsidRDefault="00E5170D" w:rsidP="00E5170D">
      <w:pPr>
        <w:rPr>
          <w:color w:val="000000" w:themeColor="text1"/>
        </w:rPr>
      </w:pPr>
    </w:p>
    <w:p w14:paraId="72654975" w14:textId="3FB00C89" w:rsidR="00E5170D" w:rsidRDefault="004F27BD" w:rsidP="004F27BD">
      <w:pPr>
        <w:pStyle w:val="Kop2"/>
      </w:pPr>
      <w:bookmarkStart w:id="6" w:name="_Toc104539934"/>
      <w:r>
        <w:t xml:space="preserve">1.5 </w:t>
      </w:r>
      <w:r w:rsidR="00646363">
        <w:t>O</w:t>
      </w:r>
      <w:r>
        <w:t>rganisatiecultuur en organisatiestructuur</w:t>
      </w:r>
      <w:bookmarkEnd w:id="6"/>
    </w:p>
    <w:p w14:paraId="4104AA34" w14:textId="115EBB4B" w:rsidR="004F27BD" w:rsidRDefault="007217A0" w:rsidP="004F27BD">
      <w:r>
        <w:t>De organisatiecultuur bij de vest</w:t>
      </w:r>
      <w:r w:rsidR="00AA1D59">
        <w:t>i</w:t>
      </w:r>
      <w:r>
        <w:t>gingen is anders dan bij het hoofdkantoor. Bij de vest</w:t>
      </w:r>
      <w:r w:rsidR="00AA1D59">
        <w:t>i</w:t>
      </w:r>
      <w:r>
        <w:t>gingen is er een rollencultuur. Dit houdt in dat alles vastligt. Alle regels, procedures en rollen staan vast en als mensen zich hieraan houden dan functioneert de organisatie het best. Maar de focus ligt ook veel op de klant.</w:t>
      </w:r>
    </w:p>
    <w:p w14:paraId="30EF64A3" w14:textId="6AF492F6" w:rsidR="007217A0" w:rsidRDefault="007217A0" w:rsidP="004F27BD"/>
    <w:p w14:paraId="43B6C7BA" w14:textId="516AF4C4" w:rsidR="007217A0" w:rsidRDefault="007217A0" w:rsidP="004F27BD">
      <w:r>
        <w:t>Bij het hoofdkantoor is er meer sprake van een personencultuur. Dit betekent dat alles binnen het kantoor om de medewerkers draait. Zij moeten goede ideeën bedenken voor Kruidvat en staan dus in het middelpunt.</w:t>
      </w:r>
    </w:p>
    <w:p w14:paraId="2D876A27" w14:textId="0F3CE7C3" w:rsidR="007217A0" w:rsidRDefault="007217A0" w:rsidP="004F27BD"/>
    <w:p w14:paraId="2E93CE2D" w14:textId="672D28E1" w:rsidR="007217A0" w:rsidRDefault="007217A0" w:rsidP="004F27BD">
      <w:r>
        <w:t>De organisatiestructuur is hoe het bedrijf is ingedeeld. Kruidvat heeft als moederbedrijf AS Watson. Deze staat dan ook bovenaan.</w:t>
      </w:r>
    </w:p>
    <w:p w14:paraId="169E1052" w14:textId="684F31E2" w:rsidR="007217A0" w:rsidRDefault="007217A0" w:rsidP="004F27BD"/>
    <w:p w14:paraId="0D8C50E7" w14:textId="4139950D" w:rsidR="007217A0" w:rsidRDefault="00646363" w:rsidP="004F27BD">
      <w:r>
        <w:rPr>
          <w:noProof/>
        </w:rPr>
        <mc:AlternateContent>
          <mc:Choice Requires="wps">
            <w:drawing>
              <wp:anchor distT="0" distB="0" distL="114300" distR="114300" simplePos="0" relativeHeight="251665408" behindDoc="0" locked="0" layoutInCell="1" allowOverlap="1" wp14:anchorId="5866E3A0" wp14:editId="57ED3500">
                <wp:simplePos x="0" y="0"/>
                <wp:positionH relativeFrom="column">
                  <wp:posOffset>-326295</wp:posOffset>
                </wp:positionH>
                <wp:positionV relativeFrom="paragraph">
                  <wp:posOffset>87373</wp:posOffset>
                </wp:positionV>
                <wp:extent cx="5963056" cy="3784060"/>
                <wp:effectExtent l="0" t="0" r="19050" b="13335"/>
                <wp:wrapNone/>
                <wp:docPr id="24" name="Tekstvak 24"/>
                <wp:cNvGraphicFramePr/>
                <a:graphic xmlns:a="http://schemas.openxmlformats.org/drawingml/2006/main">
                  <a:graphicData uri="http://schemas.microsoft.com/office/word/2010/wordprocessingShape">
                    <wps:wsp>
                      <wps:cNvSpPr txBox="1"/>
                      <wps:spPr>
                        <a:xfrm>
                          <a:off x="0" y="0"/>
                          <a:ext cx="5963056" cy="3784060"/>
                        </a:xfrm>
                        <a:prstGeom prst="rect">
                          <a:avLst/>
                        </a:prstGeom>
                        <a:solidFill>
                          <a:schemeClr val="lt1"/>
                        </a:solidFill>
                        <a:ln w="6350">
                          <a:solidFill>
                            <a:prstClr val="black"/>
                          </a:solidFill>
                        </a:ln>
                      </wps:spPr>
                      <wps:txbx>
                        <w:txbxContent>
                          <w:p w14:paraId="23D07A81" w14:textId="3E14AC81" w:rsidR="007217A0" w:rsidRDefault="007217A0">
                            <w:r>
                              <w:rPr>
                                <w:noProof/>
                              </w:rPr>
                              <w:drawing>
                                <wp:inline distT="0" distB="0" distL="0" distR="0" wp14:anchorId="3A2AB1E5" wp14:editId="54A8DB13">
                                  <wp:extent cx="5706110" cy="3686175"/>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pic:cNvPicPr/>
                                        </pic:nvPicPr>
                                        <pic:blipFill>
                                          <a:blip r:embed="rId8">
                                            <a:extLst>
                                              <a:ext uri="{28A0092B-C50C-407E-A947-70E740481C1C}">
                                                <a14:useLocalDpi xmlns:a14="http://schemas.microsoft.com/office/drawing/2010/main" val="0"/>
                                              </a:ext>
                                            </a:extLst>
                                          </a:blip>
                                          <a:stretch>
                                            <a:fillRect/>
                                          </a:stretch>
                                        </pic:blipFill>
                                        <pic:spPr>
                                          <a:xfrm>
                                            <a:off x="0" y="0"/>
                                            <a:ext cx="5706110" cy="36861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66E3A0" id="Tekstvak 24" o:spid="_x0000_s1030" type="#_x0000_t202" style="position:absolute;margin-left:-25.7pt;margin-top:6.9pt;width:469.55pt;height:297.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" fillcolor="white [3201]" strokeweight=".5pt">
                <v:textbox>
                  <w:txbxContent>
                    <w:p w14:paraId="23D07A81" w14:textId="3E14AC81" w:rsidR="007217A0" w:rsidRDefault="007217A0">
                      <w:r>
                        <w:rPr>
                          <w:noProof/>
                        </w:rPr>
                        <w:drawing>
                          <wp:inline distT="0" distB="0" distL="0" distR="0" wp14:anchorId="3A2AB1E5" wp14:editId="54A8DB13">
                            <wp:extent cx="5706110" cy="3686175"/>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pic:cNvPicPr/>
                                  </pic:nvPicPr>
                                  <pic:blipFill>
                                    <a:blip r:embed="rId9">
                                      <a:extLst>
                                        <a:ext uri="{28A0092B-C50C-407E-A947-70E740481C1C}">
                                          <a14:useLocalDpi xmlns:a14="http://schemas.microsoft.com/office/drawing/2010/main" val="0"/>
                                        </a:ext>
                                      </a:extLst>
                                    </a:blip>
                                    <a:stretch>
                                      <a:fillRect/>
                                    </a:stretch>
                                  </pic:blipFill>
                                  <pic:spPr>
                                    <a:xfrm>
                                      <a:off x="0" y="0"/>
                                      <a:ext cx="5706110" cy="3686175"/>
                                    </a:xfrm>
                                    <a:prstGeom prst="rect">
                                      <a:avLst/>
                                    </a:prstGeom>
                                  </pic:spPr>
                                </pic:pic>
                              </a:graphicData>
                            </a:graphic>
                          </wp:inline>
                        </w:drawing>
                      </w:r>
                    </w:p>
                  </w:txbxContent>
                </v:textbox>
              </v:shape>
            </w:pict>
          </mc:Fallback>
        </mc:AlternateContent>
      </w:r>
    </w:p>
    <w:p w14:paraId="78715515" w14:textId="77777777" w:rsidR="00E5170D" w:rsidRPr="00E5170D" w:rsidRDefault="00E5170D" w:rsidP="00E5170D">
      <w:pPr>
        <w:rPr>
          <w:color w:val="000000" w:themeColor="text1"/>
        </w:rPr>
      </w:pPr>
    </w:p>
    <w:p w14:paraId="445FF6EE" w14:textId="78DF9D08" w:rsidR="00E5170D" w:rsidRPr="00E5170D" w:rsidRDefault="00E5170D" w:rsidP="00E5170D">
      <w:pPr>
        <w:rPr>
          <w:rFonts w:ascii="Times New Roman" w:eastAsia="Times New Roman" w:hAnsi="Times New Roman" w:cs="Times New Roman"/>
          <w:lang w:eastAsia="nl-NL"/>
        </w:rPr>
      </w:pPr>
    </w:p>
    <w:p w14:paraId="350EAE2E" w14:textId="0A663E8E" w:rsidR="00E5170D" w:rsidRDefault="00E5170D" w:rsidP="00E5170D"/>
    <w:p w14:paraId="0F7A7633" w14:textId="6815473C" w:rsidR="007217A0" w:rsidRDefault="007217A0" w:rsidP="00E5170D"/>
    <w:p w14:paraId="135AB84B" w14:textId="1A5CD384" w:rsidR="007217A0" w:rsidRDefault="007217A0" w:rsidP="00E5170D"/>
    <w:p w14:paraId="762B2041" w14:textId="6F814B61" w:rsidR="007217A0" w:rsidRDefault="007217A0" w:rsidP="00E5170D"/>
    <w:p w14:paraId="4E35CC7C" w14:textId="00F2A1D1" w:rsidR="007217A0" w:rsidRDefault="007217A0" w:rsidP="00E5170D"/>
    <w:p w14:paraId="7736908F" w14:textId="0354C2A7" w:rsidR="007217A0" w:rsidRDefault="007217A0" w:rsidP="00E5170D"/>
    <w:p w14:paraId="65BC33B1" w14:textId="001801E5" w:rsidR="007217A0" w:rsidRDefault="007217A0" w:rsidP="00E5170D"/>
    <w:p w14:paraId="340D6A96" w14:textId="01BEBF69" w:rsidR="007217A0" w:rsidRDefault="007217A0" w:rsidP="00E5170D"/>
    <w:p w14:paraId="0DC1C1C4" w14:textId="5D332C88" w:rsidR="007217A0" w:rsidRDefault="007217A0" w:rsidP="00E5170D"/>
    <w:p w14:paraId="0F405452" w14:textId="31EF8B62" w:rsidR="007217A0" w:rsidRDefault="007217A0" w:rsidP="00E5170D"/>
    <w:p w14:paraId="4DC2EDEA" w14:textId="4A2E1681" w:rsidR="007217A0" w:rsidRDefault="007217A0" w:rsidP="00E5170D"/>
    <w:p w14:paraId="65222D4D" w14:textId="6B30C607" w:rsidR="007217A0" w:rsidRDefault="007217A0" w:rsidP="00E5170D"/>
    <w:p w14:paraId="4929D954" w14:textId="65833CD0" w:rsidR="007217A0" w:rsidRDefault="007217A0" w:rsidP="00E5170D"/>
    <w:p w14:paraId="76C0D478" w14:textId="5EA408C9" w:rsidR="007217A0" w:rsidRDefault="007217A0" w:rsidP="00E5170D"/>
    <w:p w14:paraId="55F1F756" w14:textId="3EAA82CC" w:rsidR="007217A0" w:rsidRDefault="007217A0" w:rsidP="00E5170D"/>
    <w:p w14:paraId="71886A68" w14:textId="660B0CA0" w:rsidR="007217A0" w:rsidRDefault="007217A0" w:rsidP="00E5170D">
      <w:r>
        <w:t>Het organigram heeft twee verschillende soorten indelingen. Onder Kruidvat Nederland is een functionele indeling. Verschillende functies zijn onderverdeeld onder verschillende afdelingen. Onder operations Kruidvat wordt gebruik gemaakt van een geografische</w:t>
      </w:r>
      <w:r w:rsidR="00EE5959">
        <w:t xml:space="preserve"> </w:t>
      </w:r>
      <w:r>
        <w:lastRenderedPageBreak/>
        <w:t>indeling. Dit deel wordt verdeeld door locatie. Op basis van waar de verst</w:t>
      </w:r>
      <w:r w:rsidR="00AA1D59">
        <w:t>i</w:t>
      </w:r>
      <w:r>
        <w:t xml:space="preserve">ging </w:t>
      </w:r>
      <w:r w:rsidR="00AA1D59">
        <w:t>lig</w:t>
      </w:r>
      <w:r>
        <w:t>t is er iemand met de juiste functie. Zo heeft de district of regiomanager een bepaalde regio.</w:t>
      </w:r>
      <w:r w:rsidR="00EE5959">
        <w:t xml:space="preserve"> Ik heb ook een organigram gemaakt binnen de vest</w:t>
      </w:r>
      <w:r w:rsidR="00AA1D59">
        <w:t>i</w:t>
      </w:r>
      <w:r w:rsidR="00EE5959">
        <w:t>gingen</w:t>
      </w:r>
    </w:p>
    <w:p w14:paraId="1A86699C" w14:textId="333CB7C2" w:rsidR="00EE5959" w:rsidRDefault="00AA1D59" w:rsidP="00E5170D">
      <w:r>
        <w:rPr>
          <w:noProof/>
        </w:rPr>
        <mc:AlternateContent>
          <mc:Choice Requires="wps">
            <w:drawing>
              <wp:anchor distT="0" distB="0" distL="114300" distR="114300" simplePos="0" relativeHeight="251667456" behindDoc="0" locked="0" layoutInCell="1" allowOverlap="1" wp14:anchorId="09E1FBA2" wp14:editId="790C603D">
                <wp:simplePos x="0" y="0"/>
                <wp:positionH relativeFrom="column">
                  <wp:posOffset>-63243</wp:posOffset>
                </wp:positionH>
                <wp:positionV relativeFrom="paragraph">
                  <wp:posOffset>147063</wp:posOffset>
                </wp:positionV>
                <wp:extent cx="3725140" cy="4027251"/>
                <wp:effectExtent l="0" t="0" r="8890" b="11430"/>
                <wp:wrapNone/>
                <wp:docPr id="30" name="Tekstvak 30"/>
                <wp:cNvGraphicFramePr/>
                <a:graphic xmlns:a="http://schemas.openxmlformats.org/drawingml/2006/main">
                  <a:graphicData uri="http://schemas.microsoft.com/office/word/2010/wordprocessingShape">
                    <wps:wsp>
                      <wps:cNvSpPr txBox="1"/>
                      <wps:spPr>
                        <a:xfrm>
                          <a:off x="0" y="0"/>
                          <a:ext cx="3725140" cy="4027251"/>
                        </a:xfrm>
                        <a:prstGeom prst="rect">
                          <a:avLst/>
                        </a:prstGeom>
                        <a:solidFill>
                          <a:schemeClr val="lt1"/>
                        </a:solidFill>
                        <a:ln w="6350">
                          <a:solidFill>
                            <a:prstClr val="black"/>
                          </a:solidFill>
                        </a:ln>
                      </wps:spPr>
                      <wps:txbx>
                        <w:txbxContent>
                          <w:p w14:paraId="661B6C8B" w14:textId="4AF99030" w:rsidR="00EE5959" w:rsidRDefault="00EE5959">
                            <w:r>
                              <w:rPr>
                                <w:noProof/>
                              </w:rPr>
                              <w:drawing>
                                <wp:inline distT="0" distB="0" distL="0" distR="0" wp14:anchorId="631D58F4" wp14:editId="32D87031">
                                  <wp:extent cx="5208608" cy="3929380"/>
                                  <wp:effectExtent l="0" t="0" r="0" b="762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1FBA2" id="_x0000_t202" coordsize="21600,21600" o:spt="202" path="m,l,21600r21600,l21600,xe">
                <v:stroke joinstyle="miter"/>
                <v:path gradientshapeok="t" o:connecttype="rect"/>
              </v:shapetype>
              <v:shape id="Tekstvak 30" o:spid="_x0000_s1030" type="#_x0000_t202" style="position:absolute;margin-left:-5pt;margin-top:11.6pt;width:293.3pt;height:3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" fillcolor="white [3201]" strokeweight=".5pt">
                <v:textbox>
                  <w:txbxContent>
                    <w:p w14:paraId="661B6C8B" w14:textId="4AF99030" w:rsidR="00EE5959" w:rsidRDefault="00EE5959">
                      <w:r>
                        <w:rPr>
                          <w:noProof/>
                        </w:rPr>
                        <w:drawing>
                          <wp:inline distT="0" distB="0" distL="0" distR="0" wp14:anchorId="631D58F4" wp14:editId="32D87031">
                            <wp:extent cx="5208608" cy="3929380"/>
                            <wp:effectExtent l="0" t="0" r="0" b="762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xbxContent>
                </v:textbox>
              </v:shape>
            </w:pict>
          </mc:Fallback>
        </mc:AlternateContent>
      </w:r>
    </w:p>
    <w:p w14:paraId="393BAC94" w14:textId="2DF88CC2" w:rsidR="00EE5959" w:rsidRDefault="00EE5959" w:rsidP="00E5170D"/>
    <w:p w14:paraId="74E1FB11" w14:textId="06682F27" w:rsidR="007217A0" w:rsidRDefault="007217A0" w:rsidP="00E5170D"/>
    <w:p w14:paraId="7D94A395" w14:textId="073CC1AF" w:rsidR="00EE5959" w:rsidRDefault="00EE5959" w:rsidP="00C10C54">
      <w:pPr>
        <w:pStyle w:val="Kop1"/>
      </w:pPr>
    </w:p>
    <w:p w14:paraId="2A047B86" w14:textId="671CBF8D" w:rsidR="00EE5959" w:rsidRDefault="00EE5959" w:rsidP="00C10C54">
      <w:pPr>
        <w:pStyle w:val="Kop1"/>
      </w:pPr>
    </w:p>
    <w:p w14:paraId="65BFA289" w14:textId="77777777" w:rsidR="00EE5959" w:rsidRDefault="00EE5959" w:rsidP="00C10C54">
      <w:pPr>
        <w:pStyle w:val="Kop1"/>
      </w:pPr>
    </w:p>
    <w:p w14:paraId="2B46CCF8" w14:textId="77777777" w:rsidR="00EE5959" w:rsidRDefault="00EE5959" w:rsidP="00C10C54">
      <w:pPr>
        <w:pStyle w:val="Kop1"/>
      </w:pPr>
    </w:p>
    <w:p w14:paraId="590627C4" w14:textId="77777777" w:rsidR="00EE5959" w:rsidRDefault="00EE5959" w:rsidP="00C10C54">
      <w:pPr>
        <w:pStyle w:val="Kop1"/>
      </w:pPr>
    </w:p>
    <w:p w14:paraId="4A188D89" w14:textId="77777777" w:rsidR="00EE5959" w:rsidRDefault="00EE5959" w:rsidP="00C10C54">
      <w:pPr>
        <w:pStyle w:val="Kop1"/>
      </w:pPr>
    </w:p>
    <w:p w14:paraId="6ACDC70F" w14:textId="77777777" w:rsidR="00EE5959" w:rsidRDefault="00EE5959" w:rsidP="00C10C54">
      <w:pPr>
        <w:pStyle w:val="Kop1"/>
      </w:pPr>
    </w:p>
    <w:p w14:paraId="6C36A952" w14:textId="77777777" w:rsidR="00EE5959" w:rsidRDefault="00EE5959" w:rsidP="00C10C54">
      <w:pPr>
        <w:pStyle w:val="Kop1"/>
      </w:pPr>
    </w:p>
    <w:p w14:paraId="091AC1EA" w14:textId="77777777" w:rsidR="00EE5959" w:rsidRDefault="00EE5959" w:rsidP="00C10C54">
      <w:pPr>
        <w:pStyle w:val="Kop1"/>
      </w:pPr>
    </w:p>
    <w:p w14:paraId="7A8E4701" w14:textId="1DBE89ED" w:rsidR="00EE5959" w:rsidRDefault="00EE5959" w:rsidP="00EE5959"/>
    <w:p w14:paraId="31BE1A2C" w14:textId="13749832" w:rsidR="00EE5959" w:rsidRDefault="00EE5959" w:rsidP="00EE5959">
      <w:r>
        <w:t>Hierboven is een organogram te zien van een filiaal. Bovenaan staat de filiaal manager. Zij</w:t>
      </w:r>
      <w:r w:rsidR="00AA1D59">
        <w:t>/ hij</w:t>
      </w:r>
      <w:r>
        <w:t xml:space="preserve"> heeft altijd de leiding</w:t>
      </w:r>
      <w:r w:rsidR="00AA1D59">
        <w:t xml:space="preserve"> over het filiaal.</w:t>
      </w:r>
    </w:p>
    <w:p w14:paraId="714F1305" w14:textId="628DF21E" w:rsidR="00C10C54" w:rsidRDefault="00C10C54" w:rsidP="00C10C54">
      <w:pPr>
        <w:pStyle w:val="Kop1"/>
      </w:pPr>
      <w:bookmarkStart w:id="7" w:name="_Toc104539935"/>
      <w:r>
        <w:t>Hoofdstuk 2: Imago-onderzoek</w:t>
      </w:r>
      <w:bookmarkEnd w:id="7"/>
    </w:p>
    <w:p w14:paraId="116908B6" w14:textId="5A244B4E" w:rsidR="00C10C54" w:rsidRDefault="00C10C54" w:rsidP="00C10C54">
      <w:pPr>
        <w:pStyle w:val="Kop2"/>
      </w:pPr>
      <w:bookmarkStart w:id="8" w:name="_Toc104539936"/>
      <w:r>
        <w:t xml:space="preserve">2.1 </w:t>
      </w:r>
      <w:r w:rsidR="00646363">
        <w:t>V</w:t>
      </w:r>
      <w:r>
        <w:t>aststellen van de onderzoeksvragen</w:t>
      </w:r>
      <w:bookmarkEnd w:id="8"/>
    </w:p>
    <w:p w14:paraId="1076E2D9" w14:textId="40029562" w:rsidR="00C10C54" w:rsidRDefault="00C10C54" w:rsidP="00C10C54">
      <w:r>
        <w:t>Ik heb samen met mijn manager gezeten en nagedacht over de beste vraag. Uiteindelijk zijn we bij de vraag “welk beeld hebben de klanten van Kruidvat van de Kruidvat?”</w:t>
      </w:r>
    </w:p>
    <w:p w14:paraId="3A34173B" w14:textId="3E29AC8A" w:rsidR="00C10C54" w:rsidRDefault="00C10C54" w:rsidP="00C10C54">
      <w:r>
        <w:t xml:space="preserve">We hebben voor deze vraag gekozen omdat je hier heel veel vervolg vragen op kunt stellen. Ook kun je een probleem heel breed aanpakken. De ene klant heeft een ander beeld dan de andere klant. Hier kan ik dus ook goed gebruik van maken in mijn analyses. </w:t>
      </w:r>
    </w:p>
    <w:p w14:paraId="5FCCFF1A" w14:textId="56636189" w:rsidR="00C10C54" w:rsidRDefault="00C10C54" w:rsidP="00C10C54"/>
    <w:p w14:paraId="3DA19D7C" w14:textId="66BD1E1D" w:rsidR="00C10C54" w:rsidRDefault="00C10C54" w:rsidP="00C10C54">
      <w:r>
        <w:t>Bij een hoofdvraag horen ook deelvragen. We hebben vragen proberen te maken waar mee we zo snel mogelijk een goed beeld krijgen. Een enquête moet snel en makkelijk zijn. We kunnen dus niet over alles een vraag stellen. Uiteindelijk hebben we de volgende vragen gemaakt:</w:t>
      </w:r>
    </w:p>
    <w:p w14:paraId="003936A6" w14:textId="2DF2384D" w:rsidR="00C10C54" w:rsidRDefault="00C10C54" w:rsidP="00C10C54"/>
    <w:p w14:paraId="4066AC14" w14:textId="756A39F1" w:rsidR="00C10C54" w:rsidRDefault="00C10C54" w:rsidP="00471ADC">
      <w:pPr>
        <w:pStyle w:val="Lijstalinea"/>
        <w:numPr>
          <w:ilvl w:val="0"/>
          <w:numId w:val="3"/>
        </w:numPr>
      </w:pPr>
      <w:r>
        <w:t>Hoe bekent bent u met Kruidvat?</w:t>
      </w:r>
    </w:p>
    <w:p w14:paraId="5C24F4B4" w14:textId="581BDFAE" w:rsidR="00C10C54" w:rsidRDefault="00C10C54" w:rsidP="00471ADC">
      <w:pPr>
        <w:pStyle w:val="Lijstalinea"/>
        <w:numPr>
          <w:ilvl w:val="0"/>
          <w:numId w:val="3"/>
        </w:numPr>
      </w:pPr>
      <w:r>
        <w:t>Hoe vaak komt u bij Kruidvat?</w:t>
      </w:r>
    </w:p>
    <w:p w14:paraId="485CE916" w14:textId="2C1F6A18" w:rsidR="00C10C54" w:rsidRDefault="00C10C54" w:rsidP="00471ADC">
      <w:pPr>
        <w:pStyle w:val="Lijstalinea"/>
        <w:numPr>
          <w:ilvl w:val="0"/>
          <w:numId w:val="3"/>
        </w:numPr>
      </w:pPr>
      <w:r>
        <w:t>Wat is uw leeftijd?</w:t>
      </w:r>
    </w:p>
    <w:p w14:paraId="3A1C6D9C" w14:textId="3075C9CC" w:rsidR="00C10C54" w:rsidRDefault="00C10C54" w:rsidP="00471ADC">
      <w:pPr>
        <w:pStyle w:val="Lijstalinea"/>
        <w:numPr>
          <w:ilvl w:val="0"/>
          <w:numId w:val="3"/>
        </w:numPr>
      </w:pPr>
      <w:r>
        <w:t>Hoe is uw algemeen beeld van Kruidvat?</w:t>
      </w:r>
    </w:p>
    <w:p w14:paraId="26F431A1" w14:textId="344E5FC0" w:rsidR="00C10C54" w:rsidRDefault="00C10C54" w:rsidP="00471ADC">
      <w:pPr>
        <w:pStyle w:val="Lijstalinea"/>
        <w:numPr>
          <w:ilvl w:val="0"/>
          <w:numId w:val="3"/>
        </w:numPr>
      </w:pPr>
      <w:r>
        <w:t>Hoe denkt u over de marketing van Kruidvat?</w:t>
      </w:r>
    </w:p>
    <w:p w14:paraId="632C6EB6" w14:textId="7835122D" w:rsidR="00C10C54" w:rsidRDefault="00C10C54" w:rsidP="00471ADC">
      <w:pPr>
        <w:pStyle w:val="Lijstalinea"/>
        <w:numPr>
          <w:ilvl w:val="0"/>
          <w:numId w:val="3"/>
        </w:numPr>
      </w:pPr>
      <w:r>
        <w:lastRenderedPageBreak/>
        <w:t>Wat is uw reisafstand tot de Kruidvat?</w:t>
      </w:r>
    </w:p>
    <w:p w14:paraId="2A1EE666" w14:textId="4E220558" w:rsidR="00C10C54" w:rsidRDefault="00C10C54" w:rsidP="00C10C54"/>
    <w:p w14:paraId="4229EABC" w14:textId="764E56DE" w:rsidR="00C10C54" w:rsidRDefault="00C10C54" w:rsidP="00C10C54">
      <w:r>
        <w:t>Ook zitten er een paar stellingen in de enquête. Deze konden beantwoord worden met zeer eens, eens, neutraal, oneens en zeer oneens. De stellingen waren:</w:t>
      </w:r>
    </w:p>
    <w:p w14:paraId="40DF62C9" w14:textId="44D816DD" w:rsidR="00C10C54" w:rsidRDefault="00C10C54" w:rsidP="00471ADC">
      <w:pPr>
        <w:pStyle w:val="Lijstalinea"/>
        <w:numPr>
          <w:ilvl w:val="0"/>
          <w:numId w:val="3"/>
        </w:numPr>
      </w:pPr>
      <w:r>
        <w:t>Kruidvat heeft een mooie winkel presentatie</w:t>
      </w:r>
    </w:p>
    <w:p w14:paraId="0A886507" w14:textId="2020FAF6" w:rsidR="00C10C54" w:rsidRDefault="00C10C54" w:rsidP="00471ADC">
      <w:pPr>
        <w:pStyle w:val="Lijstalinea"/>
        <w:numPr>
          <w:ilvl w:val="0"/>
          <w:numId w:val="3"/>
        </w:numPr>
      </w:pPr>
      <w:r>
        <w:t>Er is altijd een Kruidvat in de buurt</w:t>
      </w:r>
    </w:p>
    <w:p w14:paraId="76293E63" w14:textId="000E2924" w:rsidR="00C10C54" w:rsidRDefault="00C10C54" w:rsidP="00471ADC">
      <w:pPr>
        <w:pStyle w:val="Lijstalinea"/>
        <w:numPr>
          <w:ilvl w:val="0"/>
          <w:numId w:val="3"/>
        </w:numPr>
      </w:pPr>
      <w:r>
        <w:t>Medewerkers zijn vriendelijk</w:t>
      </w:r>
    </w:p>
    <w:p w14:paraId="2E206041" w14:textId="1F234B2D" w:rsidR="00C10C54" w:rsidRDefault="00C10C54" w:rsidP="00471ADC">
      <w:pPr>
        <w:pStyle w:val="Lijstalinea"/>
        <w:numPr>
          <w:ilvl w:val="0"/>
          <w:numId w:val="3"/>
        </w:numPr>
      </w:pPr>
      <w:r>
        <w:t>Ik krijg goed advies</w:t>
      </w:r>
    </w:p>
    <w:p w14:paraId="0EC6C6EA" w14:textId="53A8E008" w:rsidR="00C10C54" w:rsidRDefault="00C10C54" w:rsidP="00471ADC">
      <w:pPr>
        <w:pStyle w:val="Lijstalinea"/>
        <w:numPr>
          <w:ilvl w:val="0"/>
          <w:numId w:val="3"/>
        </w:numPr>
      </w:pPr>
      <w:r>
        <w:t>Producten zijn voldoende voorradig</w:t>
      </w:r>
    </w:p>
    <w:p w14:paraId="08F25121" w14:textId="67BEC248" w:rsidR="00C10C54" w:rsidRDefault="00C10C54" w:rsidP="00471ADC">
      <w:pPr>
        <w:pStyle w:val="Lijstalinea"/>
        <w:numPr>
          <w:ilvl w:val="0"/>
          <w:numId w:val="3"/>
        </w:numPr>
      </w:pPr>
      <w:r>
        <w:t>Er is elke week een aanbieding die relevant voor mij is</w:t>
      </w:r>
    </w:p>
    <w:p w14:paraId="56912E86" w14:textId="1AB2A0A0" w:rsidR="00C10C54" w:rsidRDefault="00C10C54" w:rsidP="00C10C54"/>
    <w:p w14:paraId="79219244" w14:textId="4ECD8C95" w:rsidR="00C10C54" w:rsidRPr="00471ADC" w:rsidRDefault="00C10C54" w:rsidP="00471ADC">
      <w:pPr>
        <w:rPr>
          <w:rFonts w:cstheme="minorHAnsi"/>
          <w:color w:val="000000" w:themeColor="text1"/>
        </w:rPr>
      </w:pPr>
      <w:r w:rsidRPr="00471ADC">
        <w:rPr>
          <w:rFonts w:cstheme="minorHAnsi"/>
          <w:color w:val="000000" w:themeColor="text1"/>
        </w:rPr>
        <w:t>Als laatste onderdeel had ik concurrentie</w:t>
      </w:r>
    </w:p>
    <w:p w14:paraId="21B0997F" w14:textId="48383AA7" w:rsidR="00C10C54" w:rsidRPr="00471ADC" w:rsidRDefault="00C10C54" w:rsidP="00471ADC">
      <w:pPr>
        <w:pStyle w:val="Lijstalinea"/>
        <w:numPr>
          <w:ilvl w:val="0"/>
          <w:numId w:val="3"/>
        </w:numPr>
        <w:rPr>
          <w:rFonts w:cstheme="minorHAnsi"/>
          <w:color w:val="000000" w:themeColor="text1"/>
        </w:rPr>
      </w:pPr>
      <w:r w:rsidRPr="00471ADC">
        <w:rPr>
          <w:rFonts w:cstheme="minorHAnsi"/>
          <w:color w:val="000000" w:themeColor="text1"/>
        </w:rPr>
        <w:t>Bij welke winkel zou u komen als u niet naar Kruidvat zou gaan?</w:t>
      </w:r>
    </w:p>
    <w:p w14:paraId="114F8FEF" w14:textId="50B7477F" w:rsidR="00C10C54" w:rsidRPr="00471ADC" w:rsidRDefault="00C10C54" w:rsidP="00471ADC">
      <w:pPr>
        <w:pStyle w:val="Lijstalinea"/>
        <w:numPr>
          <w:ilvl w:val="0"/>
          <w:numId w:val="3"/>
        </w:numPr>
        <w:rPr>
          <w:rFonts w:eastAsia="Times New Roman" w:cstheme="minorHAnsi"/>
          <w:color w:val="000000" w:themeColor="text1"/>
          <w:spacing w:val="2"/>
          <w:shd w:val="clear" w:color="auto" w:fill="FFFFFF"/>
          <w:lang w:eastAsia="nl-NL"/>
        </w:rPr>
      </w:pPr>
      <w:r w:rsidRPr="00471ADC">
        <w:rPr>
          <w:rFonts w:eastAsia="Times New Roman" w:cstheme="minorHAnsi"/>
          <w:color w:val="000000" w:themeColor="text1"/>
          <w:spacing w:val="2"/>
          <w:shd w:val="clear" w:color="auto" w:fill="FFFFFF"/>
          <w:lang w:eastAsia="nl-NL"/>
        </w:rPr>
        <w:t>Bij welke winkel vindt u de prijs-kwaliteit verhouding het best?</w:t>
      </w:r>
    </w:p>
    <w:p w14:paraId="3B96D8B8" w14:textId="2A941EAC" w:rsidR="00C10C54" w:rsidRPr="00471ADC" w:rsidRDefault="00C10C54" w:rsidP="00471ADC">
      <w:pPr>
        <w:pStyle w:val="Lijstalinea"/>
        <w:numPr>
          <w:ilvl w:val="0"/>
          <w:numId w:val="3"/>
        </w:numPr>
        <w:rPr>
          <w:rFonts w:eastAsia="Times New Roman" w:cstheme="minorHAnsi"/>
          <w:color w:val="000000" w:themeColor="text1"/>
          <w:lang w:eastAsia="nl-NL"/>
        </w:rPr>
      </w:pPr>
      <w:r w:rsidRPr="00471ADC">
        <w:rPr>
          <w:rFonts w:eastAsia="Times New Roman" w:cstheme="minorHAnsi"/>
          <w:color w:val="000000" w:themeColor="text1"/>
          <w:spacing w:val="2"/>
          <w:shd w:val="clear" w:color="auto" w:fill="FFFFFF"/>
          <w:lang w:eastAsia="nl-NL"/>
        </w:rPr>
        <w:t>Bij welke winkel komt u het meest?</w:t>
      </w:r>
    </w:p>
    <w:p w14:paraId="0B4CDBB5" w14:textId="626F9EDB" w:rsidR="00C10C54" w:rsidRPr="00EE5959" w:rsidRDefault="00C10C54" w:rsidP="00EE5959">
      <w:pPr>
        <w:rPr>
          <w:rFonts w:asciiTheme="majorHAnsi" w:eastAsiaTheme="majorEastAsia" w:hAnsiTheme="majorHAnsi" w:cstheme="majorBidi"/>
          <w:color w:val="2F5496" w:themeColor="accent1" w:themeShade="BF"/>
          <w:sz w:val="26"/>
          <w:szCs w:val="26"/>
        </w:rPr>
      </w:pPr>
    </w:p>
    <w:p w14:paraId="0E8F2CA7" w14:textId="329DF6FC" w:rsidR="00C10C54" w:rsidRPr="00C10C54" w:rsidRDefault="00C10C54" w:rsidP="00C10C54">
      <w:pPr>
        <w:pStyle w:val="Kop2"/>
      </w:pPr>
      <w:bookmarkStart w:id="9" w:name="_Toc104539937"/>
      <w:r>
        <w:t>2.2 Het resultaat en het verloop van de enquête</w:t>
      </w:r>
      <w:bookmarkEnd w:id="9"/>
    </w:p>
    <w:p w14:paraId="1B88B548" w14:textId="4F112E93" w:rsidR="00C10C54" w:rsidRDefault="00C10C54" w:rsidP="00C10C54">
      <w:r>
        <w:t xml:space="preserve">Ik heb het onderzoek uitgevoerd met een </w:t>
      </w:r>
      <w:r w:rsidR="00981701">
        <w:t>enquête</w:t>
      </w:r>
      <w:r>
        <w:t>. Ik heb de enquête gemaakt via google forms. Dit is een gratis module van google. Ik heb mijn onderzoeksvragen ingevuld en hier is een enquête uitgekomen.</w:t>
      </w:r>
      <w:r w:rsidR="00AA1D59">
        <w:t xml:space="preserve"> Ik H</w:t>
      </w:r>
      <w:r>
        <w:t>eb in totaal 16 vragen gemaakt. In totaal hebben 34 mensen meegedaan aan het onderzoek. Ik heb denk ik een goed</w:t>
      </w:r>
      <w:r w:rsidR="00AA1D59">
        <w:t xml:space="preserve"> </w:t>
      </w:r>
      <w:r>
        <w:t xml:space="preserve">beeld gekregen van de klanten die mee hebben gedaan aan het onderzoek. Ik heb eerst de link van de </w:t>
      </w:r>
      <w:r w:rsidR="00981701">
        <w:t>enquête</w:t>
      </w:r>
      <w:r>
        <w:t xml:space="preserve"> gedeeld in mijn vriendengroep en familie. Ook heb ik gevraagd of zij de link ook kunnen delen. Een aantal van hen heeft dit ook gedaan. </w:t>
      </w:r>
    </w:p>
    <w:p w14:paraId="39524267" w14:textId="479B2BFE" w:rsidR="00C10C54" w:rsidRDefault="00C10C54" w:rsidP="00C10C54"/>
    <w:p w14:paraId="26F3909B" w14:textId="5B3095F4" w:rsidR="00C10C54" w:rsidRDefault="00C10C54" w:rsidP="00C10C54">
      <w:r>
        <w:t>In de bijlage zit een bestand genaamd “Imago-onderzoek Kruidvat grafieken”</w:t>
      </w:r>
    </w:p>
    <w:p w14:paraId="064943E0" w14:textId="4B926993" w:rsidR="00C10C54" w:rsidRDefault="00C10C54" w:rsidP="00C10C54">
      <w:r>
        <w:t>Ik ga een aantal vragen uit het onderzoek behandelen.</w:t>
      </w:r>
    </w:p>
    <w:p w14:paraId="4AE9009F" w14:textId="67C9B3E5" w:rsidR="00C10C54" w:rsidRDefault="00C10C54" w:rsidP="00C10C54"/>
    <w:p w14:paraId="5801719A" w14:textId="3493B1D8" w:rsidR="00C10C54" w:rsidRPr="00AA1D59" w:rsidRDefault="00C10C54" w:rsidP="00C10C54">
      <w:r>
        <w:t>De eerste vraag was “hoe beken</w:t>
      </w:r>
      <w:r w:rsidR="00AA1D59">
        <w:t>t</w:t>
      </w:r>
      <w:r>
        <w:t xml:space="preserve"> bent u met Kruidvat?” </w:t>
      </w:r>
      <w:r>
        <w:tab/>
      </w:r>
      <w:r>
        <w:tab/>
      </w:r>
      <w:r>
        <w:tab/>
      </w:r>
      <w:r w:rsidRPr="00C10C54">
        <w:rPr>
          <w:i/>
          <w:iCs/>
        </w:rPr>
        <w:t>Foto 15, Vraag 1</w:t>
      </w:r>
    </w:p>
    <w:p w14:paraId="7C6B2467" w14:textId="10EC1FB6" w:rsidR="00C10C54" w:rsidRDefault="00C10C54" w:rsidP="00C10C54">
      <w:r>
        <w:t>Van de 34 antwoorden geven 16 mensen (47,1%) aan zeer goed bekend te zijn. 13 mensen (38,2%) gaven aan goed beken</w:t>
      </w:r>
      <w:r w:rsidR="00AA1D59">
        <w:t>d</w:t>
      </w:r>
      <w:r>
        <w:t xml:space="preserve"> te zijn. Ik kan er dus vanuit gaan dat de mensen die hebben mee gedaan weten wat voor bedrijf Kruidvat is.</w:t>
      </w:r>
    </w:p>
    <w:p w14:paraId="1C450392" w14:textId="1EA6B4E2" w:rsidR="00C10C54" w:rsidRDefault="00C10C54" w:rsidP="00C10C54"/>
    <w:p w14:paraId="7C760875" w14:textId="754A57C0" w:rsidR="00C10C54" w:rsidRPr="00C10C54" w:rsidRDefault="00C10C54" w:rsidP="00C10C54">
      <w:r>
        <w:t>Als tweede vraag had ik “Hoe vaak komt u bij de Kruidvat?”</w:t>
      </w:r>
      <w:r>
        <w:tab/>
      </w:r>
      <w:r>
        <w:tab/>
      </w:r>
      <w:r>
        <w:rPr>
          <w:i/>
          <w:iCs/>
        </w:rPr>
        <w:t>Foto 14, Vraag 2</w:t>
      </w:r>
    </w:p>
    <w:p w14:paraId="6E397D01" w14:textId="3D59CAA8" w:rsidR="00C10C54" w:rsidRDefault="00C10C54" w:rsidP="00C10C54">
      <w:r>
        <w:t xml:space="preserve">19 mensen (55,9%) hebben aangegeven dat ze maandelijks bij de Kruidvat komen. Dit is denk ik wel logisch. Ik denk dat de helft van de mensen maandelijks bij de Kruidvat komt omdat zij alleen hier dingen kopen als zij dit nodig hebben. Ze komen met een doel naar de Kruidvat en niet om een rondje te lopen en te kijken voor iets leuks.  11 mensen (32,4%) geeft aan wekelijks bij de Kruidvat te komen. </w:t>
      </w:r>
    </w:p>
    <w:p w14:paraId="38C07396" w14:textId="4A1F1231" w:rsidR="00C10C54" w:rsidRDefault="00C10C54" w:rsidP="00C10C54"/>
    <w:p w14:paraId="2509AD55" w14:textId="0BA68E06" w:rsidR="00C10C54" w:rsidRDefault="00C10C54" w:rsidP="00C10C54">
      <w:pPr>
        <w:rPr>
          <w:i/>
          <w:iCs/>
        </w:rPr>
      </w:pPr>
      <w:r>
        <w:t xml:space="preserve">Als vervolg vraag had ik “wat is uw leeftijd” </w:t>
      </w:r>
      <w:r>
        <w:tab/>
      </w:r>
      <w:r>
        <w:tab/>
      </w:r>
      <w:r>
        <w:tab/>
      </w:r>
      <w:r>
        <w:tab/>
      </w:r>
      <w:r>
        <w:rPr>
          <w:i/>
          <w:iCs/>
        </w:rPr>
        <w:t>Foto 13, Vraag 3</w:t>
      </w:r>
    </w:p>
    <w:p w14:paraId="0E5EA170" w14:textId="6B089A38" w:rsidR="00C10C54" w:rsidRDefault="00C10C54" w:rsidP="00C10C54">
      <w:r>
        <w:t xml:space="preserve">Ik heb deze vraag gesteld omdat je dan goed kunt inschatten hoe de situatie er uitziet. Iemand van jonger dan 20 woont vaak nog thuis. Vaak doen de ouders dan de boodschappen in plaats van de jongeren. Het is dan logisch dat zij niet wekelijks bij de Kruidvat komen. Bij vraag 2 heeft 55,9% aangegeven maandelijks bij de Kruidvat te komen. Dit kun je weer verklaren met dat 15 mensen (44,1%) </w:t>
      </w:r>
      <w:r w:rsidR="00AA1D59">
        <w:t>hebben aan</w:t>
      </w:r>
      <w:r>
        <w:t>gegeven dat ze jonger dan 20 zijn.</w:t>
      </w:r>
    </w:p>
    <w:p w14:paraId="40682C76" w14:textId="0FA33C2C" w:rsidR="00C10C54" w:rsidRDefault="00C10C54" w:rsidP="00C10C54"/>
    <w:p w14:paraId="04481C1C" w14:textId="7633E58C" w:rsidR="00C10C54" w:rsidRDefault="00C10C54" w:rsidP="00C10C54">
      <w:r>
        <w:lastRenderedPageBreak/>
        <w:t>Een andere vraag was “wat is uw reisafstand tot de dichtstbijzijnde Kruidvat?”</w:t>
      </w:r>
    </w:p>
    <w:p w14:paraId="3FFA1596" w14:textId="70D84A89" w:rsidR="00C10C54" w:rsidRPr="00C10C54" w:rsidRDefault="00C10C54" w:rsidP="00C10C54">
      <w:pPr>
        <w:rPr>
          <w:i/>
          <w:iCs/>
        </w:rPr>
      </w:pPr>
      <w:r>
        <w:tab/>
      </w:r>
      <w:r>
        <w:tab/>
      </w:r>
      <w:r>
        <w:tab/>
      </w:r>
      <w:r>
        <w:tab/>
      </w:r>
      <w:r>
        <w:tab/>
      </w:r>
      <w:r>
        <w:tab/>
      </w:r>
      <w:r>
        <w:tab/>
      </w:r>
      <w:r>
        <w:tab/>
      </w:r>
      <w:r>
        <w:tab/>
      </w:r>
      <w:r>
        <w:tab/>
      </w:r>
      <w:r w:rsidRPr="00C10C54">
        <w:rPr>
          <w:i/>
          <w:iCs/>
        </w:rPr>
        <w:t>Foto</w:t>
      </w:r>
      <w:r>
        <w:rPr>
          <w:i/>
          <w:iCs/>
        </w:rPr>
        <w:t xml:space="preserve"> 9</w:t>
      </w:r>
      <w:r w:rsidRPr="00C10C54">
        <w:rPr>
          <w:i/>
          <w:iCs/>
        </w:rPr>
        <w:t xml:space="preserve">, Vraag </w:t>
      </w:r>
      <w:r>
        <w:rPr>
          <w:i/>
          <w:iCs/>
        </w:rPr>
        <w:t>8</w:t>
      </w:r>
    </w:p>
    <w:p w14:paraId="6DA88C57" w14:textId="2A6DA7BC" w:rsidR="00C10C54" w:rsidRDefault="00C10C54" w:rsidP="00C10C54">
      <w:r>
        <w:t>20 mensen (58,8%) geven hierbij aan dat zij minder dan 1 kilometer moeten reizen. Je kunt er dus vanuit gaan dat de Kruidvat voor iedereen altijd bereikbaar is.</w:t>
      </w:r>
      <w:r w:rsidR="00AA1D59">
        <w:t xml:space="preserve"> </w:t>
      </w:r>
      <w:r>
        <w:t xml:space="preserve">Het verzorgingsgebied van een Kruidvat </w:t>
      </w:r>
      <w:r w:rsidR="00AA1D59">
        <w:t xml:space="preserve">heeft een </w:t>
      </w:r>
      <w:r>
        <w:t xml:space="preserve">kleine reikwijdte omdat er bij iedereen een in de buurt is. Mensen </w:t>
      </w:r>
      <w:r w:rsidR="00AA1D59">
        <w:t>hoeven</w:t>
      </w:r>
      <w:r>
        <w:t xml:space="preserve"> dus niet ver reizen. Bij bijna iedereen die meedeed aan het onderzoek is een Kruidvat </w:t>
      </w:r>
      <w:r w:rsidR="00AA1D59">
        <w:t>in een straal van</w:t>
      </w:r>
      <w:r>
        <w:t xml:space="preserve"> 2 kilometer afstand.</w:t>
      </w:r>
    </w:p>
    <w:p w14:paraId="49029491" w14:textId="3B2AE417" w:rsidR="00C10C54" w:rsidRDefault="00C10C54" w:rsidP="00C10C54"/>
    <w:p w14:paraId="206A67D4" w14:textId="282891F4" w:rsidR="00C10C54" w:rsidRDefault="00C10C54">
      <w:r>
        <w:t>Zoals ik al eerder benoemd heb had ik ook een aantal vragen over de concurrentie. Deze vragen gingen vooral over welke winkel de correspondent zou bezoek als Kruidvat er niet zou zijn en over de prijzen.</w:t>
      </w:r>
    </w:p>
    <w:p w14:paraId="79B8D23E" w14:textId="77777777" w:rsidR="00C10C54" w:rsidRDefault="00C10C54" w:rsidP="00C10C54"/>
    <w:p w14:paraId="6A71BA28" w14:textId="56CE372C" w:rsidR="00C10C54" w:rsidRPr="00C10C54" w:rsidRDefault="00C10C54" w:rsidP="00C10C54">
      <w:r>
        <w:t>Een vraag was “bij welke winkel zou u komen als u niet naar Kruidvat zou gaan?”</w:t>
      </w:r>
      <w:r>
        <w:tab/>
      </w:r>
      <w:r>
        <w:tab/>
      </w:r>
      <w:r>
        <w:tab/>
      </w:r>
      <w:r>
        <w:tab/>
      </w:r>
      <w:r>
        <w:tab/>
      </w:r>
      <w:r>
        <w:tab/>
      </w:r>
      <w:r>
        <w:tab/>
      </w:r>
      <w:r>
        <w:tab/>
      </w:r>
      <w:r>
        <w:tab/>
      </w:r>
      <w:r>
        <w:tab/>
      </w:r>
      <w:r>
        <w:tab/>
      </w:r>
      <w:r>
        <w:rPr>
          <w:i/>
          <w:iCs/>
        </w:rPr>
        <w:t>Foto 3, Vraag 14</w:t>
      </w:r>
    </w:p>
    <w:p w14:paraId="0F4D48E9" w14:textId="146B2117" w:rsidR="00C10C54" w:rsidRDefault="00C10C54" w:rsidP="00C10C54">
      <w:r>
        <w:t>De respondenten konden kiezen uit:</w:t>
      </w:r>
    </w:p>
    <w:p w14:paraId="0D8F1608" w14:textId="6FEFB974" w:rsidR="00C10C54" w:rsidRDefault="00C10C54" w:rsidP="00C10C54">
      <w:pPr>
        <w:pStyle w:val="Lijstalinea"/>
        <w:numPr>
          <w:ilvl w:val="0"/>
          <w:numId w:val="2"/>
        </w:numPr>
      </w:pPr>
      <w:r>
        <w:t xml:space="preserve">Trekpleister </w:t>
      </w:r>
      <w:r>
        <w:tab/>
      </w:r>
      <w:r>
        <w:tab/>
        <w:t>6 (17,6%)</w:t>
      </w:r>
    </w:p>
    <w:p w14:paraId="19E7655D" w14:textId="11E6A446" w:rsidR="00C10C54" w:rsidRDefault="00C10C54" w:rsidP="00C10C54">
      <w:pPr>
        <w:pStyle w:val="Lijstalinea"/>
        <w:numPr>
          <w:ilvl w:val="0"/>
          <w:numId w:val="2"/>
        </w:numPr>
      </w:pPr>
      <w:r>
        <w:t>Etos</w:t>
      </w:r>
      <w:r>
        <w:tab/>
      </w:r>
      <w:r>
        <w:tab/>
      </w:r>
      <w:r>
        <w:tab/>
        <w:t>17 (50%)</w:t>
      </w:r>
      <w:r>
        <w:tab/>
      </w:r>
      <w:r>
        <w:tab/>
      </w:r>
    </w:p>
    <w:p w14:paraId="58F636C1" w14:textId="4084A099" w:rsidR="00C10C54" w:rsidRDefault="00C10C54" w:rsidP="00C10C54">
      <w:pPr>
        <w:pStyle w:val="Lijstalinea"/>
        <w:numPr>
          <w:ilvl w:val="0"/>
          <w:numId w:val="2"/>
        </w:numPr>
      </w:pPr>
      <w:r>
        <w:t>Prijsmepper</w:t>
      </w:r>
      <w:r>
        <w:tab/>
      </w:r>
      <w:r>
        <w:tab/>
        <w:t>3 (8,8%)</w:t>
      </w:r>
    </w:p>
    <w:p w14:paraId="1A6C6743" w14:textId="478B3FAC" w:rsidR="00C10C54" w:rsidRDefault="00C10C54" w:rsidP="00C10C54">
      <w:pPr>
        <w:pStyle w:val="Lijstalinea"/>
        <w:numPr>
          <w:ilvl w:val="0"/>
          <w:numId w:val="2"/>
        </w:numPr>
      </w:pPr>
      <w:r>
        <w:t>Hema</w:t>
      </w:r>
      <w:r>
        <w:tab/>
      </w:r>
      <w:r>
        <w:tab/>
      </w:r>
      <w:r>
        <w:tab/>
        <w:t>3 (8,8)</w:t>
      </w:r>
    </w:p>
    <w:p w14:paraId="1B323FF7" w14:textId="29218494" w:rsidR="00C10C54" w:rsidRDefault="00C10C54" w:rsidP="00C10C54">
      <w:pPr>
        <w:pStyle w:val="Lijstalinea"/>
        <w:numPr>
          <w:ilvl w:val="0"/>
          <w:numId w:val="2"/>
        </w:numPr>
      </w:pPr>
      <w:r>
        <w:t>Action</w:t>
      </w:r>
      <w:r>
        <w:tab/>
      </w:r>
      <w:r>
        <w:tab/>
      </w:r>
      <w:r>
        <w:tab/>
        <w:t>1 (2,9%)</w:t>
      </w:r>
    </w:p>
    <w:p w14:paraId="0747BB60" w14:textId="274CC201" w:rsidR="00C10C54" w:rsidRDefault="00C10C54" w:rsidP="00C10C54">
      <w:pPr>
        <w:pStyle w:val="Lijstalinea"/>
        <w:numPr>
          <w:ilvl w:val="0"/>
          <w:numId w:val="2"/>
        </w:numPr>
      </w:pPr>
      <w:r>
        <w:t>Geen mening</w:t>
      </w:r>
      <w:r>
        <w:tab/>
      </w:r>
      <w:r>
        <w:tab/>
        <w:t>4 (11,8%)</w:t>
      </w:r>
    </w:p>
    <w:p w14:paraId="4990C9D0" w14:textId="396C6B3F" w:rsidR="00C10C54" w:rsidRDefault="00C10C54" w:rsidP="00C10C54"/>
    <w:p w14:paraId="3FDDCE83" w14:textId="5774E809" w:rsidR="00C10C54" w:rsidRDefault="00C10C54" w:rsidP="00C10C54">
      <w:r>
        <w:t>Zoals te zien is kiest de meerderheid voor de Etos als zij niet bij de Kruidvat zouden winkelen. Dit heeft denk ik vooral te maken met het feit dat Etos ook veel locaties heeft en dus makkelijk te bereiken is. Ook komt de Etos heel erg in de buurt van Kruidvat</w:t>
      </w:r>
      <w:r w:rsidR="00AA1D59">
        <w:t xml:space="preserve"> qua aanbod</w:t>
      </w:r>
      <w:r>
        <w:t>. Etos is hierdoor een hele grote concurrent van Kruidvat.</w:t>
      </w:r>
    </w:p>
    <w:p w14:paraId="7905BA6B" w14:textId="6BCD881D" w:rsidR="00C10C54" w:rsidRDefault="00C10C54" w:rsidP="00C10C54"/>
    <w:p w14:paraId="46EBBA72" w14:textId="5AB8E6ED" w:rsidR="00C10C54" w:rsidRDefault="0097114C" w:rsidP="00C10C54">
      <w:r>
        <w:t>De laatste vraag die ik wil behandelen is “Bij welke winkel komt u het meest?”</w:t>
      </w:r>
    </w:p>
    <w:p w14:paraId="027FF7C8" w14:textId="0A836A33" w:rsidR="0097114C" w:rsidRDefault="0097114C" w:rsidP="00C10C54">
      <w:pPr>
        <w:rPr>
          <w:i/>
          <w:iCs/>
        </w:rPr>
      </w:pPr>
      <w:r>
        <w:tab/>
      </w:r>
      <w:r>
        <w:tab/>
      </w:r>
      <w:r>
        <w:tab/>
      </w:r>
      <w:r>
        <w:tab/>
      </w:r>
      <w:r>
        <w:tab/>
      </w:r>
      <w:r>
        <w:tab/>
      </w:r>
      <w:r>
        <w:tab/>
      </w:r>
      <w:r>
        <w:tab/>
      </w:r>
      <w:r>
        <w:tab/>
      </w:r>
      <w:r>
        <w:tab/>
      </w:r>
      <w:r>
        <w:rPr>
          <w:i/>
          <w:iCs/>
        </w:rPr>
        <w:t>Foto 1, Vraag 16</w:t>
      </w:r>
    </w:p>
    <w:p w14:paraId="6E8DD009" w14:textId="0B71A839" w:rsidR="0097114C" w:rsidRDefault="0097114C" w:rsidP="00C10C54">
      <w:r>
        <w:t>Bij deze vraag kon worden gekozen uit:</w:t>
      </w:r>
    </w:p>
    <w:p w14:paraId="224F4570" w14:textId="14BA68AD" w:rsidR="0097114C" w:rsidRDefault="0097114C" w:rsidP="0097114C">
      <w:pPr>
        <w:pStyle w:val="Lijstalinea"/>
        <w:numPr>
          <w:ilvl w:val="0"/>
          <w:numId w:val="2"/>
        </w:numPr>
      </w:pPr>
      <w:r>
        <w:t>Kruidvat</w:t>
      </w:r>
      <w:r>
        <w:tab/>
      </w:r>
      <w:r>
        <w:tab/>
        <w:t>29 (85,3%)</w:t>
      </w:r>
    </w:p>
    <w:p w14:paraId="4C906AB0" w14:textId="2D4E8B03" w:rsidR="0097114C" w:rsidRDefault="0097114C" w:rsidP="0097114C">
      <w:pPr>
        <w:pStyle w:val="Lijstalinea"/>
        <w:numPr>
          <w:ilvl w:val="0"/>
          <w:numId w:val="2"/>
        </w:numPr>
      </w:pPr>
      <w:r>
        <w:t>Trekpleister</w:t>
      </w:r>
      <w:r>
        <w:tab/>
      </w:r>
      <w:r>
        <w:tab/>
        <w:t>1 (2,9%)</w:t>
      </w:r>
    </w:p>
    <w:p w14:paraId="3757ABAF" w14:textId="342FA55B" w:rsidR="0097114C" w:rsidRDefault="0097114C" w:rsidP="0097114C">
      <w:pPr>
        <w:pStyle w:val="Lijstalinea"/>
        <w:numPr>
          <w:ilvl w:val="0"/>
          <w:numId w:val="2"/>
        </w:numPr>
      </w:pPr>
      <w:r>
        <w:t>Etos</w:t>
      </w:r>
      <w:r>
        <w:tab/>
      </w:r>
      <w:r>
        <w:tab/>
      </w:r>
      <w:r>
        <w:tab/>
        <w:t>4 (11,8%)</w:t>
      </w:r>
    </w:p>
    <w:p w14:paraId="12C60A68" w14:textId="7F47E6AA" w:rsidR="0097114C" w:rsidRDefault="0097114C" w:rsidP="0097114C">
      <w:pPr>
        <w:pStyle w:val="Lijstalinea"/>
        <w:numPr>
          <w:ilvl w:val="0"/>
          <w:numId w:val="2"/>
        </w:numPr>
      </w:pPr>
      <w:r>
        <w:rPr>
          <w:noProof/>
        </w:rPr>
        <mc:AlternateContent>
          <mc:Choice Requires="wps">
            <w:drawing>
              <wp:anchor distT="0" distB="0" distL="114300" distR="114300" simplePos="0" relativeHeight="251666432" behindDoc="0" locked="0" layoutInCell="1" allowOverlap="1" wp14:anchorId="0E9A15CB" wp14:editId="292999A8">
                <wp:simplePos x="0" y="0"/>
                <wp:positionH relativeFrom="column">
                  <wp:posOffset>1823950</wp:posOffset>
                </wp:positionH>
                <wp:positionV relativeFrom="paragraph">
                  <wp:posOffset>124379</wp:posOffset>
                </wp:positionV>
                <wp:extent cx="272374" cy="0"/>
                <wp:effectExtent l="0" t="0" r="0" b="0"/>
                <wp:wrapNone/>
                <wp:docPr id="27" name="Rechte verbindingslijn 27"/>
                <wp:cNvGraphicFramePr/>
                <a:graphic xmlns:a="http://schemas.openxmlformats.org/drawingml/2006/main">
                  <a:graphicData uri="http://schemas.microsoft.com/office/word/2010/wordprocessingShape">
                    <wps:wsp>
                      <wps:cNvCnPr/>
                      <wps:spPr>
                        <a:xfrm>
                          <a:off x="0" y="0"/>
                          <a:ext cx="272374"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F6413" id="Rechte verbindingslijn 2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3.6pt,9.8pt" to="165.05pt,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" stroked="f" strokeweight=".5pt">
                <v:stroke joinstyle="miter"/>
              </v:line>
            </w:pict>
          </mc:Fallback>
        </mc:AlternateContent>
      </w:r>
      <w:r>
        <w:t>Prijsmepper</w:t>
      </w:r>
      <w:r>
        <w:tab/>
      </w:r>
      <w:r>
        <w:tab/>
        <w:t>0 (0%)</w:t>
      </w:r>
    </w:p>
    <w:p w14:paraId="358A3647" w14:textId="5652B7FE" w:rsidR="006846B5" w:rsidRDefault="0097114C" w:rsidP="006846B5">
      <w:pPr>
        <w:pStyle w:val="Lijstalinea"/>
        <w:numPr>
          <w:ilvl w:val="0"/>
          <w:numId w:val="2"/>
        </w:numPr>
      </w:pPr>
      <w:r>
        <w:t>Hema</w:t>
      </w:r>
      <w:r>
        <w:tab/>
      </w:r>
      <w:r>
        <w:tab/>
      </w:r>
      <w:r>
        <w:tab/>
        <w:t>0 (0%)</w:t>
      </w:r>
    </w:p>
    <w:p w14:paraId="02CE77C5" w14:textId="77777777" w:rsidR="0097114C" w:rsidRPr="0097114C" w:rsidRDefault="0097114C" w:rsidP="0097114C"/>
    <w:p w14:paraId="06357E66" w14:textId="222EA8CB" w:rsidR="00C10C54" w:rsidRDefault="006846B5" w:rsidP="006846B5">
      <w:pPr>
        <w:pStyle w:val="Kop2"/>
      </w:pPr>
      <w:bookmarkStart w:id="10" w:name="_Toc104539938"/>
      <w:r>
        <w:t xml:space="preserve">2.3 </w:t>
      </w:r>
      <w:r w:rsidR="00646363">
        <w:t>R</w:t>
      </w:r>
      <w:r>
        <w:t>esultaat bespreken</w:t>
      </w:r>
      <w:bookmarkEnd w:id="10"/>
    </w:p>
    <w:p w14:paraId="7F4AE1C3" w14:textId="698EED99" w:rsidR="006846B5" w:rsidRDefault="006846B5" w:rsidP="006846B5">
      <w:r>
        <w:t xml:space="preserve">Aan het einde van het onderzoek heb ik het besproken met mijn manager. We hebben samen gekeken naar wat de conclusie kon zijn en wat mogelijk verbetert kan worden. Ook hebben we gekeken naar mogelijke verbeterpunten voor de volgende keer. </w:t>
      </w:r>
    </w:p>
    <w:p w14:paraId="2B3DFCBF" w14:textId="0415F006" w:rsidR="00471ADC" w:rsidRDefault="00471ADC" w:rsidP="006846B5"/>
    <w:p w14:paraId="58A5D857" w14:textId="1970BA60" w:rsidR="00471ADC" w:rsidRDefault="00471ADC" w:rsidP="006846B5">
      <w:r>
        <w:t>Als vraag hoofdvraag hadden we “Welk beeld hebben de klanten van Kruidvat van de Kruidvat?”</w:t>
      </w:r>
      <w:r w:rsidR="00AA1D59">
        <w:t>.</w:t>
      </w:r>
      <w:r>
        <w:t xml:space="preserve"> </w:t>
      </w:r>
      <w:r w:rsidR="00AA1D59">
        <w:t>D</w:t>
      </w:r>
      <w:r>
        <w:t>oor</w:t>
      </w:r>
      <w:r w:rsidR="00AA1D59">
        <w:t xml:space="preserve"> </w:t>
      </w:r>
      <w:r>
        <w:t>middel van mijn vragen heb ik enigszins een beeld proberen te krijgen van de klanten. De klant</w:t>
      </w:r>
      <w:r w:rsidR="00AA1D59">
        <w:t>en</w:t>
      </w:r>
      <w:r>
        <w:t xml:space="preserve"> hebben een goede indruk van de Kruidvat. Ze kiezen namelijk liever voor de Kruidvat dan voor een concurrent. Dit is naar voren gekomen uit de vraag “bij welke winkel komt u het meest?” Er is elke week een product </w:t>
      </w:r>
      <w:r w:rsidR="00AA1D59">
        <w:t>dat</w:t>
      </w:r>
      <w:r>
        <w:t xml:space="preserve"> relevant is voor de respondent. </w:t>
      </w:r>
      <w:r>
        <w:lastRenderedPageBreak/>
        <w:t>En ze vinden dat de producten voldoende op voorraad zijn. Ook vinden ze de winkelpresentatie goed.</w:t>
      </w:r>
    </w:p>
    <w:p w14:paraId="4DF8BA7E" w14:textId="5A175DCC" w:rsidR="00471ADC" w:rsidRDefault="00471ADC" w:rsidP="006846B5"/>
    <w:p w14:paraId="4D7635C6" w14:textId="1FAF209D" w:rsidR="00471ADC" w:rsidRDefault="00471ADC" w:rsidP="006846B5">
      <w:r>
        <w:t xml:space="preserve">Je zou dus goed kunnen stellen dat de respondenten een goed beeld hebben van de Kruidvat. </w:t>
      </w:r>
    </w:p>
    <w:p w14:paraId="39DE5DD1" w14:textId="22C1F9C9" w:rsidR="00471ADC" w:rsidRDefault="00471ADC" w:rsidP="006846B5"/>
    <w:p w14:paraId="06986C37" w14:textId="43A88E72" w:rsidR="00471ADC" w:rsidRDefault="00471ADC" w:rsidP="006846B5">
      <w:r>
        <w:t>Mijn manager is het hier mee eens. Zij heeft wel nog als toevoeging gegeven dat de vraag “hoe is uw algemeen beeld van Kruidvat?” een heel duidelijk beeld geeft van hoe de respondent denkt over Kruidvat. 70,6% denkt goed over Kruidvat en 8,8% zelf</w:t>
      </w:r>
      <w:r w:rsidR="00AA1D59">
        <w:t xml:space="preserve">s </w:t>
      </w:r>
      <w:r>
        <w:t xml:space="preserve">zeer goed. </w:t>
      </w:r>
    </w:p>
    <w:p w14:paraId="1A0A8DBC" w14:textId="44EB1C4A" w:rsidR="00471ADC" w:rsidRDefault="00471ADC" w:rsidP="00EE5959">
      <w:pPr>
        <w:pStyle w:val="Kop1"/>
      </w:pPr>
      <w:bookmarkStart w:id="11" w:name="_Toc104539939"/>
      <w:r>
        <w:t>Hoofdstuk 3: de invloed van concurrentie</w:t>
      </w:r>
      <w:bookmarkEnd w:id="11"/>
    </w:p>
    <w:p w14:paraId="6A88F064" w14:textId="024BFF07" w:rsidR="00471ADC" w:rsidRDefault="00471ADC" w:rsidP="00471ADC">
      <w:pPr>
        <w:pStyle w:val="Kop2"/>
      </w:pPr>
      <w:bookmarkStart w:id="12" w:name="_Toc104539940"/>
      <w:r>
        <w:t>3.1 DESTEP toegepast op Kruidvat</w:t>
      </w:r>
      <w:bookmarkEnd w:id="12"/>
    </w:p>
    <w:p w14:paraId="0D11A800" w14:textId="3DC1B24A" w:rsidR="00471ADC" w:rsidRDefault="00471ADC" w:rsidP="00471ADC">
      <w:r>
        <w:t>DESTEP staat voor:</w:t>
      </w:r>
    </w:p>
    <w:p w14:paraId="4AE19DDE" w14:textId="1DA429BA" w:rsidR="00471ADC" w:rsidRDefault="00471ADC" w:rsidP="00471ADC">
      <w:pPr>
        <w:pStyle w:val="Lijstalinea"/>
        <w:numPr>
          <w:ilvl w:val="0"/>
          <w:numId w:val="2"/>
        </w:numPr>
      </w:pPr>
      <w:r>
        <w:t>Demografisch</w:t>
      </w:r>
    </w:p>
    <w:p w14:paraId="394AE6A1" w14:textId="3353D2FC" w:rsidR="00471ADC" w:rsidRDefault="00471ADC" w:rsidP="00471ADC">
      <w:pPr>
        <w:pStyle w:val="Lijstalinea"/>
        <w:numPr>
          <w:ilvl w:val="0"/>
          <w:numId w:val="2"/>
        </w:numPr>
      </w:pPr>
      <w:r>
        <w:t>Economisch</w:t>
      </w:r>
    </w:p>
    <w:p w14:paraId="37B03D9D" w14:textId="6FB9378B" w:rsidR="00471ADC" w:rsidRDefault="00471ADC" w:rsidP="00471ADC">
      <w:pPr>
        <w:pStyle w:val="Lijstalinea"/>
        <w:numPr>
          <w:ilvl w:val="0"/>
          <w:numId w:val="2"/>
        </w:numPr>
      </w:pPr>
      <w:r>
        <w:t>Sociaal- cultureel</w:t>
      </w:r>
    </w:p>
    <w:p w14:paraId="2F94B58D" w14:textId="158A1C46" w:rsidR="00471ADC" w:rsidRDefault="00471ADC" w:rsidP="00471ADC">
      <w:pPr>
        <w:pStyle w:val="Lijstalinea"/>
        <w:numPr>
          <w:ilvl w:val="0"/>
          <w:numId w:val="2"/>
        </w:numPr>
      </w:pPr>
      <w:r>
        <w:t>Technologisch</w:t>
      </w:r>
    </w:p>
    <w:p w14:paraId="6E6B6359" w14:textId="48EC4A84" w:rsidR="00471ADC" w:rsidRDefault="00471ADC" w:rsidP="00471ADC">
      <w:pPr>
        <w:pStyle w:val="Lijstalinea"/>
        <w:numPr>
          <w:ilvl w:val="0"/>
          <w:numId w:val="2"/>
        </w:numPr>
      </w:pPr>
      <w:r>
        <w:t>Ecologisch</w:t>
      </w:r>
    </w:p>
    <w:p w14:paraId="6B282A26" w14:textId="346D7D16" w:rsidR="00471ADC" w:rsidRDefault="00471ADC" w:rsidP="00471ADC">
      <w:pPr>
        <w:pStyle w:val="Lijstalinea"/>
        <w:numPr>
          <w:ilvl w:val="0"/>
          <w:numId w:val="2"/>
        </w:numPr>
      </w:pPr>
      <w:r>
        <w:t>Politiek</w:t>
      </w:r>
    </w:p>
    <w:p w14:paraId="67648E61" w14:textId="77777777" w:rsidR="00AA1D59" w:rsidRPr="00471ADC" w:rsidRDefault="00AA1D59" w:rsidP="00471ADC">
      <w:pPr>
        <w:pStyle w:val="Lijstalinea"/>
        <w:numPr>
          <w:ilvl w:val="0"/>
          <w:numId w:val="2"/>
        </w:numPr>
      </w:pPr>
    </w:p>
    <w:p w14:paraId="2BE0633A" w14:textId="09EFE19D" w:rsidR="00471ADC" w:rsidRDefault="00471ADC" w:rsidP="00471ADC">
      <w:r>
        <w:t xml:space="preserve">Ik ga kijken wat de risico’s of juist voordelen voor Kruidvat zijn. </w:t>
      </w:r>
    </w:p>
    <w:p w14:paraId="449D7565" w14:textId="67AD6CE5" w:rsidR="00471ADC" w:rsidRDefault="00471ADC" w:rsidP="00471ADC"/>
    <w:p w14:paraId="033778CB" w14:textId="4BF2D535" w:rsidR="00471ADC" w:rsidRDefault="00471ADC" w:rsidP="00471ADC">
      <w:r>
        <w:t>Demografisch</w:t>
      </w:r>
    </w:p>
    <w:p w14:paraId="3DEA2B0B" w14:textId="06DE8A20" w:rsidR="00471ADC" w:rsidRDefault="00471ADC" w:rsidP="00471ADC">
      <w:r>
        <w:t>Een grote demografische ontwikkeling is dat Nederland erg vergrijst. Op dit moment neemt het aantal 65+ ers supersnel toe. Oudere mensen hebben vaak meer vitaminen en medicijnen of andere drogist producten nodig. Dit is een kans voor de Kruidvat omdat zij deze producten verkopen.</w:t>
      </w:r>
      <w:r w:rsidR="0020004E">
        <w:t xml:space="preserve"> </w:t>
      </w:r>
    </w:p>
    <w:p w14:paraId="0FE534A6" w14:textId="67218AA9" w:rsidR="00471ADC" w:rsidRDefault="00471ADC" w:rsidP="00471ADC"/>
    <w:p w14:paraId="0CD164BE" w14:textId="030D265B" w:rsidR="00471ADC" w:rsidRDefault="00471ADC" w:rsidP="00471ADC">
      <w:r>
        <w:t>Economisch</w:t>
      </w:r>
    </w:p>
    <w:p w14:paraId="2A852BBB" w14:textId="4CC538AA" w:rsidR="00471ADC" w:rsidRDefault="00471ADC" w:rsidP="00471ADC">
      <w:r>
        <w:t>Een economische ontwikkeling die op dit moment erg speelt</w:t>
      </w:r>
      <w:r w:rsidR="00AA1D59">
        <w:t>,</w:t>
      </w:r>
      <w:r>
        <w:t xml:space="preserve"> is de oorlog in Oekraïne en het duurder woorden van alles.</w:t>
      </w:r>
      <w:r w:rsidR="00980373">
        <w:t xml:space="preserve"> Alle</w:t>
      </w:r>
      <w:r>
        <w:t xml:space="preserve"> prijzen zijn op dit moment erg hoog en de koopkracht van mensen wordt minder. Hierdoor </w:t>
      </w:r>
      <w:r w:rsidR="0020004E">
        <w:t>kopen mensen minder producten. Ook kan het zijn dat mensen kiezen voor B-merken in</w:t>
      </w:r>
      <w:r w:rsidR="00980373">
        <w:t xml:space="preserve"> </w:t>
      </w:r>
      <w:r w:rsidR="0020004E">
        <w:t>plaats van A-merken. Vaak zijn de marges op B-merken wel hoger.</w:t>
      </w:r>
    </w:p>
    <w:p w14:paraId="24C10B7D" w14:textId="1CE291B4" w:rsidR="00471ADC" w:rsidRDefault="00471ADC" w:rsidP="00471ADC"/>
    <w:p w14:paraId="3AFC7152" w14:textId="32C68217" w:rsidR="00471ADC" w:rsidRDefault="00471ADC" w:rsidP="00471ADC">
      <w:r>
        <w:t>Sociaal- cultureel</w:t>
      </w:r>
    </w:p>
    <w:p w14:paraId="04798AD8" w14:textId="0F8942F2" w:rsidR="00471ADC" w:rsidRDefault="00471ADC" w:rsidP="00471ADC">
      <w:r>
        <w:t>Op dit moment wordt er veel gefocust op voeding en een gezonde levensstijl. Hier horen vitamine</w:t>
      </w:r>
      <w:r w:rsidR="00980373">
        <w:t>s</w:t>
      </w:r>
      <w:r>
        <w:t xml:space="preserve"> en sportartikelen ook bij. Kruidvat verkoopt natuurlijk vitamine</w:t>
      </w:r>
      <w:r w:rsidR="00980373">
        <w:t xml:space="preserve"> al</w:t>
      </w:r>
      <w:r>
        <w:t xml:space="preserve"> en medicijnen. Maar ze hebben ook sportartikelen en bijvoorbeeld proteïne poeder. Ze spelen hiermee in op de behoefte van de klant</w:t>
      </w:r>
      <w:r w:rsidR="00980373">
        <w:t>,</w:t>
      </w:r>
      <w:r>
        <w:t xml:space="preserve"> om goedkoop</w:t>
      </w:r>
      <w:r w:rsidR="00980373">
        <w:t>,</w:t>
      </w:r>
      <w:r>
        <w:t xml:space="preserve"> maar toch</w:t>
      </w:r>
      <w:r w:rsidR="00980373">
        <w:t xml:space="preserve"> ook</w:t>
      </w:r>
      <w:r>
        <w:t xml:space="preserve"> goed te kunnen sporten. </w:t>
      </w:r>
    </w:p>
    <w:p w14:paraId="60A18088" w14:textId="2ECCD2EA" w:rsidR="00471ADC" w:rsidRDefault="00471ADC" w:rsidP="00471ADC"/>
    <w:p w14:paraId="02C42CAF" w14:textId="67322DBE" w:rsidR="00471ADC" w:rsidRDefault="00471ADC" w:rsidP="00471ADC">
      <w:r>
        <w:t>Technologisch</w:t>
      </w:r>
    </w:p>
    <w:p w14:paraId="0B11C1E5" w14:textId="4DDBFD19" w:rsidR="00471ADC" w:rsidRDefault="00471ADC" w:rsidP="00471ADC">
      <w:r>
        <w:t>Een van de grootste trend</w:t>
      </w:r>
      <w:r w:rsidR="00980373">
        <w:t>s</w:t>
      </w:r>
      <w:r>
        <w:t xml:space="preserve"> op dit moment is dat alles gedigitaliseerd wordt. Er wordt steeds meer online besteld. Ook bij Kruidvat spelen ze hierop in</w:t>
      </w:r>
      <w:r w:rsidR="00980373">
        <w:t>,</w:t>
      </w:r>
      <w:r>
        <w:t xml:space="preserve"> door via de website je bestelling te plaatsen en deze gratis af te kunnen halen in de winkel. Een andere technologische ontwikkeling is de zelfscan kassa. Hier bespaar je een hoop ruimte en tijd mee. Op dit moment zijn ze alle </w:t>
      </w:r>
      <w:r w:rsidR="00980373">
        <w:t>Kruidvat winkels</w:t>
      </w:r>
      <w:r>
        <w:t xml:space="preserve"> aan het ombouwen om een zelfscan</w:t>
      </w:r>
      <w:r w:rsidR="00980373">
        <w:t>kassa</w:t>
      </w:r>
      <w:r>
        <w:t xml:space="preserve"> te geven.</w:t>
      </w:r>
    </w:p>
    <w:p w14:paraId="1B0A7516" w14:textId="77777777" w:rsidR="00471ADC" w:rsidRDefault="00471ADC" w:rsidP="00471ADC"/>
    <w:p w14:paraId="1036F9F9" w14:textId="1F8D863A" w:rsidR="00471ADC" w:rsidRDefault="00471ADC" w:rsidP="00471ADC">
      <w:r>
        <w:t>Ecologisch</w:t>
      </w:r>
    </w:p>
    <w:p w14:paraId="63D497BF" w14:textId="020BDBD9" w:rsidR="00471ADC" w:rsidRDefault="00471ADC" w:rsidP="00471ADC">
      <w:r>
        <w:t>Het klimaat wordt steeds belangrijker. De focus ligt heel erg op maatschappelijk verantwoord ondernemen</w:t>
      </w:r>
      <w:r w:rsidR="00980373">
        <w:t xml:space="preserve"> (MVO)</w:t>
      </w:r>
      <w:r>
        <w:t>. Kruidvat is erg bezig met MVO. Zo hebben ze een nieuw distributiecentrum geopend en gebruiken ze minder plastic in de verpakkingen van hun eigen producten.</w:t>
      </w:r>
    </w:p>
    <w:p w14:paraId="4C771529" w14:textId="0F739F4A" w:rsidR="00471ADC" w:rsidRDefault="00471ADC" w:rsidP="00471ADC"/>
    <w:p w14:paraId="61B281BE" w14:textId="441B2CE9" w:rsidR="00471ADC" w:rsidRDefault="00471ADC" w:rsidP="00471ADC">
      <w:r>
        <w:t>Politiek</w:t>
      </w:r>
    </w:p>
    <w:p w14:paraId="6196B59E" w14:textId="682F2ACF" w:rsidR="00471ADC" w:rsidRDefault="00471ADC" w:rsidP="00471ADC">
      <w:r>
        <w:t>Er komen steeds meer regels om bijvoorbeeld een vergunning aan te vragen en een nieuwe winkel te openen. Ook worden de accijns steeds hoger. De brandstof wordt dus steeds duurder. Kruidvat rijdt heel veel met vrachtwagens</w:t>
      </w:r>
      <w:r w:rsidR="00980373">
        <w:t xml:space="preserve"> t.b.v</w:t>
      </w:r>
      <w:r w:rsidR="006C37D5">
        <w:t>.</w:t>
      </w:r>
      <w:r w:rsidR="00980373">
        <w:t xml:space="preserve"> de bevoor</w:t>
      </w:r>
      <w:r w:rsidR="006C37D5">
        <w:t>r</w:t>
      </w:r>
      <w:r w:rsidR="00980373">
        <w:t>ading</w:t>
      </w:r>
      <w:r>
        <w:t>. Als de brandstof duurder wordt zal dit uiteindelijk bij de klant opgehaald moeten worden. De producten worden dus uiteindelijk duurder.</w:t>
      </w:r>
    </w:p>
    <w:p w14:paraId="25F3E7C5" w14:textId="190F2F5C" w:rsidR="00471ADC" w:rsidRDefault="00471ADC" w:rsidP="00471ADC"/>
    <w:p w14:paraId="76989823" w14:textId="48CD2118" w:rsidR="00471ADC" w:rsidRDefault="0021104F" w:rsidP="0021104F">
      <w:pPr>
        <w:pStyle w:val="Kop2"/>
      </w:pPr>
      <w:bookmarkStart w:id="13" w:name="_Toc104539941"/>
      <w:r>
        <w:t xml:space="preserve">3.2 </w:t>
      </w:r>
      <w:r w:rsidR="00980373">
        <w:t>C</w:t>
      </w:r>
      <w:r>
        <w:t>oncurrenten van de Kruidvat</w:t>
      </w:r>
      <w:bookmarkEnd w:id="13"/>
    </w:p>
    <w:p w14:paraId="28960112" w14:textId="35DBF0DE" w:rsidR="00981701" w:rsidRDefault="00981701" w:rsidP="0021104F">
      <w:r>
        <w:t>Omdat Kruidvat een drogisterij is</w:t>
      </w:r>
      <w:r w:rsidR="00980373">
        <w:t>,</w:t>
      </w:r>
      <w:r>
        <w:t xml:space="preserve"> hebben zij redelijk wat concurrentie. Er zij veel bedrijven die medicijnen, shampoo, zeep en andere onderhoudsproducten</w:t>
      </w:r>
      <w:r w:rsidR="00980373">
        <w:t xml:space="preserve"> verkopen</w:t>
      </w:r>
      <w:r>
        <w:t>. Er is wel een verschil tussen directe en indirecte concurrentie. Directe concurrenten bieden een product aan dat overeenkomt met het product dat jij verkoopt. Indirecte concurrenten verkopen een product dat een alternatief is op jouw producten. Het kan ook een bedrijf zijn dat niet in dezelfde regio zit waarin jij gevestigd zit. Ik heb een tabel gemaakt met een aantal directe en indirecte concurrenten van Kruidvat</w:t>
      </w:r>
      <w:r w:rsidR="00980373">
        <w:t>.</w:t>
      </w:r>
    </w:p>
    <w:p w14:paraId="11072908" w14:textId="5ABDC3BD" w:rsidR="00981701" w:rsidRDefault="00981701" w:rsidP="0021104F"/>
    <w:tbl>
      <w:tblPr>
        <w:tblStyle w:val="Tabelraster"/>
        <w:tblW w:w="0" w:type="auto"/>
        <w:tblLook w:val="04A0" w:firstRow="1" w:lastRow="0" w:firstColumn="1" w:lastColumn="0" w:noHBand="0" w:noVBand="1"/>
      </w:tblPr>
      <w:tblGrid>
        <w:gridCol w:w="4531"/>
        <w:gridCol w:w="4531"/>
      </w:tblGrid>
      <w:tr w:rsidR="00981701" w14:paraId="51CDC8D8" w14:textId="77777777" w:rsidTr="00981701">
        <w:tc>
          <w:tcPr>
            <w:tcW w:w="4531" w:type="dxa"/>
          </w:tcPr>
          <w:p w14:paraId="3B45F838" w14:textId="6A8C9FD4" w:rsidR="00981701" w:rsidRPr="00981701" w:rsidRDefault="00981701" w:rsidP="0021104F">
            <w:pPr>
              <w:rPr>
                <w:i/>
                <w:iCs/>
              </w:rPr>
            </w:pPr>
            <w:r w:rsidRPr="00981701">
              <w:rPr>
                <w:i/>
                <w:iCs/>
              </w:rPr>
              <w:t xml:space="preserve">Directe concurrentie </w:t>
            </w:r>
          </w:p>
        </w:tc>
        <w:tc>
          <w:tcPr>
            <w:tcW w:w="4531" w:type="dxa"/>
          </w:tcPr>
          <w:p w14:paraId="06504E05" w14:textId="2FD9FBBC" w:rsidR="00981701" w:rsidRPr="00981701" w:rsidRDefault="00981701" w:rsidP="0021104F">
            <w:pPr>
              <w:rPr>
                <w:i/>
                <w:iCs/>
              </w:rPr>
            </w:pPr>
            <w:r w:rsidRPr="00981701">
              <w:rPr>
                <w:i/>
                <w:iCs/>
              </w:rPr>
              <w:t>Indirecte concurrentie</w:t>
            </w:r>
          </w:p>
        </w:tc>
      </w:tr>
      <w:tr w:rsidR="00981701" w14:paraId="0D7BE0DA" w14:textId="77777777" w:rsidTr="00981701">
        <w:tc>
          <w:tcPr>
            <w:tcW w:w="4531" w:type="dxa"/>
          </w:tcPr>
          <w:p w14:paraId="5E9ED4B1" w14:textId="5FE98724" w:rsidR="00981701" w:rsidRDefault="00981701" w:rsidP="0021104F">
            <w:r>
              <w:t>Etos</w:t>
            </w:r>
          </w:p>
        </w:tc>
        <w:tc>
          <w:tcPr>
            <w:tcW w:w="4531" w:type="dxa"/>
          </w:tcPr>
          <w:p w14:paraId="0E527C6C" w14:textId="1FC08480" w:rsidR="00981701" w:rsidRDefault="00981701" w:rsidP="0021104F">
            <w:r>
              <w:t>Hema</w:t>
            </w:r>
          </w:p>
        </w:tc>
      </w:tr>
      <w:tr w:rsidR="00981701" w14:paraId="51F31FA4" w14:textId="77777777" w:rsidTr="00981701">
        <w:tc>
          <w:tcPr>
            <w:tcW w:w="4531" w:type="dxa"/>
          </w:tcPr>
          <w:p w14:paraId="646DC5B6" w14:textId="51B43FA7" w:rsidR="00981701" w:rsidRDefault="00981701" w:rsidP="0021104F">
            <w:r>
              <w:t>Albert Heijn</w:t>
            </w:r>
          </w:p>
        </w:tc>
        <w:tc>
          <w:tcPr>
            <w:tcW w:w="4531" w:type="dxa"/>
          </w:tcPr>
          <w:p w14:paraId="6246D1FF" w14:textId="5073E3FE" w:rsidR="00981701" w:rsidRDefault="00981701" w:rsidP="0021104F">
            <w:r>
              <w:t>Bodyshop</w:t>
            </w:r>
          </w:p>
        </w:tc>
      </w:tr>
      <w:tr w:rsidR="00981701" w14:paraId="49705B85" w14:textId="77777777" w:rsidTr="00981701">
        <w:tc>
          <w:tcPr>
            <w:tcW w:w="4531" w:type="dxa"/>
          </w:tcPr>
          <w:p w14:paraId="7711C804" w14:textId="2278C05B" w:rsidR="00981701" w:rsidRDefault="00981701" w:rsidP="0021104F">
            <w:r>
              <w:t>DA</w:t>
            </w:r>
          </w:p>
        </w:tc>
        <w:tc>
          <w:tcPr>
            <w:tcW w:w="4531" w:type="dxa"/>
          </w:tcPr>
          <w:p w14:paraId="003341CF" w14:textId="4FEFD3B2" w:rsidR="00981701" w:rsidRDefault="00981701" w:rsidP="0021104F">
            <w:r>
              <w:t>De tuinen</w:t>
            </w:r>
          </w:p>
        </w:tc>
      </w:tr>
    </w:tbl>
    <w:p w14:paraId="3D0B0D77" w14:textId="77777777" w:rsidR="00981701" w:rsidRDefault="00981701" w:rsidP="0021104F"/>
    <w:p w14:paraId="5AF28FE7" w14:textId="5920C11C" w:rsidR="00981701" w:rsidRDefault="00981701" w:rsidP="0021104F">
      <w:r>
        <w:t>Omdat directe concurrenten een belangrijkere invloed hebben op het bedrijf ga ik de sterke en zwakke punten analyseren van hen.</w:t>
      </w:r>
    </w:p>
    <w:p w14:paraId="317C3B4B" w14:textId="05FB8916" w:rsidR="00981701" w:rsidRDefault="00981701" w:rsidP="0021104F"/>
    <w:p w14:paraId="1DC6C67E" w14:textId="7C8CACAF" w:rsidR="00981701" w:rsidRDefault="00981701" w:rsidP="00981701">
      <w:pPr>
        <w:pStyle w:val="Lijstalinea"/>
        <w:numPr>
          <w:ilvl w:val="0"/>
          <w:numId w:val="2"/>
        </w:numPr>
      </w:pPr>
      <w:r>
        <w:t>Etos</w:t>
      </w:r>
    </w:p>
    <w:p w14:paraId="3BC9C1FE" w14:textId="74C5CFE9" w:rsidR="00981701" w:rsidRDefault="00981701" w:rsidP="00981701">
      <w:r>
        <w:t>De Etos staat bekend als een wat luxere drogist. Ze hebben een wat duurder assortiment en stral</w:t>
      </w:r>
      <w:r w:rsidR="00980373">
        <w:t>en</w:t>
      </w:r>
      <w:r>
        <w:t xml:space="preserve"> veel luxe uit. De Etos focust zich vooral op vrouwen die zich graag willen associëren met wat meer luxe. Omdat de Etos een luxer assortiment heeft</w:t>
      </w:r>
      <w:r w:rsidR="00980373">
        <w:t>,</w:t>
      </w:r>
      <w:r>
        <w:t xml:space="preserve"> kan het zijn dat mensen die minder te besteden hebben hierdoor afgestoten worden. Dit kan een valkuil zijn. De luxe is aan de ene kant dus heel gunstig</w:t>
      </w:r>
      <w:r w:rsidR="00980373">
        <w:t>,</w:t>
      </w:r>
      <w:r>
        <w:t xml:space="preserve"> maar aan de andere kant kan het ook tegenwerken. Daarom werkt de Etos op dit moment ook aan een iets goedkopere assortiment</w:t>
      </w:r>
      <w:r w:rsidR="006C37D5">
        <w:t>s</w:t>
      </w:r>
      <w:r>
        <w:t xml:space="preserve">uitbreiding. </w:t>
      </w:r>
    </w:p>
    <w:p w14:paraId="21528C02" w14:textId="77777777" w:rsidR="00981701" w:rsidRDefault="00981701" w:rsidP="00981701"/>
    <w:p w14:paraId="52543C43" w14:textId="33EEA1B1" w:rsidR="00981701" w:rsidRDefault="00981701" w:rsidP="00981701">
      <w:pPr>
        <w:pStyle w:val="Lijstalinea"/>
        <w:numPr>
          <w:ilvl w:val="0"/>
          <w:numId w:val="2"/>
        </w:numPr>
      </w:pPr>
      <w:r>
        <w:t xml:space="preserve">Albert Heijn </w:t>
      </w:r>
    </w:p>
    <w:p w14:paraId="64BDCCCE" w14:textId="172B30CA" w:rsidR="00981701" w:rsidRDefault="00981701" w:rsidP="00981701">
      <w:r>
        <w:t>Je zou niet gelijk denken dat de Albert Heijn een directe concurrent van Kruidvat is, maar dit zijn ze wel degelijk. Albert Heijn verkoopt namelijk ook een deel verzorgingsproducten zoals tandpasta, scheergel</w:t>
      </w:r>
      <w:r w:rsidR="00980373">
        <w:t xml:space="preserve"> en</w:t>
      </w:r>
      <w:r>
        <w:t xml:space="preserve"> gezicht reiniging producten</w:t>
      </w:r>
      <w:r w:rsidR="00980373">
        <w:t>, maar ook medicatie, lichaam en haarverzorging</w:t>
      </w:r>
      <w:r>
        <w:t xml:space="preserve">. Omdat Albert Heijn een supermarkt is komen mensen hier elke week. Het is dan heel makkelijk om je tandpasta of iets anders mee te nemen. Je bent er namelijk al en het kost je niet extra tijd. Wat daar ook nog bij komt kijken is dat Albert Heijn onder Ahold valt. Ahold is ook eigenaar van Etos. Je vindt dus de A merken en producten van de Etos bij </w:t>
      </w:r>
      <w:r>
        <w:lastRenderedPageBreak/>
        <w:t>de Albert Heijn. Hierdoor kan het zijn dat de klanten van de Etos ook bij de Albert Heijn producten kopen</w:t>
      </w:r>
      <w:r w:rsidR="00980373">
        <w:t>,</w:t>
      </w:r>
      <w:r>
        <w:t xml:space="preserve"> omdat ze hier bekend mee zijn. </w:t>
      </w:r>
    </w:p>
    <w:p w14:paraId="2E18D17A" w14:textId="09291276" w:rsidR="00981701" w:rsidRDefault="00981701" w:rsidP="00981701"/>
    <w:p w14:paraId="07B5E3E1" w14:textId="062055CC" w:rsidR="00981701" w:rsidRDefault="00981701" w:rsidP="00981701">
      <w:r>
        <w:t>Wat een valkuil voor de Albert Heijn is</w:t>
      </w:r>
      <w:r w:rsidR="00980373">
        <w:t>,</w:t>
      </w:r>
      <w:r>
        <w:t xml:space="preserve"> </w:t>
      </w:r>
      <w:r w:rsidR="00980373">
        <w:t xml:space="preserve">is </w:t>
      </w:r>
      <w:r>
        <w:t>dat ze bekend staan als supermarkt en niet als drogist. Als klanten veel drogist producten nodig hebben gaan ze naar een echte drogist.</w:t>
      </w:r>
    </w:p>
    <w:p w14:paraId="297B0232" w14:textId="6F100603" w:rsidR="00981701" w:rsidRDefault="00981701" w:rsidP="00981701"/>
    <w:p w14:paraId="54C396BA" w14:textId="6F5AA69C" w:rsidR="00981701" w:rsidRDefault="00981701" w:rsidP="00981701">
      <w:pPr>
        <w:pStyle w:val="Lijstalinea"/>
        <w:numPr>
          <w:ilvl w:val="0"/>
          <w:numId w:val="2"/>
        </w:numPr>
      </w:pPr>
      <w:r>
        <w:t>DA</w:t>
      </w:r>
    </w:p>
    <w:p w14:paraId="03B6B46C" w14:textId="02173952" w:rsidR="00981701" w:rsidRDefault="00981701" w:rsidP="00981701">
      <w:r>
        <w:t>DA is niet een grote keten. Het zijn vaak kleine winkels waar je veel persoonlijk contact hebt. Hierdoor bouwen zij een band op met de klant en kunnen zij goed persoonlijk advies geven. De klant is dan snel geneigd om weer terug te keren. De DA gaat vooral voor een terugkerende klant en niet voor een eenmalige klant. Omdat de DA niet op veel plekken is gevestigd</w:t>
      </w:r>
      <w:r w:rsidR="00980373">
        <w:t>,</w:t>
      </w:r>
      <w:r>
        <w:t xml:space="preserve"> hebben zij niet zo veel naamsbekendheid. Hierdoor is het lastig voor hen om uit te breiden. </w:t>
      </w:r>
    </w:p>
    <w:p w14:paraId="4EDA5DC3" w14:textId="2A4BE559" w:rsidR="007A0025" w:rsidRDefault="007A0025" w:rsidP="00981701"/>
    <w:p w14:paraId="3CAA4333" w14:textId="4FFEA6E0" w:rsidR="007A0025" w:rsidRDefault="007A0025" w:rsidP="00981701">
      <w:r>
        <w:t>De indirecte concurrenten verkopen producten die lijken op de producten die Kruidvat verkoopt. Dit zijn niet dezelfde merken</w:t>
      </w:r>
      <w:r w:rsidR="00980373">
        <w:t>,</w:t>
      </w:r>
      <w:r>
        <w:t xml:space="preserve"> maar wel alternatieven. Denk bijvoorbeeld aan mascara van de Hema.</w:t>
      </w:r>
    </w:p>
    <w:p w14:paraId="558C0DAD" w14:textId="78F588E6" w:rsidR="007A0025" w:rsidRDefault="007A0025" w:rsidP="00981701"/>
    <w:p w14:paraId="731DD92A" w14:textId="2C733CC6" w:rsidR="007A0025" w:rsidRDefault="007A0025" w:rsidP="007A0025">
      <w:pPr>
        <w:pStyle w:val="Lijstalinea"/>
        <w:numPr>
          <w:ilvl w:val="0"/>
          <w:numId w:val="2"/>
        </w:numPr>
      </w:pPr>
      <w:r>
        <w:t>Hema</w:t>
      </w:r>
    </w:p>
    <w:p w14:paraId="5BEF50CB" w14:textId="088D0D52" w:rsidR="007A0025" w:rsidRDefault="007A0025" w:rsidP="007A0025">
      <w:r>
        <w:t xml:space="preserve">Hema is </w:t>
      </w:r>
      <w:r w:rsidR="00980373">
        <w:t>éé</w:t>
      </w:r>
      <w:r>
        <w:t xml:space="preserve">n van de grootste warenhuizen in Nederland. De Hema verkoopt veel verschillende soorten spullen. Van babykleding tot taart en van make-up tot beddengoed. Dit zorgt ervoor dat de klant altijd iets kan </w:t>
      </w:r>
      <w:r w:rsidR="00980373">
        <w:t>kopen</w:t>
      </w:r>
      <w:r>
        <w:t xml:space="preserve"> bij de Hema. Je zult dus bijna nooit met lege handen naar buiten gaan. In het geval van de Hema zijn zij indirecte concurrentie van de Kruidvat</w:t>
      </w:r>
      <w:r w:rsidR="00980373">
        <w:t>,</w:t>
      </w:r>
      <w:r>
        <w:t xml:space="preserve"> omdat zij make-up verkopen van hun eigen “Hema” merk. Je kunt dus heel goedkoop relatief goede make-up </w:t>
      </w:r>
      <w:r w:rsidR="007C19B9">
        <w:t>kopen bij de Hema</w:t>
      </w:r>
      <w:r>
        <w:t>. Maar dit kan ook een valkuil zijn. De Hema verkoopt alleen eigen</w:t>
      </w:r>
      <w:r w:rsidR="007C19B9">
        <w:t xml:space="preserve"> </w:t>
      </w:r>
      <w:r>
        <w:t>merkproducten. Als je een A-merk wil</w:t>
      </w:r>
      <w:r w:rsidR="007C19B9">
        <w:t>t</w:t>
      </w:r>
      <w:r>
        <w:t xml:space="preserve"> dan moet je naar een andere winkel. Hierdoor kan het zijn dat klanten liever naar een andere winkel gaan</w:t>
      </w:r>
      <w:r w:rsidR="007C19B9">
        <w:t>,</w:t>
      </w:r>
      <w:r>
        <w:t xml:space="preserve"> omdat je daar vaak eigen</w:t>
      </w:r>
      <w:r w:rsidR="007C19B9">
        <w:t xml:space="preserve"> </w:t>
      </w:r>
      <w:r>
        <w:t>merk en A-merken gecombineerd hebt.</w:t>
      </w:r>
    </w:p>
    <w:p w14:paraId="6C986EEC" w14:textId="2EE43345" w:rsidR="007A0025" w:rsidRDefault="007A0025" w:rsidP="007A0025"/>
    <w:p w14:paraId="038FA853" w14:textId="74D18962" w:rsidR="007A0025" w:rsidRDefault="007A0025" w:rsidP="007A0025">
      <w:pPr>
        <w:pStyle w:val="Lijstalinea"/>
        <w:numPr>
          <w:ilvl w:val="0"/>
          <w:numId w:val="2"/>
        </w:numPr>
      </w:pPr>
      <w:r>
        <w:t>Bodyshop</w:t>
      </w:r>
    </w:p>
    <w:p w14:paraId="3694E29F" w14:textId="40FE3064" w:rsidR="007A0025" w:rsidRDefault="007A0025" w:rsidP="007A0025">
      <w:r>
        <w:t xml:space="preserve">De Bodyshop is een speciale winkel. Zij verkopen alleen producten die op een eerlijke manier zijn </w:t>
      </w:r>
      <w:r w:rsidR="006C37D5">
        <w:t>geproduceerd</w:t>
      </w:r>
      <w:r>
        <w:t>. Zij hebben hun eigen programma opgericht genaamd “community fair trade”</w:t>
      </w:r>
      <w:r w:rsidR="007C19B9">
        <w:t>. D</w:t>
      </w:r>
      <w:r>
        <w:t>it houdt in dat zij hun eigen leveranciers on</w:t>
      </w:r>
      <w:r w:rsidR="007C19B9">
        <w:t>derhouden</w:t>
      </w:r>
      <w:r>
        <w:t xml:space="preserve"> en hier een lange termijn band mee creëren. De Bodyshop is een eerlijk bedrijf en daarmee uniek. Omdat er tegenwoordig heel veel focus ligt op eerlijke en groene handel</w:t>
      </w:r>
      <w:r w:rsidR="007C19B9">
        <w:t>,</w:t>
      </w:r>
      <w:r>
        <w:t xml:space="preserve"> heeft de bodyshop een echt USP. De klant hier kan kiezen voor eerlijke handel. Wat wel in het nadeel werkt van de Bodyshop is dat zij redelijk hogen prijzen hanteren. Hierdoor is het niet voor iedereen betaalbaar. </w:t>
      </w:r>
    </w:p>
    <w:p w14:paraId="165285F1" w14:textId="76E922EC" w:rsidR="007A0025" w:rsidRDefault="007A0025" w:rsidP="007A0025"/>
    <w:p w14:paraId="7EC7D0B5" w14:textId="2856BDE7" w:rsidR="007A0025" w:rsidRDefault="007A0025" w:rsidP="007A0025">
      <w:pPr>
        <w:pStyle w:val="Lijstalinea"/>
        <w:numPr>
          <w:ilvl w:val="0"/>
          <w:numId w:val="2"/>
        </w:numPr>
      </w:pPr>
      <w:r>
        <w:t xml:space="preserve">Holland en </w:t>
      </w:r>
      <w:r w:rsidR="007C19B9">
        <w:t>Ba</w:t>
      </w:r>
      <w:r>
        <w:t>r</w:t>
      </w:r>
      <w:r w:rsidR="007C19B9">
        <w:t>r</w:t>
      </w:r>
      <w:r>
        <w:t>et</w:t>
      </w:r>
      <w:r w:rsidR="007C19B9">
        <w:t>t</w:t>
      </w:r>
    </w:p>
    <w:p w14:paraId="7D48984E" w14:textId="4344DD4E" w:rsidR="007A0025" w:rsidRDefault="007A0025" w:rsidP="007A0025">
      <w:r>
        <w:t xml:space="preserve">Holland en </w:t>
      </w:r>
      <w:r w:rsidR="007C19B9">
        <w:t>B</w:t>
      </w:r>
      <w:r>
        <w:t>ar</w:t>
      </w:r>
      <w:r w:rsidR="007C19B9">
        <w:t>r</w:t>
      </w:r>
      <w:r>
        <w:t>et</w:t>
      </w:r>
      <w:r w:rsidR="007C19B9">
        <w:t>t</w:t>
      </w:r>
      <w:r>
        <w:t xml:space="preserve"> is eigenlijk een soort gelijke winkel als de Bodyshop maar dan met andere producten. Holland &amp; Barrett geloof</w:t>
      </w:r>
      <w:r w:rsidR="007C19B9">
        <w:t>t</w:t>
      </w:r>
      <w:r>
        <w:t xml:space="preserve"> ook in de natuur en gebruik</w:t>
      </w:r>
      <w:r w:rsidR="007C19B9">
        <w:t>t</w:t>
      </w:r>
      <w:r>
        <w:t xml:space="preserve"> ook alleen natuurlijke ingrediënten in hun producten. Omdat e</w:t>
      </w:r>
      <w:r w:rsidR="007C19B9">
        <w:t>r</w:t>
      </w:r>
      <w:r>
        <w:t xml:space="preserve"> 2 soortgelijke bedrijven zijn</w:t>
      </w:r>
      <w:r w:rsidR="007C19B9">
        <w:t>, zijn</w:t>
      </w:r>
      <w:r>
        <w:t xml:space="preserve"> ze op dezelfde manier </w:t>
      </w:r>
      <w:r w:rsidR="007C19B9">
        <w:t>éé</w:t>
      </w:r>
      <w:r>
        <w:t>n indirecte concurrent van de Kruidvat. Als de klant natuurlijke producten wil dan gaat hij naar een van deze winkels en niet naar Kruidvat. Holland en Barrett heeft net zoals een bodyshop veel dure producten. En kan dus lastig te betalen zijn voor iemand die minder heeft te besteden.</w:t>
      </w:r>
      <w:r w:rsidR="007C19B9">
        <w:t xml:space="preserve"> </w:t>
      </w:r>
    </w:p>
    <w:p w14:paraId="7F6B0F85" w14:textId="493F64D1" w:rsidR="007A0025" w:rsidRDefault="007A0025" w:rsidP="007A0025"/>
    <w:p w14:paraId="200B7760" w14:textId="2027B461" w:rsidR="007A0025" w:rsidRDefault="007A0025" w:rsidP="007A0025">
      <w:pPr>
        <w:pStyle w:val="Kop2"/>
      </w:pPr>
      <w:bookmarkStart w:id="14" w:name="_Toc104539942"/>
      <w:r>
        <w:t xml:space="preserve">3.3 </w:t>
      </w:r>
      <w:r w:rsidR="007C19B9">
        <w:t>E</w:t>
      </w:r>
      <w:r>
        <w:t>en analyse van de concurrentie</w:t>
      </w:r>
      <w:bookmarkEnd w:id="14"/>
    </w:p>
    <w:p w14:paraId="2A1395BA" w14:textId="23E6E469" w:rsidR="007A0025" w:rsidRDefault="007A0025" w:rsidP="007A0025">
      <w:r>
        <w:t xml:space="preserve">Ondanks de concurrentie heeft de Kruidvat toch een voorsprong. De Kruidvat verkoopt namelijk alles. Je hebt speelgoed, medicijnen, make-up en zelfs voeding. De Kruidvat onderscheidt zich hier echt mee van de concurrenten. Daarnaast is er bij de Kruidvat ook altijd iemand aanwezig met een drogistsdiploma. Je kunt dus altijd deskundig advies krijgen. </w:t>
      </w:r>
    </w:p>
    <w:p w14:paraId="2A38286D" w14:textId="6BD565DC" w:rsidR="007A0025" w:rsidRDefault="007A0025" w:rsidP="007A0025"/>
    <w:p w14:paraId="74B1A154" w14:textId="2E3FAF07" w:rsidR="007A0025" w:rsidRDefault="007A0025" w:rsidP="007A0025">
      <w:r>
        <w:t>De prijzen bij de Kruidvat zijn relatief laag. Je kunt A-merken kopen voor lage prijzen. Dit zorgt ervoor dat het voor iedereen betaalbaar is. Iemand die minder te besteden heeft zal dus waarschijnlijk eerder naar de Kruidvat gaan</w:t>
      </w:r>
      <w:r w:rsidR="007C19B9">
        <w:t>,</w:t>
      </w:r>
      <w:r>
        <w:t xml:space="preserve"> dan naar de Etos.</w:t>
      </w:r>
    </w:p>
    <w:p w14:paraId="361EEAD1" w14:textId="5B23375B" w:rsidR="007A0025" w:rsidRDefault="007A0025" w:rsidP="007A0025"/>
    <w:p w14:paraId="710F7952" w14:textId="5C2A6573" w:rsidR="007A0025" w:rsidRDefault="007A0025" w:rsidP="007A0025">
      <w:r>
        <w:t>Als je kijkt naar de doelgroep hebben alle directe concurrenten dezelfde doelgroep. Ze focussen zich allemaal op mensen die er goed uit</w:t>
      </w:r>
      <w:r w:rsidR="007C19B9">
        <w:t xml:space="preserve"> </w:t>
      </w:r>
      <w:r>
        <w:t>willen zien en lekker in hun vel willen zitten.</w:t>
      </w:r>
    </w:p>
    <w:p w14:paraId="39223397" w14:textId="78F6F4AE" w:rsidR="007A0025" w:rsidRDefault="007A0025" w:rsidP="007A0025"/>
    <w:p w14:paraId="35159F4A" w14:textId="592A0A00" w:rsidR="007A0025" w:rsidRDefault="007A0025" w:rsidP="007A0025">
      <w:pPr>
        <w:pStyle w:val="Kop1"/>
      </w:pPr>
      <w:bookmarkStart w:id="15" w:name="_Toc104539943"/>
      <w:r>
        <w:t>Hoofdstuk 4: Interne analyse Kruidvat</w:t>
      </w:r>
      <w:bookmarkEnd w:id="15"/>
    </w:p>
    <w:p w14:paraId="3CCE929E" w14:textId="73BF2DE6" w:rsidR="007A0025" w:rsidRDefault="007A0025" w:rsidP="007A0025">
      <w:pPr>
        <w:pStyle w:val="Kop2"/>
      </w:pPr>
      <w:bookmarkStart w:id="16" w:name="_Toc104539944"/>
      <w:r>
        <w:t xml:space="preserve">4.1 </w:t>
      </w:r>
      <w:r w:rsidR="007C19B9">
        <w:t>A</w:t>
      </w:r>
      <w:r>
        <w:t>ssortiment analyse</w:t>
      </w:r>
      <w:bookmarkEnd w:id="16"/>
    </w:p>
    <w:p w14:paraId="4FD16D6F" w14:textId="605A1AD8" w:rsidR="007A0025" w:rsidRPr="007A0025" w:rsidRDefault="007A0025" w:rsidP="007A0025">
      <w:r>
        <w:t>De Kruidvat heeft een heel erg breed assortiment. Het assortiment is vaak ook nog diep.</w:t>
      </w:r>
    </w:p>
    <w:p w14:paraId="21F5DEB9" w14:textId="72934B56" w:rsidR="007A0025" w:rsidRDefault="007A0025" w:rsidP="007A0025">
      <w:r>
        <w:t xml:space="preserve">Bij de Kruidvat heb je heel veel verschillende soorten artikelgroepen. </w:t>
      </w:r>
      <w:r w:rsidR="005177E2" w:rsidRPr="005177E2">
        <w:t>Het assortiment bestaat uit een randassortiment en hoo</w:t>
      </w:r>
      <w:r w:rsidR="0020004E">
        <w:t>fd</w:t>
      </w:r>
      <w:r w:rsidR="005177E2" w:rsidRPr="005177E2">
        <w:t xml:space="preserve">assortiment. Onder het hoofdassortiment vallen </w:t>
      </w:r>
      <w:r w:rsidR="001866B1" w:rsidRPr="005177E2">
        <w:t>artikelg</w:t>
      </w:r>
      <w:r w:rsidR="001866B1">
        <w:t>roepen</w:t>
      </w:r>
      <w:r w:rsidR="005177E2">
        <w:t xml:space="preserve"> </w:t>
      </w:r>
      <w:r w:rsidR="005177E2" w:rsidRPr="005177E2">
        <w:t>als make</w:t>
      </w:r>
      <w:r w:rsidR="007C19B9">
        <w:t>-</w:t>
      </w:r>
      <w:r w:rsidR="005177E2" w:rsidRPr="005177E2">
        <w:t>up</w:t>
      </w:r>
      <w:r w:rsidR="005177E2">
        <w:t>,</w:t>
      </w:r>
      <w:r w:rsidR="005177E2" w:rsidRPr="005177E2">
        <w:t xml:space="preserve"> gezichtsverzorging</w:t>
      </w:r>
      <w:r w:rsidR="005177E2">
        <w:t>,</w:t>
      </w:r>
      <w:r w:rsidR="005177E2" w:rsidRPr="005177E2">
        <w:t xml:space="preserve"> baby</w:t>
      </w:r>
      <w:r w:rsidR="005177E2">
        <w:t xml:space="preserve"> en </w:t>
      </w:r>
      <w:r w:rsidR="005177E2" w:rsidRPr="005177E2">
        <w:t>bad en douche. Onder het randassortiment vallen speelgoed</w:t>
      </w:r>
      <w:r w:rsidR="007C19B9">
        <w:t>,</w:t>
      </w:r>
      <w:r w:rsidR="005177E2" w:rsidRPr="005177E2">
        <w:t xml:space="preserve"> eten en onderhoud</w:t>
      </w:r>
      <w:r w:rsidR="005177E2">
        <w:t>s</w:t>
      </w:r>
      <w:r w:rsidR="005177E2" w:rsidRPr="005177E2">
        <w:t>artikelen</w:t>
      </w:r>
      <w:r w:rsidR="005177E2">
        <w:t xml:space="preserve">. </w:t>
      </w:r>
      <w:r w:rsidR="005177E2" w:rsidRPr="005177E2">
        <w:t xml:space="preserve">Ik denk dat het goed is om als winkel </w:t>
      </w:r>
      <w:r w:rsidR="005177E2">
        <w:t xml:space="preserve">een </w:t>
      </w:r>
      <w:r w:rsidR="005177E2" w:rsidRPr="005177E2">
        <w:t>randassortiment te hebben</w:t>
      </w:r>
      <w:r w:rsidR="007C19B9">
        <w:t>,</w:t>
      </w:r>
      <w:r w:rsidR="005177E2" w:rsidRPr="005177E2">
        <w:t xml:space="preserve"> </w:t>
      </w:r>
      <w:r w:rsidR="007C19B9">
        <w:t>o</w:t>
      </w:r>
      <w:r w:rsidR="005177E2" w:rsidRPr="005177E2">
        <w:t>mdat je hiermee veel extra kunt bij</w:t>
      </w:r>
      <w:r w:rsidR="006C37D5">
        <w:t xml:space="preserve"> </w:t>
      </w:r>
      <w:r w:rsidR="005177E2" w:rsidRPr="005177E2">
        <w:t xml:space="preserve">verkopen en ook extra klanten kunt trekken. Ik ga een aantal artikelgroepen pakken </w:t>
      </w:r>
      <w:r w:rsidR="001866B1">
        <w:t>en die</w:t>
      </w:r>
      <w:r w:rsidR="005177E2" w:rsidRPr="005177E2">
        <w:t xml:space="preserve"> ga ik zoveel mogelijk proberen te analyseren.</w:t>
      </w:r>
    </w:p>
    <w:p w14:paraId="054D1D16" w14:textId="7A618026" w:rsidR="005177E2" w:rsidRDefault="005177E2" w:rsidP="007A0025"/>
    <w:p w14:paraId="097E23A0" w14:textId="064C5B4F" w:rsidR="005177E2" w:rsidRDefault="005177E2" w:rsidP="007A0025">
      <w:r w:rsidRPr="005177E2">
        <w:t xml:space="preserve">De eerste artikelgroep die </w:t>
      </w:r>
      <w:r w:rsidR="007C19B9">
        <w:t>i</w:t>
      </w:r>
      <w:r w:rsidRPr="005177E2">
        <w:t xml:space="preserve">k ga analyseren is make up. Bij de make up heb je heel veel verschillende soorten </w:t>
      </w:r>
      <w:r>
        <w:t>e</w:t>
      </w:r>
      <w:r w:rsidRPr="005177E2">
        <w:t>n merk</w:t>
      </w:r>
      <w:r w:rsidR="007C19B9">
        <w:t>en</w:t>
      </w:r>
      <w:r w:rsidRPr="005177E2">
        <w:t>.</w:t>
      </w:r>
      <w:r>
        <w:t xml:space="preserve"> </w:t>
      </w:r>
      <w:r w:rsidRPr="005177E2">
        <w:t>Vaak zijn de soorten en merken wel wat goedkoper. Het is wat van een mindere kwaliteit en minder luxe.</w:t>
      </w:r>
      <w:r>
        <w:t xml:space="preserve"> </w:t>
      </w:r>
      <w:r w:rsidR="007C19B9">
        <w:t xml:space="preserve">De merken die je </w:t>
      </w:r>
      <w:r>
        <w:t>in de winkel kunt krijgen zijn: Catrice, Clinique, Essence, Kruidvat, L’</w:t>
      </w:r>
      <w:r w:rsidR="006C37D5">
        <w:t>O</w:t>
      </w:r>
      <w:r>
        <w:t xml:space="preserve">real, Max </w:t>
      </w:r>
      <w:r w:rsidR="00BC0227">
        <w:t>F</w:t>
      </w:r>
      <w:r>
        <w:t xml:space="preserve">actor, </w:t>
      </w:r>
      <w:r w:rsidR="00BC0227">
        <w:t>M</w:t>
      </w:r>
      <w:r>
        <w:t xml:space="preserve">aybelline en </w:t>
      </w:r>
      <w:r w:rsidR="00BC0227">
        <w:t>R</w:t>
      </w:r>
      <w:r>
        <w:t xml:space="preserve">immel. Dit zijn in totaal 8 verschillende make-up merken. Je zou dus kunnen zeggen dat het assortiment super diep is. Het </w:t>
      </w:r>
      <w:r w:rsidR="0042713A">
        <w:t>make-up</w:t>
      </w:r>
      <w:r>
        <w:t xml:space="preserve"> assortiment is </w:t>
      </w:r>
      <w:r w:rsidR="00BC0227">
        <w:t>ook best breed</w:t>
      </w:r>
      <w:r>
        <w:t xml:space="preserve">. Je kunt </w:t>
      </w:r>
      <w:r w:rsidR="00BC0227">
        <w:t>bijna alles</w:t>
      </w:r>
      <w:r>
        <w:t xml:space="preserve"> kopen zoals mascara, eyeliner en concealer</w:t>
      </w:r>
      <w:r w:rsidR="00BC0227">
        <w:t>, maar ook lippenstif</w:t>
      </w:r>
      <w:r w:rsidR="006C37D5">
        <w:t>t</w:t>
      </w:r>
      <w:r w:rsidR="00BC0227">
        <w:t xml:space="preserve"> en wen</w:t>
      </w:r>
      <w:r w:rsidR="006C37D5">
        <w:t>k</w:t>
      </w:r>
      <w:r w:rsidR="00BC0227">
        <w:t>brauwpotlood.</w:t>
      </w:r>
      <w:r>
        <w:t xml:space="preserve"> Ik denk dat het heel slim is van </w:t>
      </w:r>
      <w:r w:rsidR="0042713A">
        <w:t>Kruidvat</w:t>
      </w:r>
      <w:r>
        <w:t xml:space="preserve"> om zoveel verschillende merken in het assortiment te nemen. Op deze manier kun je een hele brede doelgroep aanspreken. Wel denk ik dat de Kruidvat iets meer luxe merken kan toevoegen. Op deze manier halen ze de goedkopere uitstraling weg en zijn ze aantrekkelijker voor mensen die opzoek zijn naar luxere make-up.</w:t>
      </w:r>
    </w:p>
    <w:p w14:paraId="5D9EDB32" w14:textId="324BE62E" w:rsidR="005177E2" w:rsidRDefault="005177E2" w:rsidP="007A0025"/>
    <w:p w14:paraId="24CA4476" w14:textId="0A0B71C9" w:rsidR="005177E2" w:rsidRDefault="005177E2" w:rsidP="007A0025">
      <w:r>
        <w:t xml:space="preserve">De tweede artikelgroep die erg populair is bij de Kruidvat is de baby. </w:t>
      </w:r>
      <w:r w:rsidRPr="005177E2">
        <w:t>De baby is erg populair</w:t>
      </w:r>
      <w:r w:rsidR="00BC0227">
        <w:t>, o</w:t>
      </w:r>
      <w:r w:rsidRPr="005177E2">
        <w:t>mdat er bij de Kruidvat veel</w:t>
      </w:r>
      <w:r>
        <w:t xml:space="preserve"> </w:t>
      </w:r>
      <w:r w:rsidRPr="005177E2">
        <w:t>mannen en vrouwen komen</w:t>
      </w:r>
      <w:r>
        <w:t xml:space="preserve"> </w:t>
      </w:r>
      <w:r w:rsidRPr="005177E2">
        <w:t xml:space="preserve">met kleine kinderen. Bij de Kruidvat heb je twee verschillende merken luiers. Je kunt kiezen voor </w:t>
      </w:r>
      <w:r w:rsidR="00BC0227">
        <w:t>P</w:t>
      </w:r>
      <w:r w:rsidRPr="005177E2">
        <w:t xml:space="preserve">ampers of voor Kruidvat eigen merk. Ook heb je een heel groot assortiment van </w:t>
      </w:r>
      <w:r w:rsidR="00BC0227">
        <w:t>Z</w:t>
      </w:r>
      <w:r w:rsidRPr="005177E2">
        <w:t xml:space="preserve">witsal en nog wat andere </w:t>
      </w:r>
      <w:r>
        <w:t>B-</w:t>
      </w:r>
      <w:r w:rsidRPr="005177E2">
        <w:t>merken.</w:t>
      </w:r>
      <w:r>
        <w:t xml:space="preserve"> </w:t>
      </w:r>
      <w:r w:rsidRPr="005177E2">
        <w:t>Er is een ruime keuze aan spenen en billendoekjes. Ik denk dat het erg verstandig is om een groot assortiment babyspullen te hebben</w:t>
      </w:r>
      <w:r>
        <w:t>, o</w:t>
      </w:r>
      <w:r w:rsidRPr="005177E2">
        <w:t xml:space="preserve">mdat de doelgroep van de </w:t>
      </w:r>
      <w:r w:rsidR="001866B1">
        <w:t>K</w:t>
      </w:r>
      <w:r w:rsidR="001866B1" w:rsidRPr="005177E2">
        <w:t>ruidvat</w:t>
      </w:r>
      <w:r w:rsidRPr="005177E2">
        <w:t xml:space="preserve"> bestaat uit mannen en vrouwen met kinderen of </w:t>
      </w:r>
      <w:r>
        <w:t>m</w:t>
      </w:r>
      <w:r w:rsidRPr="005177E2">
        <w:t>ensen aan het hoofd van het huishouden</w:t>
      </w:r>
      <w:r>
        <w:t xml:space="preserve">. </w:t>
      </w:r>
      <w:r w:rsidRPr="005177E2">
        <w:t>Elke baby heeft andere behoeften</w:t>
      </w:r>
      <w:r>
        <w:t xml:space="preserve"> dus niet elke luier is geschikt voor elke baby.</w:t>
      </w:r>
    </w:p>
    <w:p w14:paraId="7C247FF0" w14:textId="4B80376C" w:rsidR="005177E2" w:rsidRDefault="005177E2" w:rsidP="007A0025"/>
    <w:p w14:paraId="538D0F1F" w14:textId="70502C29" w:rsidR="001866B1" w:rsidRDefault="005177E2" w:rsidP="007A0025">
      <w:r>
        <w:t xml:space="preserve">Een andere erg populaire artikelgroep is bad en douche. </w:t>
      </w:r>
      <w:r w:rsidRPr="005177E2">
        <w:t xml:space="preserve">Hier heb je veel verschillende producten van en het assortiment is hier extreem groot. Het is niet </w:t>
      </w:r>
      <w:r w:rsidR="00BC0227">
        <w:t>a</w:t>
      </w:r>
      <w:r w:rsidRPr="005177E2">
        <w:t xml:space="preserve">lleen heel breed maar ook nog redelijk diep. Er zijn niet heel veel verschillende soorten </w:t>
      </w:r>
      <w:r>
        <w:t>zeep</w:t>
      </w:r>
      <w:r w:rsidR="00BC0227">
        <w:t>. W</w:t>
      </w:r>
      <w:r w:rsidRPr="005177E2">
        <w:t>el zijn er veel verschillende soorten merken</w:t>
      </w:r>
      <w:r>
        <w:t xml:space="preserve">. </w:t>
      </w:r>
      <w:r w:rsidR="001866B1" w:rsidRPr="001866B1">
        <w:t xml:space="preserve">Bij de Kruidvat heb je </w:t>
      </w:r>
      <w:r w:rsidR="001866B1">
        <w:t>Andrelon</w:t>
      </w:r>
      <w:r w:rsidR="001866B1" w:rsidRPr="001866B1">
        <w:t xml:space="preserve">, Axe, Badedas, Dero care, Dove, Dove men, Fa, Happy earth, </w:t>
      </w:r>
      <w:r w:rsidR="001866B1">
        <w:t>K</w:t>
      </w:r>
      <w:r w:rsidR="001866B1" w:rsidRPr="001866B1">
        <w:t xml:space="preserve">neipp, </w:t>
      </w:r>
      <w:r w:rsidR="001866B1">
        <w:t>K</w:t>
      </w:r>
      <w:r w:rsidR="001866B1" w:rsidRPr="001866B1">
        <w:t xml:space="preserve">neipp men, Kruidvat, </w:t>
      </w:r>
      <w:r w:rsidR="001866B1">
        <w:t>M</w:t>
      </w:r>
      <w:r w:rsidR="001866B1" w:rsidRPr="001866B1">
        <w:t>elkmeisje,</w:t>
      </w:r>
      <w:r w:rsidR="001866B1">
        <w:t xml:space="preserve"> Naïf,</w:t>
      </w:r>
      <w:r w:rsidR="001866B1" w:rsidRPr="001866B1">
        <w:t xml:space="preserve"> </w:t>
      </w:r>
      <w:r w:rsidR="001866B1">
        <w:t>N</w:t>
      </w:r>
      <w:r w:rsidR="001866B1" w:rsidRPr="001866B1">
        <w:t>ivea,</w:t>
      </w:r>
      <w:r w:rsidR="001866B1">
        <w:t xml:space="preserve"> Nivea men, Palmolive, Sanex, Therme</w:t>
      </w:r>
      <w:r w:rsidR="00BC0227">
        <w:t>n</w:t>
      </w:r>
      <w:r w:rsidR="001866B1">
        <w:t xml:space="preserve"> en Zwit</w:t>
      </w:r>
      <w:r w:rsidR="00BC0227">
        <w:t>s</w:t>
      </w:r>
      <w:r w:rsidR="001866B1">
        <w:t xml:space="preserve">al. Dit zijn 17 merken. Wat opvalt is dat </w:t>
      </w:r>
      <w:r w:rsidR="00BC0227">
        <w:t>D</w:t>
      </w:r>
      <w:r w:rsidR="001866B1">
        <w:t xml:space="preserve">ove men en </w:t>
      </w:r>
      <w:r w:rsidR="00BC0227">
        <w:t>D</w:t>
      </w:r>
      <w:r w:rsidR="001866B1">
        <w:t xml:space="preserve">ove 2 verschillende merken zijn. Dit is ook het geval bij </w:t>
      </w:r>
      <w:r w:rsidR="0020004E">
        <w:t>Ni</w:t>
      </w:r>
      <w:r w:rsidR="001866B1">
        <w:t>ve</w:t>
      </w:r>
      <w:r w:rsidR="0020004E">
        <w:t>a</w:t>
      </w:r>
      <w:r w:rsidR="001866B1">
        <w:t xml:space="preserve"> men en </w:t>
      </w:r>
      <w:r w:rsidR="0020004E">
        <w:t>N</w:t>
      </w:r>
      <w:r w:rsidR="001866B1">
        <w:t xml:space="preserve">ivea. Dit komt omdat ze zich dat makkelijk kunnen onderscheiden van de normale producten. Je hebt ook een </w:t>
      </w:r>
      <w:r w:rsidR="0020004E">
        <w:t>speci</w:t>
      </w:r>
      <w:r w:rsidR="00BC0227">
        <w:t>a</w:t>
      </w:r>
      <w:r w:rsidR="0020004E">
        <w:t>le</w:t>
      </w:r>
      <w:r w:rsidR="001866B1">
        <w:t xml:space="preserve"> meter voor mannen met bad en douche. Ik denk dat het verstandig is om een hele ruime keuze aan bad en douche te hebben. Hiermee zorg je dat iedereen een keuze heeft. Ook heb je extra opvulling in je winkel en kun je veel variëren met acties.</w:t>
      </w:r>
    </w:p>
    <w:p w14:paraId="1A221D9C" w14:textId="77777777" w:rsidR="001866B1" w:rsidRDefault="001866B1" w:rsidP="007A0025"/>
    <w:p w14:paraId="4691F46C" w14:textId="1428AD6C" w:rsidR="001866B1" w:rsidRDefault="001866B1" w:rsidP="007A0025">
      <w:r>
        <w:t xml:space="preserve">Wat ik op dit moment mis bij Kruidvat is een </w:t>
      </w:r>
      <w:r w:rsidR="00B5790F">
        <w:t>onverpakte</w:t>
      </w:r>
      <w:r>
        <w:t xml:space="preserve"> vloeibare zeep. Op dit moment wordt er heel erg gekeken hoe je plastic kunt besparen. Als je een zeepdispener hebt en hier zeep in doet</w:t>
      </w:r>
      <w:r w:rsidR="00BC0227">
        <w:t>,</w:t>
      </w:r>
      <w:r>
        <w:t xml:space="preserve"> dan kan de klant zelf de verpakking mee nemen</w:t>
      </w:r>
      <w:r w:rsidR="00BC0227">
        <w:t>. D</w:t>
      </w:r>
      <w:r>
        <w:t>enk bijvoorbeeld aan een glazen fles of oude plastic flessen. Hiermee biedt je mensen die bewuster om willen gaan ook een mogelijkheid. Je spreekt dan een nieuwe doelgroep aan.</w:t>
      </w:r>
    </w:p>
    <w:p w14:paraId="694EDF4F" w14:textId="451F7497" w:rsidR="007A0025" w:rsidRPr="001866B1" w:rsidRDefault="007A0025" w:rsidP="007A0025"/>
    <w:p w14:paraId="12D70CDE" w14:textId="59A3F269" w:rsidR="00EE5959" w:rsidRDefault="007A0025" w:rsidP="001866B1">
      <w:pPr>
        <w:pStyle w:val="Kop2"/>
      </w:pPr>
      <w:bookmarkStart w:id="17" w:name="_Toc104539945"/>
      <w:r>
        <w:t>4.2 De klanten en de doelgroep</w:t>
      </w:r>
      <w:bookmarkEnd w:id="17"/>
    </w:p>
    <w:p w14:paraId="7A9125C0" w14:textId="56BC35EE" w:rsidR="001866B1" w:rsidRDefault="001866B1" w:rsidP="00EE5959">
      <w:r w:rsidRPr="001866B1">
        <w:t>Omdat de Kruidvat zo'n breed assortiment heeft spreken</w:t>
      </w:r>
      <w:r w:rsidR="00BC0227">
        <w:t>,</w:t>
      </w:r>
      <w:r w:rsidRPr="001866B1">
        <w:t xml:space="preserve"> ze ook een hele grote doelgroep aan. Ik denk wel dat de doelgroep die ze zoveel mogelijk proberen aan te spreken</w:t>
      </w:r>
      <w:r w:rsidR="00BC0227">
        <w:t xml:space="preserve">, de mensen zijn </w:t>
      </w:r>
      <w:r w:rsidRPr="001866B1">
        <w:t>die aan het hoofd van het gezin staan met jonge kinderen. Maar</w:t>
      </w:r>
      <w:r w:rsidR="00BC0227">
        <w:t xml:space="preserve"> ze</w:t>
      </w:r>
      <w:r w:rsidRPr="001866B1">
        <w:t xml:space="preserve"> </w:t>
      </w:r>
      <w:r>
        <w:t xml:space="preserve">richten zich ook op vrouwen die van make-up houden of ouderen die een boost voor hun weerstand kunnen gebruiken. Voor iedereen is er wel iets bij de Kruidvat. </w:t>
      </w:r>
      <w:r w:rsidRPr="001866B1">
        <w:t>Ik ga kijken met welke assortimentgroep ze welke doelgroep willen aanspreken.</w:t>
      </w:r>
    </w:p>
    <w:p w14:paraId="76519E71" w14:textId="34384C90" w:rsidR="001866B1" w:rsidRDefault="001866B1" w:rsidP="00EE5959"/>
    <w:tbl>
      <w:tblPr>
        <w:tblStyle w:val="Onopgemaaktetabel1"/>
        <w:tblW w:w="9493" w:type="dxa"/>
        <w:tblLook w:val="04A0" w:firstRow="1" w:lastRow="0" w:firstColumn="1" w:lastColumn="0" w:noHBand="0" w:noVBand="1"/>
      </w:tblPr>
      <w:tblGrid>
        <w:gridCol w:w="4531"/>
        <w:gridCol w:w="4962"/>
      </w:tblGrid>
      <w:tr w:rsidR="001866B1" w14:paraId="2AF4FCFD" w14:textId="77777777" w:rsidTr="00186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FAF88E7" w14:textId="185791C4" w:rsidR="001866B1" w:rsidRDefault="001866B1" w:rsidP="00EE5959">
            <w:r>
              <w:t>Productgroep</w:t>
            </w:r>
          </w:p>
        </w:tc>
        <w:tc>
          <w:tcPr>
            <w:tcW w:w="4962" w:type="dxa"/>
          </w:tcPr>
          <w:p w14:paraId="1C23F830" w14:textId="64C0B3D0" w:rsidR="001866B1" w:rsidRDefault="001866B1" w:rsidP="00EE5959">
            <w:pPr>
              <w:cnfStyle w:val="100000000000" w:firstRow="1" w:lastRow="0" w:firstColumn="0" w:lastColumn="0" w:oddVBand="0" w:evenVBand="0" w:oddHBand="0" w:evenHBand="0" w:firstRowFirstColumn="0" w:firstRowLastColumn="0" w:lastRowFirstColumn="0" w:lastRowLastColumn="0"/>
            </w:pPr>
            <w:r>
              <w:t>Doelgroep</w:t>
            </w:r>
          </w:p>
        </w:tc>
      </w:tr>
      <w:tr w:rsidR="001866B1" w14:paraId="02B74C61" w14:textId="77777777" w:rsidTr="00186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39A4E8E" w14:textId="24DE7D05" w:rsidR="001866B1" w:rsidRDefault="001866B1" w:rsidP="00EE5959">
            <w:r>
              <w:t>Baby</w:t>
            </w:r>
          </w:p>
        </w:tc>
        <w:tc>
          <w:tcPr>
            <w:tcW w:w="4962" w:type="dxa"/>
          </w:tcPr>
          <w:p w14:paraId="21C44C7E" w14:textId="6696544F" w:rsidR="001866B1" w:rsidRDefault="001866B1" w:rsidP="00EE5959">
            <w:pPr>
              <w:cnfStyle w:val="000000100000" w:firstRow="0" w:lastRow="0" w:firstColumn="0" w:lastColumn="0" w:oddVBand="0" w:evenVBand="0" w:oddHBand="1" w:evenHBand="0" w:firstRowFirstColumn="0" w:firstRowLastColumn="0" w:lastRowFirstColumn="0" w:lastRowLastColumn="0"/>
            </w:pPr>
            <w:r>
              <w:t>Ouders met (jonge) kinderen</w:t>
            </w:r>
          </w:p>
        </w:tc>
      </w:tr>
      <w:tr w:rsidR="001866B1" w14:paraId="43E4B241" w14:textId="77777777" w:rsidTr="001866B1">
        <w:tc>
          <w:tcPr>
            <w:cnfStyle w:val="001000000000" w:firstRow="0" w:lastRow="0" w:firstColumn="1" w:lastColumn="0" w:oddVBand="0" w:evenVBand="0" w:oddHBand="0" w:evenHBand="0" w:firstRowFirstColumn="0" w:firstRowLastColumn="0" w:lastRowFirstColumn="0" w:lastRowLastColumn="0"/>
            <w:tcW w:w="4531" w:type="dxa"/>
          </w:tcPr>
          <w:p w14:paraId="4CF9C71B" w14:textId="6754D68B" w:rsidR="001866B1" w:rsidRDefault="001866B1" w:rsidP="00EE5959">
            <w:r>
              <w:t>Make-up</w:t>
            </w:r>
          </w:p>
        </w:tc>
        <w:tc>
          <w:tcPr>
            <w:tcW w:w="4962" w:type="dxa"/>
          </w:tcPr>
          <w:p w14:paraId="2558348C" w14:textId="793A9631" w:rsidR="001866B1" w:rsidRDefault="001866B1" w:rsidP="00EE5959">
            <w:pPr>
              <w:cnfStyle w:val="000000000000" w:firstRow="0" w:lastRow="0" w:firstColumn="0" w:lastColumn="0" w:oddVBand="0" w:evenVBand="0" w:oddHBand="0" w:evenHBand="0" w:firstRowFirstColumn="0" w:firstRowLastColumn="0" w:lastRowFirstColumn="0" w:lastRowLastColumn="0"/>
            </w:pPr>
            <w:r>
              <w:t>(Jonge) vrouwen die make-up willen</w:t>
            </w:r>
          </w:p>
        </w:tc>
      </w:tr>
      <w:tr w:rsidR="001866B1" w14:paraId="5DD6BDA8" w14:textId="77777777" w:rsidTr="00186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79747D2" w14:textId="08658B9C" w:rsidR="001866B1" w:rsidRDefault="001866B1" w:rsidP="00EE5959">
            <w:r>
              <w:t>Haar verzorging</w:t>
            </w:r>
          </w:p>
        </w:tc>
        <w:tc>
          <w:tcPr>
            <w:tcW w:w="4962" w:type="dxa"/>
          </w:tcPr>
          <w:p w14:paraId="41AB25D2" w14:textId="571940AF" w:rsidR="001866B1" w:rsidRDefault="001866B1" w:rsidP="00EE5959">
            <w:pPr>
              <w:cnfStyle w:val="000000100000" w:firstRow="0" w:lastRow="0" w:firstColumn="0" w:lastColumn="0" w:oddVBand="0" w:evenVBand="0" w:oddHBand="1" w:evenHBand="0" w:firstRowFirstColumn="0" w:firstRowLastColumn="0" w:lastRowFirstColumn="0" w:lastRowLastColumn="0"/>
            </w:pPr>
            <w:r>
              <w:t>Mannen en vrouwen van 16- 75</w:t>
            </w:r>
          </w:p>
        </w:tc>
      </w:tr>
      <w:tr w:rsidR="001866B1" w14:paraId="6340F471" w14:textId="77777777" w:rsidTr="001866B1">
        <w:tc>
          <w:tcPr>
            <w:cnfStyle w:val="001000000000" w:firstRow="0" w:lastRow="0" w:firstColumn="1" w:lastColumn="0" w:oddVBand="0" w:evenVBand="0" w:oddHBand="0" w:evenHBand="0" w:firstRowFirstColumn="0" w:firstRowLastColumn="0" w:lastRowFirstColumn="0" w:lastRowLastColumn="0"/>
            <w:tcW w:w="4531" w:type="dxa"/>
          </w:tcPr>
          <w:p w14:paraId="1236C41B" w14:textId="5FED95FF" w:rsidR="001866B1" w:rsidRDefault="001866B1" w:rsidP="00EE5959">
            <w:r>
              <w:t>Bad en douche</w:t>
            </w:r>
          </w:p>
        </w:tc>
        <w:tc>
          <w:tcPr>
            <w:tcW w:w="4962" w:type="dxa"/>
          </w:tcPr>
          <w:p w14:paraId="5A0DECC4" w14:textId="32130337" w:rsidR="001866B1" w:rsidRDefault="001866B1" w:rsidP="00EE5959">
            <w:pPr>
              <w:cnfStyle w:val="000000000000" w:firstRow="0" w:lastRow="0" w:firstColumn="0" w:lastColumn="0" w:oddVBand="0" w:evenVBand="0" w:oddHBand="0" w:evenHBand="0" w:firstRowFirstColumn="0" w:firstRowLastColumn="0" w:lastRowFirstColumn="0" w:lastRowLastColumn="0"/>
            </w:pPr>
            <w:r>
              <w:t>Iedereen</w:t>
            </w:r>
          </w:p>
        </w:tc>
      </w:tr>
      <w:tr w:rsidR="001866B1" w14:paraId="2A2C6244" w14:textId="77777777" w:rsidTr="00186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580AEB5" w14:textId="36DC34E9" w:rsidR="001866B1" w:rsidRDefault="001866B1" w:rsidP="00EE5959">
            <w:r>
              <w:t>Parfum</w:t>
            </w:r>
          </w:p>
        </w:tc>
        <w:tc>
          <w:tcPr>
            <w:tcW w:w="4962" w:type="dxa"/>
          </w:tcPr>
          <w:p w14:paraId="54BB22A1" w14:textId="1A532A12" w:rsidR="001866B1" w:rsidRDefault="001866B1" w:rsidP="00EE5959">
            <w:pPr>
              <w:cnfStyle w:val="000000100000" w:firstRow="0" w:lastRow="0" w:firstColumn="0" w:lastColumn="0" w:oddVBand="0" w:evenVBand="0" w:oddHBand="1" w:evenHBand="0" w:firstRowFirstColumn="0" w:firstRowLastColumn="0" w:lastRowFirstColumn="0" w:lastRowLastColumn="0"/>
            </w:pPr>
            <w:r>
              <w:t>Mensen die een leuk en makkelijk cadeau willen</w:t>
            </w:r>
            <w:r w:rsidR="00BC0227">
              <w:t xml:space="preserve"> aan iemand van 16+</w:t>
            </w:r>
          </w:p>
        </w:tc>
      </w:tr>
      <w:tr w:rsidR="001866B1" w14:paraId="35B8535F" w14:textId="77777777" w:rsidTr="001866B1">
        <w:tc>
          <w:tcPr>
            <w:cnfStyle w:val="001000000000" w:firstRow="0" w:lastRow="0" w:firstColumn="1" w:lastColumn="0" w:oddVBand="0" w:evenVBand="0" w:oddHBand="0" w:evenHBand="0" w:firstRowFirstColumn="0" w:firstRowLastColumn="0" w:lastRowFirstColumn="0" w:lastRowLastColumn="0"/>
            <w:tcW w:w="4531" w:type="dxa"/>
          </w:tcPr>
          <w:p w14:paraId="219AC6F5" w14:textId="1D045724" w:rsidR="001866B1" w:rsidRDefault="001866B1" w:rsidP="00EE5959">
            <w:r>
              <w:t>Speelgoed</w:t>
            </w:r>
          </w:p>
        </w:tc>
        <w:tc>
          <w:tcPr>
            <w:tcW w:w="4962" w:type="dxa"/>
          </w:tcPr>
          <w:p w14:paraId="49CF6DE9" w14:textId="5D1A034F" w:rsidR="001866B1" w:rsidRDefault="001866B1" w:rsidP="00EE5959">
            <w:pPr>
              <w:cnfStyle w:val="000000000000" w:firstRow="0" w:lastRow="0" w:firstColumn="0" w:lastColumn="0" w:oddVBand="0" w:evenVBand="0" w:oddHBand="0" w:evenHBand="0" w:firstRowFirstColumn="0" w:firstRowLastColumn="0" w:lastRowFirstColumn="0" w:lastRowLastColumn="0"/>
            </w:pPr>
            <w:r>
              <w:t>Ouders en kinderen</w:t>
            </w:r>
            <w:r w:rsidR="00BC0227">
              <w:t xml:space="preserve"> of voor cadeau</w:t>
            </w:r>
          </w:p>
        </w:tc>
      </w:tr>
    </w:tbl>
    <w:p w14:paraId="56208F66" w14:textId="01979185" w:rsidR="001866B1" w:rsidRDefault="001866B1" w:rsidP="00EE5959"/>
    <w:p w14:paraId="2EB659F5" w14:textId="18556893" w:rsidR="001866B1" w:rsidRDefault="001866B1" w:rsidP="001866B1">
      <w:pPr>
        <w:pStyle w:val="Kop2"/>
      </w:pPr>
      <w:bookmarkStart w:id="18" w:name="_Toc104539946"/>
      <w:r>
        <w:t>4.3 De Retailmix van Kruidvat</w:t>
      </w:r>
      <w:bookmarkEnd w:id="18"/>
    </w:p>
    <w:p w14:paraId="0FDEBA09" w14:textId="7DBB5FC1" w:rsidR="001866B1" w:rsidRDefault="001866B1" w:rsidP="001866B1">
      <w:r>
        <w:t>De Retail mix van de Kruidvat ga ik analyseren door middel van de 6P’s</w:t>
      </w:r>
    </w:p>
    <w:p w14:paraId="57768282" w14:textId="58E3A601" w:rsidR="001866B1" w:rsidRDefault="001866B1" w:rsidP="001866B1">
      <w:pPr>
        <w:pStyle w:val="Lijstalinea"/>
        <w:numPr>
          <w:ilvl w:val="0"/>
          <w:numId w:val="2"/>
        </w:numPr>
      </w:pPr>
      <w:r>
        <w:t>Prijs</w:t>
      </w:r>
    </w:p>
    <w:p w14:paraId="770AA8D6" w14:textId="4EB3FE4E" w:rsidR="001866B1" w:rsidRDefault="001866B1" w:rsidP="001866B1">
      <w:pPr>
        <w:pStyle w:val="Lijstalinea"/>
        <w:numPr>
          <w:ilvl w:val="0"/>
          <w:numId w:val="2"/>
        </w:numPr>
      </w:pPr>
      <w:r>
        <w:t>Plaats</w:t>
      </w:r>
    </w:p>
    <w:p w14:paraId="71DA03AC" w14:textId="01D307DB" w:rsidR="001866B1" w:rsidRDefault="001866B1" w:rsidP="001866B1">
      <w:pPr>
        <w:pStyle w:val="Lijstalinea"/>
        <w:numPr>
          <w:ilvl w:val="0"/>
          <w:numId w:val="2"/>
        </w:numPr>
      </w:pPr>
      <w:r>
        <w:t>Product</w:t>
      </w:r>
    </w:p>
    <w:p w14:paraId="096D5855" w14:textId="67704E67" w:rsidR="001866B1" w:rsidRDefault="001866B1" w:rsidP="001866B1">
      <w:pPr>
        <w:pStyle w:val="Lijstalinea"/>
        <w:numPr>
          <w:ilvl w:val="0"/>
          <w:numId w:val="2"/>
        </w:numPr>
      </w:pPr>
      <w:r>
        <w:t>Promotie</w:t>
      </w:r>
    </w:p>
    <w:p w14:paraId="7410879C" w14:textId="21F4733D" w:rsidR="001866B1" w:rsidRDefault="001866B1" w:rsidP="001866B1">
      <w:pPr>
        <w:pStyle w:val="Lijstalinea"/>
        <w:numPr>
          <w:ilvl w:val="0"/>
          <w:numId w:val="2"/>
        </w:numPr>
      </w:pPr>
      <w:r>
        <w:t>Personeel</w:t>
      </w:r>
    </w:p>
    <w:p w14:paraId="49D51434" w14:textId="00DBC52A" w:rsidR="001866B1" w:rsidRDefault="001866B1" w:rsidP="001866B1">
      <w:pPr>
        <w:pStyle w:val="Lijstalinea"/>
        <w:numPr>
          <w:ilvl w:val="0"/>
          <w:numId w:val="2"/>
        </w:numPr>
      </w:pPr>
      <w:r>
        <w:t>Presentatie</w:t>
      </w:r>
    </w:p>
    <w:p w14:paraId="36893E56" w14:textId="77777777" w:rsidR="004D4316" w:rsidRDefault="004D4316" w:rsidP="004D4316">
      <w:pPr>
        <w:pStyle w:val="Lijstalinea"/>
      </w:pPr>
    </w:p>
    <w:p w14:paraId="606ABFD2" w14:textId="313E1A71" w:rsidR="001866B1" w:rsidRDefault="001866B1" w:rsidP="004D4316">
      <w:pPr>
        <w:pStyle w:val="Lijstalinea"/>
        <w:numPr>
          <w:ilvl w:val="0"/>
          <w:numId w:val="2"/>
        </w:numPr>
      </w:pPr>
      <w:r>
        <w:t>Prijs</w:t>
      </w:r>
    </w:p>
    <w:p w14:paraId="1028B92E" w14:textId="57E4B618" w:rsidR="001866B1" w:rsidRDefault="001866B1" w:rsidP="001866B1">
      <w:r w:rsidRPr="001866B1">
        <w:lastRenderedPageBreak/>
        <w:t xml:space="preserve">Kruidvat staat bekend als een hele goedkope drogist. Dit kunnen zij doen door middel van heel groot inkopen. </w:t>
      </w:r>
      <w:r>
        <w:t>AS</w:t>
      </w:r>
      <w:r w:rsidRPr="001866B1">
        <w:t xml:space="preserve"> </w:t>
      </w:r>
      <w:r w:rsidR="009C6394">
        <w:t>W</w:t>
      </w:r>
      <w:r w:rsidRPr="001866B1">
        <w:t>attson het moederbedrijf van Kruidvat</w:t>
      </w:r>
      <w:r w:rsidR="009C6394">
        <w:t>. Zij</w:t>
      </w:r>
      <w:r w:rsidRPr="001866B1">
        <w:t xml:space="preserve"> koopt heel g</w:t>
      </w:r>
      <w:r w:rsidR="009C6394">
        <w:t>root</w:t>
      </w:r>
      <w:r w:rsidRPr="001866B1">
        <w:t xml:space="preserve"> in en houdt daardoor de prijzen laag.</w:t>
      </w:r>
      <w:r>
        <w:t xml:space="preserve"> Als ik zou kunnen kiezen</w:t>
      </w:r>
      <w:r w:rsidR="009C6394">
        <w:t>,</w:t>
      </w:r>
      <w:r>
        <w:t xml:space="preserve"> dan zou ik ervoor kiezen om wat meer luxeproducten toe te voegen aan het assortiment. Dit zorgt voor een nog bredere doelgroep en een luxer imago.</w:t>
      </w:r>
    </w:p>
    <w:p w14:paraId="642F621F" w14:textId="08D431E8" w:rsidR="001866B1" w:rsidRDefault="001866B1" w:rsidP="001866B1"/>
    <w:p w14:paraId="4F8B414F" w14:textId="70C8F3F6" w:rsidR="001866B1" w:rsidRDefault="001866B1" w:rsidP="001866B1">
      <w:pPr>
        <w:pStyle w:val="Lijstalinea"/>
        <w:numPr>
          <w:ilvl w:val="0"/>
          <w:numId w:val="2"/>
        </w:numPr>
      </w:pPr>
      <w:r>
        <w:t>Plaats</w:t>
      </w:r>
    </w:p>
    <w:p w14:paraId="3B07A7EF" w14:textId="2204DE75" w:rsidR="001866B1" w:rsidRDefault="001866B1" w:rsidP="001866B1">
      <w:r w:rsidRPr="001866B1">
        <w:t xml:space="preserve">De Kruidvat zit op heel veel verschillende plaatsen gevestigd. In elk dorp zit wel een Kruidvat </w:t>
      </w:r>
      <w:r>
        <w:t>e</w:t>
      </w:r>
      <w:r w:rsidRPr="001866B1">
        <w:t xml:space="preserve">n in </w:t>
      </w:r>
      <w:r>
        <w:t>de</w:t>
      </w:r>
      <w:r w:rsidRPr="001866B1">
        <w:t xml:space="preserve"> stad zitten er wel meerdere</w:t>
      </w:r>
      <w:r>
        <w:t xml:space="preserve">. </w:t>
      </w:r>
      <w:r w:rsidRPr="001866B1">
        <w:t>Dit zorgt ervoor dat je overal wel een Kruidvat kunt vinden</w:t>
      </w:r>
      <w:r>
        <w:t xml:space="preserve"> en dat zorgt weer voor extra naamsbekendheid</w:t>
      </w:r>
      <w:r w:rsidRPr="001866B1">
        <w:t>.</w:t>
      </w:r>
      <w:r>
        <w:t xml:space="preserve"> </w:t>
      </w:r>
      <w:r w:rsidRPr="001866B1">
        <w:t>De locaties zijn vaak all</w:t>
      </w:r>
      <w:r w:rsidR="009C6394">
        <w:t>e l</w:t>
      </w:r>
      <w:r w:rsidRPr="001866B1">
        <w:t xml:space="preserve">ocaties. Ze zitten altijd midden In het centrum waar veel </w:t>
      </w:r>
      <w:r w:rsidR="009C6394">
        <w:t>m</w:t>
      </w:r>
      <w:r w:rsidRPr="001866B1">
        <w:t>ensen langslopen. Alle winkels zijn altijd vanaf 08.30</w:t>
      </w:r>
      <w:r w:rsidR="009C6394">
        <w:t xml:space="preserve"> uur</w:t>
      </w:r>
      <w:r w:rsidRPr="001866B1">
        <w:t xml:space="preserve"> tot in ieder geval </w:t>
      </w:r>
      <w:r w:rsidR="009C6394">
        <w:t>18.00</w:t>
      </w:r>
      <w:r w:rsidRPr="001866B1">
        <w:t xml:space="preserve"> uur geopend. De ruimte van de winkels varieert wel veel</w:t>
      </w:r>
      <w:r>
        <w:t>.</w:t>
      </w:r>
    </w:p>
    <w:p w14:paraId="37D85190" w14:textId="00BDDA8E" w:rsidR="001866B1" w:rsidRDefault="001866B1" w:rsidP="001866B1"/>
    <w:p w14:paraId="0E7639E1" w14:textId="6839C670" w:rsidR="001866B1" w:rsidRDefault="001866B1" w:rsidP="001866B1">
      <w:pPr>
        <w:pStyle w:val="Lijstalinea"/>
        <w:numPr>
          <w:ilvl w:val="0"/>
          <w:numId w:val="2"/>
        </w:numPr>
      </w:pPr>
      <w:r>
        <w:t>Product</w:t>
      </w:r>
    </w:p>
    <w:p w14:paraId="2AB2399A" w14:textId="3578B6B1" w:rsidR="001866B1" w:rsidRDefault="001866B1" w:rsidP="001866B1">
      <w:r w:rsidRPr="001866B1">
        <w:t>Je hebt veel verschillende soorten producten en veel verschillende soorten merken</w:t>
      </w:r>
      <w:r w:rsidR="009C6394">
        <w:t>.</w:t>
      </w:r>
      <w:r w:rsidRPr="001866B1">
        <w:t xml:space="preserve"> Dit is erg handig</w:t>
      </w:r>
      <w:r w:rsidR="009C6394">
        <w:t>,</w:t>
      </w:r>
      <w:r w:rsidRPr="001866B1">
        <w:t xml:space="preserve"> </w:t>
      </w:r>
      <w:r w:rsidR="009C6394">
        <w:t>o</w:t>
      </w:r>
      <w:r w:rsidRPr="001866B1">
        <w:t xml:space="preserve">mdat je dan een ruim en groot assortiment hebt. </w:t>
      </w:r>
      <w:r w:rsidR="000E3D7F">
        <w:t xml:space="preserve">Omdat er veel producten zijn </w:t>
      </w:r>
      <w:r w:rsidR="008D6492">
        <w:t>wordt</w:t>
      </w:r>
      <w:r w:rsidR="000E3D7F">
        <w:t xml:space="preserve"> er goed gekeken naar een looproute door de winkel. Bij binnenkomt kom je eerst langs de shampoo en de haarverzorging. Aan het einde van de winkel ligt de showergel en andere bodyproducten. Omdat de showergel helemaal achteraan ligt moeten klanten door de hele winkel lopen. </w:t>
      </w:r>
      <w:r w:rsidR="008D6492">
        <w:t>Ook heb je een aantal producten die extra beveiligd moeten worden. Er liggen een aantal producten achter de kassa zoals scheermessen, cartridges en batterijen. Dit zijn allemaal relatief dure producten die makkelijk te stelen zijn. Ook liggen er condooms bij de kassa. Dit komt omdat mensen zich vaak schamen om dit te kopen en de verleiding om het te stelen erg groot kan zijn.</w:t>
      </w:r>
    </w:p>
    <w:p w14:paraId="52F7F7AB" w14:textId="0DE52D05" w:rsidR="001866B1" w:rsidRDefault="001866B1" w:rsidP="001866B1"/>
    <w:p w14:paraId="2BFCE0C0" w14:textId="06AB860E" w:rsidR="001866B1" w:rsidRDefault="001866B1" w:rsidP="001866B1">
      <w:pPr>
        <w:pStyle w:val="Lijstalinea"/>
        <w:numPr>
          <w:ilvl w:val="0"/>
          <w:numId w:val="2"/>
        </w:numPr>
      </w:pPr>
      <w:r w:rsidRPr="001866B1">
        <w:t>Promotie</w:t>
      </w:r>
    </w:p>
    <w:p w14:paraId="7D4272EA" w14:textId="0B604A59" w:rsidR="001866B1" w:rsidRDefault="001866B1" w:rsidP="001866B1">
      <w:r w:rsidRPr="001866B1">
        <w:t>Kruidvat doet veel aan promotie. Ze hebben regelmatig reclames via televisie of op de radio. Vaak zijn het seizoensgebonden reclames of is het de promotie van een bepaald product. Ook zijn er bepaalde artikelen waar de fabrikant reclame voor maakt die vervolgens bij Kruidvat kunt kopen. Op sociaal media is Kruidvat ook actief</w:t>
      </w:r>
      <w:r w:rsidR="009C6394">
        <w:t>. Z</w:t>
      </w:r>
      <w:r w:rsidRPr="001866B1">
        <w:t>e zitten op Facebook en op Instagram</w:t>
      </w:r>
      <w:r w:rsidR="009C6394">
        <w:t>. H</w:t>
      </w:r>
      <w:r w:rsidRPr="001866B1">
        <w:t>ier plaatsen zij wekelijks berichten en werken ze soms Samen met bepaalde influencers. Ook delen ze bijvoorbeeld bepaalde tips en tricks.</w:t>
      </w:r>
    </w:p>
    <w:p w14:paraId="2754E4B0" w14:textId="7ED60E99" w:rsidR="001866B1" w:rsidRDefault="001866B1" w:rsidP="001866B1"/>
    <w:p w14:paraId="74FAFB8A" w14:textId="56F8FC34" w:rsidR="001866B1" w:rsidRDefault="001866B1" w:rsidP="001866B1">
      <w:pPr>
        <w:pStyle w:val="Lijstalinea"/>
        <w:numPr>
          <w:ilvl w:val="0"/>
          <w:numId w:val="2"/>
        </w:numPr>
      </w:pPr>
      <w:r w:rsidRPr="001866B1">
        <w:t>Personeel</w:t>
      </w:r>
    </w:p>
    <w:p w14:paraId="28F03620" w14:textId="23072033" w:rsidR="001866B1" w:rsidRDefault="001866B1" w:rsidP="001866B1">
      <w:r w:rsidRPr="001866B1">
        <w:t>Bij Kruidvat kun je verwachten dat je altijd professioneel en gepast advies krijgt. Er is altijd iemand aanwezig met een drogist diploma en de medewerkers helpen graag.</w:t>
      </w:r>
      <w:r>
        <w:t xml:space="preserve"> </w:t>
      </w:r>
      <w:r w:rsidRPr="001866B1">
        <w:t>Als je geen advies nodig hebt maar gewoon graag wil</w:t>
      </w:r>
      <w:r w:rsidR="009C6394">
        <w:t>t</w:t>
      </w:r>
      <w:r w:rsidRPr="001866B1">
        <w:t xml:space="preserve"> weten waar iets ligt</w:t>
      </w:r>
      <w:r w:rsidR="009C6394">
        <w:t>,</w:t>
      </w:r>
      <w:r w:rsidRPr="001866B1">
        <w:t xml:space="preserve"> kun je dit ook altijd vragen aan het personeel. Iedereen weet namelijk wel waar alles ligt</w:t>
      </w:r>
      <w:r w:rsidR="009C6394">
        <w:t>. A</w:t>
      </w:r>
      <w:r w:rsidRPr="001866B1">
        <w:t>ls je echt hele specifieke vragen hebt</w:t>
      </w:r>
      <w:r w:rsidR="009C6394">
        <w:t>,</w:t>
      </w:r>
      <w:r w:rsidRPr="001866B1">
        <w:t xml:space="preserve"> dan kunnen ze je bij de Kruidvat helaas niet helpen. Het zijn geen specialisten.</w:t>
      </w:r>
    </w:p>
    <w:p w14:paraId="75FB3B3C" w14:textId="421C5E9D" w:rsidR="001866B1" w:rsidRDefault="001866B1" w:rsidP="001866B1"/>
    <w:p w14:paraId="2CD124DD" w14:textId="77777777" w:rsidR="004D4316" w:rsidRDefault="004D4316" w:rsidP="004D4316">
      <w:pPr>
        <w:pStyle w:val="Lijstalinea"/>
      </w:pPr>
    </w:p>
    <w:p w14:paraId="3C75D1D0" w14:textId="77777777" w:rsidR="004D4316" w:rsidRDefault="004D4316" w:rsidP="004D4316">
      <w:pPr>
        <w:pStyle w:val="Lijstalinea"/>
      </w:pPr>
    </w:p>
    <w:p w14:paraId="55668394" w14:textId="6E7FEB61" w:rsidR="001866B1" w:rsidRDefault="001866B1" w:rsidP="001866B1">
      <w:pPr>
        <w:pStyle w:val="Lijstalinea"/>
        <w:numPr>
          <w:ilvl w:val="0"/>
          <w:numId w:val="2"/>
        </w:numPr>
      </w:pPr>
      <w:r w:rsidRPr="001866B1">
        <w:t>Presentatie</w:t>
      </w:r>
    </w:p>
    <w:p w14:paraId="725C83F3" w14:textId="54F057E7" w:rsidR="001866B1" w:rsidRDefault="001866B1" w:rsidP="001866B1">
      <w:r w:rsidRPr="001866B1">
        <w:t>De winkels zien er over het algemeen een beetje rommelig uit. Er liggen vaak veel spullen door de war In de schappen en er staan veel spullen op de grond. Het personeel draagt altijd een nette rode blouse</w:t>
      </w:r>
      <w:r>
        <w:t xml:space="preserve">. </w:t>
      </w:r>
      <w:r w:rsidRPr="001866B1">
        <w:t>Ook hangt er bij de ramen aan de gevel altijd een reclameposter.</w:t>
      </w:r>
      <w:r>
        <w:t xml:space="preserve"> </w:t>
      </w:r>
      <w:r w:rsidR="000E3D7F">
        <w:t xml:space="preserve">Bij </w:t>
      </w:r>
      <w:r w:rsidR="000E3D7F">
        <w:lastRenderedPageBreak/>
        <w:t xml:space="preserve">de schappen is er bewust gekozen voor een bepaald presentatie patroon. De prijskaartjes </w:t>
      </w:r>
      <w:r w:rsidR="00B84850">
        <w:t xml:space="preserve">voor de acties </w:t>
      </w:r>
      <w:r w:rsidR="000E3D7F">
        <w:t>hangen allemaal in het midden</w:t>
      </w:r>
      <w:r w:rsidR="00B84850">
        <w:t xml:space="preserve">. De kaartjes waar de prijzen op staan zijn rood met geel. Dit </w:t>
      </w:r>
      <w:r w:rsidR="008C03DD">
        <w:t>trekt</w:t>
      </w:r>
      <w:r w:rsidR="00B84850">
        <w:t xml:space="preserve"> heel erg de aandacht en geeft het gevoel alsof het een extreem goede deal is. Ook wordt</w:t>
      </w:r>
      <w:r w:rsidR="000E3D7F">
        <w:t xml:space="preserve"> er wordt gebruik gemaakt van uitstekers. De uitstekers zijn een soort van </w:t>
      </w:r>
      <w:r w:rsidR="008D6492">
        <w:t>reclame</w:t>
      </w:r>
      <w:r w:rsidR="000E3D7F">
        <w:t xml:space="preserve"> waar bijvoorbeeld </w:t>
      </w:r>
      <w:r w:rsidR="008D6492">
        <w:t>ingrediënten</w:t>
      </w:r>
      <w:r w:rsidR="000E3D7F">
        <w:t xml:space="preserve"> van een product op staan.</w:t>
      </w:r>
      <w:r w:rsidR="00B84850">
        <w:t xml:space="preserve"> Ook houden ze er rekening mee dat de mens kijkt met een soort van Z patroon, boven aan beginnen en onderaan eindigen. Het komt dan ook vaak voor dat ik elke meter wel 2 of 3 acties te gelijk zijn. Vaak zijn dit dan producten waar er een hoger van ligt en het andere actie product juist lager. Op deze manier kun je de aandacht van de klant langer vasthouden.</w:t>
      </w:r>
    </w:p>
    <w:p w14:paraId="0BB43417" w14:textId="77777777" w:rsidR="008D6492" w:rsidRDefault="008D6492" w:rsidP="008D6492"/>
    <w:p w14:paraId="27ADAE48" w14:textId="027376D4" w:rsidR="001866B1" w:rsidRDefault="001866B1" w:rsidP="008D6492">
      <w:pPr>
        <w:pStyle w:val="Kop2"/>
      </w:pPr>
      <w:bookmarkStart w:id="19" w:name="_Toc104539947"/>
      <w:r>
        <w:t xml:space="preserve">4.4 </w:t>
      </w:r>
      <w:r w:rsidR="00646363">
        <w:t>K</w:t>
      </w:r>
      <w:r>
        <w:t>engetallen van de Kruidvat</w:t>
      </w:r>
      <w:bookmarkEnd w:id="19"/>
    </w:p>
    <w:p w14:paraId="37871010" w14:textId="33BC8C84" w:rsidR="00B5790F" w:rsidRDefault="001866B1" w:rsidP="001866B1">
      <w:r w:rsidRPr="001866B1">
        <w:t>Ik heb helaas niet de officiële kerngetallen van de Kruidvat mogen krijgen Maar ik heb wel een schatting kunnen doen van hoe het ongeveer is.</w:t>
      </w:r>
      <w:r>
        <w:t xml:space="preserve"> Ik heb hierbij gebruik gemaakt van branche </w:t>
      </w:r>
      <w:r w:rsidR="00633CD5">
        <w:t>gemiddeldes. Het kan dus afwijken van de Kruidvat. Veel van de cijfers komen wel goed overeen met de cijfers doe ik ongeveer weet.</w:t>
      </w:r>
    </w:p>
    <w:p w14:paraId="636779AB" w14:textId="77777777" w:rsidR="00B5790F" w:rsidRDefault="00B5790F">
      <w:r>
        <w:br w:type="page"/>
      </w:r>
    </w:p>
    <w:p w14:paraId="594B2AFA" w14:textId="77777777" w:rsidR="001866B1" w:rsidRDefault="001866B1" w:rsidP="001866B1"/>
    <w:p w14:paraId="67C8B3E0" w14:textId="35D80901" w:rsidR="008D6492" w:rsidRDefault="00B5790F" w:rsidP="001866B1">
      <w:r>
        <w:rPr>
          <w:noProof/>
        </w:rPr>
        <mc:AlternateContent>
          <mc:Choice Requires="wps">
            <w:drawing>
              <wp:anchor distT="0" distB="0" distL="114300" distR="114300" simplePos="0" relativeHeight="251668480" behindDoc="0" locked="0" layoutInCell="1" allowOverlap="1" wp14:anchorId="29F0109E" wp14:editId="52515140">
                <wp:simplePos x="0" y="0"/>
                <wp:positionH relativeFrom="column">
                  <wp:posOffset>-236855</wp:posOffset>
                </wp:positionH>
                <wp:positionV relativeFrom="paragraph">
                  <wp:posOffset>59730</wp:posOffset>
                </wp:positionV>
                <wp:extent cx="5982335" cy="7198360"/>
                <wp:effectExtent l="0" t="0" r="12065" b="15240"/>
                <wp:wrapNone/>
                <wp:docPr id="31" name="Tekstvak 31"/>
                <wp:cNvGraphicFramePr/>
                <a:graphic xmlns:a="http://schemas.openxmlformats.org/drawingml/2006/main">
                  <a:graphicData uri="http://schemas.microsoft.com/office/word/2010/wordprocessingShape">
                    <wps:wsp>
                      <wps:cNvSpPr txBox="1"/>
                      <wps:spPr>
                        <a:xfrm>
                          <a:off x="0" y="0"/>
                          <a:ext cx="5982335" cy="7198360"/>
                        </a:xfrm>
                        <a:prstGeom prst="rect">
                          <a:avLst/>
                        </a:prstGeom>
                        <a:solidFill>
                          <a:schemeClr val="lt1"/>
                        </a:solidFill>
                        <a:ln w="6350">
                          <a:solidFill>
                            <a:prstClr val="black"/>
                          </a:solidFill>
                        </a:ln>
                      </wps:spPr>
                      <wps:txbx>
                        <w:txbxContent>
                          <w:tbl>
                            <w:tblPr>
                              <w:tblStyle w:val="Tabelraster"/>
                              <w:tblW w:w="7225" w:type="dxa"/>
                              <w:tblLook w:val="04A0" w:firstRow="1" w:lastRow="0" w:firstColumn="1" w:lastColumn="0" w:noHBand="0" w:noVBand="1"/>
                            </w:tblPr>
                            <w:tblGrid>
                              <w:gridCol w:w="3964"/>
                              <w:gridCol w:w="3261"/>
                            </w:tblGrid>
                            <w:tr w:rsidR="00B14B33" w14:paraId="50E12B2F" w14:textId="77777777" w:rsidTr="009141E0">
                              <w:trPr>
                                <w:trHeight w:val="382"/>
                              </w:trPr>
                              <w:tc>
                                <w:tcPr>
                                  <w:tcW w:w="3964" w:type="dxa"/>
                                </w:tcPr>
                                <w:p w14:paraId="21D1CA70" w14:textId="2FDF616E" w:rsidR="00B14B33" w:rsidRDefault="00D64BDC">
                                  <w:r>
                                    <w:t>Winkel gegevens Kruidvat</w:t>
                                  </w:r>
                                </w:p>
                              </w:tc>
                              <w:tc>
                                <w:tcPr>
                                  <w:tcW w:w="3261" w:type="dxa"/>
                                </w:tcPr>
                                <w:p w14:paraId="084FEC54" w14:textId="3363B58B" w:rsidR="00B14B33" w:rsidRDefault="00B14B33"/>
                              </w:tc>
                            </w:tr>
                            <w:tr w:rsidR="009141E0" w14:paraId="623E88F6" w14:textId="77777777" w:rsidTr="009141E0">
                              <w:trPr>
                                <w:trHeight w:val="382"/>
                              </w:trPr>
                              <w:tc>
                                <w:tcPr>
                                  <w:tcW w:w="3964" w:type="dxa"/>
                                </w:tcPr>
                                <w:p w14:paraId="069AE34A" w14:textId="4A31E5C4" w:rsidR="009141E0" w:rsidRDefault="009141E0" w:rsidP="009141E0">
                                  <w:r>
                                    <w:t xml:space="preserve"> </w:t>
                                  </w:r>
                                  <w:r w:rsidR="00156DEB">
                                    <w:t>Winkelvloeroppervlakte</w:t>
                                  </w:r>
                                </w:p>
                              </w:tc>
                              <w:tc>
                                <w:tcPr>
                                  <w:tcW w:w="3261" w:type="dxa"/>
                                </w:tcPr>
                                <w:p w14:paraId="7F0E4A1F" w14:textId="6582C17C" w:rsidR="009141E0" w:rsidRDefault="00156DEB" w:rsidP="009141E0">
                                  <w:r>
                                    <w:t>375</w:t>
                                  </w:r>
                                  <w:r w:rsidR="009141E0">
                                    <w:t xml:space="preserve">m2 </w:t>
                                  </w:r>
                                </w:p>
                              </w:tc>
                            </w:tr>
                            <w:tr w:rsidR="009141E0" w14:paraId="715B7FE6" w14:textId="77777777" w:rsidTr="009141E0">
                              <w:trPr>
                                <w:trHeight w:val="382"/>
                              </w:trPr>
                              <w:tc>
                                <w:tcPr>
                                  <w:tcW w:w="3964" w:type="dxa"/>
                                </w:tcPr>
                                <w:p w14:paraId="16FB0117" w14:textId="6FDB62E6" w:rsidR="009141E0" w:rsidRDefault="009141E0" w:rsidP="009141E0">
                                  <w:r>
                                    <w:t>Omzet per dag</w:t>
                                  </w:r>
                                </w:p>
                              </w:tc>
                              <w:tc>
                                <w:tcPr>
                                  <w:tcW w:w="3261" w:type="dxa"/>
                                </w:tcPr>
                                <w:p w14:paraId="3665903F" w14:textId="51B5D6ED" w:rsidR="009141E0" w:rsidRDefault="009141E0" w:rsidP="009141E0">
                                  <w:r>
                                    <w:t>€7.000 - €10.000</w:t>
                                  </w:r>
                                </w:p>
                              </w:tc>
                            </w:tr>
                            <w:tr w:rsidR="009141E0" w14:paraId="0B4517E4" w14:textId="77777777" w:rsidTr="009141E0">
                              <w:trPr>
                                <w:trHeight w:val="362"/>
                              </w:trPr>
                              <w:tc>
                                <w:tcPr>
                                  <w:tcW w:w="3964" w:type="dxa"/>
                                </w:tcPr>
                                <w:p w14:paraId="74E0B60E" w14:textId="631C82AF" w:rsidR="009141E0" w:rsidRDefault="009141E0" w:rsidP="009141E0">
                                  <w:r>
                                    <w:t>Omzet per m2 wvo (jaarlijks)</w:t>
                                  </w:r>
                                </w:p>
                              </w:tc>
                              <w:tc>
                                <w:tcPr>
                                  <w:tcW w:w="3261" w:type="dxa"/>
                                </w:tcPr>
                                <w:p w14:paraId="6BB51A70" w14:textId="3B94DB38" w:rsidR="009141E0" w:rsidRDefault="00156DEB" w:rsidP="009141E0">
                                  <w:r>
                                    <w:t>€11.282</w:t>
                                  </w:r>
                                </w:p>
                              </w:tc>
                            </w:tr>
                            <w:tr w:rsidR="009141E0" w14:paraId="59675FA6" w14:textId="77777777" w:rsidTr="009141E0">
                              <w:trPr>
                                <w:trHeight w:val="362"/>
                              </w:trPr>
                              <w:tc>
                                <w:tcPr>
                                  <w:tcW w:w="3964" w:type="dxa"/>
                                </w:tcPr>
                                <w:p w14:paraId="2A4BA573" w14:textId="705CA3DC" w:rsidR="009141E0" w:rsidRDefault="009141E0" w:rsidP="009141E0">
                                  <w:r>
                                    <w:t>Gemiddeld aantal klanten per dag</w:t>
                                  </w:r>
                                </w:p>
                              </w:tc>
                              <w:tc>
                                <w:tcPr>
                                  <w:tcW w:w="3261" w:type="dxa"/>
                                </w:tcPr>
                                <w:p w14:paraId="3316E98C" w14:textId="07D24B38" w:rsidR="009141E0" w:rsidRDefault="009141E0" w:rsidP="009141E0">
                                  <w:r>
                                    <w:t>1.000</w:t>
                                  </w:r>
                                </w:p>
                              </w:tc>
                            </w:tr>
                            <w:tr w:rsidR="009141E0" w14:paraId="066BB842" w14:textId="77777777" w:rsidTr="009141E0">
                              <w:trPr>
                                <w:trHeight w:val="362"/>
                              </w:trPr>
                              <w:tc>
                                <w:tcPr>
                                  <w:tcW w:w="3964" w:type="dxa"/>
                                </w:tcPr>
                                <w:p w14:paraId="062D987C" w14:textId="3072DB98" w:rsidR="009141E0" w:rsidRDefault="00D64BDC" w:rsidP="009141E0">
                                  <w:r>
                                    <w:t>Aankoopbedrag</w:t>
                                  </w:r>
                                  <w:r w:rsidR="009141E0">
                                    <w:t xml:space="preserve"> per klant</w:t>
                                  </w:r>
                                </w:p>
                              </w:tc>
                              <w:tc>
                                <w:tcPr>
                                  <w:tcW w:w="3261" w:type="dxa"/>
                                </w:tcPr>
                                <w:p w14:paraId="1E3F88B1" w14:textId="7DB235B3" w:rsidR="009141E0" w:rsidRDefault="009141E0" w:rsidP="009141E0">
                                  <w:r>
                                    <w:t>€</w:t>
                                  </w:r>
                                  <w:r w:rsidR="00D64BDC">
                                    <w:t>11.30</w:t>
                                  </w:r>
                                </w:p>
                              </w:tc>
                            </w:tr>
                            <w:tr w:rsidR="009141E0" w14:paraId="33BC854D" w14:textId="77777777" w:rsidTr="009141E0">
                              <w:trPr>
                                <w:trHeight w:val="362"/>
                              </w:trPr>
                              <w:tc>
                                <w:tcPr>
                                  <w:tcW w:w="3964" w:type="dxa"/>
                                </w:tcPr>
                                <w:p w14:paraId="74ADF8D4" w14:textId="52110750" w:rsidR="009141E0" w:rsidRDefault="009141E0" w:rsidP="009141E0">
                                  <w:r>
                                    <w:t>Fte</w:t>
                                  </w:r>
                                </w:p>
                              </w:tc>
                              <w:tc>
                                <w:tcPr>
                                  <w:tcW w:w="3261" w:type="dxa"/>
                                </w:tcPr>
                                <w:p w14:paraId="512FD99F" w14:textId="0DE0E143" w:rsidR="009141E0" w:rsidRDefault="009141E0" w:rsidP="009141E0">
                                  <w:r>
                                    <w:t>16,74</w:t>
                                  </w:r>
                                </w:p>
                              </w:tc>
                            </w:tr>
                            <w:tr w:rsidR="009141E0" w14:paraId="1C2DB00F" w14:textId="77777777" w:rsidTr="009141E0">
                              <w:trPr>
                                <w:trHeight w:val="362"/>
                              </w:trPr>
                              <w:tc>
                                <w:tcPr>
                                  <w:tcW w:w="3964" w:type="dxa"/>
                                </w:tcPr>
                                <w:p w14:paraId="151DD965" w14:textId="4D8AB11D" w:rsidR="009141E0" w:rsidRDefault="009141E0" w:rsidP="009141E0">
                                  <w:r>
                                    <w:t>Omzet per Fte (jaarlijks)</w:t>
                                  </w:r>
                                </w:p>
                              </w:tc>
                              <w:tc>
                                <w:tcPr>
                                  <w:tcW w:w="3261" w:type="dxa"/>
                                </w:tcPr>
                                <w:p w14:paraId="3529B5BC" w14:textId="6C492380" w:rsidR="009141E0" w:rsidRDefault="009141E0" w:rsidP="009141E0">
                                  <w:r>
                                    <w:t>185.334</w:t>
                                  </w:r>
                                </w:p>
                              </w:tc>
                            </w:tr>
                          </w:tbl>
                          <w:p w14:paraId="62B378DC" w14:textId="06819838" w:rsidR="00B14B33" w:rsidRDefault="00B14B33"/>
                          <w:tbl>
                            <w:tblPr>
                              <w:tblStyle w:val="Onopgemaaktetabel1"/>
                              <w:tblW w:w="0" w:type="auto"/>
                              <w:tblLook w:val="04A0" w:firstRow="1" w:lastRow="0" w:firstColumn="1" w:lastColumn="0" w:noHBand="0" w:noVBand="1"/>
                            </w:tblPr>
                            <w:tblGrid>
                              <w:gridCol w:w="3397"/>
                              <w:gridCol w:w="3969"/>
                            </w:tblGrid>
                            <w:tr w:rsidR="007206A6" w14:paraId="370FFFD4" w14:textId="77777777" w:rsidTr="00633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DCB9B25" w14:textId="011C4455" w:rsidR="007206A6" w:rsidRPr="00633CD5" w:rsidRDefault="00B84850">
                                  <w:r w:rsidRPr="00633CD5">
                                    <w:t>Exploitatie</w:t>
                                  </w:r>
                                  <w:r w:rsidR="00633CD5" w:rsidRPr="00633CD5">
                                    <w:t xml:space="preserve"> beeld (in %)</w:t>
                                  </w:r>
                                </w:p>
                              </w:tc>
                              <w:tc>
                                <w:tcPr>
                                  <w:tcW w:w="3969" w:type="dxa"/>
                                </w:tcPr>
                                <w:p w14:paraId="170BB449" w14:textId="61D90847" w:rsidR="007206A6" w:rsidRDefault="00633CD5">
                                  <w:pPr>
                                    <w:cnfStyle w:val="100000000000" w:firstRow="1" w:lastRow="0" w:firstColumn="0" w:lastColumn="0" w:oddVBand="0" w:evenVBand="0" w:oddHBand="0" w:evenHBand="0" w:firstRowFirstColumn="0" w:firstRowLastColumn="0" w:lastRowFirstColumn="0" w:lastRowLastColumn="0"/>
                                  </w:pPr>
                                  <w:r>
                                    <w:t>2019</w:t>
                                  </w:r>
                                </w:p>
                              </w:tc>
                            </w:tr>
                            <w:tr w:rsidR="007206A6" w14:paraId="136B757B" w14:textId="77777777" w:rsidTr="00633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BD64167" w14:textId="3FB59223" w:rsidR="007206A6" w:rsidRDefault="00633CD5">
                                  <w:r>
                                    <w:t>Netto-omzet</w:t>
                                  </w:r>
                                </w:p>
                              </w:tc>
                              <w:tc>
                                <w:tcPr>
                                  <w:tcW w:w="3969" w:type="dxa"/>
                                </w:tcPr>
                                <w:p w14:paraId="65980101" w14:textId="6C5B3EE5" w:rsidR="007206A6" w:rsidRDefault="00633CD5">
                                  <w:pPr>
                                    <w:cnfStyle w:val="000000100000" w:firstRow="0" w:lastRow="0" w:firstColumn="0" w:lastColumn="0" w:oddVBand="0" w:evenVBand="0" w:oddHBand="1" w:evenHBand="0" w:firstRowFirstColumn="0" w:firstRowLastColumn="0" w:lastRowFirstColumn="0" w:lastRowLastColumn="0"/>
                                  </w:pPr>
                                  <w:r>
                                    <w:t>100,00</w:t>
                                  </w:r>
                                </w:p>
                              </w:tc>
                            </w:tr>
                            <w:tr w:rsidR="007206A6" w14:paraId="06882F51" w14:textId="77777777" w:rsidTr="00633CD5">
                              <w:tc>
                                <w:tcPr>
                                  <w:cnfStyle w:val="001000000000" w:firstRow="0" w:lastRow="0" w:firstColumn="1" w:lastColumn="0" w:oddVBand="0" w:evenVBand="0" w:oddHBand="0" w:evenHBand="0" w:firstRowFirstColumn="0" w:firstRowLastColumn="0" w:lastRowFirstColumn="0" w:lastRowLastColumn="0"/>
                                  <w:tcW w:w="3397" w:type="dxa"/>
                                </w:tcPr>
                                <w:p w14:paraId="1C86BBAA" w14:textId="4DAE9033" w:rsidR="007206A6" w:rsidRDefault="00633CD5">
                                  <w:r>
                                    <w:t>Inkoopwaarde</w:t>
                                  </w:r>
                                </w:p>
                              </w:tc>
                              <w:tc>
                                <w:tcPr>
                                  <w:tcW w:w="3969" w:type="dxa"/>
                                </w:tcPr>
                                <w:p w14:paraId="77DA2346" w14:textId="00256F0F" w:rsidR="007206A6" w:rsidRDefault="00633CD5">
                                  <w:pPr>
                                    <w:cnfStyle w:val="000000000000" w:firstRow="0" w:lastRow="0" w:firstColumn="0" w:lastColumn="0" w:oddVBand="0" w:evenVBand="0" w:oddHBand="0" w:evenHBand="0" w:firstRowFirstColumn="0" w:firstRowLastColumn="0" w:lastRowFirstColumn="0" w:lastRowLastColumn="0"/>
                                  </w:pPr>
                                  <w:r>
                                    <w:t>63,00</w:t>
                                  </w:r>
                                </w:p>
                              </w:tc>
                            </w:tr>
                            <w:tr w:rsidR="007206A6" w14:paraId="6F50945D" w14:textId="77777777" w:rsidTr="00633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18BE5B5" w14:textId="4DC29579" w:rsidR="007206A6" w:rsidRDefault="00633CD5">
                                  <w:r>
                                    <w:t>Brutowinst</w:t>
                                  </w:r>
                                </w:p>
                              </w:tc>
                              <w:tc>
                                <w:tcPr>
                                  <w:tcW w:w="3969" w:type="dxa"/>
                                </w:tcPr>
                                <w:p w14:paraId="5EF81BD5" w14:textId="3E5E1EAF" w:rsidR="007206A6" w:rsidRDefault="00633CD5">
                                  <w:pPr>
                                    <w:cnfStyle w:val="000000100000" w:firstRow="0" w:lastRow="0" w:firstColumn="0" w:lastColumn="0" w:oddVBand="0" w:evenVBand="0" w:oddHBand="1" w:evenHBand="0" w:firstRowFirstColumn="0" w:firstRowLastColumn="0" w:lastRowFirstColumn="0" w:lastRowLastColumn="0"/>
                                  </w:pPr>
                                  <w:r>
                                    <w:t>37,0</w:t>
                                  </w:r>
                                </w:p>
                              </w:tc>
                            </w:tr>
                            <w:tr w:rsidR="007206A6" w14:paraId="474C811A" w14:textId="77777777" w:rsidTr="00633CD5">
                              <w:tc>
                                <w:tcPr>
                                  <w:cnfStyle w:val="001000000000" w:firstRow="0" w:lastRow="0" w:firstColumn="1" w:lastColumn="0" w:oddVBand="0" w:evenVBand="0" w:oddHBand="0" w:evenHBand="0" w:firstRowFirstColumn="0" w:firstRowLastColumn="0" w:lastRowFirstColumn="0" w:lastRowLastColumn="0"/>
                                  <w:tcW w:w="3397" w:type="dxa"/>
                                </w:tcPr>
                                <w:p w14:paraId="0158B9C3" w14:textId="6B7DD204" w:rsidR="007206A6" w:rsidRDefault="00633CD5">
                                  <w:r>
                                    <w:t>Personeelskosten</w:t>
                                  </w:r>
                                </w:p>
                              </w:tc>
                              <w:tc>
                                <w:tcPr>
                                  <w:tcW w:w="3969" w:type="dxa"/>
                                </w:tcPr>
                                <w:p w14:paraId="43DB18A0" w14:textId="081BD2A5" w:rsidR="007206A6" w:rsidRDefault="00633CD5">
                                  <w:pPr>
                                    <w:cnfStyle w:val="000000000000" w:firstRow="0" w:lastRow="0" w:firstColumn="0" w:lastColumn="0" w:oddVBand="0" w:evenVBand="0" w:oddHBand="0" w:evenHBand="0" w:firstRowFirstColumn="0" w:firstRowLastColumn="0" w:lastRowFirstColumn="0" w:lastRowLastColumn="0"/>
                                  </w:pPr>
                                  <w:r>
                                    <w:t>16,3</w:t>
                                  </w:r>
                                </w:p>
                              </w:tc>
                            </w:tr>
                            <w:tr w:rsidR="007206A6" w14:paraId="0275CB4C" w14:textId="77777777" w:rsidTr="00633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D01929E" w14:textId="4B8B7337" w:rsidR="007206A6" w:rsidRDefault="00633CD5">
                                  <w:r>
                                    <w:t>Huisvestingskosten</w:t>
                                  </w:r>
                                </w:p>
                              </w:tc>
                              <w:tc>
                                <w:tcPr>
                                  <w:tcW w:w="3969" w:type="dxa"/>
                                </w:tcPr>
                                <w:p w14:paraId="20629EE0" w14:textId="39B58A81" w:rsidR="007206A6" w:rsidRDefault="00633CD5">
                                  <w:pPr>
                                    <w:cnfStyle w:val="000000100000" w:firstRow="0" w:lastRow="0" w:firstColumn="0" w:lastColumn="0" w:oddVBand="0" w:evenVBand="0" w:oddHBand="1" w:evenHBand="0" w:firstRowFirstColumn="0" w:firstRowLastColumn="0" w:lastRowFirstColumn="0" w:lastRowLastColumn="0"/>
                                  </w:pPr>
                                  <w:r>
                                    <w:t>6,6</w:t>
                                  </w:r>
                                </w:p>
                              </w:tc>
                            </w:tr>
                            <w:tr w:rsidR="007206A6" w14:paraId="6DB5A0BB" w14:textId="77777777" w:rsidTr="00633CD5">
                              <w:tc>
                                <w:tcPr>
                                  <w:cnfStyle w:val="001000000000" w:firstRow="0" w:lastRow="0" w:firstColumn="1" w:lastColumn="0" w:oddVBand="0" w:evenVBand="0" w:oddHBand="0" w:evenHBand="0" w:firstRowFirstColumn="0" w:firstRowLastColumn="0" w:lastRowFirstColumn="0" w:lastRowLastColumn="0"/>
                                  <w:tcW w:w="3397" w:type="dxa"/>
                                </w:tcPr>
                                <w:p w14:paraId="7C04E6DE" w14:textId="54A944CF" w:rsidR="007206A6" w:rsidRDefault="00633CD5">
                                  <w:r>
                                    <w:t>Overige bedrijfskosten</w:t>
                                  </w:r>
                                </w:p>
                              </w:tc>
                              <w:tc>
                                <w:tcPr>
                                  <w:tcW w:w="3969" w:type="dxa"/>
                                </w:tcPr>
                                <w:p w14:paraId="6319BEB2" w14:textId="5A6B7C83" w:rsidR="007206A6" w:rsidRDefault="00633CD5">
                                  <w:pPr>
                                    <w:cnfStyle w:val="000000000000" w:firstRow="0" w:lastRow="0" w:firstColumn="0" w:lastColumn="0" w:oddVBand="0" w:evenVBand="0" w:oddHBand="0" w:evenHBand="0" w:firstRowFirstColumn="0" w:firstRowLastColumn="0" w:lastRowFirstColumn="0" w:lastRowLastColumn="0"/>
                                  </w:pPr>
                                  <w:r>
                                    <w:t>8,6</w:t>
                                  </w:r>
                                </w:p>
                              </w:tc>
                            </w:tr>
                            <w:tr w:rsidR="007206A6" w14:paraId="254D58F2" w14:textId="77777777" w:rsidTr="00633CD5">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3397" w:type="dxa"/>
                                </w:tcPr>
                                <w:p w14:paraId="6BE41F9D" w14:textId="25AC6411" w:rsidR="007206A6" w:rsidRDefault="00633CD5">
                                  <w:r>
                                    <w:t>Bedrijfsresultaat</w:t>
                                  </w:r>
                                </w:p>
                              </w:tc>
                              <w:tc>
                                <w:tcPr>
                                  <w:tcW w:w="3969" w:type="dxa"/>
                                </w:tcPr>
                                <w:p w14:paraId="299DC9A4" w14:textId="10B40CB2" w:rsidR="007206A6" w:rsidRDefault="00633CD5">
                                  <w:pPr>
                                    <w:cnfStyle w:val="000000100000" w:firstRow="0" w:lastRow="0" w:firstColumn="0" w:lastColumn="0" w:oddVBand="0" w:evenVBand="0" w:oddHBand="1" w:evenHBand="0" w:firstRowFirstColumn="0" w:firstRowLastColumn="0" w:lastRowFirstColumn="0" w:lastRowLastColumn="0"/>
                                  </w:pPr>
                                  <w:r>
                                    <w:t>5,5</w:t>
                                  </w:r>
                                </w:p>
                              </w:tc>
                            </w:tr>
                          </w:tbl>
                          <w:p w14:paraId="34B9634D" w14:textId="73A2F029" w:rsidR="00226218" w:rsidRDefault="00226218"/>
                          <w:tbl>
                            <w:tblPr>
                              <w:tblStyle w:val="Tabelraster"/>
                              <w:tblW w:w="0" w:type="auto"/>
                              <w:tblLook w:val="04A0" w:firstRow="1" w:lastRow="0" w:firstColumn="1" w:lastColumn="0" w:noHBand="0" w:noVBand="1"/>
                            </w:tblPr>
                            <w:tblGrid>
                              <w:gridCol w:w="3823"/>
                              <w:gridCol w:w="3543"/>
                            </w:tblGrid>
                            <w:tr w:rsidR="00633CD5" w14:paraId="31F3998D" w14:textId="77777777" w:rsidTr="001E2CF6">
                              <w:tc>
                                <w:tcPr>
                                  <w:tcW w:w="3823" w:type="dxa"/>
                                </w:tcPr>
                                <w:p w14:paraId="79D2BD5D" w14:textId="76BB0E72" w:rsidR="00633CD5" w:rsidRPr="001E2CF6" w:rsidRDefault="001E2CF6">
                                  <w:pPr>
                                    <w:rPr>
                                      <w:lang w:val="en-US"/>
                                    </w:rPr>
                                  </w:pPr>
                                  <w:r w:rsidRPr="001E2CF6">
                                    <w:rPr>
                                      <w:lang w:val="en-US"/>
                                    </w:rPr>
                                    <w:t xml:space="preserve">Netto </w:t>
                                  </w:r>
                                  <w:r w:rsidR="00B84850">
                                    <w:rPr>
                                      <w:lang w:val="en-US"/>
                                    </w:rPr>
                                    <w:t>b</w:t>
                                  </w:r>
                                  <w:r w:rsidR="00B84850" w:rsidRPr="001E2CF6">
                                    <w:rPr>
                                      <w:lang w:val="en-US"/>
                                    </w:rPr>
                                    <w:t>ranche</w:t>
                                  </w:r>
                                  <w:r w:rsidRPr="001E2CF6">
                                    <w:rPr>
                                      <w:lang w:val="en-US"/>
                                    </w:rPr>
                                    <w:t xml:space="preserve"> omzet in 2019 x</w:t>
                                  </w:r>
                                  <w:r>
                                    <w:rPr>
                                      <w:lang w:val="en-US"/>
                                    </w:rPr>
                                    <w:t>1mln.</w:t>
                                  </w:r>
                                </w:p>
                              </w:tc>
                              <w:tc>
                                <w:tcPr>
                                  <w:tcW w:w="3543" w:type="dxa"/>
                                </w:tcPr>
                                <w:p w14:paraId="24B7959E" w14:textId="529FF52F" w:rsidR="00633CD5" w:rsidRDefault="001E2CF6">
                                  <w:r>
                                    <w:t>3.568</w:t>
                                  </w:r>
                                </w:p>
                              </w:tc>
                            </w:tr>
                            <w:tr w:rsidR="00633CD5" w14:paraId="2B38C50D" w14:textId="77777777" w:rsidTr="001E2CF6">
                              <w:tc>
                                <w:tcPr>
                                  <w:tcW w:w="3823" w:type="dxa"/>
                                </w:tcPr>
                                <w:p w14:paraId="6956972D" w14:textId="4EA7BAD6" w:rsidR="00633CD5" w:rsidRDefault="001E2CF6">
                                  <w:r>
                                    <w:t>Omzet ontwikkeling in %</w:t>
                                  </w:r>
                                </w:p>
                              </w:tc>
                              <w:tc>
                                <w:tcPr>
                                  <w:tcW w:w="3543" w:type="dxa"/>
                                </w:tcPr>
                                <w:p w14:paraId="39F29B33" w14:textId="36E3C8F4" w:rsidR="00633CD5" w:rsidRDefault="001E2CF6">
                                  <w:r>
                                    <w:t>-3.2</w:t>
                                  </w:r>
                                </w:p>
                              </w:tc>
                            </w:tr>
                            <w:tr w:rsidR="00633CD5" w14:paraId="4D1DE7EE" w14:textId="77777777" w:rsidTr="001E2CF6">
                              <w:tc>
                                <w:tcPr>
                                  <w:tcW w:w="3823" w:type="dxa"/>
                                </w:tcPr>
                                <w:p w14:paraId="3BEC4F2D" w14:textId="1CFAAB8A" w:rsidR="00633CD5" w:rsidRDefault="001E2CF6">
                                  <w:r>
                                    <w:t>Omzet per winkel (x1000 euro)</w:t>
                                  </w:r>
                                </w:p>
                              </w:tc>
                              <w:tc>
                                <w:tcPr>
                                  <w:tcW w:w="3543" w:type="dxa"/>
                                </w:tcPr>
                                <w:p w14:paraId="73A647D0" w14:textId="470294DE" w:rsidR="00633CD5" w:rsidRDefault="001E2CF6">
                                  <w:r>
                                    <w:t>1.210</w:t>
                                  </w:r>
                                </w:p>
                              </w:tc>
                            </w:tr>
                          </w:tbl>
                          <w:p w14:paraId="4CE43D7E" w14:textId="4915F31F" w:rsidR="00633CD5" w:rsidRDefault="00633CD5"/>
                          <w:tbl>
                            <w:tblPr>
                              <w:tblStyle w:val="Tabelraster"/>
                              <w:tblW w:w="7763" w:type="dxa"/>
                              <w:tblLook w:val="04A0" w:firstRow="1" w:lastRow="0" w:firstColumn="1" w:lastColumn="0" w:noHBand="0" w:noVBand="1"/>
                            </w:tblPr>
                            <w:tblGrid>
                              <w:gridCol w:w="2139"/>
                              <w:gridCol w:w="703"/>
                              <w:gridCol w:w="703"/>
                              <w:gridCol w:w="703"/>
                              <w:gridCol w:w="703"/>
                              <w:gridCol w:w="703"/>
                              <w:gridCol w:w="703"/>
                              <w:gridCol w:w="703"/>
                              <w:gridCol w:w="703"/>
                            </w:tblGrid>
                            <w:tr w:rsidR="00F67536" w14:paraId="7800E414" w14:textId="77777777" w:rsidTr="00F67536">
                              <w:tc>
                                <w:tcPr>
                                  <w:tcW w:w="2139" w:type="dxa"/>
                                </w:tcPr>
                                <w:p w14:paraId="2FE13FE7" w14:textId="562B89A5" w:rsidR="001E2CF6" w:rsidRDefault="001E2CF6">
                                  <w:r>
                                    <w:t>Omzet ontwikkeling per kwartaal</w:t>
                                  </w:r>
                                </w:p>
                              </w:tc>
                              <w:tc>
                                <w:tcPr>
                                  <w:tcW w:w="703" w:type="dxa"/>
                                </w:tcPr>
                                <w:p w14:paraId="6F5D60F9" w14:textId="2F92E45A" w:rsidR="001E2CF6" w:rsidRDefault="001E2CF6">
                                  <w:r>
                                    <w:t>1</w:t>
                                  </w:r>
                                  <w:r w:rsidRPr="001E2CF6">
                                    <w:rPr>
                                      <w:vertAlign w:val="superscript"/>
                                    </w:rPr>
                                    <w:t>ste</w:t>
                                  </w:r>
                                  <w:r>
                                    <w:t xml:space="preserve"> kw 2019</w:t>
                                  </w:r>
                                </w:p>
                              </w:tc>
                              <w:tc>
                                <w:tcPr>
                                  <w:tcW w:w="703" w:type="dxa"/>
                                </w:tcPr>
                                <w:p w14:paraId="6C5E2B69" w14:textId="2865420F" w:rsidR="001E2CF6" w:rsidRDefault="001E2CF6">
                                  <w:r>
                                    <w:t>2</w:t>
                                  </w:r>
                                  <w:r w:rsidRPr="001E2CF6">
                                    <w:rPr>
                                      <w:vertAlign w:val="superscript"/>
                                    </w:rPr>
                                    <w:t>de</w:t>
                                  </w:r>
                                  <w:r>
                                    <w:t xml:space="preserve"> kw 2019</w:t>
                                  </w:r>
                                </w:p>
                              </w:tc>
                              <w:tc>
                                <w:tcPr>
                                  <w:tcW w:w="703" w:type="dxa"/>
                                </w:tcPr>
                                <w:p w14:paraId="73B45E31" w14:textId="2EE647DB" w:rsidR="001E2CF6" w:rsidRDefault="001E2CF6">
                                  <w:r>
                                    <w:t>3</w:t>
                                  </w:r>
                                  <w:r w:rsidRPr="001E2CF6">
                                    <w:rPr>
                                      <w:vertAlign w:val="superscript"/>
                                    </w:rPr>
                                    <w:t>de</w:t>
                                  </w:r>
                                  <w:r>
                                    <w:t xml:space="preserve">  kw 2019</w:t>
                                  </w:r>
                                </w:p>
                              </w:tc>
                              <w:tc>
                                <w:tcPr>
                                  <w:tcW w:w="703" w:type="dxa"/>
                                </w:tcPr>
                                <w:p w14:paraId="698E722A" w14:textId="3EB1D70C" w:rsidR="001E2CF6" w:rsidRDefault="001E2CF6">
                                  <w:r>
                                    <w:t>4</w:t>
                                  </w:r>
                                  <w:r w:rsidRPr="001E2CF6">
                                    <w:rPr>
                                      <w:vertAlign w:val="superscript"/>
                                    </w:rPr>
                                    <w:t>de</w:t>
                                  </w:r>
                                  <w:r>
                                    <w:t xml:space="preserve"> kw 2019</w:t>
                                  </w:r>
                                </w:p>
                              </w:tc>
                              <w:tc>
                                <w:tcPr>
                                  <w:tcW w:w="703" w:type="dxa"/>
                                </w:tcPr>
                                <w:p w14:paraId="18BE928C" w14:textId="76C3FBAB" w:rsidR="001E2CF6" w:rsidRDefault="001E2CF6">
                                  <w:r>
                                    <w:t>1</w:t>
                                  </w:r>
                                  <w:r w:rsidRPr="001E2CF6">
                                    <w:rPr>
                                      <w:vertAlign w:val="superscript"/>
                                    </w:rPr>
                                    <w:t>ste</w:t>
                                  </w:r>
                                  <w:r>
                                    <w:t xml:space="preserve"> kw 2020</w:t>
                                  </w:r>
                                </w:p>
                              </w:tc>
                              <w:tc>
                                <w:tcPr>
                                  <w:tcW w:w="703" w:type="dxa"/>
                                </w:tcPr>
                                <w:p w14:paraId="6208BDCE" w14:textId="1FA39C47" w:rsidR="001E2CF6" w:rsidRDefault="001E2CF6">
                                  <w:r>
                                    <w:t>2</w:t>
                                  </w:r>
                                  <w:r w:rsidRPr="001E2CF6">
                                    <w:rPr>
                                      <w:vertAlign w:val="superscript"/>
                                    </w:rPr>
                                    <w:t>de</w:t>
                                  </w:r>
                                  <w:r>
                                    <w:t xml:space="preserve"> kw 2020</w:t>
                                  </w:r>
                                </w:p>
                              </w:tc>
                              <w:tc>
                                <w:tcPr>
                                  <w:tcW w:w="703" w:type="dxa"/>
                                </w:tcPr>
                                <w:p w14:paraId="0466637A" w14:textId="370125AC" w:rsidR="001E2CF6" w:rsidRDefault="001E2CF6">
                                  <w:r>
                                    <w:t>3</w:t>
                                  </w:r>
                                  <w:r w:rsidRPr="001E2CF6">
                                    <w:rPr>
                                      <w:vertAlign w:val="superscript"/>
                                    </w:rPr>
                                    <w:t>de</w:t>
                                  </w:r>
                                  <w:r>
                                    <w:t xml:space="preserve">  kw 2020</w:t>
                                  </w:r>
                                </w:p>
                              </w:tc>
                              <w:tc>
                                <w:tcPr>
                                  <w:tcW w:w="703" w:type="dxa"/>
                                </w:tcPr>
                                <w:p w14:paraId="6702F86A" w14:textId="47948B71" w:rsidR="001E2CF6" w:rsidRDefault="001E2CF6">
                                  <w:r>
                                    <w:t>4</w:t>
                                  </w:r>
                                  <w:r w:rsidRPr="001E2CF6">
                                    <w:rPr>
                                      <w:vertAlign w:val="superscript"/>
                                    </w:rPr>
                                    <w:t>de</w:t>
                                  </w:r>
                                  <w:r>
                                    <w:t xml:space="preserve"> kw 2020</w:t>
                                  </w:r>
                                </w:p>
                              </w:tc>
                            </w:tr>
                            <w:tr w:rsidR="00F67536" w14:paraId="3A84C180" w14:textId="77777777" w:rsidTr="00F67536">
                              <w:tc>
                                <w:tcPr>
                                  <w:tcW w:w="2139" w:type="dxa"/>
                                </w:tcPr>
                                <w:p w14:paraId="553AD0D8" w14:textId="6A8579DD" w:rsidR="001E2CF6" w:rsidRDefault="00F67536">
                                  <w:r>
                                    <w:t>Cosmetica</w:t>
                                  </w:r>
                                </w:p>
                              </w:tc>
                              <w:tc>
                                <w:tcPr>
                                  <w:tcW w:w="703" w:type="dxa"/>
                                </w:tcPr>
                                <w:p w14:paraId="4C6AD8CB" w14:textId="16B3A670" w:rsidR="001E2CF6" w:rsidRDefault="00F67536">
                                  <w:r>
                                    <w:t>-1,1</w:t>
                                  </w:r>
                                </w:p>
                              </w:tc>
                              <w:tc>
                                <w:tcPr>
                                  <w:tcW w:w="703" w:type="dxa"/>
                                </w:tcPr>
                                <w:p w14:paraId="3A0BB3EC" w14:textId="02292150" w:rsidR="001E2CF6" w:rsidRDefault="00F67536">
                                  <w:r>
                                    <w:t>-0,3</w:t>
                                  </w:r>
                                </w:p>
                              </w:tc>
                              <w:tc>
                                <w:tcPr>
                                  <w:tcW w:w="703" w:type="dxa"/>
                                </w:tcPr>
                                <w:p w14:paraId="6E0225D8" w14:textId="4B00ED93" w:rsidR="001E2CF6" w:rsidRDefault="00F67536">
                                  <w:r>
                                    <w:t>-2,6</w:t>
                                  </w:r>
                                </w:p>
                              </w:tc>
                              <w:tc>
                                <w:tcPr>
                                  <w:tcW w:w="703" w:type="dxa"/>
                                </w:tcPr>
                                <w:p w14:paraId="6372C9C0" w14:textId="53E3C55F" w:rsidR="001E2CF6" w:rsidRDefault="00F67536">
                                  <w:r>
                                    <w:t>-3,3</w:t>
                                  </w:r>
                                </w:p>
                              </w:tc>
                              <w:tc>
                                <w:tcPr>
                                  <w:tcW w:w="703" w:type="dxa"/>
                                </w:tcPr>
                                <w:p w14:paraId="45B2B55F" w14:textId="4A856082" w:rsidR="001E2CF6" w:rsidRDefault="00F67536">
                                  <w:r>
                                    <w:t>-11,2</w:t>
                                  </w:r>
                                </w:p>
                              </w:tc>
                              <w:tc>
                                <w:tcPr>
                                  <w:tcW w:w="703" w:type="dxa"/>
                                </w:tcPr>
                                <w:p w14:paraId="73E4E98E" w14:textId="70A7A27F" w:rsidR="001E2CF6" w:rsidRDefault="00F67536">
                                  <w:r>
                                    <w:t>-31,1</w:t>
                                  </w:r>
                                </w:p>
                              </w:tc>
                              <w:tc>
                                <w:tcPr>
                                  <w:tcW w:w="703" w:type="dxa"/>
                                </w:tcPr>
                                <w:p w14:paraId="2FE0E9F1" w14:textId="34012E98" w:rsidR="001E2CF6" w:rsidRDefault="00F67536">
                                  <w:r>
                                    <w:t>-12,4</w:t>
                                  </w:r>
                                </w:p>
                              </w:tc>
                              <w:tc>
                                <w:tcPr>
                                  <w:tcW w:w="703" w:type="dxa"/>
                                </w:tcPr>
                                <w:p w14:paraId="627B980B" w14:textId="03B919B0" w:rsidR="001E2CF6" w:rsidRDefault="00F67536">
                                  <w:r>
                                    <w:t>-29,6</w:t>
                                  </w:r>
                                </w:p>
                              </w:tc>
                            </w:tr>
                            <w:tr w:rsidR="00F67536" w14:paraId="3982AD67" w14:textId="77777777" w:rsidTr="00F67536">
                              <w:tc>
                                <w:tcPr>
                                  <w:tcW w:w="2139" w:type="dxa"/>
                                </w:tcPr>
                                <w:p w14:paraId="12002DBC" w14:textId="04257ADC" w:rsidR="001E2CF6" w:rsidRDefault="00F67536">
                                  <w:r>
                                    <w:t>Geuren</w:t>
                                  </w:r>
                                </w:p>
                              </w:tc>
                              <w:tc>
                                <w:tcPr>
                                  <w:tcW w:w="703" w:type="dxa"/>
                                </w:tcPr>
                                <w:p w14:paraId="2BE73DCB" w14:textId="3C39E93F" w:rsidR="001E2CF6" w:rsidRDefault="0042713A">
                                  <w:r>
                                    <w:t>1,1</w:t>
                                  </w:r>
                                </w:p>
                              </w:tc>
                              <w:tc>
                                <w:tcPr>
                                  <w:tcW w:w="703" w:type="dxa"/>
                                </w:tcPr>
                                <w:p w14:paraId="613A6CEF" w14:textId="24A1D90E" w:rsidR="001E2CF6" w:rsidRDefault="0042713A">
                                  <w:r>
                                    <w:t>-1,5</w:t>
                                  </w:r>
                                </w:p>
                              </w:tc>
                              <w:tc>
                                <w:tcPr>
                                  <w:tcW w:w="703" w:type="dxa"/>
                                </w:tcPr>
                                <w:p w14:paraId="19720503" w14:textId="388763F0" w:rsidR="001E2CF6" w:rsidRDefault="0042713A">
                                  <w:r>
                                    <w:t>-0,8</w:t>
                                  </w:r>
                                </w:p>
                              </w:tc>
                              <w:tc>
                                <w:tcPr>
                                  <w:tcW w:w="703" w:type="dxa"/>
                                </w:tcPr>
                                <w:p w14:paraId="4637050D" w14:textId="24829CA4" w:rsidR="001E2CF6" w:rsidRDefault="0042713A">
                                  <w:r>
                                    <w:t>-0,3</w:t>
                                  </w:r>
                                </w:p>
                              </w:tc>
                              <w:tc>
                                <w:tcPr>
                                  <w:tcW w:w="703" w:type="dxa"/>
                                </w:tcPr>
                                <w:p w14:paraId="47C9B012" w14:textId="10741809" w:rsidR="001E2CF6" w:rsidRDefault="0042713A">
                                  <w:r>
                                    <w:t>-11,0</w:t>
                                  </w:r>
                                </w:p>
                              </w:tc>
                              <w:tc>
                                <w:tcPr>
                                  <w:tcW w:w="703" w:type="dxa"/>
                                </w:tcPr>
                                <w:p w14:paraId="1F746F0B" w14:textId="368C03B7" w:rsidR="001E2CF6" w:rsidRDefault="0042713A">
                                  <w:r>
                                    <w:t>-26,7</w:t>
                                  </w:r>
                                </w:p>
                              </w:tc>
                              <w:tc>
                                <w:tcPr>
                                  <w:tcW w:w="703" w:type="dxa"/>
                                </w:tcPr>
                                <w:p w14:paraId="50D4BDEE" w14:textId="44F50669" w:rsidR="001E2CF6" w:rsidRDefault="0042713A">
                                  <w:r>
                                    <w:t>2,4</w:t>
                                  </w:r>
                                </w:p>
                              </w:tc>
                              <w:tc>
                                <w:tcPr>
                                  <w:tcW w:w="703" w:type="dxa"/>
                                </w:tcPr>
                                <w:p w14:paraId="0C873180" w14:textId="7C4132F8" w:rsidR="001E2CF6" w:rsidRDefault="0042713A">
                                  <w:r>
                                    <w:t>-27,6</w:t>
                                  </w:r>
                                </w:p>
                              </w:tc>
                            </w:tr>
                            <w:tr w:rsidR="00F67536" w14:paraId="50D47A49" w14:textId="77777777" w:rsidTr="00F67536">
                              <w:tc>
                                <w:tcPr>
                                  <w:tcW w:w="2139" w:type="dxa"/>
                                </w:tcPr>
                                <w:p w14:paraId="65432135" w14:textId="6A729ACB" w:rsidR="001E2CF6" w:rsidRDefault="00F67536">
                                  <w:r>
                                    <w:t>Haarverzorging</w:t>
                                  </w:r>
                                </w:p>
                              </w:tc>
                              <w:tc>
                                <w:tcPr>
                                  <w:tcW w:w="703" w:type="dxa"/>
                                </w:tcPr>
                                <w:p w14:paraId="5B5DD175" w14:textId="708BADA0" w:rsidR="001E2CF6" w:rsidRDefault="0042713A">
                                  <w:r>
                                    <w:t>1,2</w:t>
                                  </w:r>
                                </w:p>
                              </w:tc>
                              <w:tc>
                                <w:tcPr>
                                  <w:tcW w:w="703" w:type="dxa"/>
                                </w:tcPr>
                                <w:p w14:paraId="3939623A" w14:textId="196DDB71" w:rsidR="001E2CF6" w:rsidRDefault="0042713A">
                                  <w:r>
                                    <w:t>4,2</w:t>
                                  </w:r>
                                </w:p>
                              </w:tc>
                              <w:tc>
                                <w:tcPr>
                                  <w:tcW w:w="703" w:type="dxa"/>
                                </w:tcPr>
                                <w:p w14:paraId="697A140C" w14:textId="166C46BD" w:rsidR="001E2CF6" w:rsidRDefault="0042713A">
                                  <w:r>
                                    <w:t>3,6</w:t>
                                  </w:r>
                                </w:p>
                              </w:tc>
                              <w:tc>
                                <w:tcPr>
                                  <w:tcW w:w="703" w:type="dxa"/>
                                </w:tcPr>
                                <w:p w14:paraId="0B600D6B" w14:textId="11926841" w:rsidR="001E2CF6" w:rsidRDefault="0042713A">
                                  <w:r>
                                    <w:t>5,3</w:t>
                                  </w:r>
                                </w:p>
                              </w:tc>
                              <w:tc>
                                <w:tcPr>
                                  <w:tcW w:w="703" w:type="dxa"/>
                                </w:tcPr>
                                <w:p w14:paraId="7EEF7B6A" w14:textId="4720AD79" w:rsidR="001E2CF6" w:rsidRDefault="0042713A">
                                  <w:r>
                                    <w:t>10,2</w:t>
                                  </w:r>
                                </w:p>
                              </w:tc>
                              <w:tc>
                                <w:tcPr>
                                  <w:tcW w:w="703" w:type="dxa"/>
                                </w:tcPr>
                                <w:p w14:paraId="445E7E87" w14:textId="071BF986" w:rsidR="001E2CF6" w:rsidRDefault="0042713A">
                                  <w:r>
                                    <w:t>1,3</w:t>
                                  </w:r>
                                </w:p>
                              </w:tc>
                              <w:tc>
                                <w:tcPr>
                                  <w:tcW w:w="703" w:type="dxa"/>
                                </w:tcPr>
                                <w:p w14:paraId="7828E5F8" w14:textId="0FFF261B" w:rsidR="001E2CF6" w:rsidRDefault="0042713A">
                                  <w:r>
                                    <w:t>-1,2</w:t>
                                  </w:r>
                                </w:p>
                              </w:tc>
                              <w:tc>
                                <w:tcPr>
                                  <w:tcW w:w="703" w:type="dxa"/>
                                </w:tcPr>
                                <w:p w14:paraId="540B4EA2" w14:textId="6CB69561" w:rsidR="001E2CF6" w:rsidRDefault="0042713A">
                                  <w:r>
                                    <w:t>-1,8</w:t>
                                  </w:r>
                                </w:p>
                              </w:tc>
                            </w:tr>
                            <w:tr w:rsidR="00F67536" w14:paraId="08709941" w14:textId="77777777" w:rsidTr="00F67536">
                              <w:tc>
                                <w:tcPr>
                                  <w:tcW w:w="2139" w:type="dxa"/>
                                </w:tcPr>
                                <w:p w14:paraId="25FDAC8E" w14:textId="3CBB7E52" w:rsidR="001E2CF6" w:rsidRDefault="00F67536">
                                  <w:r>
                                    <w:t>Lichaamsverzorging</w:t>
                                  </w:r>
                                </w:p>
                              </w:tc>
                              <w:tc>
                                <w:tcPr>
                                  <w:tcW w:w="703" w:type="dxa"/>
                                </w:tcPr>
                                <w:p w14:paraId="0FD199C2" w14:textId="10AB524B" w:rsidR="001E2CF6" w:rsidRDefault="0042713A">
                                  <w:r>
                                    <w:t>-1,4</w:t>
                                  </w:r>
                                </w:p>
                              </w:tc>
                              <w:tc>
                                <w:tcPr>
                                  <w:tcW w:w="703" w:type="dxa"/>
                                </w:tcPr>
                                <w:p w14:paraId="7704569A" w14:textId="43207631" w:rsidR="001E2CF6" w:rsidRDefault="0042713A">
                                  <w:r>
                                    <w:t>-1,2</w:t>
                                  </w:r>
                                </w:p>
                              </w:tc>
                              <w:tc>
                                <w:tcPr>
                                  <w:tcW w:w="703" w:type="dxa"/>
                                </w:tcPr>
                                <w:p w14:paraId="7C7B5BCF" w14:textId="42689E33" w:rsidR="001E2CF6" w:rsidRDefault="0042713A">
                                  <w:r>
                                    <w:t>1,4</w:t>
                                  </w:r>
                                </w:p>
                              </w:tc>
                              <w:tc>
                                <w:tcPr>
                                  <w:tcW w:w="703" w:type="dxa"/>
                                </w:tcPr>
                                <w:p w14:paraId="237E1CCC" w14:textId="4F7D776F" w:rsidR="001E2CF6" w:rsidRDefault="0042713A">
                                  <w:r>
                                    <w:t>2,9</w:t>
                                  </w:r>
                                </w:p>
                              </w:tc>
                              <w:tc>
                                <w:tcPr>
                                  <w:tcW w:w="703" w:type="dxa"/>
                                </w:tcPr>
                                <w:p w14:paraId="382376AE" w14:textId="6F8EABA2" w:rsidR="001E2CF6" w:rsidRDefault="0042713A">
                                  <w:r>
                                    <w:t>5,5</w:t>
                                  </w:r>
                                </w:p>
                              </w:tc>
                              <w:tc>
                                <w:tcPr>
                                  <w:tcW w:w="703" w:type="dxa"/>
                                </w:tcPr>
                                <w:p w14:paraId="438CD05F" w14:textId="1552697A" w:rsidR="001E2CF6" w:rsidRDefault="0042713A">
                                  <w:r>
                                    <w:t>-3,6</w:t>
                                  </w:r>
                                </w:p>
                              </w:tc>
                              <w:tc>
                                <w:tcPr>
                                  <w:tcW w:w="703" w:type="dxa"/>
                                </w:tcPr>
                                <w:p w14:paraId="0C229A37" w14:textId="09B66A85" w:rsidR="001E2CF6" w:rsidRDefault="0042713A">
                                  <w:r>
                                    <w:t>-1,0</w:t>
                                  </w:r>
                                </w:p>
                              </w:tc>
                              <w:tc>
                                <w:tcPr>
                                  <w:tcW w:w="703" w:type="dxa"/>
                                </w:tcPr>
                                <w:p w14:paraId="2682F152" w14:textId="565F3F44" w:rsidR="001E2CF6" w:rsidRDefault="0042713A">
                                  <w:r>
                                    <w:t>-8,1</w:t>
                                  </w:r>
                                </w:p>
                              </w:tc>
                            </w:tr>
                            <w:tr w:rsidR="00F67536" w14:paraId="7A8AF5D3" w14:textId="77777777" w:rsidTr="00F67536">
                              <w:tc>
                                <w:tcPr>
                                  <w:tcW w:w="2139" w:type="dxa"/>
                                </w:tcPr>
                                <w:p w14:paraId="62B40A82" w14:textId="53BD002A" w:rsidR="001E2CF6" w:rsidRDefault="00F67536">
                                  <w:r>
                                    <w:t>Mondverzorging</w:t>
                                  </w:r>
                                </w:p>
                              </w:tc>
                              <w:tc>
                                <w:tcPr>
                                  <w:tcW w:w="703" w:type="dxa"/>
                                </w:tcPr>
                                <w:p w14:paraId="30040A66" w14:textId="6FB07182" w:rsidR="001E2CF6" w:rsidRDefault="0042713A">
                                  <w:r>
                                    <w:t>5,2</w:t>
                                  </w:r>
                                </w:p>
                              </w:tc>
                              <w:tc>
                                <w:tcPr>
                                  <w:tcW w:w="703" w:type="dxa"/>
                                </w:tcPr>
                                <w:p w14:paraId="260FB77C" w14:textId="555841C4" w:rsidR="001E2CF6" w:rsidRDefault="0042713A">
                                  <w:r>
                                    <w:t>4,0</w:t>
                                  </w:r>
                                </w:p>
                              </w:tc>
                              <w:tc>
                                <w:tcPr>
                                  <w:tcW w:w="703" w:type="dxa"/>
                                </w:tcPr>
                                <w:p w14:paraId="43FECE03" w14:textId="07CF4624" w:rsidR="001E2CF6" w:rsidRDefault="0042713A">
                                  <w:r>
                                    <w:t>2,3</w:t>
                                  </w:r>
                                </w:p>
                              </w:tc>
                              <w:tc>
                                <w:tcPr>
                                  <w:tcW w:w="703" w:type="dxa"/>
                                </w:tcPr>
                                <w:p w14:paraId="21322B40" w14:textId="3539A572" w:rsidR="001E2CF6" w:rsidRDefault="0042713A">
                                  <w:r>
                                    <w:t>5,7</w:t>
                                  </w:r>
                                </w:p>
                              </w:tc>
                              <w:tc>
                                <w:tcPr>
                                  <w:tcW w:w="703" w:type="dxa"/>
                                </w:tcPr>
                                <w:p w14:paraId="1CB1E7C8" w14:textId="3D3309A1" w:rsidR="001E2CF6" w:rsidRDefault="0042713A">
                                  <w:r>
                                    <w:t>9,0</w:t>
                                  </w:r>
                                </w:p>
                              </w:tc>
                              <w:tc>
                                <w:tcPr>
                                  <w:tcW w:w="703" w:type="dxa"/>
                                </w:tcPr>
                                <w:p w14:paraId="7015999A" w14:textId="657E5D0D" w:rsidR="001E2CF6" w:rsidRDefault="0042713A">
                                  <w:r>
                                    <w:t>-4,2</w:t>
                                  </w:r>
                                </w:p>
                              </w:tc>
                              <w:tc>
                                <w:tcPr>
                                  <w:tcW w:w="703" w:type="dxa"/>
                                </w:tcPr>
                                <w:p w14:paraId="07B2A0C2" w14:textId="54DE6AAD" w:rsidR="001E2CF6" w:rsidRDefault="0042713A">
                                  <w:r>
                                    <w:t>-0,4</w:t>
                                  </w:r>
                                </w:p>
                              </w:tc>
                              <w:tc>
                                <w:tcPr>
                                  <w:tcW w:w="703" w:type="dxa"/>
                                </w:tcPr>
                                <w:p w14:paraId="6ACDF709" w14:textId="16AABCAE" w:rsidR="001E2CF6" w:rsidRDefault="0042713A">
                                  <w:r>
                                    <w:t>-3,6</w:t>
                                  </w:r>
                                </w:p>
                              </w:tc>
                            </w:tr>
                            <w:tr w:rsidR="00F67536" w14:paraId="0D4D26E9" w14:textId="77777777" w:rsidTr="00F67536">
                              <w:tc>
                                <w:tcPr>
                                  <w:tcW w:w="2139" w:type="dxa"/>
                                </w:tcPr>
                                <w:p w14:paraId="40058CAC" w14:textId="6632A0EF" w:rsidR="001E2CF6" w:rsidRDefault="00F67536">
                                  <w:r>
                                    <w:t>Tissues en hygiëne</w:t>
                                  </w:r>
                                </w:p>
                              </w:tc>
                              <w:tc>
                                <w:tcPr>
                                  <w:tcW w:w="703" w:type="dxa"/>
                                </w:tcPr>
                                <w:p w14:paraId="2FF2876A" w14:textId="3228ED5A" w:rsidR="001E2CF6" w:rsidRDefault="0042713A">
                                  <w:r>
                                    <w:t>-1,0</w:t>
                                  </w:r>
                                </w:p>
                              </w:tc>
                              <w:tc>
                                <w:tcPr>
                                  <w:tcW w:w="703" w:type="dxa"/>
                                </w:tcPr>
                                <w:p w14:paraId="0641BAB0" w14:textId="53950745" w:rsidR="001E2CF6" w:rsidRDefault="0042713A">
                                  <w:r>
                                    <w:t>-8,8</w:t>
                                  </w:r>
                                </w:p>
                              </w:tc>
                              <w:tc>
                                <w:tcPr>
                                  <w:tcW w:w="703" w:type="dxa"/>
                                </w:tcPr>
                                <w:p w14:paraId="22A3A8DD" w14:textId="2C6C5E36" w:rsidR="001E2CF6" w:rsidRDefault="0042713A">
                                  <w:r>
                                    <w:t>-2,5</w:t>
                                  </w:r>
                                </w:p>
                              </w:tc>
                              <w:tc>
                                <w:tcPr>
                                  <w:tcW w:w="703" w:type="dxa"/>
                                </w:tcPr>
                                <w:p w14:paraId="7B91DF3A" w14:textId="2DDE76D2" w:rsidR="001E2CF6" w:rsidRDefault="0042713A">
                                  <w:r>
                                    <w:t>-4,8</w:t>
                                  </w:r>
                                </w:p>
                              </w:tc>
                              <w:tc>
                                <w:tcPr>
                                  <w:tcW w:w="703" w:type="dxa"/>
                                </w:tcPr>
                                <w:p w14:paraId="262DB613" w14:textId="4BD8B9EC" w:rsidR="001E2CF6" w:rsidRDefault="0042713A">
                                  <w:r>
                                    <w:t>11,3</w:t>
                                  </w:r>
                                </w:p>
                              </w:tc>
                              <w:tc>
                                <w:tcPr>
                                  <w:tcW w:w="703" w:type="dxa"/>
                                </w:tcPr>
                                <w:p w14:paraId="42AEB013" w14:textId="639A38F5" w:rsidR="001E2CF6" w:rsidRDefault="0042713A">
                                  <w:r>
                                    <w:t>-8,3</w:t>
                                  </w:r>
                                </w:p>
                              </w:tc>
                              <w:tc>
                                <w:tcPr>
                                  <w:tcW w:w="703" w:type="dxa"/>
                                </w:tcPr>
                                <w:p w14:paraId="42A59315" w14:textId="0CE51002" w:rsidR="001E2CF6" w:rsidRDefault="0042713A">
                                  <w:r>
                                    <w:t>-2,3</w:t>
                                  </w:r>
                                </w:p>
                              </w:tc>
                              <w:tc>
                                <w:tcPr>
                                  <w:tcW w:w="703" w:type="dxa"/>
                                </w:tcPr>
                                <w:p w14:paraId="65085FB9" w14:textId="20F47608" w:rsidR="001E2CF6" w:rsidRDefault="0042713A">
                                  <w:r>
                                    <w:t>-5,3</w:t>
                                  </w:r>
                                </w:p>
                              </w:tc>
                            </w:tr>
                            <w:tr w:rsidR="00F67536" w14:paraId="4FDC01EA" w14:textId="77777777" w:rsidTr="00F67536">
                              <w:tc>
                                <w:tcPr>
                                  <w:tcW w:w="2139" w:type="dxa"/>
                                </w:tcPr>
                                <w:p w14:paraId="11638042" w14:textId="6F202985" w:rsidR="001E2CF6" w:rsidRDefault="00F67536">
                                  <w:r>
                                    <w:t>Voedingsmiddelen</w:t>
                                  </w:r>
                                </w:p>
                              </w:tc>
                              <w:tc>
                                <w:tcPr>
                                  <w:tcW w:w="703" w:type="dxa"/>
                                </w:tcPr>
                                <w:p w14:paraId="313C2085" w14:textId="6A86A629" w:rsidR="001E2CF6" w:rsidRDefault="0042713A">
                                  <w:r>
                                    <w:t>-2,5</w:t>
                                  </w:r>
                                </w:p>
                              </w:tc>
                              <w:tc>
                                <w:tcPr>
                                  <w:tcW w:w="703" w:type="dxa"/>
                                </w:tcPr>
                                <w:p w14:paraId="6AB85F29" w14:textId="407F3048" w:rsidR="001E2CF6" w:rsidRDefault="0042713A">
                                  <w:r>
                                    <w:t>4,1</w:t>
                                  </w:r>
                                </w:p>
                              </w:tc>
                              <w:tc>
                                <w:tcPr>
                                  <w:tcW w:w="703" w:type="dxa"/>
                                </w:tcPr>
                                <w:p w14:paraId="3E27A7B9" w14:textId="3CD65A54" w:rsidR="001E2CF6" w:rsidRDefault="0042713A">
                                  <w:r>
                                    <w:t>6,0</w:t>
                                  </w:r>
                                </w:p>
                              </w:tc>
                              <w:tc>
                                <w:tcPr>
                                  <w:tcW w:w="703" w:type="dxa"/>
                                </w:tcPr>
                                <w:p w14:paraId="125A3967" w14:textId="46590473" w:rsidR="001E2CF6" w:rsidRDefault="0042713A">
                                  <w:r>
                                    <w:t>2,4</w:t>
                                  </w:r>
                                </w:p>
                              </w:tc>
                              <w:tc>
                                <w:tcPr>
                                  <w:tcW w:w="703" w:type="dxa"/>
                                </w:tcPr>
                                <w:p w14:paraId="2A58EC0D" w14:textId="3A86AE81" w:rsidR="001E2CF6" w:rsidRDefault="0042713A">
                                  <w:r>
                                    <w:t>8,2</w:t>
                                  </w:r>
                                </w:p>
                              </w:tc>
                              <w:tc>
                                <w:tcPr>
                                  <w:tcW w:w="703" w:type="dxa"/>
                                </w:tcPr>
                                <w:p w14:paraId="30647B13" w14:textId="59A086FD" w:rsidR="001E2CF6" w:rsidRDefault="0042713A">
                                  <w:r>
                                    <w:t>-6,2</w:t>
                                  </w:r>
                                </w:p>
                              </w:tc>
                              <w:tc>
                                <w:tcPr>
                                  <w:tcW w:w="703" w:type="dxa"/>
                                </w:tcPr>
                                <w:p w14:paraId="19D26544" w14:textId="3BCCCC6E" w:rsidR="001E2CF6" w:rsidRDefault="0042713A">
                                  <w:r>
                                    <w:t>2,6</w:t>
                                  </w:r>
                                </w:p>
                              </w:tc>
                              <w:tc>
                                <w:tcPr>
                                  <w:tcW w:w="703" w:type="dxa"/>
                                </w:tcPr>
                                <w:p w14:paraId="3783A19E" w14:textId="42E85149" w:rsidR="001E2CF6" w:rsidRDefault="0042713A">
                                  <w:r>
                                    <w:t>0,1</w:t>
                                  </w:r>
                                </w:p>
                              </w:tc>
                            </w:tr>
                          </w:tbl>
                          <w:p w14:paraId="6A1CCA5F" w14:textId="77777777" w:rsidR="001E2CF6" w:rsidRDefault="001E2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0109E" id="Tekstvak 31" o:spid="_x0000_s1031" type="#_x0000_t202" style="position:absolute;margin-left:-18.65pt;margin-top:4.7pt;width:471.05pt;height:56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" fillcolor="white [3201]" strokeweight=".5pt">
                <v:textbox>
                  <w:txbxContent>
                    <w:tbl>
                      <w:tblPr>
                        <w:tblStyle w:val="Tabelraster"/>
                        <w:tblW w:w="7225" w:type="dxa"/>
                        <w:tblLook w:val="04A0" w:firstRow="1" w:lastRow="0" w:firstColumn="1" w:lastColumn="0" w:noHBand="0" w:noVBand="1"/>
                      </w:tblPr>
                      <w:tblGrid>
                        <w:gridCol w:w="3964"/>
                        <w:gridCol w:w="3261"/>
                      </w:tblGrid>
                      <w:tr w:rsidR="00B14B33" w14:paraId="50E12B2F" w14:textId="77777777" w:rsidTr="009141E0">
                        <w:trPr>
                          <w:trHeight w:val="382"/>
                        </w:trPr>
                        <w:tc>
                          <w:tcPr>
                            <w:tcW w:w="3964" w:type="dxa"/>
                          </w:tcPr>
                          <w:p w14:paraId="21D1CA70" w14:textId="2FDF616E" w:rsidR="00B14B33" w:rsidRDefault="00D64BDC">
                            <w:r>
                              <w:t>Winkel gegevens Kruidvat</w:t>
                            </w:r>
                          </w:p>
                        </w:tc>
                        <w:tc>
                          <w:tcPr>
                            <w:tcW w:w="3261" w:type="dxa"/>
                          </w:tcPr>
                          <w:p w14:paraId="084FEC54" w14:textId="3363B58B" w:rsidR="00B14B33" w:rsidRDefault="00B14B33"/>
                        </w:tc>
                      </w:tr>
                      <w:tr w:rsidR="009141E0" w14:paraId="623E88F6" w14:textId="77777777" w:rsidTr="009141E0">
                        <w:trPr>
                          <w:trHeight w:val="382"/>
                        </w:trPr>
                        <w:tc>
                          <w:tcPr>
                            <w:tcW w:w="3964" w:type="dxa"/>
                          </w:tcPr>
                          <w:p w14:paraId="069AE34A" w14:textId="4A31E5C4" w:rsidR="009141E0" w:rsidRDefault="009141E0" w:rsidP="009141E0">
                            <w:r>
                              <w:t xml:space="preserve"> </w:t>
                            </w:r>
                            <w:r w:rsidR="00156DEB">
                              <w:t>Winkelvloeroppervlakte</w:t>
                            </w:r>
                          </w:p>
                        </w:tc>
                        <w:tc>
                          <w:tcPr>
                            <w:tcW w:w="3261" w:type="dxa"/>
                          </w:tcPr>
                          <w:p w14:paraId="7F0E4A1F" w14:textId="6582C17C" w:rsidR="009141E0" w:rsidRDefault="00156DEB" w:rsidP="009141E0">
                            <w:r>
                              <w:t>375</w:t>
                            </w:r>
                            <w:r w:rsidR="009141E0">
                              <w:t xml:space="preserve">m2 </w:t>
                            </w:r>
                          </w:p>
                        </w:tc>
                      </w:tr>
                      <w:tr w:rsidR="009141E0" w14:paraId="715B7FE6" w14:textId="77777777" w:rsidTr="009141E0">
                        <w:trPr>
                          <w:trHeight w:val="382"/>
                        </w:trPr>
                        <w:tc>
                          <w:tcPr>
                            <w:tcW w:w="3964" w:type="dxa"/>
                          </w:tcPr>
                          <w:p w14:paraId="16FB0117" w14:textId="6FDB62E6" w:rsidR="009141E0" w:rsidRDefault="009141E0" w:rsidP="009141E0">
                            <w:r>
                              <w:t>Omzet per dag</w:t>
                            </w:r>
                          </w:p>
                        </w:tc>
                        <w:tc>
                          <w:tcPr>
                            <w:tcW w:w="3261" w:type="dxa"/>
                          </w:tcPr>
                          <w:p w14:paraId="3665903F" w14:textId="51B5D6ED" w:rsidR="009141E0" w:rsidRDefault="009141E0" w:rsidP="009141E0">
                            <w:r>
                              <w:t>€7.000 - €10.000</w:t>
                            </w:r>
                          </w:p>
                        </w:tc>
                      </w:tr>
                      <w:tr w:rsidR="009141E0" w14:paraId="0B4517E4" w14:textId="77777777" w:rsidTr="009141E0">
                        <w:trPr>
                          <w:trHeight w:val="362"/>
                        </w:trPr>
                        <w:tc>
                          <w:tcPr>
                            <w:tcW w:w="3964" w:type="dxa"/>
                          </w:tcPr>
                          <w:p w14:paraId="74E0B60E" w14:textId="631C82AF" w:rsidR="009141E0" w:rsidRDefault="009141E0" w:rsidP="009141E0">
                            <w:r>
                              <w:t>Omzet per m2 wvo (jaarlijks)</w:t>
                            </w:r>
                          </w:p>
                        </w:tc>
                        <w:tc>
                          <w:tcPr>
                            <w:tcW w:w="3261" w:type="dxa"/>
                          </w:tcPr>
                          <w:p w14:paraId="6BB51A70" w14:textId="3B94DB38" w:rsidR="009141E0" w:rsidRDefault="00156DEB" w:rsidP="009141E0">
                            <w:r>
                              <w:t>€11.282</w:t>
                            </w:r>
                          </w:p>
                        </w:tc>
                      </w:tr>
                      <w:tr w:rsidR="009141E0" w14:paraId="59675FA6" w14:textId="77777777" w:rsidTr="009141E0">
                        <w:trPr>
                          <w:trHeight w:val="362"/>
                        </w:trPr>
                        <w:tc>
                          <w:tcPr>
                            <w:tcW w:w="3964" w:type="dxa"/>
                          </w:tcPr>
                          <w:p w14:paraId="2A4BA573" w14:textId="705CA3DC" w:rsidR="009141E0" w:rsidRDefault="009141E0" w:rsidP="009141E0">
                            <w:r>
                              <w:t>Gemiddeld aantal klanten per dag</w:t>
                            </w:r>
                          </w:p>
                        </w:tc>
                        <w:tc>
                          <w:tcPr>
                            <w:tcW w:w="3261" w:type="dxa"/>
                          </w:tcPr>
                          <w:p w14:paraId="3316E98C" w14:textId="07D24B38" w:rsidR="009141E0" w:rsidRDefault="009141E0" w:rsidP="009141E0">
                            <w:r>
                              <w:t>1.000</w:t>
                            </w:r>
                          </w:p>
                        </w:tc>
                      </w:tr>
                      <w:tr w:rsidR="009141E0" w14:paraId="066BB842" w14:textId="77777777" w:rsidTr="009141E0">
                        <w:trPr>
                          <w:trHeight w:val="362"/>
                        </w:trPr>
                        <w:tc>
                          <w:tcPr>
                            <w:tcW w:w="3964" w:type="dxa"/>
                          </w:tcPr>
                          <w:p w14:paraId="062D987C" w14:textId="3072DB98" w:rsidR="009141E0" w:rsidRDefault="00D64BDC" w:rsidP="009141E0">
                            <w:r>
                              <w:t>Aankoopbedrag</w:t>
                            </w:r>
                            <w:r w:rsidR="009141E0">
                              <w:t xml:space="preserve"> per klant</w:t>
                            </w:r>
                          </w:p>
                        </w:tc>
                        <w:tc>
                          <w:tcPr>
                            <w:tcW w:w="3261" w:type="dxa"/>
                          </w:tcPr>
                          <w:p w14:paraId="1E3F88B1" w14:textId="7DB235B3" w:rsidR="009141E0" w:rsidRDefault="009141E0" w:rsidP="009141E0">
                            <w:r>
                              <w:t>€</w:t>
                            </w:r>
                            <w:r w:rsidR="00D64BDC">
                              <w:t>11.30</w:t>
                            </w:r>
                          </w:p>
                        </w:tc>
                      </w:tr>
                      <w:tr w:rsidR="009141E0" w14:paraId="33BC854D" w14:textId="77777777" w:rsidTr="009141E0">
                        <w:trPr>
                          <w:trHeight w:val="362"/>
                        </w:trPr>
                        <w:tc>
                          <w:tcPr>
                            <w:tcW w:w="3964" w:type="dxa"/>
                          </w:tcPr>
                          <w:p w14:paraId="74ADF8D4" w14:textId="52110750" w:rsidR="009141E0" w:rsidRDefault="009141E0" w:rsidP="009141E0">
                            <w:r>
                              <w:t>Fte</w:t>
                            </w:r>
                          </w:p>
                        </w:tc>
                        <w:tc>
                          <w:tcPr>
                            <w:tcW w:w="3261" w:type="dxa"/>
                          </w:tcPr>
                          <w:p w14:paraId="512FD99F" w14:textId="0DE0E143" w:rsidR="009141E0" w:rsidRDefault="009141E0" w:rsidP="009141E0">
                            <w:r>
                              <w:t>16,74</w:t>
                            </w:r>
                          </w:p>
                        </w:tc>
                      </w:tr>
                      <w:tr w:rsidR="009141E0" w14:paraId="1C2DB00F" w14:textId="77777777" w:rsidTr="009141E0">
                        <w:trPr>
                          <w:trHeight w:val="362"/>
                        </w:trPr>
                        <w:tc>
                          <w:tcPr>
                            <w:tcW w:w="3964" w:type="dxa"/>
                          </w:tcPr>
                          <w:p w14:paraId="151DD965" w14:textId="4D8AB11D" w:rsidR="009141E0" w:rsidRDefault="009141E0" w:rsidP="009141E0">
                            <w:r>
                              <w:t>Omzet per Fte (jaarlijks)</w:t>
                            </w:r>
                          </w:p>
                        </w:tc>
                        <w:tc>
                          <w:tcPr>
                            <w:tcW w:w="3261" w:type="dxa"/>
                          </w:tcPr>
                          <w:p w14:paraId="3529B5BC" w14:textId="6C492380" w:rsidR="009141E0" w:rsidRDefault="009141E0" w:rsidP="009141E0">
                            <w:r>
                              <w:t>185.334</w:t>
                            </w:r>
                          </w:p>
                        </w:tc>
                      </w:tr>
                    </w:tbl>
                    <w:p w14:paraId="62B378DC" w14:textId="06819838" w:rsidR="00B14B33" w:rsidRDefault="00B14B33"/>
                    <w:tbl>
                      <w:tblPr>
                        <w:tblStyle w:val="Onopgemaaktetabel1"/>
                        <w:tblW w:w="0" w:type="auto"/>
                        <w:tblLook w:val="04A0" w:firstRow="1" w:lastRow="0" w:firstColumn="1" w:lastColumn="0" w:noHBand="0" w:noVBand="1"/>
                      </w:tblPr>
                      <w:tblGrid>
                        <w:gridCol w:w="3397"/>
                        <w:gridCol w:w="3969"/>
                      </w:tblGrid>
                      <w:tr w:rsidR="007206A6" w14:paraId="370FFFD4" w14:textId="77777777" w:rsidTr="00633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DCB9B25" w14:textId="011C4455" w:rsidR="007206A6" w:rsidRPr="00633CD5" w:rsidRDefault="00B84850">
                            <w:r w:rsidRPr="00633CD5">
                              <w:t>Exploitatie</w:t>
                            </w:r>
                            <w:r w:rsidR="00633CD5" w:rsidRPr="00633CD5">
                              <w:t xml:space="preserve"> beeld (in %)</w:t>
                            </w:r>
                          </w:p>
                        </w:tc>
                        <w:tc>
                          <w:tcPr>
                            <w:tcW w:w="3969" w:type="dxa"/>
                          </w:tcPr>
                          <w:p w14:paraId="170BB449" w14:textId="61D90847" w:rsidR="007206A6" w:rsidRDefault="00633CD5">
                            <w:pPr>
                              <w:cnfStyle w:val="100000000000" w:firstRow="1" w:lastRow="0" w:firstColumn="0" w:lastColumn="0" w:oddVBand="0" w:evenVBand="0" w:oddHBand="0" w:evenHBand="0" w:firstRowFirstColumn="0" w:firstRowLastColumn="0" w:lastRowFirstColumn="0" w:lastRowLastColumn="0"/>
                            </w:pPr>
                            <w:r>
                              <w:t>2019</w:t>
                            </w:r>
                          </w:p>
                        </w:tc>
                      </w:tr>
                      <w:tr w:rsidR="007206A6" w14:paraId="136B757B" w14:textId="77777777" w:rsidTr="00633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BD64167" w14:textId="3FB59223" w:rsidR="007206A6" w:rsidRDefault="00633CD5">
                            <w:r>
                              <w:t>Netto-omzet</w:t>
                            </w:r>
                          </w:p>
                        </w:tc>
                        <w:tc>
                          <w:tcPr>
                            <w:tcW w:w="3969" w:type="dxa"/>
                          </w:tcPr>
                          <w:p w14:paraId="65980101" w14:textId="6C5B3EE5" w:rsidR="007206A6" w:rsidRDefault="00633CD5">
                            <w:pPr>
                              <w:cnfStyle w:val="000000100000" w:firstRow="0" w:lastRow="0" w:firstColumn="0" w:lastColumn="0" w:oddVBand="0" w:evenVBand="0" w:oddHBand="1" w:evenHBand="0" w:firstRowFirstColumn="0" w:firstRowLastColumn="0" w:lastRowFirstColumn="0" w:lastRowLastColumn="0"/>
                            </w:pPr>
                            <w:r>
                              <w:t>100,00</w:t>
                            </w:r>
                          </w:p>
                        </w:tc>
                      </w:tr>
                      <w:tr w:rsidR="007206A6" w14:paraId="06882F51" w14:textId="77777777" w:rsidTr="00633CD5">
                        <w:tc>
                          <w:tcPr>
                            <w:cnfStyle w:val="001000000000" w:firstRow="0" w:lastRow="0" w:firstColumn="1" w:lastColumn="0" w:oddVBand="0" w:evenVBand="0" w:oddHBand="0" w:evenHBand="0" w:firstRowFirstColumn="0" w:firstRowLastColumn="0" w:lastRowFirstColumn="0" w:lastRowLastColumn="0"/>
                            <w:tcW w:w="3397" w:type="dxa"/>
                          </w:tcPr>
                          <w:p w14:paraId="1C86BBAA" w14:textId="4DAE9033" w:rsidR="007206A6" w:rsidRDefault="00633CD5">
                            <w:r>
                              <w:t>Inkoopwaarde</w:t>
                            </w:r>
                          </w:p>
                        </w:tc>
                        <w:tc>
                          <w:tcPr>
                            <w:tcW w:w="3969" w:type="dxa"/>
                          </w:tcPr>
                          <w:p w14:paraId="77DA2346" w14:textId="00256F0F" w:rsidR="007206A6" w:rsidRDefault="00633CD5">
                            <w:pPr>
                              <w:cnfStyle w:val="000000000000" w:firstRow="0" w:lastRow="0" w:firstColumn="0" w:lastColumn="0" w:oddVBand="0" w:evenVBand="0" w:oddHBand="0" w:evenHBand="0" w:firstRowFirstColumn="0" w:firstRowLastColumn="0" w:lastRowFirstColumn="0" w:lastRowLastColumn="0"/>
                            </w:pPr>
                            <w:r>
                              <w:t>63,00</w:t>
                            </w:r>
                          </w:p>
                        </w:tc>
                      </w:tr>
                      <w:tr w:rsidR="007206A6" w14:paraId="6F50945D" w14:textId="77777777" w:rsidTr="00633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18BE5B5" w14:textId="4DC29579" w:rsidR="007206A6" w:rsidRDefault="00633CD5">
                            <w:r>
                              <w:t>Brutowinst</w:t>
                            </w:r>
                          </w:p>
                        </w:tc>
                        <w:tc>
                          <w:tcPr>
                            <w:tcW w:w="3969" w:type="dxa"/>
                          </w:tcPr>
                          <w:p w14:paraId="5EF81BD5" w14:textId="3E5E1EAF" w:rsidR="007206A6" w:rsidRDefault="00633CD5">
                            <w:pPr>
                              <w:cnfStyle w:val="000000100000" w:firstRow="0" w:lastRow="0" w:firstColumn="0" w:lastColumn="0" w:oddVBand="0" w:evenVBand="0" w:oddHBand="1" w:evenHBand="0" w:firstRowFirstColumn="0" w:firstRowLastColumn="0" w:lastRowFirstColumn="0" w:lastRowLastColumn="0"/>
                            </w:pPr>
                            <w:r>
                              <w:t>37,0</w:t>
                            </w:r>
                          </w:p>
                        </w:tc>
                      </w:tr>
                      <w:tr w:rsidR="007206A6" w14:paraId="474C811A" w14:textId="77777777" w:rsidTr="00633CD5">
                        <w:tc>
                          <w:tcPr>
                            <w:cnfStyle w:val="001000000000" w:firstRow="0" w:lastRow="0" w:firstColumn="1" w:lastColumn="0" w:oddVBand="0" w:evenVBand="0" w:oddHBand="0" w:evenHBand="0" w:firstRowFirstColumn="0" w:firstRowLastColumn="0" w:lastRowFirstColumn="0" w:lastRowLastColumn="0"/>
                            <w:tcW w:w="3397" w:type="dxa"/>
                          </w:tcPr>
                          <w:p w14:paraId="0158B9C3" w14:textId="6B7DD204" w:rsidR="007206A6" w:rsidRDefault="00633CD5">
                            <w:r>
                              <w:t>Personeelskosten</w:t>
                            </w:r>
                          </w:p>
                        </w:tc>
                        <w:tc>
                          <w:tcPr>
                            <w:tcW w:w="3969" w:type="dxa"/>
                          </w:tcPr>
                          <w:p w14:paraId="43DB18A0" w14:textId="081BD2A5" w:rsidR="007206A6" w:rsidRDefault="00633CD5">
                            <w:pPr>
                              <w:cnfStyle w:val="000000000000" w:firstRow="0" w:lastRow="0" w:firstColumn="0" w:lastColumn="0" w:oddVBand="0" w:evenVBand="0" w:oddHBand="0" w:evenHBand="0" w:firstRowFirstColumn="0" w:firstRowLastColumn="0" w:lastRowFirstColumn="0" w:lastRowLastColumn="0"/>
                            </w:pPr>
                            <w:r>
                              <w:t>16,3</w:t>
                            </w:r>
                          </w:p>
                        </w:tc>
                      </w:tr>
                      <w:tr w:rsidR="007206A6" w14:paraId="0275CB4C" w14:textId="77777777" w:rsidTr="00633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D01929E" w14:textId="4B8B7337" w:rsidR="007206A6" w:rsidRDefault="00633CD5">
                            <w:r>
                              <w:t>Huisvestingskosten</w:t>
                            </w:r>
                          </w:p>
                        </w:tc>
                        <w:tc>
                          <w:tcPr>
                            <w:tcW w:w="3969" w:type="dxa"/>
                          </w:tcPr>
                          <w:p w14:paraId="20629EE0" w14:textId="39B58A81" w:rsidR="007206A6" w:rsidRDefault="00633CD5">
                            <w:pPr>
                              <w:cnfStyle w:val="000000100000" w:firstRow="0" w:lastRow="0" w:firstColumn="0" w:lastColumn="0" w:oddVBand="0" w:evenVBand="0" w:oddHBand="1" w:evenHBand="0" w:firstRowFirstColumn="0" w:firstRowLastColumn="0" w:lastRowFirstColumn="0" w:lastRowLastColumn="0"/>
                            </w:pPr>
                            <w:r>
                              <w:t>6,6</w:t>
                            </w:r>
                          </w:p>
                        </w:tc>
                      </w:tr>
                      <w:tr w:rsidR="007206A6" w14:paraId="6DB5A0BB" w14:textId="77777777" w:rsidTr="00633CD5">
                        <w:tc>
                          <w:tcPr>
                            <w:cnfStyle w:val="001000000000" w:firstRow="0" w:lastRow="0" w:firstColumn="1" w:lastColumn="0" w:oddVBand="0" w:evenVBand="0" w:oddHBand="0" w:evenHBand="0" w:firstRowFirstColumn="0" w:firstRowLastColumn="0" w:lastRowFirstColumn="0" w:lastRowLastColumn="0"/>
                            <w:tcW w:w="3397" w:type="dxa"/>
                          </w:tcPr>
                          <w:p w14:paraId="7C04E6DE" w14:textId="54A944CF" w:rsidR="007206A6" w:rsidRDefault="00633CD5">
                            <w:r>
                              <w:t>Overige bedrijfskosten</w:t>
                            </w:r>
                          </w:p>
                        </w:tc>
                        <w:tc>
                          <w:tcPr>
                            <w:tcW w:w="3969" w:type="dxa"/>
                          </w:tcPr>
                          <w:p w14:paraId="6319BEB2" w14:textId="5A6B7C83" w:rsidR="007206A6" w:rsidRDefault="00633CD5">
                            <w:pPr>
                              <w:cnfStyle w:val="000000000000" w:firstRow="0" w:lastRow="0" w:firstColumn="0" w:lastColumn="0" w:oddVBand="0" w:evenVBand="0" w:oddHBand="0" w:evenHBand="0" w:firstRowFirstColumn="0" w:firstRowLastColumn="0" w:lastRowFirstColumn="0" w:lastRowLastColumn="0"/>
                            </w:pPr>
                            <w:r>
                              <w:t>8,6</w:t>
                            </w:r>
                          </w:p>
                        </w:tc>
                      </w:tr>
                      <w:tr w:rsidR="007206A6" w14:paraId="254D58F2" w14:textId="77777777" w:rsidTr="00633CD5">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3397" w:type="dxa"/>
                          </w:tcPr>
                          <w:p w14:paraId="6BE41F9D" w14:textId="25AC6411" w:rsidR="007206A6" w:rsidRDefault="00633CD5">
                            <w:r>
                              <w:t>Bedrijfsresultaat</w:t>
                            </w:r>
                          </w:p>
                        </w:tc>
                        <w:tc>
                          <w:tcPr>
                            <w:tcW w:w="3969" w:type="dxa"/>
                          </w:tcPr>
                          <w:p w14:paraId="299DC9A4" w14:textId="10B40CB2" w:rsidR="007206A6" w:rsidRDefault="00633CD5">
                            <w:pPr>
                              <w:cnfStyle w:val="000000100000" w:firstRow="0" w:lastRow="0" w:firstColumn="0" w:lastColumn="0" w:oddVBand="0" w:evenVBand="0" w:oddHBand="1" w:evenHBand="0" w:firstRowFirstColumn="0" w:firstRowLastColumn="0" w:lastRowFirstColumn="0" w:lastRowLastColumn="0"/>
                            </w:pPr>
                            <w:r>
                              <w:t>5,5</w:t>
                            </w:r>
                          </w:p>
                        </w:tc>
                      </w:tr>
                    </w:tbl>
                    <w:p w14:paraId="34B9634D" w14:textId="73A2F029" w:rsidR="00226218" w:rsidRDefault="00226218"/>
                    <w:tbl>
                      <w:tblPr>
                        <w:tblStyle w:val="Tabelraster"/>
                        <w:tblW w:w="0" w:type="auto"/>
                        <w:tblLook w:val="04A0" w:firstRow="1" w:lastRow="0" w:firstColumn="1" w:lastColumn="0" w:noHBand="0" w:noVBand="1"/>
                      </w:tblPr>
                      <w:tblGrid>
                        <w:gridCol w:w="3823"/>
                        <w:gridCol w:w="3543"/>
                      </w:tblGrid>
                      <w:tr w:rsidR="00633CD5" w14:paraId="31F3998D" w14:textId="77777777" w:rsidTr="001E2CF6">
                        <w:tc>
                          <w:tcPr>
                            <w:tcW w:w="3823" w:type="dxa"/>
                          </w:tcPr>
                          <w:p w14:paraId="79D2BD5D" w14:textId="76BB0E72" w:rsidR="00633CD5" w:rsidRPr="001E2CF6" w:rsidRDefault="001E2CF6">
                            <w:pPr>
                              <w:rPr>
                                <w:lang w:val="en-US"/>
                              </w:rPr>
                            </w:pPr>
                            <w:r w:rsidRPr="001E2CF6">
                              <w:rPr>
                                <w:lang w:val="en-US"/>
                              </w:rPr>
                              <w:t xml:space="preserve">Netto </w:t>
                            </w:r>
                            <w:r w:rsidR="00B84850">
                              <w:rPr>
                                <w:lang w:val="en-US"/>
                              </w:rPr>
                              <w:t>b</w:t>
                            </w:r>
                            <w:r w:rsidR="00B84850" w:rsidRPr="001E2CF6">
                              <w:rPr>
                                <w:lang w:val="en-US"/>
                              </w:rPr>
                              <w:t>ranche</w:t>
                            </w:r>
                            <w:r w:rsidRPr="001E2CF6">
                              <w:rPr>
                                <w:lang w:val="en-US"/>
                              </w:rPr>
                              <w:t xml:space="preserve"> omzet in 2019 x</w:t>
                            </w:r>
                            <w:r>
                              <w:rPr>
                                <w:lang w:val="en-US"/>
                              </w:rPr>
                              <w:t>1mln.</w:t>
                            </w:r>
                          </w:p>
                        </w:tc>
                        <w:tc>
                          <w:tcPr>
                            <w:tcW w:w="3543" w:type="dxa"/>
                          </w:tcPr>
                          <w:p w14:paraId="24B7959E" w14:textId="529FF52F" w:rsidR="00633CD5" w:rsidRDefault="001E2CF6">
                            <w:r>
                              <w:t>3.568</w:t>
                            </w:r>
                          </w:p>
                        </w:tc>
                      </w:tr>
                      <w:tr w:rsidR="00633CD5" w14:paraId="2B38C50D" w14:textId="77777777" w:rsidTr="001E2CF6">
                        <w:tc>
                          <w:tcPr>
                            <w:tcW w:w="3823" w:type="dxa"/>
                          </w:tcPr>
                          <w:p w14:paraId="6956972D" w14:textId="4EA7BAD6" w:rsidR="00633CD5" w:rsidRDefault="001E2CF6">
                            <w:r>
                              <w:t>Omzet ontwikkeling in %</w:t>
                            </w:r>
                          </w:p>
                        </w:tc>
                        <w:tc>
                          <w:tcPr>
                            <w:tcW w:w="3543" w:type="dxa"/>
                          </w:tcPr>
                          <w:p w14:paraId="39F29B33" w14:textId="36E3C8F4" w:rsidR="00633CD5" w:rsidRDefault="001E2CF6">
                            <w:r>
                              <w:t>-3.2</w:t>
                            </w:r>
                          </w:p>
                        </w:tc>
                      </w:tr>
                      <w:tr w:rsidR="00633CD5" w14:paraId="4D1DE7EE" w14:textId="77777777" w:rsidTr="001E2CF6">
                        <w:tc>
                          <w:tcPr>
                            <w:tcW w:w="3823" w:type="dxa"/>
                          </w:tcPr>
                          <w:p w14:paraId="3BEC4F2D" w14:textId="1CFAAB8A" w:rsidR="00633CD5" w:rsidRDefault="001E2CF6">
                            <w:r>
                              <w:t>Omzet per winkel (x1000 euro)</w:t>
                            </w:r>
                          </w:p>
                        </w:tc>
                        <w:tc>
                          <w:tcPr>
                            <w:tcW w:w="3543" w:type="dxa"/>
                          </w:tcPr>
                          <w:p w14:paraId="73A647D0" w14:textId="470294DE" w:rsidR="00633CD5" w:rsidRDefault="001E2CF6">
                            <w:r>
                              <w:t>1.210</w:t>
                            </w:r>
                          </w:p>
                        </w:tc>
                      </w:tr>
                    </w:tbl>
                    <w:p w14:paraId="4CE43D7E" w14:textId="4915F31F" w:rsidR="00633CD5" w:rsidRDefault="00633CD5"/>
                    <w:tbl>
                      <w:tblPr>
                        <w:tblStyle w:val="Tabelraster"/>
                        <w:tblW w:w="7763" w:type="dxa"/>
                        <w:tblLook w:val="04A0" w:firstRow="1" w:lastRow="0" w:firstColumn="1" w:lastColumn="0" w:noHBand="0" w:noVBand="1"/>
                      </w:tblPr>
                      <w:tblGrid>
                        <w:gridCol w:w="2139"/>
                        <w:gridCol w:w="703"/>
                        <w:gridCol w:w="703"/>
                        <w:gridCol w:w="703"/>
                        <w:gridCol w:w="703"/>
                        <w:gridCol w:w="703"/>
                        <w:gridCol w:w="703"/>
                        <w:gridCol w:w="703"/>
                        <w:gridCol w:w="703"/>
                      </w:tblGrid>
                      <w:tr w:rsidR="00F67536" w14:paraId="7800E414" w14:textId="77777777" w:rsidTr="00F67536">
                        <w:tc>
                          <w:tcPr>
                            <w:tcW w:w="2139" w:type="dxa"/>
                          </w:tcPr>
                          <w:p w14:paraId="2FE13FE7" w14:textId="562B89A5" w:rsidR="001E2CF6" w:rsidRDefault="001E2CF6">
                            <w:r>
                              <w:t>Omzet ontwikkeling per kwartaal</w:t>
                            </w:r>
                          </w:p>
                        </w:tc>
                        <w:tc>
                          <w:tcPr>
                            <w:tcW w:w="703" w:type="dxa"/>
                          </w:tcPr>
                          <w:p w14:paraId="6F5D60F9" w14:textId="2F92E45A" w:rsidR="001E2CF6" w:rsidRDefault="001E2CF6">
                            <w:r>
                              <w:t>1</w:t>
                            </w:r>
                            <w:r w:rsidRPr="001E2CF6">
                              <w:rPr>
                                <w:vertAlign w:val="superscript"/>
                              </w:rPr>
                              <w:t>ste</w:t>
                            </w:r>
                            <w:r>
                              <w:t xml:space="preserve"> kw 2019</w:t>
                            </w:r>
                          </w:p>
                        </w:tc>
                        <w:tc>
                          <w:tcPr>
                            <w:tcW w:w="703" w:type="dxa"/>
                          </w:tcPr>
                          <w:p w14:paraId="6C5E2B69" w14:textId="2865420F" w:rsidR="001E2CF6" w:rsidRDefault="001E2CF6">
                            <w:r>
                              <w:t>2</w:t>
                            </w:r>
                            <w:r w:rsidRPr="001E2CF6">
                              <w:rPr>
                                <w:vertAlign w:val="superscript"/>
                              </w:rPr>
                              <w:t>de</w:t>
                            </w:r>
                            <w:r>
                              <w:t xml:space="preserve"> kw 2019</w:t>
                            </w:r>
                          </w:p>
                        </w:tc>
                        <w:tc>
                          <w:tcPr>
                            <w:tcW w:w="703" w:type="dxa"/>
                          </w:tcPr>
                          <w:p w14:paraId="73B45E31" w14:textId="2EE647DB" w:rsidR="001E2CF6" w:rsidRDefault="001E2CF6">
                            <w:r>
                              <w:t>3</w:t>
                            </w:r>
                            <w:r w:rsidRPr="001E2CF6">
                              <w:rPr>
                                <w:vertAlign w:val="superscript"/>
                              </w:rPr>
                              <w:t>de</w:t>
                            </w:r>
                            <w:r>
                              <w:t xml:space="preserve">  kw 2019</w:t>
                            </w:r>
                          </w:p>
                        </w:tc>
                        <w:tc>
                          <w:tcPr>
                            <w:tcW w:w="703" w:type="dxa"/>
                          </w:tcPr>
                          <w:p w14:paraId="698E722A" w14:textId="3EB1D70C" w:rsidR="001E2CF6" w:rsidRDefault="001E2CF6">
                            <w:r>
                              <w:t>4</w:t>
                            </w:r>
                            <w:r w:rsidRPr="001E2CF6">
                              <w:rPr>
                                <w:vertAlign w:val="superscript"/>
                              </w:rPr>
                              <w:t>de</w:t>
                            </w:r>
                            <w:r>
                              <w:t xml:space="preserve"> kw 2019</w:t>
                            </w:r>
                          </w:p>
                        </w:tc>
                        <w:tc>
                          <w:tcPr>
                            <w:tcW w:w="703" w:type="dxa"/>
                          </w:tcPr>
                          <w:p w14:paraId="18BE928C" w14:textId="76C3FBAB" w:rsidR="001E2CF6" w:rsidRDefault="001E2CF6">
                            <w:r>
                              <w:t>1</w:t>
                            </w:r>
                            <w:r w:rsidRPr="001E2CF6">
                              <w:rPr>
                                <w:vertAlign w:val="superscript"/>
                              </w:rPr>
                              <w:t>ste</w:t>
                            </w:r>
                            <w:r>
                              <w:t xml:space="preserve"> kw 2020</w:t>
                            </w:r>
                          </w:p>
                        </w:tc>
                        <w:tc>
                          <w:tcPr>
                            <w:tcW w:w="703" w:type="dxa"/>
                          </w:tcPr>
                          <w:p w14:paraId="6208BDCE" w14:textId="1FA39C47" w:rsidR="001E2CF6" w:rsidRDefault="001E2CF6">
                            <w:r>
                              <w:t>2</w:t>
                            </w:r>
                            <w:r w:rsidRPr="001E2CF6">
                              <w:rPr>
                                <w:vertAlign w:val="superscript"/>
                              </w:rPr>
                              <w:t>de</w:t>
                            </w:r>
                            <w:r>
                              <w:t xml:space="preserve"> kw 2020</w:t>
                            </w:r>
                          </w:p>
                        </w:tc>
                        <w:tc>
                          <w:tcPr>
                            <w:tcW w:w="703" w:type="dxa"/>
                          </w:tcPr>
                          <w:p w14:paraId="0466637A" w14:textId="370125AC" w:rsidR="001E2CF6" w:rsidRDefault="001E2CF6">
                            <w:r>
                              <w:t>3</w:t>
                            </w:r>
                            <w:r w:rsidRPr="001E2CF6">
                              <w:rPr>
                                <w:vertAlign w:val="superscript"/>
                              </w:rPr>
                              <w:t>de</w:t>
                            </w:r>
                            <w:r>
                              <w:t xml:space="preserve">  kw 2020</w:t>
                            </w:r>
                          </w:p>
                        </w:tc>
                        <w:tc>
                          <w:tcPr>
                            <w:tcW w:w="703" w:type="dxa"/>
                          </w:tcPr>
                          <w:p w14:paraId="6702F86A" w14:textId="47948B71" w:rsidR="001E2CF6" w:rsidRDefault="001E2CF6">
                            <w:r>
                              <w:t>4</w:t>
                            </w:r>
                            <w:r w:rsidRPr="001E2CF6">
                              <w:rPr>
                                <w:vertAlign w:val="superscript"/>
                              </w:rPr>
                              <w:t>de</w:t>
                            </w:r>
                            <w:r>
                              <w:t xml:space="preserve"> kw 2020</w:t>
                            </w:r>
                          </w:p>
                        </w:tc>
                      </w:tr>
                      <w:tr w:rsidR="00F67536" w14:paraId="3A84C180" w14:textId="77777777" w:rsidTr="00F67536">
                        <w:tc>
                          <w:tcPr>
                            <w:tcW w:w="2139" w:type="dxa"/>
                          </w:tcPr>
                          <w:p w14:paraId="553AD0D8" w14:textId="6A8579DD" w:rsidR="001E2CF6" w:rsidRDefault="00F67536">
                            <w:r>
                              <w:t>Cosmetica</w:t>
                            </w:r>
                          </w:p>
                        </w:tc>
                        <w:tc>
                          <w:tcPr>
                            <w:tcW w:w="703" w:type="dxa"/>
                          </w:tcPr>
                          <w:p w14:paraId="4C6AD8CB" w14:textId="16B3A670" w:rsidR="001E2CF6" w:rsidRDefault="00F67536">
                            <w:r>
                              <w:t>-1,1</w:t>
                            </w:r>
                          </w:p>
                        </w:tc>
                        <w:tc>
                          <w:tcPr>
                            <w:tcW w:w="703" w:type="dxa"/>
                          </w:tcPr>
                          <w:p w14:paraId="3A0BB3EC" w14:textId="02292150" w:rsidR="001E2CF6" w:rsidRDefault="00F67536">
                            <w:r>
                              <w:t>-0,3</w:t>
                            </w:r>
                          </w:p>
                        </w:tc>
                        <w:tc>
                          <w:tcPr>
                            <w:tcW w:w="703" w:type="dxa"/>
                          </w:tcPr>
                          <w:p w14:paraId="6E0225D8" w14:textId="4B00ED93" w:rsidR="001E2CF6" w:rsidRDefault="00F67536">
                            <w:r>
                              <w:t>-2,6</w:t>
                            </w:r>
                          </w:p>
                        </w:tc>
                        <w:tc>
                          <w:tcPr>
                            <w:tcW w:w="703" w:type="dxa"/>
                          </w:tcPr>
                          <w:p w14:paraId="6372C9C0" w14:textId="53E3C55F" w:rsidR="001E2CF6" w:rsidRDefault="00F67536">
                            <w:r>
                              <w:t>-3,3</w:t>
                            </w:r>
                          </w:p>
                        </w:tc>
                        <w:tc>
                          <w:tcPr>
                            <w:tcW w:w="703" w:type="dxa"/>
                          </w:tcPr>
                          <w:p w14:paraId="45B2B55F" w14:textId="4A856082" w:rsidR="001E2CF6" w:rsidRDefault="00F67536">
                            <w:r>
                              <w:t>-11,2</w:t>
                            </w:r>
                          </w:p>
                        </w:tc>
                        <w:tc>
                          <w:tcPr>
                            <w:tcW w:w="703" w:type="dxa"/>
                          </w:tcPr>
                          <w:p w14:paraId="73E4E98E" w14:textId="70A7A27F" w:rsidR="001E2CF6" w:rsidRDefault="00F67536">
                            <w:r>
                              <w:t>-31,1</w:t>
                            </w:r>
                          </w:p>
                        </w:tc>
                        <w:tc>
                          <w:tcPr>
                            <w:tcW w:w="703" w:type="dxa"/>
                          </w:tcPr>
                          <w:p w14:paraId="2FE0E9F1" w14:textId="34012E98" w:rsidR="001E2CF6" w:rsidRDefault="00F67536">
                            <w:r>
                              <w:t>-12,4</w:t>
                            </w:r>
                          </w:p>
                        </w:tc>
                        <w:tc>
                          <w:tcPr>
                            <w:tcW w:w="703" w:type="dxa"/>
                          </w:tcPr>
                          <w:p w14:paraId="627B980B" w14:textId="03B919B0" w:rsidR="001E2CF6" w:rsidRDefault="00F67536">
                            <w:r>
                              <w:t>-29,6</w:t>
                            </w:r>
                          </w:p>
                        </w:tc>
                      </w:tr>
                      <w:tr w:rsidR="00F67536" w14:paraId="3982AD67" w14:textId="77777777" w:rsidTr="00F67536">
                        <w:tc>
                          <w:tcPr>
                            <w:tcW w:w="2139" w:type="dxa"/>
                          </w:tcPr>
                          <w:p w14:paraId="12002DBC" w14:textId="04257ADC" w:rsidR="001E2CF6" w:rsidRDefault="00F67536">
                            <w:r>
                              <w:t>Geuren</w:t>
                            </w:r>
                          </w:p>
                        </w:tc>
                        <w:tc>
                          <w:tcPr>
                            <w:tcW w:w="703" w:type="dxa"/>
                          </w:tcPr>
                          <w:p w14:paraId="2BE73DCB" w14:textId="3C39E93F" w:rsidR="001E2CF6" w:rsidRDefault="0042713A">
                            <w:r>
                              <w:t>1,1</w:t>
                            </w:r>
                          </w:p>
                        </w:tc>
                        <w:tc>
                          <w:tcPr>
                            <w:tcW w:w="703" w:type="dxa"/>
                          </w:tcPr>
                          <w:p w14:paraId="613A6CEF" w14:textId="24A1D90E" w:rsidR="001E2CF6" w:rsidRDefault="0042713A">
                            <w:r>
                              <w:t>-1,5</w:t>
                            </w:r>
                          </w:p>
                        </w:tc>
                        <w:tc>
                          <w:tcPr>
                            <w:tcW w:w="703" w:type="dxa"/>
                          </w:tcPr>
                          <w:p w14:paraId="19720503" w14:textId="388763F0" w:rsidR="001E2CF6" w:rsidRDefault="0042713A">
                            <w:r>
                              <w:t>-0,8</w:t>
                            </w:r>
                          </w:p>
                        </w:tc>
                        <w:tc>
                          <w:tcPr>
                            <w:tcW w:w="703" w:type="dxa"/>
                          </w:tcPr>
                          <w:p w14:paraId="4637050D" w14:textId="24829CA4" w:rsidR="001E2CF6" w:rsidRDefault="0042713A">
                            <w:r>
                              <w:t>-0,3</w:t>
                            </w:r>
                          </w:p>
                        </w:tc>
                        <w:tc>
                          <w:tcPr>
                            <w:tcW w:w="703" w:type="dxa"/>
                          </w:tcPr>
                          <w:p w14:paraId="47C9B012" w14:textId="10741809" w:rsidR="001E2CF6" w:rsidRDefault="0042713A">
                            <w:r>
                              <w:t>-11,0</w:t>
                            </w:r>
                          </w:p>
                        </w:tc>
                        <w:tc>
                          <w:tcPr>
                            <w:tcW w:w="703" w:type="dxa"/>
                          </w:tcPr>
                          <w:p w14:paraId="1F746F0B" w14:textId="368C03B7" w:rsidR="001E2CF6" w:rsidRDefault="0042713A">
                            <w:r>
                              <w:t>-26,7</w:t>
                            </w:r>
                          </w:p>
                        </w:tc>
                        <w:tc>
                          <w:tcPr>
                            <w:tcW w:w="703" w:type="dxa"/>
                          </w:tcPr>
                          <w:p w14:paraId="50D4BDEE" w14:textId="44F50669" w:rsidR="001E2CF6" w:rsidRDefault="0042713A">
                            <w:r>
                              <w:t>2,4</w:t>
                            </w:r>
                          </w:p>
                        </w:tc>
                        <w:tc>
                          <w:tcPr>
                            <w:tcW w:w="703" w:type="dxa"/>
                          </w:tcPr>
                          <w:p w14:paraId="0C873180" w14:textId="7C4132F8" w:rsidR="001E2CF6" w:rsidRDefault="0042713A">
                            <w:r>
                              <w:t>-27,6</w:t>
                            </w:r>
                          </w:p>
                        </w:tc>
                      </w:tr>
                      <w:tr w:rsidR="00F67536" w14:paraId="50D47A49" w14:textId="77777777" w:rsidTr="00F67536">
                        <w:tc>
                          <w:tcPr>
                            <w:tcW w:w="2139" w:type="dxa"/>
                          </w:tcPr>
                          <w:p w14:paraId="65432135" w14:textId="6A729ACB" w:rsidR="001E2CF6" w:rsidRDefault="00F67536">
                            <w:r>
                              <w:t>Haarverzorging</w:t>
                            </w:r>
                          </w:p>
                        </w:tc>
                        <w:tc>
                          <w:tcPr>
                            <w:tcW w:w="703" w:type="dxa"/>
                          </w:tcPr>
                          <w:p w14:paraId="5B5DD175" w14:textId="708BADA0" w:rsidR="001E2CF6" w:rsidRDefault="0042713A">
                            <w:r>
                              <w:t>1,2</w:t>
                            </w:r>
                          </w:p>
                        </w:tc>
                        <w:tc>
                          <w:tcPr>
                            <w:tcW w:w="703" w:type="dxa"/>
                          </w:tcPr>
                          <w:p w14:paraId="3939623A" w14:textId="196DDB71" w:rsidR="001E2CF6" w:rsidRDefault="0042713A">
                            <w:r>
                              <w:t>4,2</w:t>
                            </w:r>
                          </w:p>
                        </w:tc>
                        <w:tc>
                          <w:tcPr>
                            <w:tcW w:w="703" w:type="dxa"/>
                          </w:tcPr>
                          <w:p w14:paraId="697A140C" w14:textId="166C46BD" w:rsidR="001E2CF6" w:rsidRDefault="0042713A">
                            <w:r>
                              <w:t>3,6</w:t>
                            </w:r>
                          </w:p>
                        </w:tc>
                        <w:tc>
                          <w:tcPr>
                            <w:tcW w:w="703" w:type="dxa"/>
                          </w:tcPr>
                          <w:p w14:paraId="0B600D6B" w14:textId="11926841" w:rsidR="001E2CF6" w:rsidRDefault="0042713A">
                            <w:r>
                              <w:t>5,3</w:t>
                            </w:r>
                          </w:p>
                        </w:tc>
                        <w:tc>
                          <w:tcPr>
                            <w:tcW w:w="703" w:type="dxa"/>
                          </w:tcPr>
                          <w:p w14:paraId="7EEF7B6A" w14:textId="4720AD79" w:rsidR="001E2CF6" w:rsidRDefault="0042713A">
                            <w:r>
                              <w:t>10,2</w:t>
                            </w:r>
                          </w:p>
                        </w:tc>
                        <w:tc>
                          <w:tcPr>
                            <w:tcW w:w="703" w:type="dxa"/>
                          </w:tcPr>
                          <w:p w14:paraId="445E7E87" w14:textId="071BF986" w:rsidR="001E2CF6" w:rsidRDefault="0042713A">
                            <w:r>
                              <w:t>1,3</w:t>
                            </w:r>
                          </w:p>
                        </w:tc>
                        <w:tc>
                          <w:tcPr>
                            <w:tcW w:w="703" w:type="dxa"/>
                          </w:tcPr>
                          <w:p w14:paraId="7828E5F8" w14:textId="0FFF261B" w:rsidR="001E2CF6" w:rsidRDefault="0042713A">
                            <w:r>
                              <w:t>-1,2</w:t>
                            </w:r>
                          </w:p>
                        </w:tc>
                        <w:tc>
                          <w:tcPr>
                            <w:tcW w:w="703" w:type="dxa"/>
                          </w:tcPr>
                          <w:p w14:paraId="540B4EA2" w14:textId="6CB69561" w:rsidR="001E2CF6" w:rsidRDefault="0042713A">
                            <w:r>
                              <w:t>-1,8</w:t>
                            </w:r>
                          </w:p>
                        </w:tc>
                      </w:tr>
                      <w:tr w:rsidR="00F67536" w14:paraId="08709941" w14:textId="77777777" w:rsidTr="00F67536">
                        <w:tc>
                          <w:tcPr>
                            <w:tcW w:w="2139" w:type="dxa"/>
                          </w:tcPr>
                          <w:p w14:paraId="25FDAC8E" w14:textId="3CBB7E52" w:rsidR="001E2CF6" w:rsidRDefault="00F67536">
                            <w:r>
                              <w:t>Lichaamsverzorging</w:t>
                            </w:r>
                          </w:p>
                        </w:tc>
                        <w:tc>
                          <w:tcPr>
                            <w:tcW w:w="703" w:type="dxa"/>
                          </w:tcPr>
                          <w:p w14:paraId="0FD199C2" w14:textId="10AB524B" w:rsidR="001E2CF6" w:rsidRDefault="0042713A">
                            <w:r>
                              <w:t>-1,4</w:t>
                            </w:r>
                          </w:p>
                        </w:tc>
                        <w:tc>
                          <w:tcPr>
                            <w:tcW w:w="703" w:type="dxa"/>
                          </w:tcPr>
                          <w:p w14:paraId="7704569A" w14:textId="43207631" w:rsidR="001E2CF6" w:rsidRDefault="0042713A">
                            <w:r>
                              <w:t>-1,2</w:t>
                            </w:r>
                          </w:p>
                        </w:tc>
                        <w:tc>
                          <w:tcPr>
                            <w:tcW w:w="703" w:type="dxa"/>
                          </w:tcPr>
                          <w:p w14:paraId="7C7B5BCF" w14:textId="42689E33" w:rsidR="001E2CF6" w:rsidRDefault="0042713A">
                            <w:r>
                              <w:t>1,4</w:t>
                            </w:r>
                          </w:p>
                        </w:tc>
                        <w:tc>
                          <w:tcPr>
                            <w:tcW w:w="703" w:type="dxa"/>
                          </w:tcPr>
                          <w:p w14:paraId="237E1CCC" w14:textId="4F7D776F" w:rsidR="001E2CF6" w:rsidRDefault="0042713A">
                            <w:r>
                              <w:t>2,9</w:t>
                            </w:r>
                          </w:p>
                        </w:tc>
                        <w:tc>
                          <w:tcPr>
                            <w:tcW w:w="703" w:type="dxa"/>
                          </w:tcPr>
                          <w:p w14:paraId="382376AE" w14:textId="6F8EABA2" w:rsidR="001E2CF6" w:rsidRDefault="0042713A">
                            <w:r>
                              <w:t>5,5</w:t>
                            </w:r>
                          </w:p>
                        </w:tc>
                        <w:tc>
                          <w:tcPr>
                            <w:tcW w:w="703" w:type="dxa"/>
                          </w:tcPr>
                          <w:p w14:paraId="438CD05F" w14:textId="1552697A" w:rsidR="001E2CF6" w:rsidRDefault="0042713A">
                            <w:r>
                              <w:t>-3,6</w:t>
                            </w:r>
                          </w:p>
                        </w:tc>
                        <w:tc>
                          <w:tcPr>
                            <w:tcW w:w="703" w:type="dxa"/>
                          </w:tcPr>
                          <w:p w14:paraId="0C229A37" w14:textId="09B66A85" w:rsidR="001E2CF6" w:rsidRDefault="0042713A">
                            <w:r>
                              <w:t>-1,0</w:t>
                            </w:r>
                          </w:p>
                        </w:tc>
                        <w:tc>
                          <w:tcPr>
                            <w:tcW w:w="703" w:type="dxa"/>
                          </w:tcPr>
                          <w:p w14:paraId="2682F152" w14:textId="565F3F44" w:rsidR="001E2CF6" w:rsidRDefault="0042713A">
                            <w:r>
                              <w:t>-8,1</w:t>
                            </w:r>
                          </w:p>
                        </w:tc>
                      </w:tr>
                      <w:tr w:rsidR="00F67536" w14:paraId="7A8AF5D3" w14:textId="77777777" w:rsidTr="00F67536">
                        <w:tc>
                          <w:tcPr>
                            <w:tcW w:w="2139" w:type="dxa"/>
                          </w:tcPr>
                          <w:p w14:paraId="62B40A82" w14:textId="53BD002A" w:rsidR="001E2CF6" w:rsidRDefault="00F67536">
                            <w:r>
                              <w:t>Mondverzorging</w:t>
                            </w:r>
                          </w:p>
                        </w:tc>
                        <w:tc>
                          <w:tcPr>
                            <w:tcW w:w="703" w:type="dxa"/>
                          </w:tcPr>
                          <w:p w14:paraId="30040A66" w14:textId="6FB07182" w:rsidR="001E2CF6" w:rsidRDefault="0042713A">
                            <w:r>
                              <w:t>5,2</w:t>
                            </w:r>
                          </w:p>
                        </w:tc>
                        <w:tc>
                          <w:tcPr>
                            <w:tcW w:w="703" w:type="dxa"/>
                          </w:tcPr>
                          <w:p w14:paraId="260FB77C" w14:textId="555841C4" w:rsidR="001E2CF6" w:rsidRDefault="0042713A">
                            <w:r>
                              <w:t>4,0</w:t>
                            </w:r>
                          </w:p>
                        </w:tc>
                        <w:tc>
                          <w:tcPr>
                            <w:tcW w:w="703" w:type="dxa"/>
                          </w:tcPr>
                          <w:p w14:paraId="43FECE03" w14:textId="07CF4624" w:rsidR="001E2CF6" w:rsidRDefault="0042713A">
                            <w:r>
                              <w:t>2,3</w:t>
                            </w:r>
                          </w:p>
                        </w:tc>
                        <w:tc>
                          <w:tcPr>
                            <w:tcW w:w="703" w:type="dxa"/>
                          </w:tcPr>
                          <w:p w14:paraId="21322B40" w14:textId="3539A572" w:rsidR="001E2CF6" w:rsidRDefault="0042713A">
                            <w:r>
                              <w:t>5,7</w:t>
                            </w:r>
                          </w:p>
                        </w:tc>
                        <w:tc>
                          <w:tcPr>
                            <w:tcW w:w="703" w:type="dxa"/>
                          </w:tcPr>
                          <w:p w14:paraId="1CB1E7C8" w14:textId="3D3309A1" w:rsidR="001E2CF6" w:rsidRDefault="0042713A">
                            <w:r>
                              <w:t>9,0</w:t>
                            </w:r>
                          </w:p>
                        </w:tc>
                        <w:tc>
                          <w:tcPr>
                            <w:tcW w:w="703" w:type="dxa"/>
                          </w:tcPr>
                          <w:p w14:paraId="7015999A" w14:textId="657E5D0D" w:rsidR="001E2CF6" w:rsidRDefault="0042713A">
                            <w:r>
                              <w:t>-4,2</w:t>
                            </w:r>
                          </w:p>
                        </w:tc>
                        <w:tc>
                          <w:tcPr>
                            <w:tcW w:w="703" w:type="dxa"/>
                          </w:tcPr>
                          <w:p w14:paraId="07B2A0C2" w14:textId="54DE6AAD" w:rsidR="001E2CF6" w:rsidRDefault="0042713A">
                            <w:r>
                              <w:t>-0,4</w:t>
                            </w:r>
                          </w:p>
                        </w:tc>
                        <w:tc>
                          <w:tcPr>
                            <w:tcW w:w="703" w:type="dxa"/>
                          </w:tcPr>
                          <w:p w14:paraId="6ACDF709" w14:textId="16AABCAE" w:rsidR="001E2CF6" w:rsidRDefault="0042713A">
                            <w:r>
                              <w:t>-3,6</w:t>
                            </w:r>
                          </w:p>
                        </w:tc>
                      </w:tr>
                      <w:tr w:rsidR="00F67536" w14:paraId="0D4D26E9" w14:textId="77777777" w:rsidTr="00F67536">
                        <w:tc>
                          <w:tcPr>
                            <w:tcW w:w="2139" w:type="dxa"/>
                          </w:tcPr>
                          <w:p w14:paraId="40058CAC" w14:textId="6632A0EF" w:rsidR="001E2CF6" w:rsidRDefault="00F67536">
                            <w:r>
                              <w:t>Tissues en hygiëne</w:t>
                            </w:r>
                          </w:p>
                        </w:tc>
                        <w:tc>
                          <w:tcPr>
                            <w:tcW w:w="703" w:type="dxa"/>
                          </w:tcPr>
                          <w:p w14:paraId="2FF2876A" w14:textId="3228ED5A" w:rsidR="001E2CF6" w:rsidRDefault="0042713A">
                            <w:r>
                              <w:t>-1,0</w:t>
                            </w:r>
                          </w:p>
                        </w:tc>
                        <w:tc>
                          <w:tcPr>
                            <w:tcW w:w="703" w:type="dxa"/>
                          </w:tcPr>
                          <w:p w14:paraId="0641BAB0" w14:textId="53950745" w:rsidR="001E2CF6" w:rsidRDefault="0042713A">
                            <w:r>
                              <w:t>-8,8</w:t>
                            </w:r>
                          </w:p>
                        </w:tc>
                        <w:tc>
                          <w:tcPr>
                            <w:tcW w:w="703" w:type="dxa"/>
                          </w:tcPr>
                          <w:p w14:paraId="22A3A8DD" w14:textId="2C6C5E36" w:rsidR="001E2CF6" w:rsidRDefault="0042713A">
                            <w:r>
                              <w:t>-2,5</w:t>
                            </w:r>
                          </w:p>
                        </w:tc>
                        <w:tc>
                          <w:tcPr>
                            <w:tcW w:w="703" w:type="dxa"/>
                          </w:tcPr>
                          <w:p w14:paraId="7B91DF3A" w14:textId="2DDE76D2" w:rsidR="001E2CF6" w:rsidRDefault="0042713A">
                            <w:r>
                              <w:t>-4,8</w:t>
                            </w:r>
                          </w:p>
                        </w:tc>
                        <w:tc>
                          <w:tcPr>
                            <w:tcW w:w="703" w:type="dxa"/>
                          </w:tcPr>
                          <w:p w14:paraId="262DB613" w14:textId="4BD8B9EC" w:rsidR="001E2CF6" w:rsidRDefault="0042713A">
                            <w:r>
                              <w:t>11,3</w:t>
                            </w:r>
                          </w:p>
                        </w:tc>
                        <w:tc>
                          <w:tcPr>
                            <w:tcW w:w="703" w:type="dxa"/>
                          </w:tcPr>
                          <w:p w14:paraId="42AEB013" w14:textId="639A38F5" w:rsidR="001E2CF6" w:rsidRDefault="0042713A">
                            <w:r>
                              <w:t>-8,3</w:t>
                            </w:r>
                          </w:p>
                        </w:tc>
                        <w:tc>
                          <w:tcPr>
                            <w:tcW w:w="703" w:type="dxa"/>
                          </w:tcPr>
                          <w:p w14:paraId="42A59315" w14:textId="0CE51002" w:rsidR="001E2CF6" w:rsidRDefault="0042713A">
                            <w:r>
                              <w:t>-2,3</w:t>
                            </w:r>
                          </w:p>
                        </w:tc>
                        <w:tc>
                          <w:tcPr>
                            <w:tcW w:w="703" w:type="dxa"/>
                          </w:tcPr>
                          <w:p w14:paraId="65085FB9" w14:textId="20F47608" w:rsidR="001E2CF6" w:rsidRDefault="0042713A">
                            <w:r>
                              <w:t>-5,3</w:t>
                            </w:r>
                          </w:p>
                        </w:tc>
                      </w:tr>
                      <w:tr w:rsidR="00F67536" w14:paraId="4FDC01EA" w14:textId="77777777" w:rsidTr="00F67536">
                        <w:tc>
                          <w:tcPr>
                            <w:tcW w:w="2139" w:type="dxa"/>
                          </w:tcPr>
                          <w:p w14:paraId="11638042" w14:textId="6F202985" w:rsidR="001E2CF6" w:rsidRDefault="00F67536">
                            <w:r>
                              <w:t>Voedingsmiddelen</w:t>
                            </w:r>
                          </w:p>
                        </w:tc>
                        <w:tc>
                          <w:tcPr>
                            <w:tcW w:w="703" w:type="dxa"/>
                          </w:tcPr>
                          <w:p w14:paraId="313C2085" w14:textId="6A86A629" w:rsidR="001E2CF6" w:rsidRDefault="0042713A">
                            <w:r>
                              <w:t>-2,5</w:t>
                            </w:r>
                          </w:p>
                        </w:tc>
                        <w:tc>
                          <w:tcPr>
                            <w:tcW w:w="703" w:type="dxa"/>
                          </w:tcPr>
                          <w:p w14:paraId="6AB85F29" w14:textId="407F3048" w:rsidR="001E2CF6" w:rsidRDefault="0042713A">
                            <w:r>
                              <w:t>4,1</w:t>
                            </w:r>
                          </w:p>
                        </w:tc>
                        <w:tc>
                          <w:tcPr>
                            <w:tcW w:w="703" w:type="dxa"/>
                          </w:tcPr>
                          <w:p w14:paraId="3E27A7B9" w14:textId="3CD65A54" w:rsidR="001E2CF6" w:rsidRDefault="0042713A">
                            <w:r>
                              <w:t>6,0</w:t>
                            </w:r>
                          </w:p>
                        </w:tc>
                        <w:tc>
                          <w:tcPr>
                            <w:tcW w:w="703" w:type="dxa"/>
                          </w:tcPr>
                          <w:p w14:paraId="125A3967" w14:textId="46590473" w:rsidR="001E2CF6" w:rsidRDefault="0042713A">
                            <w:r>
                              <w:t>2,4</w:t>
                            </w:r>
                          </w:p>
                        </w:tc>
                        <w:tc>
                          <w:tcPr>
                            <w:tcW w:w="703" w:type="dxa"/>
                          </w:tcPr>
                          <w:p w14:paraId="2A58EC0D" w14:textId="3A86AE81" w:rsidR="001E2CF6" w:rsidRDefault="0042713A">
                            <w:r>
                              <w:t>8,2</w:t>
                            </w:r>
                          </w:p>
                        </w:tc>
                        <w:tc>
                          <w:tcPr>
                            <w:tcW w:w="703" w:type="dxa"/>
                          </w:tcPr>
                          <w:p w14:paraId="30647B13" w14:textId="59A086FD" w:rsidR="001E2CF6" w:rsidRDefault="0042713A">
                            <w:r>
                              <w:t>-6,2</w:t>
                            </w:r>
                          </w:p>
                        </w:tc>
                        <w:tc>
                          <w:tcPr>
                            <w:tcW w:w="703" w:type="dxa"/>
                          </w:tcPr>
                          <w:p w14:paraId="19D26544" w14:textId="3BCCCC6E" w:rsidR="001E2CF6" w:rsidRDefault="0042713A">
                            <w:r>
                              <w:t>2,6</w:t>
                            </w:r>
                          </w:p>
                        </w:tc>
                        <w:tc>
                          <w:tcPr>
                            <w:tcW w:w="703" w:type="dxa"/>
                          </w:tcPr>
                          <w:p w14:paraId="3783A19E" w14:textId="42E85149" w:rsidR="001E2CF6" w:rsidRDefault="0042713A">
                            <w:r>
                              <w:t>0,1</w:t>
                            </w:r>
                          </w:p>
                        </w:tc>
                      </w:tr>
                    </w:tbl>
                    <w:p w14:paraId="6A1CCA5F" w14:textId="77777777" w:rsidR="001E2CF6" w:rsidRDefault="001E2CF6"/>
                  </w:txbxContent>
                </v:textbox>
              </v:shape>
            </w:pict>
          </mc:Fallback>
        </mc:AlternateContent>
      </w:r>
    </w:p>
    <w:p w14:paraId="54F1CF25" w14:textId="5637CD9E" w:rsidR="00B14B33" w:rsidRDefault="00B14B33" w:rsidP="001866B1"/>
    <w:p w14:paraId="582A4905" w14:textId="65668067" w:rsidR="00B14B33" w:rsidRDefault="00B14B33" w:rsidP="001866B1"/>
    <w:p w14:paraId="6EC93AAC" w14:textId="38DCBE03" w:rsidR="001866B1" w:rsidRDefault="001866B1" w:rsidP="001866B1"/>
    <w:p w14:paraId="077257BA" w14:textId="6484A171" w:rsidR="001866B1" w:rsidRDefault="001866B1" w:rsidP="001866B1"/>
    <w:p w14:paraId="2CFDD8BF" w14:textId="77777777" w:rsidR="001866B1" w:rsidRDefault="001866B1" w:rsidP="001866B1"/>
    <w:p w14:paraId="153FCA64" w14:textId="50611E7E" w:rsidR="001866B1" w:rsidRDefault="001866B1" w:rsidP="001866B1"/>
    <w:p w14:paraId="0E4EF34B" w14:textId="77777777" w:rsidR="001866B1" w:rsidRPr="001866B1" w:rsidRDefault="001866B1" w:rsidP="001866B1"/>
    <w:p w14:paraId="14C4C1B7" w14:textId="77777777" w:rsidR="001866B1" w:rsidRPr="001866B1" w:rsidRDefault="001866B1" w:rsidP="001866B1"/>
    <w:p w14:paraId="21FFEFA2" w14:textId="7298D352" w:rsidR="001866B1" w:rsidRDefault="001866B1" w:rsidP="001866B1"/>
    <w:p w14:paraId="6BEFD6D7" w14:textId="56978EFD" w:rsidR="001866B1" w:rsidRDefault="001866B1" w:rsidP="001866B1"/>
    <w:p w14:paraId="0F5576F9" w14:textId="6C6F32EB" w:rsidR="00633CD5" w:rsidRPr="00633CD5" w:rsidRDefault="00633CD5" w:rsidP="00633CD5"/>
    <w:p w14:paraId="18A015FC" w14:textId="58D81E90" w:rsidR="00633CD5" w:rsidRPr="00633CD5" w:rsidRDefault="00633CD5" w:rsidP="00633CD5"/>
    <w:p w14:paraId="2D26EE5C" w14:textId="38632262" w:rsidR="00633CD5" w:rsidRPr="00633CD5" w:rsidRDefault="00633CD5" w:rsidP="00633CD5"/>
    <w:p w14:paraId="2671883C" w14:textId="5FF66554" w:rsidR="00633CD5" w:rsidRPr="00633CD5" w:rsidRDefault="00633CD5" w:rsidP="00633CD5"/>
    <w:p w14:paraId="27B84B54" w14:textId="0BD2C150" w:rsidR="00633CD5" w:rsidRPr="00633CD5" w:rsidRDefault="00633CD5" w:rsidP="00633CD5"/>
    <w:p w14:paraId="6D12D2DA" w14:textId="23BC994C" w:rsidR="00633CD5" w:rsidRPr="00633CD5" w:rsidRDefault="00633CD5" w:rsidP="00633CD5"/>
    <w:p w14:paraId="7473CF03" w14:textId="1FC67445" w:rsidR="00633CD5" w:rsidRPr="00633CD5" w:rsidRDefault="00633CD5" w:rsidP="00633CD5"/>
    <w:p w14:paraId="4C211056" w14:textId="489CAFCD" w:rsidR="00633CD5" w:rsidRPr="00633CD5" w:rsidRDefault="00633CD5" w:rsidP="00633CD5"/>
    <w:p w14:paraId="664B38A2" w14:textId="48FD69E0" w:rsidR="00633CD5" w:rsidRPr="00633CD5" w:rsidRDefault="00633CD5" w:rsidP="00633CD5"/>
    <w:p w14:paraId="1DB0BA1E" w14:textId="05B69EB2" w:rsidR="00633CD5" w:rsidRPr="00633CD5" w:rsidRDefault="00633CD5" w:rsidP="00633CD5"/>
    <w:p w14:paraId="11A8B133" w14:textId="0FA2A575" w:rsidR="00633CD5" w:rsidRPr="00633CD5" w:rsidRDefault="00633CD5" w:rsidP="00633CD5"/>
    <w:p w14:paraId="6DB22842" w14:textId="66BF5300" w:rsidR="00633CD5" w:rsidRPr="00633CD5" w:rsidRDefault="00633CD5" w:rsidP="00633CD5"/>
    <w:p w14:paraId="54E01DE9" w14:textId="07340C04" w:rsidR="00633CD5" w:rsidRPr="00633CD5" w:rsidRDefault="00633CD5" w:rsidP="00633CD5"/>
    <w:p w14:paraId="50756E42" w14:textId="4413C679" w:rsidR="00633CD5" w:rsidRPr="00633CD5" w:rsidRDefault="00633CD5" w:rsidP="00633CD5"/>
    <w:p w14:paraId="45B1EA65" w14:textId="301ED1F3" w:rsidR="00633CD5" w:rsidRPr="00633CD5" w:rsidRDefault="00633CD5" w:rsidP="00633CD5"/>
    <w:p w14:paraId="4588092C" w14:textId="0ED4AE36" w:rsidR="00633CD5" w:rsidRPr="00633CD5" w:rsidRDefault="00633CD5" w:rsidP="00633CD5"/>
    <w:p w14:paraId="102BFD33" w14:textId="029D4E1F" w:rsidR="00633CD5" w:rsidRPr="00633CD5" w:rsidRDefault="00633CD5" w:rsidP="00633CD5"/>
    <w:p w14:paraId="1F06331C" w14:textId="51388B4E" w:rsidR="0042713A" w:rsidRDefault="0042713A" w:rsidP="00633CD5"/>
    <w:p w14:paraId="20DF1708" w14:textId="70D8E79A" w:rsidR="00A31C11" w:rsidRDefault="0042713A" w:rsidP="00633CD5">
      <w:r>
        <w:br w:type="page"/>
      </w:r>
    </w:p>
    <w:p w14:paraId="1B5F9D07" w14:textId="359B6F0D" w:rsidR="009C6394" w:rsidRDefault="00A31C11" w:rsidP="00633CD5">
      <w:r>
        <w:lastRenderedPageBreak/>
        <w:t>In de bovenste tabel staan de gegevens van de Kruidvat. Ik heb deze geschat</w:t>
      </w:r>
      <w:r w:rsidR="009C6394">
        <w:t>,</w:t>
      </w:r>
      <w:r>
        <w:t xml:space="preserve"> dus ze kunnen afwijken van de werkelijkheid. Bij de Fte heb ik gebruik gemaakt van een 36 urige werkweek.</w:t>
      </w:r>
    </w:p>
    <w:p w14:paraId="59EAB52D" w14:textId="77777777" w:rsidR="009C6394" w:rsidRDefault="009C6394" w:rsidP="00633CD5"/>
    <w:p w14:paraId="2F686AC3" w14:textId="1BC9D5AA" w:rsidR="009141E0" w:rsidRDefault="000C1B02" w:rsidP="00633CD5">
      <w:r>
        <w:t>Het totaal aantal uren wat er gewerkt wordt bij Kruidvat per week</w:t>
      </w:r>
      <w:r w:rsidR="00A31C11">
        <w:t xml:space="preserve"> is 602,5. Ik heb dus 602,5</w:t>
      </w:r>
      <w:r w:rsidR="00A31C11">
        <w:sym w:font="Symbol" w:char="F03A"/>
      </w:r>
      <w:r w:rsidR="00A31C11">
        <w:t xml:space="preserve"> 36. Ik ben toen uitgekomen op 16,74 Fte. Bij de omzet per Fte heb ik het gemiddelde gepakt van de dag omzet. D</w:t>
      </w:r>
      <w:r w:rsidR="00750709">
        <w:t>it heb ik keer 365 dagen gedaan</w:t>
      </w:r>
      <w:r w:rsidR="00A31C11">
        <w:t>.</w:t>
      </w:r>
    </w:p>
    <w:p w14:paraId="5B6BB261" w14:textId="5EBB57B8" w:rsidR="00A31C11" w:rsidRDefault="00750709" w:rsidP="00633CD5">
      <w:r>
        <w:t>De Kruidvat is namelijk elke dag open.</w:t>
      </w:r>
      <w:r w:rsidR="009C6394">
        <w:t xml:space="preserve"> Gemiddeld hebben ze tussen de 7 en 10 duizend euro omzet per dag. Als je dit bij elkaar optelt en deelt door 2 krijg je 8.500. Het gemiddelde van die twee bedragen heb ik gebruikt als omzet in mijn formules.</w:t>
      </w:r>
      <w:r w:rsidR="00A31C11">
        <w:t xml:space="preserve"> (7.000 + 10.000) = 8.500 </w:t>
      </w:r>
      <w:r>
        <w:t xml:space="preserve">x 365= </w:t>
      </w:r>
      <w:r w:rsidR="00E44FFD">
        <w:t>€</w:t>
      </w:r>
      <w:r>
        <w:t xml:space="preserve">3.102.500. Vervolgens heb ik de jaar omzet gedeeld door de Fte’s. 3.102.500: 16,74= </w:t>
      </w:r>
      <w:r w:rsidR="00E44FFD">
        <w:t>€</w:t>
      </w:r>
      <w:r>
        <w:t>185.334.</w:t>
      </w:r>
    </w:p>
    <w:p w14:paraId="1A18F6D1" w14:textId="127BE916" w:rsidR="009141E0" w:rsidRDefault="009141E0" w:rsidP="00633CD5">
      <w:r>
        <w:t xml:space="preserve">De gemiddelde winkelvloeroppervlakte is </w:t>
      </w:r>
      <w:r w:rsidR="00156DEB">
        <w:t>275</w:t>
      </w:r>
      <w:r>
        <w:t xml:space="preserve">m2 de </w:t>
      </w:r>
      <w:r w:rsidR="00184C7B">
        <w:t>jaarlijkse omzet</w:t>
      </w:r>
      <w:r>
        <w:t xml:space="preserve"> is </w:t>
      </w:r>
      <w:r w:rsidR="00E44FFD">
        <w:t>€</w:t>
      </w:r>
      <w:r>
        <w:t>3.102.500</w:t>
      </w:r>
    </w:p>
    <w:p w14:paraId="2BD5C395" w14:textId="74062510" w:rsidR="009141E0" w:rsidRDefault="009141E0" w:rsidP="00633CD5">
      <w:r>
        <w:t xml:space="preserve">3.102.500: </w:t>
      </w:r>
      <w:r w:rsidR="00156DEB">
        <w:t>275</w:t>
      </w:r>
      <w:r w:rsidR="00E44FFD">
        <w:t>m2</w:t>
      </w:r>
      <w:r>
        <w:t xml:space="preserve">= </w:t>
      </w:r>
      <w:r w:rsidR="00E44FFD">
        <w:t>€</w:t>
      </w:r>
      <w:r w:rsidR="00156DEB">
        <w:t>11.282</w:t>
      </w:r>
      <w:r w:rsidR="009C6394">
        <w:t>m2</w:t>
      </w:r>
    </w:p>
    <w:p w14:paraId="24AA1ECC" w14:textId="77777777" w:rsidR="009141E0" w:rsidRDefault="009141E0" w:rsidP="00633CD5"/>
    <w:p w14:paraId="42120906" w14:textId="58D3EE33" w:rsidR="00633CD5" w:rsidRDefault="00B85441" w:rsidP="00633CD5">
      <w:r>
        <w:t>In de tabellen staat veel informatie over de omzet, productaandeel en exploitatie in procenten. Alle gegevens zijn branche gemiddeld</w:t>
      </w:r>
      <w:r w:rsidR="009C6394">
        <w:t>en</w:t>
      </w:r>
      <w:r>
        <w:t xml:space="preserve"> en kunnen dus een beetje afwijken van Kruidvat. </w:t>
      </w:r>
      <w:r w:rsidR="0081735D">
        <w:t>Wat</w:t>
      </w:r>
      <w:r>
        <w:t xml:space="preserve"> je heel duidelijk kunt zien bij de exploitatie in procenten is dat een heel groot deel van de omzet naar inkoop gaat. Er blijft maar 5,5% winst voor het bedrijf over. Ik denk dat bij Kruidvat de marges iets hoger liggen</w:t>
      </w:r>
      <w:r w:rsidR="009C6394">
        <w:t>,</w:t>
      </w:r>
      <w:r>
        <w:t xml:space="preserve"> omdat AS Watson heel groot kan inkopen. Verder denk ik wel</w:t>
      </w:r>
      <w:r w:rsidR="009C6394">
        <w:t xml:space="preserve"> dat</w:t>
      </w:r>
      <w:r>
        <w:t xml:space="preserve"> personeel, </w:t>
      </w:r>
      <w:r w:rsidR="009C6394">
        <w:t>huisvesting</w:t>
      </w:r>
      <w:r>
        <w:t xml:space="preserve"> en overige kosten gelijk is.</w:t>
      </w:r>
    </w:p>
    <w:p w14:paraId="30088632" w14:textId="52110AF3" w:rsidR="00B85441" w:rsidRDefault="00B85441" w:rsidP="00633CD5"/>
    <w:p w14:paraId="72DDDD7F" w14:textId="29B128DF" w:rsidR="00B85441" w:rsidRDefault="00B85441" w:rsidP="00633CD5">
      <w:r>
        <w:t xml:space="preserve">Wat ook een interessante tabel is zijn de omzet cijfers per kwartaalgroep. Je kunt hier helaas niet zien welke </w:t>
      </w:r>
      <w:r w:rsidR="003C5C2E">
        <w:t>productgroep</w:t>
      </w:r>
      <w:r>
        <w:t xml:space="preserve"> de meeste omzet genereert</w:t>
      </w:r>
      <w:r w:rsidR="00442D9E">
        <w:t>,</w:t>
      </w:r>
      <w:r>
        <w:t xml:space="preserve"> maar je kunt wel heel duidelijk zien welke producten structureel minder verkopen of allee</w:t>
      </w:r>
      <w:r w:rsidR="00442D9E">
        <w:t>n</w:t>
      </w:r>
      <w:r>
        <w:t xml:space="preserve"> </w:t>
      </w:r>
      <w:r w:rsidR="00442D9E">
        <w:t>in</w:t>
      </w:r>
      <w:r>
        <w:t xml:space="preserve"> de corona-crisis</w:t>
      </w:r>
      <w:r w:rsidR="00442D9E">
        <w:t xml:space="preserve"> werden verkocht</w:t>
      </w:r>
      <w:r>
        <w:t xml:space="preserve">. </w:t>
      </w:r>
      <w:r w:rsidR="003C5C2E">
        <w:t>Door te kijken of een productgroep structureel minder goed verkoopt</w:t>
      </w:r>
      <w:r w:rsidR="00442D9E">
        <w:t>,</w:t>
      </w:r>
      <w:r w:rsidR="003C5C2E">
        <w:t xml:space="preserve"> kun je kijken of je deze nog wel in je assortiment moet opnemen of</w:t>
      </w:r>
      <w:r w:rsidR="00442D9E">
        <w:t xml:space="preserve"> dat je</w:t>
      </w:r>
      <w:r w:rsidR="003C5C2E">
        <w:t xml:space="preserve"> ruimte moet maken voor een nieuwe groep.</w:t>
      </w:r>
    </w:p>
    <w:p w14:paraId="1C220180" w14:textId="77777777" w:rsidR="00A31C11" w:rsidRDefault="00A31C11" w:rsidP="00633CD5"/>
    <w:p w14:paraId="5DC75138" w14:textId="4A416169" w:rsidR="003C5C2E" w:rsidRDefault="0081735D" w:rsidP="0081735D">
      <w:pPr>
        <w:pStyle w:val="Kop2"/>
      </w:pPr>
      <w:bookmarkStart w:id="20" w:name="_Toc104539948"/>
      <w:r>
        <w:t>4.</w:t>
      </w:r>
      <w:r w:rsidR="00E32FFB">
        <w:t>5</w:t>
      </w:r>
      <w:r>
        <w:t xml:space="preserve"> </w:t>
      </w:r>
      <w:r w:rsidR="00646363">
        <w:t>V</w:t>
      </w:r>
      <w:r w:rsidR="00185E6C">
        <w:t xml:space="preserve">ergelijken van cijfers en </w:t>
      </w:r>
      <w:r w:rsidR="00D35DA1">
        <w:t>exploitatiebegroting</w:t>
      </w:r>
      <w:bookmarkEnd w:id="20"/>
    </w:p>
    <w:p w14:paraId="11E8F24A" w14:textId="529C56D8" w:rsidR="0081735D" w:rsidRDefault="00042CCB" w:rsidP="0081735D">
      <w:r>
        <w:t xml:space="preserve">Bij de Kruidvat hebben de seizoenen en feestdagen een </w:t>
      </w:r>
      <w:r w:rsidR="00442D9E">
        <w:t>grote</w:t>
      </w:r>
      <w:r>
        <w:t xml:space="preserve"> invloed op de bedrijfsvoering. Ik heb er daarom voor gekozen om een kwartaal plan te analyseren en hierbij mijn verwachte omzet of uitgaven te berekenen.</w:t>
      </w:r>
    </w:p>
    <w:p w14:paraId="6AA1E8AD" w14:textId="72E8781C" w:rsidR="00042CCB" w:rsidRDefault="00D64BDC" w:rsidP="00042CCB">
      <w:r>
        <w:rPr>
          <w:noProof/>
        </w:rPr>
        <mc:AlternateContent>
          <mc:Choice Requires="wps">
            <w:drawing>
              <wp:anchor distT="0" distB="0" distL="114300" distR="114300" simplePos="0" relativeHeight="251669504" behindDoc="0" locked="0" layoutInCell="1" allowOverlap="1" wp14:anchorId="48C98729" wp14:editId="7F1D7389">
                <wp:simplePos x="0" y="0"/>
                <wp:positionH relativeFrom="column">
                  <wp:posOffset>-179948</wp:posOffset>
                </wp:positionH>
                <wp:positionV relativeFrom="paragraph">
                  <wp:posOffset>194567</wp:posOffset>
                </wp:positionV>
                <wp:extent cx="5943600" cy="3210127"/>
                <wp:effectExtent l="0" t="0" r="12700" b="15875"/>
                <wp:wrapNone/>
                <wp:docPr id="33" name="Tekstvak 33"/>
                <wp:cNvGraphicFramePr/>
                <a:graphic xmlns:a="http://schemas.openxmlformats.org/drawingml/2006/main">
                  <a:graphicData uri="http://schemas.microsoft.com/office/word/2010/wordprocessingShape">
                    <wps:wsp>
                      <wps:cNvSpPr txBox="1"/>
                      <wps:spPr>
                        <a:xfrm>
                          <a:off x="0" y="0"/>
                          <a:ext cx="5943600" cy="3210127"/>
                        </a:xfrm>
                        <a:prstGeom prst="rect">
                          <a:avLst/>
                        </a:prstGeom>
                        <a:solidFill>
                          <a:schemeClr val="lt1"/>
                        </a:solidFill>
                        <a:ln w="6350">
                          <a:solidFill>
                            <a:prstClr val="black"/>
                          </a:solidFill>
                        </a:ln>
                      </wps:spPr>
                      <wps:txbx>
                        <w:txbxContent>
                          <w:tbl>
                            <w:tblPr>
                              <w:tblStyle w:val="Tabelraster"/>
                              <w:tblW w:w="9003" w:type="dxa"/>
                              <w:tblLook w:val="04A0" w:firstRow="1" w:lastRow="0" w:firstColumn="1" w:lastColumn="0" w:noHBand="0" w:noVBand="1"/>
                            </w:tblPr>
                            <w:tblGrid>
                              <w:gridCol w:w="3256"/>
                              <w:gridCol w:w="1641"/>
                              <w:gridCol w:w="2161"/>
                              <w:gridCol w:w="1584"/>
                              <w:gridCol w:w="361"/>
                            </w:tblGrid>
                            <w:tr w:rsidR="008447C0" w14:paraId="2C03E719" w14:textId="77777777" w:rsidTr="009E2500">
                              <w:tc>
                                <w:tcPr>
                                  <w:tcW w:w="3256" w:type="dxa"/>
                                </w:tcPr>
                                <w:p w14:paraId="70C5CB9C" w14:textId="600537FB" w:rsidR="008447C0" w:rsidRPr="009E2500" w:rsidRDefault="008447C0">
                                  <w:pPr>
                                    <w:rPr>
                                      <w:b/>
                                      <w:bCs/>
                                    </w:rPr>
                                  </w:pPr>
                                  <w:r w:rsidRPr="009E2500">
                                    <w:rPr>
                                      <w:b/>
                                      <w:bCs/>
                                    </w:rPr>
                                    <w:t>Exploitatiebegroting</w:t>
                                  </w:r>
                                  <w:r w:rsidR="009E2500" w:rsidRPr="009E2500">
                                    <w:rPr>
                                      <w:b/>
                                      <w:bCs/>
                                    </w:rPr>
                                    <w:t xml:space="preserve"> hele jaar</w:t>
                                  </w:r>
                                </w:p>
                              </w:tc>
                              <w:tc>
                                <w:tcPr>
                                  <w:tcW w:w="1641" w:type="dxa"/>
                                </w:tcPr>
                                <w:p w14:paraId="6F210918" w14:textId="77777777" w:rsidR="008447C0" w:rsidRDefault="008447C0"/>
                              </w:tc>
                              <w:tc>
                                <w:tcPr>
                                  <w:tcW w:w="3745" w:type="dxa"/>
                                  <w:gridSpan w:val="2"/>
                                </w:tcPr>
                                <w:p w14:paraId="6166CD6F" w14:textId="3073E098" w:rsidR="008447C0" w:rsidRDefault="009E2500">
                                  <w:r>
                                    <w:t>Percentages zijn geschat op basis van branche cijfers 2019</w:t>
                                  </w:r>
                                </w:p>
                              </w:tc>
                              <w:tc>
                                <w:tcPr>
                                  <w:tcW w:w="361" w:type="dxa"/>
                                </w:tcPr>
                                <w:p w14:paraId="3FE414EF" w14:textId="18D445F0" w:rsidR="008447C0" w:rsidRDefault="008447C0"/>
                              </w:tc>
                            </w:tr>
                            <w:tr w:rsidR="008447C0" w14:paraId="51785AD6" w14:textId="77777777" w:rsidTr="009E2500">
                              <w:tc>
                                <w:tcPr>
                                  <w:tcW w:w="3256" w:type="dxa"/>
                                </w:tcPr>
                                <w:p w14:paraId="2CC56E7E" w14:textId="346027A3" w:rsidR="008447C0" w:rsidRDefault="008447C0">
                                  <w:r>
                                    <w:t>Van</w:t>
                                  </w:r>
                                </w:p>
                              </w:tc>
                              <w:tc>
                                <w:tcPr>
                                  <w:tcW w:w="1641" w:type="dxa"/>
                                </w:tcPr>
                                <w:p w14:paraId="2D2CAB65" w14:textId="1F97E318" w:rsidR="008447C0" w:rsidRDefault="008447C0"/>
                              </w:tc>
                              <w:tc>
                                <w:tcPr>
                                  <w:tcW w:w="2161" w:type="dxa"/>
                                </w:tcPr>
                                <w:p w14:paraId="25B81071" w14:textId="7F8D4F08" w:rsidR="008447C0" w:rsidRDefault="003312B2">
                                  <w:r>
                                    <w:t>Kosten</w:t>
                                  </w:r>
                                </w:p>
                              </w:tc>
                              <w:tc>
                                <w:tcPr>
                                  <w:tcW w:w="1945" w:type="dxa"/>
                                  <w:gridSpan w:val="2"/>
                                </w:tcPr>
                                <w:p w14:paraId="215B9538" w14:textId="253A0904" w:rsidR="008447C0" w:rsidRDefault="008447C0">
                                  <w:r>
                                    <w:t>Percentage van de omzet</w:t>
                                  </w:r>
                                </w:p>
                              </w:tc>
                            </w:tr>
                            <w:tr w:rsidR="008447C0" w14:paraId="69796EF1" w14:textId="77777777" w:rsidTr="009E2500">
                              <w:tc>
                                <w:tcPr>
                                  <w:tcW w:w="3256" w:type="dxa"/>
                                </w:tcPr>
                                <w:p w14:paraId="1141A740" w14:textId="7CF10D20" w:rsidR="008447C0" w:rsidRDefault="008447C0">
                                  <w:r>
                                    <w:t>Verwachte omzet</w:t>
                                  </w:r>
                                </w:p>
                              </w:tc>
                              <w:tc>
                                <w:tcPr>
                                  <w:tcW w:w="1641" w:type="dxa"/>
                                </w:tcPr>
                                <w:p w14:paraId="1EB9FE1F" w14:textId="150FEEB1" w:rsidR="008447C0" w:rsidRDefault="003312B2">
                                  <w:r>
                                    <w:t>€</w:t>
                                  </w:r>
                                  <w:r w:rsidR="008447C0">
                                    <w:t>3.2 miljoen</w:t>
                                  </w:r>
                                </w:p>
                              </w:tc>
                              <w:tc>
                                <w:tcPr>
                                  <w:tcW w:w="2161" w:type="dxa"/>
                                </w:tcPr>
                                <w:p w14:paraId="6056A3C2" w14:textId="77777777" w:rsidR="008447C0" w:rsidRDefault="008447C0"/>
                              </w:tc>
                              <w:tc>
                                <w:tcPr>
                                  <w:tcW w:w="1945" w:type="dxa"/>
                                  <w:gridSpan w:val="2"/>
                                </w:tcPr>
                                <w:p w14:paraId="76D521AA" w14:textId="6BFBA763" w:rsidR="008447C0" w:rsidRDefault="008447C0">
                                  <w:r>
                                    <w:t>100%</w:t>
                                  </w:r>
                                </w:p>
                              </w:tc>
                            </w:tr>
                            <w:tr w:rsidR="008447C0" w14:paraId="212E9BB1" w14:textId="77777777" w:rsidTr="009E2500">
                              <w:tc>
                                <w:tcPr>
                                  <w:tcW w:w="3256" w:type="dxa"/>
                                </w:tcPr>
                                <w:p w14:paraId="72A1FAE0" w14:textId="19E29F45" w:rsidR="008447C0" w:rsidRDefault="008447C0">
                                  <w:r>
                                    <w:t>Verwachte inkoopwaarde van de omzet</w:t>
                                  </w:r>
                                </w:p>
                              </w:tc>
                              <w:tc>
                                <w:tcPr>
                                  <w:tcW w:w="1641" w:type="dxa"/>
                                </w:tcPr>
                                <w:p w14:paraId="4B224FB9" w14:textId="7273D020" w:rsidR="008447C0" w:rsidRDefault="008447C0"/>
                              </w:tc>
                              <w:tc>
                                <w:tcPr>
                                  <w:tcW w:w="2161" w:type="dxa"/>
                                </w:tcPr>
                                <w:p w14:paraId="7E5938DB" w14:textId="1F44AA75" w:rsidR="008447C0" w:rsidRDefault="003312B2">
                                  <w:r>
                                    <w:t xml:space="preserve">€1.6 miljoen </w:t>
                                  </w:r>
                                </w:p>
                              </w:tc>
                              <w:tc>
                                <w:tcPr>
                                  <w:tcW w:w="1945" w:type="dxa"/>
                                  <w:gridSpan w:val="2"/>
                                </w:tcPr>
                                <w:p w14:paraId="3FE722CB" w14:textId="1B669956" w:rsidR="008447C0" w:rsidRDefault="008447C0">
                                  <w:r>
                                    <w:t>50%</w:t>
                                  </w:r>
                                </w:p>
                              </w:tc>
                            </w:tr>
                            <w:tr w:rsidR="008447C0" w14:paraId="2BE643BD" w14:textId="77777777" w:rsidTr="009E2500">
                              <w:tc>
                                <w:tcPr>
                                  <w:tcW w:w="3256" w:type="dxa"/>
                                </w:tcPr>
                                <w:p w14:paraId="141795E4" w14:textId="0B5A63F8" w:rsidR="008447C0" w:rsidRDefault="008447C0">
                                  <w:r>
                                    <w:t>Verwachte brutowinst</w:t>
                                  </w:r>
                                </w:p>
                              </w:tc>
                              <w:tc>
                                <w:tcPr>
                                  <w:tcW w:w="1641" w:type="dxa"/>
                                </w:tcPr>
                                <w:p w14:paraId="67DE1555" w14:textId="53E50C26" w:rsidR="008447C0" w:rsidRDefault="003312B2">
                                  <w:r>
                                    <w:t>€1.6 miljoen</w:t>
                                  </w:r>
                                </w:p>
                              </w:tc>
                              <w:tc>
                                <w:tcPr>
                                  <w:tcW w:w="2161" w:type="dxa"/>
                                </w:tcPr>
                                <w:p w14:paraId="4DE53EFC" w14:textId="77777777" w:rsidR="008447C0" w:rsidRDefault="008447C0"/>
                              </w:tc>
                              <w:tc>
                                <w:tcPr>
                                  <w:tcW w:w="1945" w:type="dxa"/>
                                  <w:gridSpan w:val="2"/>
                                </w:tcPr>
                                <w:p w14:paraId="6EAE32F8" w14:textId="1CC3F281" w:rsidR="008447C0" w:rsidRDefault="008447C0">
                                  <w:r>
                                    <w:t>50%</w:t>
                                  </w:r>
                                </w:p>
                              </w:tc>
                            </w:tr>
                            <w:tr w:rsidR="008447C0" w14:paraId="4C21BBC7" w14:textId="77777777" w:rsidTr="009E2500">
                              <w:tc>
                                <w:tcPr>
                                  <w:tcW w:w="3256" w:type="dxa"/>
                                </w:tcPr>
                                <w:p w14:paraId="3BC17603" w14:textId="62A7612A" w:rsidR="008447C0" w:rsidRDefault="008447C0">
                                  <w:r>
                                    <w:t>Begrote exploitatiekosten</w:t>
                                  </w:r>
                                </w:p>
                              </w:tc>
                              <w:tc>
                                <w:tcPr>
                                  <w:tcW w:w="1641" w:type="dxa"/>
                                </w:tcPr>
                                <w:p w14:paraId="07D92E74" w14:textId="77777777" w:rsidR="008447C0" w:rsidRDefault="008447C0"/>
                              </w:tc>
                              <w:tc>
                                <w:tcPr>
                                  <w:tcW w:w="2161" w:type="dxa"/>
                                </w:tcPr>
                                <w:p w14:paraId="31D7D80E" w14:textId="77777777" w:rsidR="008447C0" w:rsidRDefault="008447C0"/>
                              </w:tc>
                              <w:tc>
                                <w:tcPr>
                                  <w:tcW w:w="1945" w:type="dxa"/>
                                  <w:gridSpan w:val="2"/>
                                </w:tcPr>
                                <w:p w14:paraId="4088689A" w14:textId="77777777" w:rsidR="008447C0" w:rsidRDefault="008447C0"/>
                              </w:tc>
                            </w:tr>
                            <w:tr w:rsidR="008447C0" w14:paraId="51A3C4AD" w14:textId="77777777" w:rsidTr="009E2500">
                              <w:tc>
                                <w:tcPr>
                                  <w:tcW w:w="3256" w:type="dxa"/>
                                </w:tcPr>
                                <w:p w14:paraId="452DA758" w14:textId="752EF24E" w:rsidR="008447C0" w:rsidRDefault="008447C0" w:rsidP="008447C0">
                                  <w:pPr>
                                    <w:pStyle w:val="Lijstalinea"/>
                                    <w:numPr>
                                      <w:ilvl w:val="0"/>
                                      <w:numId w:val="5"/>
                                    </w:numPr>
                                  </w:pPr>
                                  <w:r>
                                    <w:t>Huisvestingskosten</w:t>
                                  </w:r>
                                </w:p>
                              </w:tc>
                              <w:tc>
                                <w:tcPr>
                                  <w:tcW w:w="1641" w:type="dxa"/>
                                </w:tcPr>
                                <w:p w14:paraId="0379C3F3" w14:textId="55A29712" w:rsidR="008447C0" w:rsidRDefault="008447C0"/>
                              </w:tc>
                              <w:tc>
                                <w:tcPr>
                                  <w:tcW w:w="2161" w:type="dxa"/>
                                </w:tcPr>
                                <w:p w14:paraId="715EE0BF" w14:textId="4107661C" w:rsidR="008447C0" w:rsidRDefault="003312B2">
                                  <w:r>
                                    <w:t>€112.000</w:t>
                                  </w:r>
                                </w:p>
                              </w:tc>
                              <w:tc>
                                <w:tcPr>
                                  <w:tcW w:w="1945" w:type="dxa"/>
                                  <w:gridSpan w:val="2"/>
                                </w:tcPr>
                                <w:p w14:paraId="5FE0E450" w14:textId="5F526F5B" w:rsidR="008447C0" w:rsidRDefault="008447C0">
                                  <w:r>
                                    <w:t>7,0%</w:t>
                                  </w:r>
                                </w:p>
                              </w:tc>
                            </w:tr>
                            <w:tr w:rsidR="008447C0" w14:paraId="3CCEB8C0" w14:textId="77777777" w:rsidTr="009E2500">
                              <w:tc>
                                <w:tcPr>
                                  <w:tcW w:w="3256" w:type="dxa"/>
                                </w:tcPr>
                                <w:p w14:paraId="12BD051B" w14:textId="0553F418" w:rsidR="008447C0" w:rsidRDefault="008447C0" w:rsidP="008447C0">
                                  <w:pPr>
                                    <w:pStyle w:val="Lijstalinea"/>
                                    <w:numPr>
                                      <w:ilvl w:val="0"/>
                                      <w:numId w:val="5"/>
                                    </w:numPr>
                                  </w:pPr>
                                  <w:r>
                                    <w:t>Personeelskosten</w:t>
                                  </w:r>
                                </w:p>
                              </w:tc>
                              <w:tc>
                                <w:tcPr>
                                  <w:tcW w:w="1641" w:type="dxa"/>
                                </w:tcPr>
                                <w:p w14:paraId="787991A1" w14:textId="1755E799" w:rsidR="008447C0" w:rsidRDefault="008447C0"/>
                              </w:tc>
                              <w:tc>
                                <w:tcPr>
                                  <w:tcW w:w="2161" w:type="dxa"/>
                                </w:tcPr>
                                <w:p w14:paraId="6AD4CFDC" w14:textId="5B114816" w:rsidR="008447C0" w:rsidRDefault="003312B2">
                                  <w:r>
                                    <w:t>€264.000</w:t>
                                  </w:r>
                                </w:p>
                              </w:tc>
                              <w:tc>
                                <w:tcPr>
                                  <w:tcW w:w="1945" w:type="dxa"/>
                                  <w:gridSpan w:val="2"/>
                                </w:tcPr>
                                <w:p w14:paraId="01372D3A" w14:textId="7886DAD6" w:rsidR="008447C0" w:rsidRDefault="008447C0">
                                  <w:r>
                                    <w:t>16,5%</w:t>
                                  </w:r>
                                </w:p>
                              </w:tc>
                            </w:tr>
                            <w:tr w:rsidR="008447C0" w14:paraId="3C2774A1" w14:textId="77777777" w:rsidTr="009E2500">
                              <w:tc>
                                <w:tcPr>
                                  <w:tcW w:w="3256" w:type="dxa"/>
                                </w:tcPr>
                                <w:p w14:paraId="61927DCF" w14:textId="528B8832" w:rsidR="008447C0" w:rsidRDefault="008447C0" w:rsidP="008447C0">
                                  <w:pPr>
                                    <w:pStyle w:val="Lijstalinea"/>
                                    <w:numPr>
                                      <w:ilvl w:val="0"/>
                                      <w:numId w:val="5"/>
                                    </w:numPr>
                                  </w:pPr>
                                  <w:r>
                                    <w:t>Promotie kosten</w:t>
                                  </w:r>
                                </w:p>
                              </w:tc>
                              <w:tc>
                                <w:tcPr>
                                  <w:tcW w:w="1641" w:type="dxa"/>
                                </w:tcPr>
                                <w:p w14:paraId="4BF14E42" w14:textId="77777777" w:rsidR="008447C0" w:rsidRDefault="008447C0"/>
                              </w:tc>
                              <w:tc>
                                <w:tcPr>
                                  <w:tcW w:w="2161" w:type="dxa"/>
                                </w:tcPr>
                                <w:p w14:paraId="03540E93" w14:textId="63B96980" w:rsidR="008447C0" w:rsidRDefault="003312B2">
                                  <w:r>
                                    <w:t>€114.000</w:t>
                                  </w:r>
                                </w:p>
                              </w:tc>
                              <w:tc>
                                <w:tcPr>
                                  <w:tcW w:w="1945" w:type="dxa"/>
                                  <w:gridSpan w:val="2"/>
                                </w:tcPr>
                                <w:p w14:paraId="4ABFD3A6" w14:textId="68862958" w:rsidR="008447C0" w:rsidRDefault="008447C0">
                                  <w:r>
                                    <w:t>9%</w:t>
                                  </w:r>
                                </w:p>
                              </w:tc>
                            </w:tr>
                            <w:tr w:rsidR="008447C0" w14:paraId="600C4A37" w14:textId="77777777" w:rsidTr="009E2500">
                              <w:tc>
                                <w:tcPr>
                                  <w:tcW w:w="3256" w:type="dxa"/>
                                </w:tcPr>
                                <w:p w14:paraId="50B20F7E" w14:textId="4B8BC2D1" w:rsidR="008447C0" w:rsidRDefault="003312B2" w:rsidP="008447C0">
                                  <w:pPr>
                                    <w:pStyle w:val="Lijstalinea"/>
                                    <w:numPr>
                                      <w:ilvl w:val="0"/>
                                      <w:numId w:val="5"/>
                                    </w:numPr>
                                  </w:pPr>
                                  <w:r>
                                    <w:t>Overige bedrijfskosten</w:t>
                                  </w:r>
                                </w:p>
                              </w:tc>
                              <w:tc>
                                <w:tcPr>
                                  <w:tcW w:w="1641" w:type="dxa"/>
                                </w:tcPr>
                                <w:p w14:paraId="5A0927CB" w14:textId="77777777" w:rsidR="008447C0" w:rsidRDefault="008447C0"/>
                              </w:tc>
                              <w:tc>
                                <w:tcPr>
                                  <w:tcW w:w="2161" w:type="dxa"/>
                                </w:tcPr>
                                <w:p w14:paraId="2C487A7A" w14:textId="160BF4C2" w:rsidR="008447C0" w:rsidRDefault="003312B2">
                                  <w:r>
                                    <w:t>€104.000</w:t>
                                  </w:r>
                                </w:p>
                              </w:tc>
                              <w:tc>
                                <w:tcPr>
                                  <w:tcW w:w="1945" w:type="dxa"/>
                                  <w:gridSpan w:val="2"/>
                                </w:tcPr>
                                <w:p w14:paraId="738F6B17" w14:textId="41FC70B5" w:rsidR="008447C0" w:rsidRDefault="003312B2">
                                  <w:r>
                                    <w:t>6,5%</w:t>
                                  </w:r>
                                </w:p>
                              </w:tc>
                            </w:tr>
                            <w:tr w:rsidR="008447C0" w14:paraId="6255B514" w14:textId="77777777" w:rsidTr="009E2500">
                              <w:tc>
                                <w:tcPr>
                                  <w:tcW w:w="3256" w:type="dxa"/>
                                </w:tcPr>
                                <w:p w14:paraId="5287F95E" w14:textId="77777777" w:rsidR="008447C0" w:rsidRDefault="008447C0"/>
                              </w:tc>
                              <w:tc>
                                <w:tcPr>
                                  <w:tcW w:w="1641" w:type="dxa"/>
                                </w:tcPr>
                                <w:p w14:paraId="45767FBD" w14:textId="77777777" w:rsidR="008447C0" w:rsidRDefault="008447C0"/>
                              </w:tc>
                              <w:tc>
                                <w:tcPr>
                                  <w:tcW w:w="2161" w:type="dxa"/>
                                </w:tcPr>
                                <w:p w14:paraId="6E0F4169" w14:textId="77777777" w:rsidR="008447C0" w:rsidRDefault="008447C0"/>
                              </w:tc>
                              <w:tc>
                                <w:tcPr>
                                  <w:tcW w:w="1945" w:type="dxa"/>
                                  <w:gridSpan w:val="2"/>
                                </w:tcPr>
                                <w:p w14:paraId="5A4D4B7C" w14:textId="77777777" w:rsidR="008447C0" w:rsidRDefault="008447C0"/>
                              </w:tc>
                            </w:tr>
                            <w:tr w:rsidR="008447C0" w14:paraId="6F1AF741" w14:textId="77777777" w:rsidTr="009E2500">
                              <w:tc>
                                <w:tcPr>
                                  <w:tcW w:w="3256" w:type="dxa"/>
                                </w:tcPr>
                                <w:p w14:paraId="63D31CB1" w14:textId="4448891F" w:rsidR="008447C0" w:rsidRDefault="008447C0">
                                  <w:r>
                                    <w:t>Totale exploitatiekosten</w:t>
                                  </w:r>
                                </w:p>
                              </w:tc>
                              <w:tc>
                                <w:tcPr>
                                  <w:tcW w:w="1641" w:type="dxa"/>
                                </w:tcPr>
                                <w:p w14:paraId="3500919C" w14:textId="77777777" w:rsidR="008447C0" w:rsidRDefault="008447C0"/>
                              </w:tc>
                              <w:tc>
                                <w:tcPr>
                                  <w:tcW w:w="2161" w:type="dxa"/>
                                </w:tcPr>
                                <w:p w14:paraId="71DEE94E" w14:textId="72FA9F51" w:rsidR="008447C0" w:rsidRDefault="003312B2">
                                  <w:r>
                                    <w:t>€624.000</w:t>
                                  </w:r>
                                </w:p>
                              </w:tc>
                              <w:tc>
                                <w:tcPr>
                                  <w:tcW w:w="1945" w:type="dxa"/>
                                  <w:gridSpan w:val="2"/>
                                </w:tcPr>
                                <w:p w14:paraId="0FA95B29" w14:textId="038F8347" w:rsidR="008447C0" w:rsidRDefault="003312B2">
                                  <w:r>
                                    <w:t>39%</w:t>
                                  </w:r>
                                </w:p>
                              </w:tc>
                            </w:tr>
                            <w:tr w:rsidR="008447C0" w14:paraId="464E5E6A" w14:textId="77777777" w:rsidTr="009E2500">
                              <w:tc>
                                <w:tcPr>
                                  <w:tcW w:w="3256" w:type="dxa"/>
                                </w:tcPr>
                                <w:p w14:paraId="788C5DC3" w14:textId="54551C0E" w:rsidR="008447C0" w:rsidRDefault="008447C0">
                                  <w:r>
                                    <w:t>Begroot bedrijfsresultaat</w:t>
                                  </w:r>
                                </w:p>
                              </w:tc>
                              <w:tc>
                                <w:tcPr>
                                  <w:tcW w:w="1641" w:type="dxa"/>
                                </w:tcPr>
                                <w:p w14:paraId="3BF60A6F" w14:textId="50EEC4A4" w:rsidR="008447C0" w:rsidRDefault="003312B2">
                                  <w:r>
                                    <w:t>€176.000</w:t>
                                  </w:r>
                                </w:p>
                              </w:tc>
                              <w:tc>
                                <w:tcPr>
                                  <w:tcW w:w="2161" w:type="dxa"/>
                                </w:tcPr>
                                <w:p w14:paraId="68FB2342" w14:textId="77777777" w:rsidR="008447C0" w:rsidRDefault="008447C0"/>
                              </w:tc>
                              <w:tc>
                                <w:tcPr>
                                  <w:tcW w:w="1945" w:type="dxa"/>
                                  <w:gridSpan w:val="2"/>
                                </w:tcPr>
                                <w:p w14:paraId="05847A24" w14:textId="461BD33C" w:rsidR="008447C0" w:rsidRDefault="003312B2">
                                  <w:r>
                                    <w:t>11%</w:t>
                                  </w:r>
                                </w:p>
                              </w:tc>
                            </w:tr>
                          </w:tbl>
                          <w:p w14:paraId="6C97ACB9" w14:textId="77777777" w:rsidR="008447C0" w:rsidRDefault="008447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98729" id="Tekstvak 33" o:spid="_x0000_s1032" type="#_x0000_t202" style="position:absolute;margin-left:-14.15pt;margin-top:15.3pt;width:468pt;height:25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" fillcolor="white [3201]" strokeweight=".5pt">
                <v:textbox>
                  <w:txbxContent>
                    <w:tbl>
                      <w:tblPr>
                        <w:tblStyle w:val="Tabelraster"/>
                        <w:tblW w:w="9003" w:type="dxa"/>
                        <w:tblLook w:val="04A0" w:firstRow="1" w:lastRow="0" w:firstColumn="1" w:lastColumn="0" w:noHBand="0" w:noVBand="1"/>
                      </w:tblPr>
                      <w:tblGrid>
                        <w:gridCol w:w="3256"/>
                        <w:gridCol w:w="1641"/>
                        <w:gridCol w:w="2161"/>
                        <w:gridCol w:w="1584"/>
                        <w:gridCol w:w="361"/>
                      </w:tblGrid>
                      <w:tr w:rsidR="008447C0" w14:paraId="2C03E719" w14:textId="77777777" w:rsidTr="009E2500">
                        <w:tc>
                          <w:tcPr>
                            <w:tcW w:w="3256" w:type="dxa"/>
                          </w:tcPr>
                          <w:p w14:paraId="70C5CB9C" w14:textId="600537FB" w:rsidR="008447C0" w:rsidRPr="009E2500" w:rsidRDefault="008447C0">
                            <w:pPr>
                              <w:rPr>
                                <w:b/>
                                <w:bCs/>
                              </w:rPr>
                            </w:pPr>
                            <w:r w:rsidRPr="009E2500">
                              <w:rPr>
                                <w:b/>
                                <w:bCs/>
                              </w:rPr>
                              <w:t>Exploitatiebegroting</w:t>
                            </w:r>
                            <w:r w:rsidR="009E2500" w:rsidRPr="009E2500">
                              <w:rPr>
                                <w:b/>
                                <w:bCs/>
                              </w:rPr>
                              <w:t xml:space="preserve"> hele jaar</w:t>
                            </w:r>
                          </w:p>
                        </w:tc>
                        <w:tc>
                          <w:tcPr>
                            <w:tcW w:w="1641" w:type="dxa"/>
                          </w:tcPr>
                          <w:p w14:paraId="6F210918" w14:textId="77777777" w:rsidR="008447C0" w:rsidRDefault="008447C0"/>
                        </w:tc>
                        <w:tc>
                          <w:tcPr>
                            <w:tcW w:w="3745" w:type="dxa"/>
                            <w:gridSpan w:val="2"/>
                          </w:tcPr>
                          <w:p w14:paraId="6166CD6F" w14:textId="3073E098" w:rsidR="008447C0" w:rsidRDefault="009E2500">
                            <w:r>
                              <w:t>Percentages zijn geschat op basis van branche cijfers 2019</w:t>
                            </w:r>
                          </w:p>
                        </w:tc>
                        <w:tc>
                          <w:tcPr>
                            <w:tcW w:w="361" w:type="dxa"/>
                          </w:tcPr>
                          <w:p w14:paraId="3FE414EF" w14:textId="18D445F0" w:rsidR="008447C0" w:rsidRDefault="008447C0"/>
                        </w:tc>
                      </w:tr>
                      <w:tr w:rsidR="008447C0" w14:paraId="51785AD6" w14:textId="77777777" w:rsidTr="009E2500">
                        <w:tc>
                          <w:tcPr>
                            <w:tcW w:w="3256" w:type="dxa"/>
                          </w:tcPr>
                          <w:p w14:paraId="2CC56E7E" w14:textId="346027A3" w:rsidR="008447C0" w:rsidRDefault="008447C0">
                            <w:r>
                              <w:t>Van</w:t>
                            </w:r>
                          </w:p>
                        </w:tc>
                        <w:tc>
                          <w:tcPr>
                            <w:tcW w:w="1641" w:type="dxa"/>
                          </w:tcPr>
                          <w:p w14:paraId="2D2CAB65" w14:textId="1F97E318" w:rsidR="008447C0" w:rsidRDefault="008447C0"/>
                        </w:tc>
                        <w:tc>
                          <w:tcPr>
                            <w:tcW w:w="2161" w:type="dxa"/>
                          </w:tcPr>
                          <w:p w14:paraId="25B81071" w14:textId="7F8D4F08" w:rsidR="008447C0" w:rsidRDefault="003312B2">
                            <w:r>
                              <w:t>Kosten</w:t>
                            </w:r>
                          </w:p>
                        </w:tc>
                        <w:tc>
                          <w:tcPr>
                            <w:tcW w:w="1945" w:type="dxa"/>
                            <w:gridSpan w:val="2"/>
                          </w:tcPr>
                          <w:p w14:paraId="215B9538" w14:textId="253A0904" w:rsidR="008447C0" w:rsidRDefault="008447C0">
                            <w:r>
                              <w:t>Percentage van de omzet</w:t>
                            </w:r>
                          </w:p>
                        </w:tc>
                      </w:tr>
                      <w:tr w:rsidR="008447C0" w14:paraId="69796EF1" w14:textId="77777777" w:rsidTr="009E2500">
                        <w:tc>
                          <w:tcPr>
                            <w:tcW w:w="3256" w:type="dxa"/>
                          </w:tcPr>
                          <w:p w14:paraId="1141A740" w14:textId="7CF10D20" w:rsidR="008447C0" w:rsidRDefault="008447C0">
                            <w:r>
                              <w:t>Verwachte omzet</w:t>
                            </w:r>
                          </w:p>
                        </w:tc>
                        <w:tc>
                          <w:tcPr>
                            <w:tcW w:w="1641" w:type="dxa"/>
                          </w:tcPr>
                          <w:p w14:paraId="1EB9FE1F" w14:textId="150FEEB1" w:rsidR="008447C0" w:rsidRDefault="003312B2">
                            <w:r>
                              <w:t>€</w:t>
                            </w:r>
                            <w:r w:rsidR="008447C0">
                              <w:t>3.2 miljoen</w:t>
                            </w:r>
                          </w:p>
                        </w:tc>
                        <w:tc>
                          <w:tcPr>
                            <w:tcW w:w="2161" w:type="dxa"/>
                          </w:tcPr>
                          <w:p w14:paraId="6056A3C2" w14:textId="77777777" w:rsidR="008447C0" w:rsidRDefault="008447C0"/>
                        </w:tc>
                        <w:tc>
                          <w:tcPr>
                            <w:tcW w:w="1945" w:type="dxa"/>
                            <w:gridSpan w:val="2"/>
                          </w:tcPr>
                          <w:p w14:paraId="76D521AA" w14:textId="6BFBA763" w:rsidR="008447C0" w:rsidRDefault="008447C0">
                            <w:r>
                              <w:t>100%</w:t>
                            </w:r>
                          </w:p>
                        </w:tc>
                      </w:tr>
                      <w:tr w:rsidR="008447C0" w14:paraId="212E9BB1" w14:textId="77777777" w:rsidTr="009E2500">
                        <w:tc>
                          <w:tcPr>
                            <w:tcW w:w="3256" w:type="dxa"/>
                          </w:tcPr>
                          <w:p w14:paraId="72A1FAE0" w14:textId="19E29F45" w:rsidR="008447C0" w:rsidRDefault="008447C0">
                            <w:r>
                              <w:t>Verwachte inkoopwaarde van de omzet</w:t>
                            </w:r>
                          </w:p>
                        </w:tc>
                        <w:tc>
                          <w:tcPr>
                            <w:tcW w:w="1641" w:type="dxa"/>
                          </w:tcPr>
                          <w:p w14:paraId="4B224FB9" w14:textId="7273D020" w:rsidR="008447C0" w:rsidRDefault="008447C0"/>
                        </w:tc>
                        <w:tc>
                          <w:tcPr>
                            <w:tcW w:w="2161" w:type="dxa"/>
                          </w:tcPr>
                          <w:p w14:paraId="7E5938DB" w14:textId="1F44AA75" w:rsidR="008447C0" w:rsidRDefault="003312B2">
                            <w:r>
                              <w:t xml:space="preserve">€1.6 miljoen </w:t>
                            </w:r>
                          </w:p>
                        </w:tc>
                        <w:tc>
                          <w:tcPr>
                            <w:tcW w:w="1945" w:type="dxa"/>
                            <w:gridSpan w:val="2"/>
                          </w:tcPr>
                          <w:p w14:paraId="3FE722CB" w14:textId="1B669956" w:rsidR="008447C0" w:rsidRDefault="008447C0">
                            <w:r>
                              <w:t>50%</w:t>
                            </w:r>
                          </w:p>
                        </w:tc>
                      </w:tr>
                      <w:tr w:rsidR="008447C0" w14:paraId="2BE643BD" w14:textId="77777777" w:rsidTr="009E2500">
                        <w:tc>
                          <w:tcPr>
                            <w:tcW w:w="3256" w:type="dxa"/>
                          </w:tcPr>
                          <w:p w14:paraId="141795E4" w14:textId="0B5A63F8" w:rsidR="008447C0" w:rsidRDefault="008447C0">
                            <w:r>
                              <w:t>Verwachte brutowinst</w:t>
                            </w:r>
                          </w:p>
                        </w:tc>
                        <w:tc>
                          <w:tcPr>
                            <w:tcW w:w="1641" w:type="dxa"/>
                          </w:tcPr>
                          <w:p w14:paraId="67DE1555" w14:textId="53E50C26" w:rsidR="008447C0" w:rsidRDefault="003312B2">
                            <w:r>
                              <w:t>€1.6 miljoen</w:t>
                            </w:r>
                          </w:p>
                        </w:tc>
                        <w:tc>
                          <w:tcPr>
                            <w:tcW w:w="2161" w:type="dxa"/>
                          </w:tcPr>
                          <w:p w14:paraId="4DE53EFC" w14:textId="77777777" w:rsidR="008447C0" w:rsidRDefault="008447C0"/>
                        </w:tc>
                        <w:tc>
                          <w:tcPr>
                            <w:tcW w:w="1945" w:type="dxa"/>
                            <w:gridSpan w:val="2"/>
                          </w:tcPr>
                          <w:p w14:paraId="6EAE32F8" w14:textId="1CC3F281" w:rsidR="008447C0" w:rsidRDefault="008447C0">
                            <w:r>
                              <w:t>50%</w:t>
                            </w:r>
                          </w:p>
                        </w:tc>
                      </w:tr>
                      <w:tr w:rsidR="008447C0" w14:paraId="4C21BBC7" w14:textId="77777777" w:rsidTr="009E2500">
                        <w:tc>
                          <w:tcPr>
                            <w:tcW w:w="3256" w:type="dxa"/>
                          </w:tcPr>
                          <w:p w14:paraId="3BC17603" w14:textId="62A7612A" w:rsidR="008447C0" w:rsidRDefault="008447C0">
                            <w:r>
                              <w:t>Begrote exploitatiekosten</w:t>
                            </w:r>
                          </w:p>
                        </w:tc>
                        <w:tc>
                          <w:tcPr>
                            <w:tcW w:w="1641" w:type="dxa"/>
                          </w:tcPr>
                          <w:p w14:paraId="07D92E74" w14:textId="77777777" w:rsidR="008447C0" w:rsidRDefault="008447C0"/>
                        </w:tc>
                        <w:tc>
                          <w:tcPr>
                            <w:tcW w:w="2161" w:type="dxa"/>
                          </w:tcPr>
                          <w:p w14:paraId="31D7D80E" w14:textId="77777777" w:rsidR="008447C0" w:rsidRDefault="008447C0"/>
                        </w:tc>
                        <w:tc>
                          <w:tcPr>
                            <w:tcW w:w="1945" w:type="dxa"/>
                            <w:gridSpan w:val="2"/>
                          </w:tcPr>
                          <w:p w14:paraId="4088689A" w14:textId="77777777" w:rsidR="008447C0" w:rsidRDefault="008447C0"/>
                        </w:tc>
                      </w:tr>
                      <w:tr w:rsidR="008447C0" w14:paraId="51A3C4AD" w14:textId="77777777" w:rsidTr="009E2500">
                        <w:tc>
                          <w:tcPr>
                            <w:tcW w:w="3256" w:type="dxa"/>
                          </w:tcPr>
                          <w:p w14:paraId="452DA758" w14:textId="752EF24E" w:rsidR="008447C0" w:rsidRDefault="008447C0" w:rsidP="008447C0">
                            <w:pPr>
                              <w:pStyle w:val="Lijstalinea"/>
                              <w:numPr>
                                <w:ilvl w:val="0"/>
                                <w:numId w:val="5"/>
                              </w:numPr>
                            </w:pPr>
                            <w:r>
                              <w:t>Huisvestingskosten</w:t>
                            </w:r>
                          </w:p>
                        </w:tc>
                        <w:tc>
                          <w:tcPr>
                            <w:tcW w:w="1641" w:type="dxa"/>
                          </w:tcPr>
                          <w:p w14:paraId="0379C3F3" w14:textId="55A29712" w:rsidR="008447C0" w:rsidRDefault="008447C0"/>
                        </w:tc>
                        <w:tc>
                          <w:tcPr>
                            <w:tcW w:w="2161" w:type="dxa"/>
                          </w:tcPr>
                          <w:p w14:paraId="715EE0BF" w14:textId="4107661C" w:rsidR="008447C0" w:rsidRDefault="003312B2">
                            <w:r>
                              <w:t>€112.000</w:t>
                            </w:r>
                          </w:p>
                        </w:tc>
                        <w:tc>
                          <w:tcPr>
                            <w:tcW w:w="1945" w:type="dxa"/>
                            <w:gridSpan w:val="2"/>
                          </w:tcPr>
                          <w:p w14:paraId="5FE0E450" w14:textId="5F526F5B" w:rsidR="008447C0" w:rsidRDefault="008447C0">
                            <w:r>
                              <w:t>7,0%</w:t>
                            </w:r>
                          </w:p>
                        </w:tc>
                      </w:tr>
                      <w:tr w:rsidR="008447C0" w14:paraId="3CCEB8C0" w14:textId="77777777" w:rsidTr="009E2500">
                        <w:tc>
                          <w:tcPr>
                            <w:tcW w:w="3256" w:type="dxa"/>
                          </w:tcPr>
                          <w:p w14:paraId="12BD051B" w14:textId="0553F418" w:rsidR="008447C0" w:rsidRDefault="008447C0" w:rsidP="008447C0">
                            <w:pPr>
                              <w:pStyle w:val="Lijstalinea"/>
                              <w:numPr>
                                <w:ilvl w:val="0"/>
                                <w:numId w:val="5"/>
                              </w:numPr>
                            </w:pPr>
                            <w:r>
                              <w:t>Personeelskosten</w:t>
                            </w:r>
                          </w:p>
                        </w:tc>
                        <w:tc>
                          <w:tcPr>
                            <w:tcW w:w="1641" w:type="dxa"/>
                          </w:tcPr>
                          <w:p w14:paraId="787991A1" w14:textId="1755E799" w:rsidR="008447C0" w:rsidRDefault="008447C0"/>
                        </w:tc>
                        <w:tc>
                          <w:tcPr>
                            <w:tcW w:w="2161" w:type="dxa"/>
                          </w:tcPr>
                          <w:p w14:paraId="6AD4CFDC" w14:textId="5B114816" w:rsidR="008447C0" w:rsidRDefault="003312B2">
                            <w:r>
                              <w:t>€264.000</w:t>
                            </w:r>
                          </w:p>
                        </w:tc>
                        <w:tc>
                          <w:tcPr>
                            <w:tcW w:w="1945" w:type="dxa"/>
                            <w:gridSpan w:val="2"/>
                          </w:tcPr>
                          <w:p w14:paraId="01372D3A" w14:textId="7886DAD6" w:rsidR="008447C0" w:rsidRDefault="008447C0">
                            <w:r>
                              <w:t>16,5%</w:t>
                            </w:r>
                          </w:p>
                        </w:tc>
                      </w:tr>
                      <w:tr w:rsidR="008447C0" w14:paraId="3C2774A1" w14:textId="77777777" w:rsidTr="009E2500">
                        <w:tc>
                          <w:tcPr>
                            <w:tcW w:w="3256" w:type="dxa"/>
                          </w:tcPr>
                          <w:p w14:paraId="61927DCF" w14:textId="528B8832" w:rsidR="008447C0" w:rsidRDefault="008447C0" w:rsidP="008447C0">
                            <w:pPr>
                              <w:pStyle w:val="Lijstalinea"/>
                              <w:numPr>
                                <w:ilvl w:val="0"/>
                                <w:numId w:val="5"/>
                              </w:numPr>
                            </w:pPr>
                            <w:r>
                              <w:t>Promotie kosten</w:t>
                            </w:r>
                          </w:p>
                        </w:tc>
                        <w:tc>
                          <w:tcPr>
                            <w:tcW w:w="1641" w:type="dxa"/>
                          </w:tcPr>
                          <w:p w14:paraId="4BF14E42" w14:textId="77777777" w:rsidR="008447C0" w:rsidRDefault="008447C0"/>
                        </w:tc>
                        <w:tc>
                          <w:tcPr>
                            <w:tcW w:w="2161" w:type="dxa"/>
                          </w:tcPr>
                          <w:p w14:paraId="03540E93" w14:textId="63B96980" w:rsidR="008447C0" w:rsidRDefault="003312B2">
                            <w:r>
                              <w:t>€114.000</w:t>
                            </w:r>
                          </w:p>
                        </w:tc>
                        <w:tc>
                          <w:tcPr>
                            <w:tcW w:w="1945" w:type="dxa"/>
                            <w:gridSpan w:val="2"/>
                          </w:tcPr>
                          <w:p w14:paraId="4ABFD3A6" w14:textId="68862958" w:rsidR="008447C0" w:rsidRDefault="008447C0">
                            <w:r>
                              <w:t>9%</w:t>
                            </w:r>
                          </w:p>
                        </w:tc>
                      </w:tr>
                      <w:tr w:rsidR="008447C0" w14:paraId="600C4A37" w14:textId="77777777" w:rsidTr="009E2500">
                        <w:tc>
                          <w:tcPr>
                            <w:tcW w:w="3256" w:type="dxa"/>
                          </w:tcPr>
                          <w:p w14:paraId="50B20F7E" w14:textId="4B8BC2D1" w:rsidR="008447C0" w:rsidRDefault="003312B2" w:rsidP="008447C0">
                            <w:pPr>
                              <w:pStyle w:val="Lijstalinea"/>
                              <w:numPr>
                                <w:ilvl w:val="0"/>
                                <w:numId w:val="5"/>
                              </w:numPr>
                            </w:pPr>
                            <w:r>
                              <w:t>Overige bedrijfskosten</w:t>
                            </w:r>
                          </w:p>
                        </w:tc>
                        <w:tc>
                          <w:tcPr>
                            <w:tcW w:w="1641" w:type="dxa"/>
                          </w:tcPr>
                          <w:p w14:paraId="5A0927CB" w14:textId="77777777" w:rsidR="008447C0" w:rsidRDefault="008447C0"/>
                        </w:tc>
                        <w:tc>
                          <w:tcPr>
                            <w:tcW w:w="2161" w:type="dxa"/>
                          </w:tcPr>
                          <w:p w14:paraId="2C487A7A" w14:textId="160BF4C2" w:rsidR="008447C0" w:rsidRDefault="003312B2">
                            <w:r>
                              <w:t>€104.000</w:t>
                            </w:r>
                          </w:p>
                        </w:tc>
                        <w:tc>
                          <w:tcPr>
                            <w:tcW w:w="1945" w:type="dxa"/>
                            <w:gridSpan w:val="2"/>
                          </w:tcPr>
                          <w:p w14:paraId="738F6B17" w14:textId="41FC70B5" w:rsidR="008447C0" w:rsidRDefault="003312B2">
                            <w:r>
                              <w:t>6,5%</w:t>
                            </w:r>
                          </w:p>
                        </w:tc>
                      </w:tr>
                      <w:tr w:rsidR="008447C0" w14:paraId="6255B514" w14:textId="77777777" w:rsidTr="009E2500">
                        <w:tc>
                          <w:tcPr>
                            <w:tcW w:w="3256" w:type="dxa"/>
                          </w:tcPr>
                          <w:p w14:paraId="5287F95E" w14:textId="77777777" w:rsidR="008447C0" w:rsidRDefault="008447C0"/>
                        </w:tc>
                        <w:tc>
                          <w:tcPr>
                            <w:tcW w:w="1641" w:type="dxa"/>
                          </w:tcPr>
                          <w:p w14:paraId="45767FBD" w14:textId="77777777" w:rsidR="008447C0" w:rsidRDefault="008447C0"/>
                        </w:tc>
                        <w:tc>
                          <w:tcPr>
                            <w:tcW w:w="2161" w:type="dxa"/>
                          </w:tcPr>
                          <w:p w14:paraId="6E0F4169" w14:textId="77777777" w:rsidR="008447C0" w:rsidRDefault="008447C0"/>
                        </w:tc>
                        <w:tc>
                          <w:tcPr>
                            <w:tcW w:w="1945" w:type="dxa"/>
                            <w:gridSpan w:val="2"/>
                          </w:tcPr>
                          <w:p w14:paraId="5A4D4B7C" w14:textId="77777777" w:rsidR="008447C0" w:rsidRDefault="008447C0"/>
                        </w:tc>
                      </w:tr>
                      <w:tr w:rsidR="008447C0" w14:paraId="6F1AF741" w14:textId="77777777" w:rsidTr="009E2500">
                        <w:tc>
                          <w:tcPr>
                            <w:tcW w:w="3256" w:type="dxa"/>
                          </w:tcPr>
                          <w:p w14:paraId="63D31CB1" w14:textId="4448891F" w:rsidR="008447C0" w:rsidRDefault="008447C0">
                            <w:r>
                              <w:t>Totale exploitatiekosten</w:t>
                            </w:r>
                          </w:p>
                        </w:tc>
                        <w:tc>
                          <w:tcPr>
                            <w:tcW w:w="1641" w:type="dxa"/>
                          </w:tcPr>
                          <w:p w14:paraId="3500919C" w14:textId="77777777" w:rsidR="008447C0" w:rsidRDefault="008447C0"/>
                        </w:tc>
                        <w:tc>
                          <w:tcPr>
                            <w:tcW w:w="2161" w:type="dxa"/>
                          </w:tcPr>
                          <w:p w14:paraId="71DEE94E" w14:textId="72FA9F51" w:rsidR="008447C0" w:rsidRDefault="003312B2">
                            <w:r>
                              <w:t>€624.000</w:t>
                            </w:r>
                          </w:p>
                        </w:tc>
                        <w:tc>
                          <w:tcPr>
                            <w:tcW w:w="1945" w:type="dxa"/>
                            <w:gridSpan w:val="2"/>
                          </w:tcPr>
                          <w:p w14:paraId="0FA95B29" w14:textId="038F8347" w:rsidR="008447C0" w:rsidRDefault="003312B2">
                            <w:r>
                              <w:t>39%</w:t>
                            </w:r>
                          </w:p>
                        </w:tc>
                      </w:tr>
                      <w:tr w:rsidR="008447C0" w14:paraId="464E5E6A" w14:textId="77777777" w:rsidTr="009E2500">
                        <w:tc>
                          <w:tcPr>
                            <w:tcW w:w="3256" w:type="dxa"/>
                          </w:tcPr>
                          <w:p w14:paraId="788C5DC3" w14:textId="54551C0E" w:rsidR="008447C0" w:rsidRDefault="008447C0">
                            <w:r>
                              <w:t>Begroot bedrijfsresultaat</w:t>
                            </w:r>
                          </w:p>
                        </w:tc>
                        <w:tc>
                          <w:tcPr>
                            <w:tcW w:w="1641" w:type="dxa"/>
                          </w:tcPr>
                          <w:p w14:paraId="3BF60A6F" w14:textId="50EEC4A4" w:rsidR="008447C0" w:rsidRDefault="003312B2">
                            <w:r>
                              <w:t>€176.000</w:t>
                            </w:r>
                          </w:p>
                        </w:tc>
                        <w:tc>
                          <w:tcPr>
                            <w:tcW w:w="2161" w:type="dxa"/>
                          </w:tcPr>
                          <w:p w14:paraId="68FB2342" w14:textId="77777777" w:rsidR="008447C0" w:rsidRDefault="008447C0"/>
                        </w:tc>
                        <w:tc>
                          <w:tcPr>
                            <w:tcW w:w="1945" w:type="dxa"/>
                            <w:gridSpan w:val="2"/>
                          </w:tcPr>
                          <w:p w14:paraId="05847A24" w14:textId="461BD33C" w:rsidR="008447C0" w:rsidRDefault="003312B2">
                            <w:r>
                              <w:t>11%</w:t>
                            </w:r>
                          </w:p>
                        </w:tc>
                      </w:tr>
                    </w:tbl>
                    <w:p w14:paraId="6C97ACB9" w14:textId="77777777" w:rsidR="008447C0" w:rsidRDefault="008447C0"/>
                  </w:txbxContent>
                </v:textbox>
              </v:shape>
            </w:pict>
          </mc:Fallback>
        </mc:AlternateContent>
      </w:r>
    </w:p>
    <w:p w14:paraId="08A41345" w14:textId="704DC76C" w:rsidR="008447C0" w:rsidRPr="00042CCB" w:rsidRDefault="008447C0" w:rsidP="00042CCB"/>
    <w:p w14:paraId="7BE62B6A" w14:textId="20B12F3B" w:rsidR="00042CCB" w:rsidRDefault="00042CCB" w:rsidP="0081735D"/>
    <w:p w14:paraId="1584257D" w14:textId="4F50A589" w:rsidR="0081735D" w:rsidRDefault="0081735D" w:rsidP="0081735D"/>
    <w:p w14:paraId="3321A98C" w14:textId="4724AC50" w:rsidR="0081735D" w:rsidRDefault="0081735D" w:rsidP="0081735D"/>
    <w:p w14:paraId="0EFD3DA8" w14:textId="2B2571D0" w:rsidR="0081735D" w:rsidRDefault="0081735D" w:rsidP="0081735D"/>
    <w:p w14:paraId="54261BBA" w14:textId="55028E41" w:rsidR="0081735D" w:rsidRDefault="0081735D" w:rsidP="0081735D"/>
    <w:p w14:paraId="5E182BBA" w14:textId="65C56CED" w:rsidR="0081735D" w:rsidRDefault="0081735D" w:rsidP="0081735D"/>
    <w:p w14:paraId="26367390" w14:textId="070ADB02" w:rsidR="00042CCB" w:rsidRDefault="00042CCB" w:rsidP="0081735D">
      <w:pPr>
        <w:pStyle w:val="Kop1"/>
      </w:pPr>
    </w:p>
    <w:p w14:paraId="107C4E47" w14:textId="77777777" w:rsidR="00042CCB" w:rsidRDefault="00042CCB">
      <w:pPr>
        <w:rPr>
          <w:rFonts w:asciiTheme="majorHAnsi" w:eastAsiaTheme="majorEastAsia" w:hAnsiTheme="majorHAnsi" w:cstheme="majorBidi"/>
          <w:color w:val="2F5496" w:themeColor="accent1" w:themeShade="BF"/>
          <w:sz w:val="32"/>
          <w:szCs w:val="32"/>
        </w:rPr>
      </w:pPr>
      <w:r>
        <w:br w:type="page"/>
      </w:r>
    </w:p>
    <w:p w14:paraId="5517E5CE" w14:textId="491DC557" w:rsidR="00042CCB" w:rsidRDefault="00646363" w:rsidP="0081735D">
      <w:pPr>
        <w:pStyle w:val="Kop1"/>
      </w:pPr>
      <w:bookmarkStart w:id="21" w:name="_Toc104539949"/>
      <w:r>
        <w:rPr>
          <w:noProof/>
        </w:rPr>
        <w:lastRenderedPageBreak/>
        <mc:AlternateContent>
          <mc:Choice Requires="wps">
            <w:drawing>
              <wp:anchor distT="0" distB="0" distL="114300" distR="114300" simplePos="0" relativeHeight="251671552" behindDoc="0" locked="0" layoutInCell="1" allowOverlap="1" wp14:anchorId="26F09BE3" wp14:editId="42C91008">
                <wp:simplePos x="0" y="0"/>
                <wp:positionH relativeFrom="column">
                  <wp:posOffset>-92075</wp:posOffset>
                </wp:positionH>
                <wp:positionV relativeFrom="paragraph">
                  <wp:posOffset>-432718</wp:posOffset>
                </wp:positionV>
                <wp:extent cx="5943600" cy="3287949"/>
                <wp:effectExtent l="0" t="0" r="12700" b="14605"/>
                <wp:wrapNone/>
                <wp:docPr id="37" name="Tekstvak 37"/>
                <wp:cNvGraphicFramePr/>
                <a:graphic xmlns:a="http://schemas.openxmlformats.org/drawingml/2006/main">
                  <a:graphicData uri="http://schemas.microsoft.com/office/word/2010/wordprocessingShape">
                    <wps:wsp>
                      <wps:cNvSpPr txBox="1"/>
                      <wps:spPr>
                        <a:xfrm>
                          <a:off x="0" y="0"/>
                          <a:ext cx="5943600" cy="3287949"/>
                        </a:xfrm>
                        <a:prstGeom prst="rect">
                          <a:avLst/>
                        </a:prstGeom>
                        <a:solidFill>
                          <a:schemeClr val="lt1"/>
                        </a:solidFill>
                        <a:ln w="6350">
                          <a:solidFill>
                            <a:prstClr val="black"/>
                          </a:solidFill>
                        </a:ln>
                      </wps:spPr>
                      <wps:txbx>
                        <w:txbxContent>
                          <w:tbl>
                            <w:tblPr>
                              <w:tblStyle w:val="Tabelraster"/>
                              <w:tblW w:w="9003" w:type="dxa"/>
                              <w:tblLook w:val="04A0" w:firstRow="1" w:lastRow="0" w:firstColumn="1" w:lastColumn="0" w:noHBand="0" w:noVBand="1"/>
                            </w:tblPr>
                            <w:tblGrid>
                              <w:gridCol w:w="3256"/>
                              <w:gridCol w:w="1641"/>
                              <w:gridCol w:w="2161"/>
                              <w:gridCol w:w="1584"/>
                              <w:gridCol w:w="361"/>
                            </w:tblGrid>
                            <w:tr w:rsidR="009E2500" w14:paraId="4FBE78DD" w14:textId="77777777" w:rsidTr="009E2500">
                              <w:tc>
                                <w:tcPr>
                                  <w:tcW w:w="3256" w:type="dxa"/>
                                </w:tcPr>
                                <w:p w14:paraId="7462B6D1" w14:textId="53609D02" w:rsidR="009E2500" w:rsidRPr="009E2500" w:rsidRDefault="009E2500">
                                  <w:pPr>
                                    <w:rPr>
                                      <w:b/>
                                      <w:bCs/>
                                    </w:rPr>
                                  </w:pPr>
                                  <w:r w:rsidRPr="009E2500">
                                    <w:rPr>
                                      <w:b/>
                                      <w:bCs/>
                                    </w:rPr>
                                    <w:t>Exploitatiebegroting Q1</w:t>
                                  </w:r>
                                </w:p>
                              </w:tc>
                              <w:tc>
                                <w:tcPr>
                                  <w:tcW w:w="1641" w:type="dxa"/>
                                </w:tcPr>
                                <w:p w14:paraId="0A0C6E2F" w14:textId="77777777" w:rsidR="009E2500" w:rsidRDefault="009E2500"/>
                              </w:tc>
                              <w:tc>
                                <w:tcPr>
                                  <w:tcW w:w="3745" w:type="dxa"/>
                                  <w:gridSpan w:val="2"/>
                                </w:tcPr>
                                <w:p w14:paraId="19EBB71A" w14:textId="77777777" w:rsidR="009E2500" w:rsidRDefault="009E2500">
                                  <w:r>
                                    <w:t>Percentages zijn geschat op basis van branche cijfers 2019</w:t>
                                  </w:r>
                                </w:p>
                              </w:tc>
                              <w:tc>
                                <w:tcPr>
                                  <w:tcW w:w="361" w:type="dxa"/>
                                </w:tcPr>
                                <w:p w14:paraId="02DC1280" w14:textId="77777777" w:rsidR="009E2500" w:rsidRDefault="009E2500"/>
                              </w:tc>
                            </w:tr>
                            <w:tr w:rsidR="009E2500" w14:paraId="7F16A59B" w14:textId="77777777" w:rsidTr="009E2500">
                              <w:tc>
                                <w:tcPr>
                                  <w:tcW w:w="3256" w:type="dxa"/>
                                </w:tcPr>
                                <w:p w14:paraId="592F9140" w14:textId="77777777" w:rsidR="009E2500" w:rsidRDefault="009E2500">
                                  <w:r>
                                    <w:t>Van</w:t>
                                  </w:r>
                                </w:p>
                              </w:tc>
                              <w:tc>
                                <w:tcPr>
                                  <w:tcW w:w="1641" w:type="dxa"/>
                                </w:tcPr>
                                <w:p w14:paraId="10E4225D" w14:textId="77777777" w:rsidR="009E2500" w:rsidRDefault="009E2500"/>
                              </w:tc>
                              <w:tc>
                                <w:tcPr>
                                  <w:tcW w:w="2161" w:type="dxa"/>
                                </w:tcPr>
                                <w:p w14:paraId="1B0702A9" w14:textId="77777777" w:rsidR="009E2500" w:rsidRDefault="009E2500">
                                  <w:r>
                                    <w:t>Kosten</w:t>
                                  </w:r>
                                </w:p>
                              </w:tc>
                              <w:tc>
                                <w:tcPr>
                                  <w:tcW w:w="1945" w:type="dxa"/>
                                  <w:gridSpan w:val="2"/>
                                </w:tcPr>
                                <w:p w14:paraId="76FDBBB2" w14:textId="77777777" w:rsidR="009E2500" w:rsidRDefault="009E2500">
                                  <w:r>
                                    <w:t>Percentage van de omzet</w:t>
                                  </w:r>
                                </w:p>
                              </w:tc>
                            </w:tr>
                            <w:tr w:rsidR="009E2500" w14:paraId="3C806B03" w14:textId="77777777" w:rsidTr="009E2500">
                              <w:tc>
                                <w:tcPr>
                                  <w:tcW w:w="3256" w:type="dxa"/>
                                </w:tcPr>
                                <w:p w14:paraId="22DC1496" w14:textId="77777777" w:rsidR="009E2500" w:rsidRDefault="009E2500">
                                  <w:r>
                                    <w:t>Verwachte omzet</w:t>
                                  </w:r>
                                </w:p>
                              </w:tc>
                              <w:tc>
                                <w:tcPr>
                                  <w:tcW w:w="1641" w:type="dxa"/>
                                </w:tcPr>
                                <w:p w14:paraId="700E79E8" w14:textId="52A5566B" w:rsidR="009E2500" w:rsidRDefault="009E2500">
                                  <w:r>
                                    <w:t>€800.000</w:t>
                                  </w:r>
                                </w:p>
                              </w:tc>
                              <w:tc>
                                <w:tcPr>
                                  <w:tcW w:w="2161" w:type="dxa"/>
                                </w:tcPr>
                                <w:p w14:paraId="7667BB0E" w14:textId="77777777" w:rsidR="009E2500" w:rsidRDefault="009E2500"/>
                              </w:tc>
                              <w:tc>
                                <w:tcPr>
                                  <w:tcW w:w="1945" w:type="dxa"/>
                                  <w:gridSpan w:val="2"/>
                                </w:tcPr>
                                <w:p w14:paraId="047FF902" w14:textId="77777777" w:rsidR="009E2500" w:rsidRDefault="009E2500">
                                  <w:r>
                                    <w:t>100%</w:t>
                                  </w:r>
                                </w:p>
                              </w:tc>
                            </w:tr>
                            <w:tr w:rsidR="009E2500" w14:paraId="1D5F1ADF" w14:textId="77777777" w:rsidTr="009E2500">
                              <w:tc>
                                <w:tcPr>
                                  <w:tcW w:w="3256" w:type="dxa"/>
                                </w:tcPr>
                                <w:p w14:paraId="25962F27" w14:textId="77777777" w:rsidR="009E2500" w:rsidRDefault="009E2500">
                                  <w:r>
                                    <w:t>Verwachte inkoopwaarde van de omzet</w:t>
                                  </w:r>
                                </w:p>
                              </w:tc>
                              <w:tc>
                                <w:tcPr>
                                  <w:tcW w:w="1641" w:type="dxa"/>
                                </w:tcPr>
                                <w:p w14:paraId="0D9BB593" w14:textId="77777777" w:rsidR="009E2500" w:rsidRDefault="009E2500"/>
                              </w:tc>
                              <w:tc>
                                <w:tcPr>
                                  <w:tcW w:w="2161" w:type="dxa"/>
                                </w:tcPr>
                                <w:p w14:paraId="29918A0B" w14:textId="15E003BE" w:rsidR="009E2500" w:rsidRDefault="009E2500">
                                  <w:r>
                                    <w:t xml:space="preserve">€400.000 </w:t>
                                  </w:r>
                                </w:p>
                              </w:tc>
                              <w:tc>
                                <w:tcPr>
                                  <w:tcW w:w="1945" w:type="dxa"/>
                                  <w:gridSpan w:val="2"/>
                                </w:tcPr>
                                <w:p w14:paraId="4F697FF8" w14:textId="77777777" w:rsidR="009E2500" w:rsidRDefault="009E2500">
                                  <w:r>
                                    <w:t>50%</w:t>
                                  </w:r>
                                </w:p>
                              </w:tc>
                            </w:tr>
                            <w:tr w:rsidR="009E2500" w14:paraId="0C2C8769" w14:textId="77777777" w:rsidTr="009E2500">
                              <w:tc>
                                <w:tcPr>
                                  <w:tcW w:w="3256" w:type="dxa"/>
                                </w:tcPr>
                                <w:p w14:paraId="6496A551" w14:textId="77777777" w:rsidR="009E2500" w:rsidRDefault="009E2500">
                                  <w:r>
                                    <w:t>Verwachte brutowinst</w:t>
                                  </w:r>
                                </w:p>
                              </w:tc>
                              <w:tc>
                                <w:tcPr>
                                  <w:tcW w:w="1641" w:type="dxa"/>
                                </w:tcPr>
                                <w:p w14:paraId="0250F922" w14:textId="0CA4FB80" w:rsidR="009E2500" w:rsidRDefault="009E2500">
                                  <w:r>
                                    <w:t>€400.000</w:t>
                                  </w:r>
                                </w:p>
                              </w:tc>
                              <w:tc>
                                <w:tcPr>
                                  <w:tcW w:w="2161" w:type="dxa"/>
                                </w:tcPr>
                                <w:p w14:paraId="7772459F" w14:textId="77777777" w:rsidR="009E2500" w:rsidRDefault="009E2500"/>
                              </w:tc>
                              <w:tc>
                                <w:tcPr>
                                  <w:tcW w:w="1945" w:type="dxa"/>
                                  <w:gridSpan w:val="2"/>
                                </w:tcPr>
                                <w:p w14:paraId="75E5CE69" w14:textId="77777777" w:rsidR="009E2500" w:rsidRDefault="009E2500">
                                  <w:r>
                                    <w:t>50%</w:t>
                                  </w:r>
                                </w:p>
                              </w:tc>
                            </w:tr>
                            <w:tr w:rsidR="009E2500" w14:paraId="2BE57C6E" w14:textId="77777777" w:rsidTr="009E2500">
                              <w:tc>
                                <w:tcPr>
                                  <w:tcW w:w="3256" w:type="dxa"/>
                                </w:tcPr>
                                <w:p w14:paraId="235384F6" w14:textId="77777777" w:rsidR="009E2500" w:rsidRDefault="009E2500">
                                  <w:r>
                                    <w:t>Begrote exploitatiekosten</w:t>
                                  </w:r>
                                </w:p>
                              </w:tc>
                              <w:tc>
                                <w:tcPr>
                                  <w:tcW w:w="1641" w:type="dxa"/>
                                </w:tcPr>
                                <w:p w14:paraId="5620A596" w14:textId="77777777" w:rsidR="009E2500" w:rsidRDefault="009E2500"/>
                              </w:tc>
                              <w:tc>
                                <w:tcPr>
                                  <w:tcW w:w="2161" w:type="dxa"/>
                                </w:tcPr>
                                <w:p w14:paraId="3D7D4BA0" w14:textId="77777777" w:rsidR="009E2500" w:rsidRDefault="009E2500"/>
                              </w:tc>
                              <w:tc>
                                <w:tcPr>
                                  <w:tcW w:w="1945" w:type="dxa"/>
                                  <w:gridSpan w:val="2"/>
                                </w:tcPr>
                                <w:p w14:paraId="0ACB14B1" w14:textId="77777777" w:rsidR="009E2500" w:rsidRDefault="009E2500"/>
                              </w:tc>
                            </w:tr>
                            <w:tr w:rsidR="009E2500" w14:paraId="7640D5EB" w14:textId="77777777" w:rsidTr="009E2500">
                              <w:tc>
                                <w:tcPr>
                                  <w:tcW w:w="3256" w:type="dxa"/>
                                </w:tcPr>
                                <w:p w14:paraId="1DE34F4C" w14:textId="16E1F2DE" w:rsidR="009E2500" w:rsidRDefault="009E2500" w:rsidP="008447C0">
                                  <w:pPr>
                                    <w:pStyle w:val="Lijstalinea"/>
                                    <w:numPr>
                                      <w:ilvl w:val="0"/>
                                      <w:numId w:val="5"/>
                                    </w:numPr>
                                  </w:pPr>
                                  <w:r>
                                    <w:t>Huisvestingskosten</w:t>
                                  </w:r>
                                </w:p>
                              </w:tc>
                              <w:tc>
                                <w:tcPr>
                                  <w:tcW w:w="1641" w:type="dxa"/>
                                </w:tcPr>
                                <w:p w14:paraId="3465C717" w14:textId="77777777" w:rsidR="009E2500" w:rsidRDefault="009E2500"/>
                              </w:tc>
                              <w:tc>
                                <w:tcPr>
                                  <w:tcW w:w="2161" w:type="dxa"/>
                                </w:tcPr>
                                <w:p w14:paraId="3F9384D6" w14:textId="3580D0FE" w:rsidR="009E2500" w:rsidRDefault="009E2500">
                                  <w:r>
                                    <w:t>€28.000</w:t>
                                  </w:r>
                                </w:p>
                              </w:tc>
                              <w:tc>
                                <w:tcPr>
                                  <w:tcW w:w="1945" w:type="dxa"/>
                                  <w:gridSpan w:val="2"/>
                                </w:tcPr>
                                <w:p w14:paraId="195BEA86" w14:textId="77777777" w:rsidR="009E2500" w:rsidRDefault="009E2500">
                                  <w:r>
                                    <w:t>7,0%</w:t>
                                  </w:r>
                                </w:p>
                              </w:tc>
                            </w:tr>
                            <w:tr w:rsidR="009E2500" w14:paraId="64FFD48C" w14:textId="77777777" w:rsidTr="009E2500">
                              <w:tc>
                                <w:tcPr>
                                  <w:tcW w:w="3256" w:type="dxa"/>
                                </w:tcPr>
                                <w:p w14:paraId="305B7DE6" w14:textId="77777777" w:rsidR="009E2500" w:rsidRDefault="009E2500" w:rsidP="008447C0">
                                  <w:pPr>
                                    <w:pStyle w:val="Lijstalinea"/>
                                    <w:numPr>
                                      <w:ilvl w:val="0"/>
                                      <w:numId w:val="5"/>
                                    </w:numPr>
                                  </w:pPr>
                                  <w:r>
                                    <w:t>Personeelskosten</w:t>
                                  </w:r>
                                </w:p>
                              </w:tc>
                              <w:tc>
                                <w:tcPr>
                                  <w:tcW w:w="1641" w:type="dxa"/>
                                </w:tcPr>
                                <w:p w14:paraId="40F9BF30" w14:textId="77777777" w:rsidR="009E2500" w:rsidRDefault="009E2500"/>
                              </w:tc>
                              <w:tc>
                                <w:tcPr>
                                  <w:tcW w:w="2161" w:type="dxa"/>
                                </w:tcPr>
                                <w:p w14:paraId="48287E16" w14:textId="39AE77B7" w:rsidR="009E2500" w:rsidRDefault="009E2500">
                                  <w:r>
                                    <w:t>€66.000</w:t>
                                  </w:r>
                                </w:p>
                              </w:tc>
                              <w:tc>
                                <w:tcPr>
                                  <w:tcW w:w="1945" w:type="dxa"/>
                                  <w:gridSpan w:val="2"/>
                                </w:tcPr>
                                <w:p w14:paraId="5479F02D" w14:textId="77777777" w:rsidR="009E2500" w:rsidRDefault="009E2500">
                                  <w:r>
                                    <w:t>16,5%</w:t>
                                  </w:r>
                                </w:p>
                              </w:tc>
                            </w:tr>
                            <w:tr w:rsidR="009E2500" w14:paraId="1FB4A902" w14:textId="77777777" w:rsidTr="009E2500">
                              <w:tc>
                                <w:tcPr>
                                  <w:tcW w:w="3256" w:type="dxa"/>
                                </w:tcPr>
                                <w:p w14:paraId="4589F5C5" w14:textId="77777777" w:rsidR="009E2500" w:rsidRDefault="009E2500" w:rsidP="008447C0">
                                  <w:pPr>
                                    <w:pStyle w:val="Lijstalinea"/>
                                    <w:numPr>
                                      <w:ilvl w:val="0"/>
                                      <w:numId w:val="5"/>
                                    </w:numPr>
                                  </w:pPr>
                                  <w:r>
                                    <w:t>Promotie kosten</w:t>
                                  </w:r>
                                </w:p>
                              </w:tc>
                              <w:tc>
                                <w:tcPr>
                                  <w:tcW w:w="1641" w:type="dxa"/>
                                </w:tcPr>
                                <w:p w14:paraId="58A66A85" w14:textId="77777777" w:rsidR="009E2500" w:rsidRDefault="009E2500"/>
                              </w:tc>
                              <w:tc>
                                <w:tcPr>
                                  <w:tcW w:w="2161" w:type="dxa"/>
                                </w:tcPr>
                                <w:p w14:paraId="03515600" w14:textId="5E517809" w:rsidR="009E2500" w:rsidRDefault="009E2500">
                                  <w:r>
                                    <w:t>€36.000</w:t>
                                  </w:r>
                                </w:p>
                              </w:tc>
                              <w:tc>
                                <w:tcPr>
                                  <w:tcW w:w="1945" w:type="dxa"/>
                                  <w:gridSpan w:val="2"/>
                                </w:tcPr>
                                <w:p w14:paraId="625CDDC5" w14:textId="77777777" w:rsidR="009E2500" w:rsidRDefault="009E2500">
                                  <w:r>
                                    <w:t>9%</w:t>
                                  </w:r>
                                </w:p>
                              </w:tc>
                            </w:tr>
                            <w:tr w:rsidR="009E2500" w14:paraId="780C9AD1" w14:textId="77777777" w:rsidTr="009E2500">
                              <w:tc>
                                <w:tcPr>
                                  <w:tcW w:w="3256" w:type="dxa"/>
                                </w:tcPr>
                                <w:p w14:paraId="70C4856B" w14:textId="77777777" w:rsidR="009E2500" w:rsidRDefault="009E2500" w:rsidP="008447C0">
                                  <w:pPr>
                                    <w:pStyle w:val="Lijstalinea"/>
                                    <w:numPr>
                                      <w:ilvl w:val="0"/>
                                      <w:numId w:val="5"/>
                                    </w:numPr>
                                  </w:pPr>
                                  <w:r>
                                    <w:t>Overige bedrijfskosten</w:t>
                                  </w:r>
                                </w:p>
                              </w:tc>
                              <w:tc>
                                <w:tcPr>
                                  <w:tcW w:w="1641" w:type="dxa"/>
                                </w:tcPr>
                                <w:p w14:paraId="3E3F55F4" w14:textId="77777777" w:rsidR="009E2500" w:rsidRDefault="009E2500"/>
                              </w:tc>
                              <w:tc>
                                <w:tcPr>
                                  <w:tcW w:w="2161" w:type="dxa"/>
                                </w:tcPr>
                                <w:p w14:paraId="1ED143B1" w14:textId="586DA317" w:rsidR="009E2500" w:rsidRDefault="009E2500">
                                  <w:r>
                                    <w:t>€26.000</w:t>
                                  </w:r>
                                </w:p>
                              </w:tc>
                              <w:tc>
                                <w:tcPr>
                                  <w:tcW w:w="1945" w:type="dxa"/>
                                  <w:gridSpan w:val="2"/>
                                </w:tcPr>
                                <w:p w14:paraId="5D1E8CCE" w14:textId="77777777" w:rsidR="009E2500" w:rsidRDefault="009E2500">
                                  <w:r>
                                    <w:t>6,5%</w:t>
                                  </w:r>
                                </w:p>
                              </w:tc>
                            </w:tr>
                            <w:tr w:rsidR="009E2500" w14:paraId="69882A7E" w14:textId="77777777" w:rsidTr="009E2500">
                              <w:tc>
                                <w:tcPr>
                                  <w:tcW w:w="3256" w:type="dxa"/>
                                </w:tcPr>
                                <w:p w14:paraId="169C37EB" w14:textId="77777777" w:rsidR="009E2500" w:rsidRDefault="009E2500"/>
                              </w:tc>
                              <w:tc>
                                <w:tcPr>
                                  <w:tcW w:w="1641" w:type="dxa"/>
                                </w:tcPr>
                                <w:p w14:paraId="0219ECBF" w14:textId="77777777" w:rsidR="009E2500" w:rsidRDefault="009E2500"/>
                              </w:tc>
                              <w:tc>
                                <w:tcPr>
                                  <w:tcW w:w="2161" w:type="dxa"/>
                                </w:tcPr>
                                <w:p w14:paraId="379BFB9B" w14:textId="77777777" w:rsidR="009E2500" w:rsidRDefault="009E2500"/>
                              </w:tc>
                              <w:tc>
                                <w:tcPr>
                                  <w:tcW w:w="1945" w:type="dxa"/>
                                  <w:gridSpan w:val="2"/>
                                </w:tcPr>
                                <w:p w14:paraId="76104731" w14:textId="77777777" w:rsidR="009E2500" w:rsidRDefault="009E2500"/>
                              </w:tc>
                            </w:tr>
                            <w:tr w:rsidR="009E2500" w14:paraId="689C9832" w14:textId="77777777" w:rsidTr="009E2500">
                              <w:tc>
                                <w:tcPr>
                                  <w:tcW w:w="3256" w:type="dxa"/>
                                </w:tcPr>
                                <w:p w14:paraId="7495BC52" w14:textId="77777777" w:rsidR="009E2500" w:rsidRDefault="009E2500">
                                  <w:r>
                                    <w:t>Totale exploitatiekosten</w:t>
                                  </w:r>
                                </w:p>
                              </w:tc>
                              <w:tc>
                                <w:tcPr>
                                  <w:tcW w:w="1641" w:type="dxa"/>
                                </w:tcPr>
                                <w:p w14:paraId="2F667C71" w14:textId="77777777" w:rsidR="009E2500" w:rsidRDefault="009E2500"/>
                              </w:tc>
                              <w:tc>
                                <w:tcPr>
                                  <w:tcW w:w="2161" w:type="dxa"/>
                                </w:tcPr>
                                <w:p w14:paraId="09C0CF33" w14:textId="7E3F756C" w:rsidR="009E2500" w:rsidRDefault="009E2500">
                                  <w:r>
                                    <w:t>€156.000</w:t>
                                  </w:r>
                                </w:p>
                              </w:tc>
                              <w:tc>
                                <w:tcPr>
                                  <w:tcW w:w="1945" w:type="dxa"/>
                                  <w:gridSpan w:val="2"/>
                                </w:tcPr>
                                <w:p w14:paraId="44D98A54" w14:textId="77777777" w:rsidR="009E2500" w:rsidRDefault="009E2500">
                                  <w:r>
                                    <w:t>39%</w:t>
                                  </w:r>
                                </w:p>
                              </w:tc>
                            </w:tr>
                            <w:tr w:rsidR="009E2500" w14:paraId="55CCA9F4" w14:textId="77777777" w:rsidTr="009E2500">
                              <w:tc>
                                <w:tcPr>
                                  <w:tcW w:w="3256" w:type="dxa"/>
                                </w:tcPr>
                                <w:p w14:paraId="5A87B4A4" w14:textId="77777777" w:rsidR="009E2500" w:rsidRDefault="009E2500">
                                  <w:r>
                                    <w:t>Begroot bedrijfsresultaat</w:t>
                                  </w:r>
                                </w:p>
                              </w:tc>
                              <w:tc>
                                <w:tcPr>
                                  <w:tcW w:w="1641" w:type="dxa"/>
                                </w:tcPr>
                                <w:p w14:paraId="2329E8CC" w14:textId="29A4F8FB" w:rsidR="009E2500" w:rsidRDefault="009E2500">
                                  <w:r>
                                    <w:t>€</w:t>
                                  </w:r>
                                  <w:r w:rsidR="00D64BDC">
                                    <w:t>44.000</w:t>
                                  </w:r>
                                </w:p>
                              </w:tc>
                              <w:tc>
                                <w:tcPr>
                                  <w:tcW w:w="2161" w:type="dxa"/>
                                </w:tcPr>
                                <w:p w14:paraId="19D49F32" w14:textId="77777777" w:rsidR="009E2500" w:rsidRDefault="009E2500"/>
                              </w:tc>
                              <w:tc>
                                <w:tcPr>
                                  <w:tcW w:w="1945" w:type="dxa"/>
                                  <w:gridSpan w:val="2"/>
                                </w:tcPr>
                                <w:p w14:paraId="0CEC06C7" w14:textId="77777777" w:rsidR="009E2500" w:rsidRDefault="009E2500">
                                  <w:r>
                                    <w:t>11%</w:t>
                                  </w:r>
                                </w:p>
                              </w:tc>
                            </w:tr>
                          </w:tbl>
                          <w:p w14:paraId="27A0CF2F" w14:textId="77777777" w:rsidR="009E2500" w:rsidRDefault="009E2500" w:rsidP="009E2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09BE3" id="Tekstvak 37" o:spid="_x0000_s1033" type="#_x0000_t202" style="position:absolute;margin-left:-7.25pt;margin-top:-34.05pt;width:468pt;height:25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" fillcolor="white [3201]" strokeweight=".5pt">
                <v:textbox>
                  <w:txbxContent>
                    <w:tbl>
                      <w:tblPr>
                        <w:tblStyle w:val="Tabelraster"/>
                        <w:tblW w:w="9003" w:type="dxa"/>
                        <w:tblLook w:val="04A0" w:firstRow="1" w:lastRow="0" w:firstColumn="1" w:lastColumn="0" w:noHBand="0" w:noVBand="1"/>
                      </w:tblPr>
                      <w:tblGrid>
                        <w:gridCol w:w="3256"/>
                        <w:gridCol w:w="1641"/>
                        <w:gridCol w:w="2161"/>
                        <w:gridCol w:w="1584"/>
                        <w:gridCol w:w="361"/>
                      </w:tblGrid>
                      <w:tr w:rsidR="009E2500" w14:paraId="4FBE78DD" w14:textId="77777777" w:rsidTr="009E2500">
                        <w:tc>
                          <w:tcPr>
                            <w:tcW w:w="3256" w:type="dxa"/>
                          </w:tcPr>
                          <w:p w14:paraId="7462B6D1" w14:textId="53609D02" w:rsidR="009E2500" w:rsidRPr="009E2500" w:rsidRDefault="009E2500">
                            <w:pPr>
                              <w:rPr>
                                <w:b/>
                                <w:bCs/>
                              </w:rPr>
                            </w:pPr>
                            <w:r w:rsidRPr="009E2500">
                              <w:rPr>
                                <w:b/>
                                <w:bCs/>
                              </w:rPr>
                              <w:t>Exploitatiebegroting Q1</w:t>
                            </w:r>
                          </w:p>
                        </w:tc>
                        <w:tc>
                          <w:tcPr>
                            <w:tcW w:w="1641" w:type="dxa"/>
                          </w:tcPr>
                          <w:p w14:paraId="0A0C6E2F" w14:textId="77777777" w:rsidR="009E2500" w:rsidRDefault="009E2500"/>
                        </w:tc>
                        <w:tc>
                          <w:tcPr>
                            <w:tcW w:w="3745" w:type="dxa"/>
                            <w:gridSpan w:val="2"/>
                          </w:tcPr>
                          <w:p w14:paraId="19EBB71A" w14:textId="77777777" w:rsidR="009E2500" w:rsidRDefault="009E2500">
                            <w:r>
                              <w:t>Percentages zijn geschat op basis van branche cijfers 2019</w:t>
                            </w:r>
                          </w:p>
                        </w:tc>
                        <w:tc>
                          <w:tcPr>
                            <w:tcW w:w="361" w:type="dxa"/>
                          </w:tcPr>
                          <w:p w14:paraId="02DC1280" w14:textId="77777777" w:rsidR="009E2500" w:rsidRDefault="009E2500"/>
                        </w:tc>
                      </w:tr>
                      <w:tr w:rsidR="009E2500" w14:paraId="7F16A59B" w14:textId="77777777" w:rsidTr="009E2500">
                        <w:tc>
                          <w:tcPr>
                            <w:tcW w:w="3256" w:type="dxa"/>
                          </w:tcPr>
                          <w:p w14:paraId="592F9140" w14:textId="77777777" w:rsidR="009E2500" w:rsidRDefault="009E2500">
                            <w:r>
                              <w:t>Van</w:t>
                            </w:r>
                          </w:p>
                        </w:tc>
                        <w:tc>
                          <w:tcPr>
                            <w:tcW w:w="1641" w:type="dxa"/>
                          </w:tcPr>
                          <w:p w14:paraId="10E4225D" w14:textId="77777777" w:rsidR="009E2500" w:rsidRDefault="009E2500"/>
                        </w:tc>
                        <w:tc>
                          <w:tcPr>
                            <w:tcW w:w="2161" w:type="dxa"/>
                          </w:tcPr>
                          <w:p w14:paraId="1B0702A9" w14:textId="77777777" w:rsidR="009E2500" w:rsidRDefault="009E2500">
                            <w:r>
                              <w:t>Kosten</w:t>
                            </w:r>
                          </w:p>
                        </w:tc>
                        <w:tc>
                          <w:tcPr>
                            <w:tcW w:w="1945" w:type="dxa"/>
                            <w:gridSpan w:val="2"/>
                          </w:tcPr>
                          <w:p w14:paraId="76FDBBB2" w14:textId="77777777" w:rsidR="009E2500" w:rsidRDefault="009E2500">
                            <w:r>
                              <w:t>Percentage van de omzet</w:t>
                            </w:r>
                          </w:p>
                        </w:tc>
                      </w:tr>
                      <w:tr w:rsidR="009E2500" w14:paraId="3C806B03" w14:textId="77777777" w:rsidTr="009E2500">
                        <w:tc>
                          <w:tcPr>
                            <w:tcW w:w="3256" w:type="dxa"/>
                          </w:tcPr>
                          <w:p w14:paraId="22DC1496" w14:textId="77777777" w:rsidR="009E2500" w:rsidRDefault="009E2500">
                            <w:r>
                              <w:t>Verwachte omzet</w:t>
                            </w:r>
                          </w:p>
                        </w:tc>
                        <w:tc>
                          <w:tcPr>
                            <w:tcW w:w="1641" w:type="dxa"/>
                          </w:tcPr>
                          <w:p w14:paraId="700E79E8" w14:textId="52A5566B" w:rsidR="009E2500" w:rsidRDefault="009E2500">
                            <w:r>
                              <w:t>€800.000</w:t>
                            </w:r>
                          </w:p>
                        </w:tc>
                        <w:tc>
                          <w:tcPr>
                            <w:tcW w:w="2161" w:type="dxa"/>
                          </w:tcPr>
                          <w:p w14:paraId="7667BB0E" w14:textId="77777777" w:rsidR="009E2500" w:rsidRDefault="009E2500"/>
                        </w:tc>
                        <w:tc>
                          <w:tcPr>
                            <w:tcW w:w="1945" w:type="dxa"/>
                            <w:gridSpan w:val="2"/>
                          </w:tcPr>
                          <w:p w14:paraId="047FF902" w14:textId="77777777" w:rsidR="009E2500" w:rsidRDefault="009E2500">
                            <w:r>
                              <w:t>100%</w:t>
                            </w:r>
                          </w:p>
                        </w:tc>
                      </w:tr>
                      <w:tr w:rsidR="009E2500" w14:paraId="1D5F1ADF" w14:textId="77777777" w:rsidTr="009E2500">
                        <w:tc>
                          <w:tcPr>
                            <w:tcW w:w="3256" w:type="dxa"/>
                          </w:tcPr>
                          <w:p w14:paraId="25962F27" w14:textId="77777777" w:rsidR="009E2500" w:rsidRDefault="009E2500">
                            <w:r>
                              <w:t>Verwachte inkoopwaarde van de omzet</w:t>
                            </w:r>
                          </w:p>
                        </w:tc>
                        <w:tc>
                          <w:tcPr>
                            <w:tcW w:w="1641" w:type="dxa"/>
                          </w:tcPr>
                          <w:p w14:paraId="0D9BB593" w14:textId="77777777" w:rsidR="009E2500" w:rsidRDefault="009E2500"/>
                        </w:tc>
                        <w:tc>
                          <w:tcPr>
                            <w:tcW w:w="2161" w:type="dxa"/>
                          </w:tcPr>
                          <w:p w14:paraId="29918A0B" w14:textId="15E003BE" w:rsidR="009E2500" w:rsidRDefault="009E2500">
                            <w:r>
                              <w:t xml:space="preserve">€400.000 </w:t>
                            </w:r>
                          </w:p>
                        </w:tc>
                        <w:tc>
                          <w:tcPr>
                            <w:tcW w:w="1945" w:type="dxa"/>
                            <w:gridSpan w:val="2"/>
                          </w:tcPr>
                          <w:p w14:paraId="4F697FF8" w14:textId="77777777" w:rsidR="009E2500" w:rsidRDefault="009E2500">
                            <w:r>
                              <w:t>50%</w:t>
                            </w:r>
                          </w:p>
                        </w:tc>
                      </w:tr>
                      <w:tr w:rsidR="009E2500" w14:paraId="0C2C8769" w14:textId="77777777" w:rsidTr="009E2500">
                        <w:tc>
                          <w:tcPr>
                            <w:tcW w:w="3256" w:type="dxa"/>
                          </w:tcPr>
                          <w:p w14:paraId="6496A551" w14:textId="77777777" w:rsidR="009E2500" w:rsidRDefault="009E2500">
                            <w:r>
                              <w:t>Verwachte brutowinst</w:t>
                            </w:r>
                          </w:p>
                        </w:tc>
                        <w:tc>
                          <w:tcPr>
                            <w:tcW w:w="1641" w:type="dxa"/>
                          </w:tcPr>
                          <w:p w14:paraId="0250F922" w14:textId="0CA4FB80" w:rsidR="009E2500" w:rsidRDefault="009E2500">
                            <w:r>
                              <w:t>€400.000</w:t>
                            </w:r>
                          </w:p>
                        </w:tc>
                        <w:tc>
                          <w:tcPr>
                            <w:tcW w:w="2161" w:type="dxa"/>
                          </w:tcPr>
                          <w:p w14:paraId="7772459F" w14:textId="77777777" w:rsidR="009E2500" w:rsidRDefault="009E2500"/>
                        </w:tc>
                        <w:tc>
                          <w:tcPr>
                            <w:tcW w:w="1945" w:type="dxa"/>
                            <w:gridSpan w:val="2"/>
                          </w:tcPr>
                          <w:p w14:paraId="75E5CE69" w14:textId="77777777" w:rsidR="009E2500" w:rsidRDefault="009E2500">
                            <w:r>
                              <w:t>50%</w:t>
                            </w:r>
                          </w:p>
                        </w:tc>
                      </w:tr>
                      <w:tr w:rsidR="009E2500" w14:paraId="2BE57C6E" w14:textId="77777777" w:rsidTr="009E2500">
                        <w:tc>
                          <w:tcPr>
                            <w:tcW w:w="3256" w:type="dxa"/>
                          </w:tcPr>
                          <w:p w14:paraId="235384F6" w14:textId="77777777" w:rsidR="009E2500" w:rsidRDefault="009E2500">
                            <w:r>
                              <w:t>Begrote exploitatiekosten</w:t>
                            </w:r>
                          </w:p>
                        </w:tc>
                        <w:tc>
                          <w:tcPr>
                            <w:tcW w:w="1641" w:type="dxa"/>
                          </w:tcPr>
                          <w:p w14:paraId="5620A596" w14:textId="77777777" w:rsidR="009E2500" w:rsidRDefault="009E2500"/>
                        </w:tc>
                        <w:tc>
                          <w:tcPr>
                            <w:tcW w:w="2161" w:type="dxa"/>
                          </w:tcPr>
                          <w:p w14:paraId="3D7D4BA0" w14:textId="77777777" w:rsidR="009E2500" w:rsidRDefault="009E2500"/>
                        </w:tc>
                        <w:tc>
                          <w:tcPr>
                            <w:tcW w:w="1945" w:type="dxa"/>
                            <w:gridSpan w:val="2"/>
                          </w:tcPr>
                          <w:p w14:paraId="0ACB14B1" w14:textId="77777777" w:rsidR="009E2500" w:rsidRDefault="009E2500"/>
                        </w:tc>
                      </w:tr>
                      <w:tr w:rsidR="009E2500" w14:paraId="7640D5EB" w14:textId="77777777" w:rsidTr="009E2500">
                        <w:tc>
                          <w:tcPr>
                            <w:tcW w:w="3256" w:type="dxa"/>
                          </w:tcPr>
                          <w:p w14:paraId="1DE34F4C" w14:textId="16E1F2DE" w:rsidR="009E2500" w:rsidRDefault="009E2500" w:rsidP="008447C0">
                            <w:pPr>
                              <w:pStyle w:val="Lijstalinea"/>
                              <w:numPr>
                                <w:ilvl w:val="0"/>
                                <w:numId w:val="5"/>
                              </w:numPr>
                            </w:pPr>
                            <w:r>
                              <w:t>Huisvestingskosten</w:t>
                            </w:r>
                          </w:p>
                        </w:tc>
                        <w:tc>
                          <w:tcPr>
                            <w:tcW w:w="1641" w:type="dxa"/>
                          </w:tcPr>
                          <w:p w14:paraId="3465C717" w14:textId="77777777" w:rsidR="009E2500" w:rsidRDefault="009E2500"/>
                        </w:tc>
                        <w:tc>
                          <w:tcPr>
                            <w:tcW w:w="2161" w:type="dxa"/>
                          </w:tcPr>
                          <w:p w14:paraId="3F9384D6" w14:textId="3580D0FE" w:rsidR="009E2500" w:rsidRDefault="009E2500">
                            <w:r>
                              <w:t>€28.000</w:t>
                            </w:r>
                          </w:p>
                        </w:tc>
                        <w:tc>
                          <w:tcPr>
                            <w:tcW w:w="1945" w:type="dxa"/>
                            <w:gridSpan w:val="2"/>
                          </w:tcPr>
                          <w:p w14:paraId="195BEA86" w14:textId="77777777" w:rsidR="009E2500" w:rsidRDefault="009E2500">
                            <w:r>
                              <w:t>7,0%</w:t>
                            </w:r>
                          </w:p>
                        </w:tc>
                      </w:tr>
                      <w:tr w:rsidR="009E2500" w14:paraId="64FFD48C" w14:textId="77777777" w:rsidTr="009E2500">
                        <w:tc>
                          <w:tcPr>
                            <w:tcW w:w="3256" w:type="dxa"/>
                          </w:tcPr>
                          <w:p w14:paraId="305B7DE6" w14:textId="77777777" w:rsidR="009E2500" w:rsidRDefault="009E2500" w:rsidP="008447C0">
                            <w:pPr>
                              <w:pStyle w:val="Lijstalinea"/>
                              <w:numPr>
                                <w:ilvl w:val="0"/>
                                <w:numId w:val="5"/>
                              </w:numPr>
                            </w:pPr>
                            <w:r>
                              <w:t>Personeelskosten</w:t>
                            </w:r>
                          </w:p>
                        </w:tc>
                        <w:tc>
                          <w:tcPr>
                            <w:tcW w:w="1641" w:type="dxa"/>
                          </w:tcPr>
                          <w:p w14:paraId="40F9BF30" w14:textId="77777777" w:rsidR="009E2500" w:rsidRDefault="009E2500"/>
                        </w:tc>
                        <w:tc>
                          <w:tcPr>
                            <w:tcW w:w="2161" w:type="dxa"/>
                          </w:tcPr>
                          <w:p w14:paraId="48287E16" w14:textId="39AE77B7" w:rsidR="009E2500" w:rsidRDefault="009E2500">
                            <w:r>
                              <w:t>€66.000</w:t>
                            </w:r>
                          </w:p>
                        </w:tc>
                        <w:tc>
                          <w:tcPr>
                            <w:tcW w:w="1945" w:type="dxa"/>
                            <w:gridSpan w:val="2"/>
                          </w:tcPr>
                          <w:p w14:paraId="5479F02D" w14:textId="77777777" w:rsidR="009E2500" w:rsidRDefault="009E2500">
                            <w:r>
                              <w:t>16,5%</w:t>
                            </w:r>
                          </w:p>
                        </w:tc>
                      </w:tr>
                      <w:tr w:rsidR="009E2500" w14:paraId="1FB4A902" w14:textId="77777777" w:rsidTr="009E2500">
                        <w:tc>
                          <w:tcPr>
                            <w:tcW w:w="3256" w:type="dxa"/>
                          </w:tcPr>
                          <w:p w14:paraId="4589F5C5" w14:textId="77777777" w:rsidR="009E2500" w:rsidRDefault="009E2500" w:rsidP="008447C0">
                            <w:pPr>
                              <w:pStyle w:val="Lijstalinea"/>
                              <w:numPr>
                                <w:ilvl w:val="0"/>
                                <w:numId w:val="5"/>
                              </w:numPr>
                            </w:pPr>
                            <w:r>
                              <w:t>Promotie kosten</w:t>
                            </w:r>
                          </w:p>
                        </w:tc>
                        <w:tc>
                          <w:tcPr>
                            <w:tcW w:w="1641" w:type="dxa"/>
                          </w:tcPr>
                          <w:p w14:paraId="58A66A85" w14:textId="77777777" w:rsidR="009E2500" w:rsidRDefault="009E2500"/>
                        </w:tc>
                        <w:tc>
                          <w:tcPr>
                            <w:tcW w:w="2161" w:type="dxa"/>
                          </w:tcPr>
                          <w:p w14:paraId="03515600" w14:textId="5E517809" w:rsidR="009E2500" w:rsidRDefault="009E2500">
                            <w:r>
                              <w:t>€36.000</w:t>
                            </w:r>
                          </w:p>
                        </w:tc>
                        <w:tc>
                          <w:tcPr>
                            <w:tcW w:w="1945" w:type="dxa"/>
                            <w:gridSpan w:val="2"/>
                          </w:tcPr>
                          <w:p w14:paraId="625CDDC5" w14:textId="77777777" w:rsidR="009E2500" w:rsidRDefault="009E2500">
                            <w:r>
                              <w:t>9%</w:t>
                            </w:r>
                          </w:p>
                        </w:tc>
                      </w:tr>
                      <w:tr w:rsidR="009E2500" w14:paraId="780C9AD1" w14:textId="77777777" w:rsidTr="009E2500">
                        <w:tc>
                          <w:tcPr>
                            <w:tcW w:w="3256" w:type="dxa"/>
                          </w:tcPr>
                          <w:p w14:paraId="70C4856B" w14:textId="77777777" w:rsidR="009E2500" w:rsidRDefault="009E2500" w:rsidP="008447C0">
                            <w:pPr>
                              <w:pStyle w:val="Lijstalinea"/>
                              <w:numPr>
                                <w:ilvl w:val="0"/>
                                <w:numId w:val="5"/>
                              </w:numPr>
                            </w:pPr>
                            <w:r>
                              <w:t>Overige bedrijfskosten</w:t>
                            </w:r>
                          </w:p>
                        </w:tc>
                        <w:tc>
                          <w:tcPr>
                            <w:tcW w:w="1641" w:type="dxa"/>
                          </w:tcPr>
                          <w:p w14:paraId="3E3F55F4" w14:textId="77777777" w:rsidR="009E2500" w:rsidRDefault="009E2500"/>
                        </w:tc>
                        <w:tc>
                          <w:tcPr>
                            <w:tcW w:w="2161" w:type="dxa"/>
                          </w:tcPr>
                          <w:p w14:paraId="1ED143B1" w14:textId="586DA317" w:rsidR="009E2500" w:rsidRDefault="009E2500">
                            <w:r>
                              <w:t>€26.000</w:t>
                            </w:r>
                          </w:p>
                        </w:tc>
                        <w:tc>
                          <w:tcPr>
                            <w:tcW w:w="1945" w:type="dxa"/>
                            <w:gridSpan w:val="2"/>
                          </w:tcPr>
                          <w:p w14:paraId="5D1E8CCE" w14:textId="77777777" w:rsidR="009E2500" w:rsidRDefault="009E2500">
                            <w:r>
                              <w:t>6,5%</w:t>
                            </w:r>
                          </w:p>
                        </w:tc>
                      </w:tr>
                      <w:tr w:rsidR="009E2500" w14:paraId="69882A7E" w14:textId="77777777" w:rsidTr="009E2500">
                        <w:tc>
                          <w:tcPr>
                            <w:tcW w:w="3256" w:type="dxa"/>
                          </w:tcPr>
                          <w:p w14:paraId="169C37EB" w14:textId="77777777" w:rsidR="009E2500" w:rsidRDefault="009E2500"/>
                        </w:tc>
                        <w:tc>
                          <w:tcPr>
                            <w:tcW w:w="1641" w:type="dxa"/>
                          </w:tcPr>
                          <w:p w14:paraId="0219ECBF" w14:textId="77777777" w:rsidR="009E2500" w:rsidRDefault="009E2500"/>
                        </w:tc>
                        <w:tc>
                          <w:tcPr>
                            <w:tcW w:w="2161" w:type="dxa"/>
                          </w:tcPr>
                          <w:p w14:paraId="379BFB9B" w14:textId="77777777" w:rsidR="009E2500" w:rsidRDefault="009E2500"/>
                        </w:tc>
                        <w:tc>
                          <w:tcPr>
                            <w:tcW w:w="1945" w:type="dxa"/>
                            <w:gridSpan w:val="2"/>
                          </w:tcPr>
                          <w:p w14:paraId="76104731" w14:textId="77777777" w:rsidR="009E2500" w:rsidRDefault="009E2500"/>
                        </w:tc>
                      </w:tr>
                      <w:tr w:rsidR="009E2500" w14:paraId="689C9832" w14:textId="77777777" w:rsidTr="009E2500">
                        <w:tc>
                          <w:tcPr>
                            <w:tcW w:w="3256" w:type="dxa"/>
                          </w:tcPr>
                          <w:p w14:paraId="7495BC52" w14:textId="77777777" w:rsidR="009E2500" w:rsidRDefault="009E2500">
                            <w:r>
                              <w:t>Totale exploitatiekosten</w:t>
                            </w:r>
                          </w:p>
                        </w:tc>
                        <w:tc>
                          <w:tcPr>
                            <w:tcW w:w="1641" w:type="dxa"/>
                          </w:tcPr>
                          <w:p w14:paraId="2F667C71" w14:textId="77777777" w:rsidR="009E2500" w:rsidRDefault="009E2500"/>
                        </w:tc>
                        <w:tc>
                          <w:tcPr>
                            <w:tcW w:w="2161" w:type="dxa"/>
                          </w:tcPr>
                          <w:p w14:paraId="09C0CF33" w14:textId="7E3F756C" w:rsidR="009E2500" w:rsidRDefault="009E2500">
                            <w:r>
                              <w:t>€156.000</w:t>
                            </w:r>
                          </w:p>
                        </w:tc>
                        <w:tc>
                          <w:tcPr>
                            <w:tcW w:w="1945" w:type="dxa"/>
                            <w:gridSpan w:val="2"/>
                          </w:tcPr>
                          <w:p w14:paraId="44D98A54" w14:textId="77777777" w:rsidR="009E2500" w:rsidRDefault="009E2500">
                            <w:r>
                              <w:t>39%</w:t>
                            </w:r>
                          </w:p>
                        </w:tc>
                      </w:tr>
                      <w:tr w:rsidR="009E2500" w14:paraId="55CCA9F4" w14:textId="77777777" w:rsidTr="009E2500">
                        <w:tc>
                          <w:tcPr>
                            <w:tcW w:w="3256" w:type="dxa"/>
                          </w:tcPr>
                          <w:p w14:paraId="5A87B4A4" w14:textId="77777777" w:rsidR="009E2500" w:rsidRDefault="009E2500">
                            <w:r>
                              <w:t>Begroot bedrijfsresultaat</w:t>
                            </w:r>
                          </w:p>
                        </w:tc>
                        <w:tc>
                          <w:tcPr>
                            <w:tcW w:w="1641" w:type="dxa"/>
                          </w:tcPr>
                          <w:p w14:paraId="2329E8CC" w14:textId="29A4F8FB" w:rsidR="009E2500" w:rsidRDefault="009E2500">
                            <w:r>
                              <w:t>€</w:t>
                            </w:r>
                            <w:r w:rsidR="00D64BDC">
                              <w:t>44.000</w:t>
                            </w:r>
                          </w:p>
                        </w:tc>
                        <w:tc>
                          <w:tcPr>
                            <w:tcW w:w="2161" w:type="dxa"/>
                          </w:tcPr>
                          <w:p w14:paraId="19D49F32" w14:textId="77777777" w:rsidR="009E2500" w:rsidRDefault="009E2500"/>
                        </w:tc>
                        <w:tc>
                          <w:tcPr>
                            <w:tcW w:w="1945" w:type="dxa"/>
                            <w:gridSpan w:val="2"/>
                          </w:tcPr>
                          <w:p w14:paraId="0CEC06C7" w14:textId="77777777" w:rsidR="009E2500" w:rsidRDefault="009E2500">
                            <w:r>
                              <w:t>11%</w:t>
                            </w:r>
                          </w:p>
                        </w:tc>
                      </w:tr>
                    </w:tbl>
                    <w:p w14:paraId="27A0CF2F" w14:textId="77777777" w:rsidR="009E2500" w:rsidRDefault="009E2500" w:rsidP="009E2500"/>
                  </w:txbxContent>
                </v:textbox>
              </v:shape>
            </w:pict>
          </mc:Fallback>
        </mc:AlternateContent>
      </w:r>
      <w:bookmarkEnd w:id="21"/>
    </w:p>
    <w:p w14:paraId="19E558DA" w14:textId="16655941" w:rsidR="008447C0" w:rsidRPr="008447C0" w:rsidRDefault="008447C0" w:rsidP="008447C0">
      <w:pPr>
        <w:rPr>
          <w:rFonts w:ascii="Times New Roman" w:eastAsia="Times New Roman" w:hAnsi="Times New Roman" w:cs="Times New Roman"/>
          <w:lang w:eastAsia="nl-NL"/>
        </w:rPr>
      </w:pPr>
      <w:r w:rsidRPr="008447C0">
        <w:rPr>
          <w:rFonts w:ascii="Times New Roman" w:eastAsia="Times New Roman" w:hAnsi="Times New Roman" w:cs="Times New Roman"/>
          <w:lang w:eastAsia="nl-NL"/>
        </w:rPr>
        <w:t> </w:t>
      </w:r>
    </w:p>
    <w:p w14:paraId="163357CD" w14:textId="29CF71E1" w:rsidR="000C1B02" w:rsidRDefault="000C1B02" w:rsidP="000C1B02"/>
    <w:p w14:paraId="165083E8" w14:textId="29E1137B" w:rsidR="00D64BDC" w:rsidRPr="00D64BDC" w:rsidRDefault="00D64BDC" w:rsidP="00D64BDC"/>
    <w:p w14:paraId="3AB51200" w14:textId="4F806C4E" w:rsidR="00D64BDC" w:rsidRPr="00D64BDC" w:rsidRDefault="00D64BDC" w:rsidP="00D64BDC"/>
    <w:p w14:paraId="0CC7D22B" w14:textId="68D66953" w:rsidR="00D64BDC" w:rsidRPr="00D64BDC" w:rsidRDefault="00D64BDC" w:rsidP="00D64BDC"/>
    <w:p w14:paraId="04938DB7" w14:textId="2BB062EC" w:rsidR="00D64BDC" w:rsidRPr="00D64BDC" w:rsidRDefault="00D64BDC" w:rsidP="00D64BDC"/>
    <w:p w14:paraId="28CFCF7A" w14:textId="475749B2" w:rsidR="00D64BDC" w:rsidRPr="00D64BDC" w:rsidRDefault="00D64BDC" w:rsidP="00D64BDC"/>
    <w:p w14:paraId="7AB30B5A" w14:textId="41C765CB" w:rsidR="00D64BDC" w:rsidRPr="00D64BDC" w:rsidRDefault="00D64BDC" w:rsidP="00D64BDC"/>
    <w:p w14:paraId="1998FE61" w14:textId="1D639CB7" w:rsidR="00D64BDC" w:rsidRPr="00D64BDC" w:rsidRDefault="00D64BDC" w:rsidP="00D64BDC"/>
    <w:p w14:paraId="117FEB48" w14:textId="7371D19D" w:rsidR="00D64BDC" w:rsidRPr="00D64BDC" w:rsidRDefault="00D64BDC" w:rsidP="00D64BDC"/>
    <w:p w14:paraId="70837788" w14:textId="7E8D9437" w:rsidR="00D64BDC" w:rsidRPr="00D64BDC" w:rsidRDefault="00D64BDC" w:rsidP="00D64BDC"/>
    <w:p w14:paraId="187BECE8" w14:textId="653C3B8C" w:rsidR="00D64BDC" w:rsidRPr="00D64BDC" w:rsidRDefault="00D64BDC" w:rsidP="00D64BDC"/>
    <w:p w14:paraId="52C55DB3" w14:textId="78A86ED2" w:rsidR="00D64BDC" w:rsidRPr="00D64BDC" w:rsidRDefault="00D64BDC" w:rsidP="00D64BDC"/>
    <w:p w14:paraId="70B06379" w14:textId="39E51C75" w:rsidR="00D64BDC" w:rsidRPr="00D64BDC" w:rsidRDefault="00D64BDC" w:rsidP="00D64BDC"/>
    <w:p w14:paraId="18F94352" w14:textId="2D98608E" w:rsidR="00D64BDC" w:rsidRDefault="00D64BDC" w:rsidP="00D64BDC"/>
    <w:p w14:paraId="49BCF12A" w14:textId="6A80D625" w:rsidR="00D64BDC" w:rsidRDefault="00D64BDC" w:rsidP="00D64BDC">
      <w:r>
        <w:t>Omdat ik geen inzicht heb kunnen krijgen in de actieplannen van Kruidvat heb ik mogelijke actieplannen gemaakt. Deze zijn te vinden in de bijlagen als Exel document.</w:t>
      </w:r>
    </w:p>
    <w:p w14:paraId="40D6A16E" w14:textId="0497073D" w:rsidR="00D64BDC" w:rsidRDefault="00D64BDC" w:rsidP="00D64BDC">
      <w:r>
        <w:t xml:space="preserve">In het actieplan staan drie verschillende acties gepland in Q1. Ik heb hier mijn exploitatiebegroting op aangepast. Omdat er geen hele grote acties zijn heb ik voor het eerste kwartaal </w:t>
      </w:r>
      <w:r w:rsidR="00442D9E">
        <w:t>geen</w:t>
      </w:r>
      <w:r>
        <w:t xml:space="preserve"> extra budget nodig voor promotie of extra personeel. Het is dus een exploitatiebegroting geworden die past binnen de jaar </w:t>
      </w:r>
      <w:r w:rsidR="00442D9E">
        <w:t>exploitatiebegroting</w:t>
      </w:r>
      <w:r>
        <w:t xml:space="preserve">. </w:t>
      </w:r>
    </w:p>
    <w:p w14:paraId="18168C41" w14:textId="340F6764" w:rsidR="00185E6C" w:rsidRDefault="00185E6C" w:rsidP="00D64BDC"/>
    <w:p w14:paraId="4DFE2FA2" w14:textId="4E19F8FC" w:rsidR="00185E6C" w:rsidRDefault="00185E6C" w:rsidP="00D64BDC">
      <w:r>
        <w:t xml:space="preserve">Voor het opstellen van de exploitatiebegroting heb ik gebruik gemaakt van branchecijfers. Ik heb naar de gemiddelde percentages gekeken en nagedacht over of het zou kunnen kloppen. Bij de meeste percentages vond ik het een reële aanname. Wel heb ik de verwachte </w:t>
      </w:r>
      <w:r w:rsidR="00DD4E19">
        <w:t>Inkoopwaarde</w:t>
      </w:r>
      <w:r w:rsidR="00442D9E">
        <w:t xml:space="preserve"> omzet (</w:t>
      </w:r>
      <w:r>
        <w:t>IWO</w:t>
      </w:r>
      <w:r w:rsidR="00442D9E">
        <w:t>)</w:t>
      </w:r>
      <w:r>
        <w:t xml:space="preserve"> aangepast. Omdat Kruidvat onder A.S Watson valt hebben zij een inkoop voordeel. </w:t>
      </w:r>
    </w:p>
    <w:p w14:paraId="56F296D0" w14:textId="33908B59" w:rsidR="00233EA2" w:rsidRDefault="00233EA2" w:rsidP="00D64BDC"/>
    <w:p w14:paraId="793CBE37" w14:textId="5707C0E6" w:rsidR="00D64BDC" w:rsidRDefault="00185E6C" w:rsidP="00D64BDC">
      <w:r>
        <w:t>D</w:t>
      </w:r>
      <w:r w:rsidR="00233EA2">
        <w:t>e Kruidvat waar ik stage heb gelopen</w:t>
      </w:r>
      <w:r>
        <w:t xml:space="preserve"> ligt midden in</w:t>
      </w:r>
      <w:r w:rsidR="00233EA2">
        <w:t xml:space="preserve"> het </w:t>
      </w:r>
      <w:r>
        <w:t>centrum</w:t>
      </w:r>
      <w:r w:rsidR="00233EA2">
        <w:t>.</w:t>
      </w:r>
      <w:r>
        <w:t xml:space="preserve"> De winkel heeft daardoor heel veel extra omzet. Ook zijn er meer klanten dan normaal.</w:t>
      </w:r>
      <w:r w:rsidR="00233EA2">
        <w:t xml:space="preserve"> De winkel is dus boven gemiddeld. </w:t>
      </w:r>
      <w:r>
        <w:t xml:space="preserve">Ik heb een schatting </w:t>
      </w:r>
      <w:r w:rsidR="00442D9E">
        <w:t>gemaakt</w:t>
      </w:r>
      <w:r>
        <w:t xml:space="preserve"> van </w:t>
      </w:r>
      <w:r w:rsidR="00442D9E">
        <w:t>de</w:t>
      </w:r>
      <w:r>
        <w:t xml:space="preserve"> gemiddelde</w:t>
      </w:r>
      <w:r w:rsidR="00442D9E">
        <w:t>n</w:t>
      </w:r>
      <w:r>
        <w:t xml:space="preserve"> van een</w:t>
      </w:r>
      <w:r w:rsidR="00442D9E">
        <w:t xml:space="preserve"> gemiddelde</w:t>
      </w:r>
      <w:r>
        <w:t xml:space="preserve"> Kruidvat winkel</w:t>
      </w:r>
      <w:r w:rsidR="00442D9E">
        <w:t>. En</w:t>
      </w:r>
      <w:r w:rsidR="00DD4E19">
        <w:t xml:space="preserve"> </w:t>
      </w:r>
      <w:r>
        <w:t>ik heb geschat wat het bij de Kruidvat in het centrum zal zijn.</w:t>
      </w:r>
    </w:p>
    <w:p w14:paraId="197747E6" w14:textId="41DD55B6" w:rsidR="00D64BDC" w:rsidRDefault="00185E6C" w:rsidP="00D64BDC">
      <w:r>
        <w:rPr>
          <w:noProof/>
        </w:rPr>
        <mc:AlternateContent>
          <mc:Choice Requires="wps">
            <w:drawing>
              <wp:anchor distT="0" distB="0" distL="114300" distR="114300" simplePos="0" relativeHeight="251672576" behindDoc="0" locked="0" layoutInCell="1" allowOverlap="1" wp14:anchorId="2C3D821A" wp14:editId="0E849C38">
                <wp:simplePos x="0" y="0"/>
                <wp:positionH relativeFrom="column">
                  <wp:posOffset>24333</wp:posOffset>
                </wp:positionH>
                <wp:positionV relativeFrom="paragraph">
                  <wp:posOffset>176152</wp:posOffset>
                </wp:positionV>
                <wp:extent cx="4795736" cy="1741251"/>
                <wp:effectExtent l="0" t="0" r="17780" b="11430"/>
                <wp:wrapNone/>
                <wp:docPr id="38" name="Tekstvak 38"/>
                <wp:cNvGraphicFramePr/>
                <a:graphic xmlns:a="http://schemas.openxmlformats.org/drawingml/2006/main">
                  <a:graphicData uri="http://schemas.microsoft.com/office/word/2010/wordprocessingShape">
                    <wps:wsp>
                      <wps:cNvSpPr txBox="1"/>
                      <wps:spPr>
                        <a:xfrm>
                          <a:off x="0" y="0"/>
                          <a:ext cx="4795736" cy="1741251"/>
                        </a:xfrm>
                        <a:prstGeom prst="rect">
                          <a:avLst/>
                        </a:prstGeom>
                        <a:solidFill>
                          <a:schemeClr val="lt1"/>
                        </a:solidFill>
                        <a:ln w="6350">
                          <a:solidFill>
                            <a:prstClr val="black"/>
                          </a:solidFill>
                        </a:ln>
                      </wps:spPr>
                      <wps:txbx>
                        <w:txbxContent>
                          <w:tbl>
                            <w:tblPr>
                              <w:tblStyle w:val="Tabelraster"/>
                              <w:tblW w:w="0" w:type="auto"/>
                              <w:tblLook w:val="04A0" w:firstRow="1" w:lastRow="0" w:firstColumn="1" w:lastColumn="0" w:noHBand="0" w:noVBand="1"/>
                            </w:tblPr>
                            <w:tblGrid>
                              <w:gridCol w:w="2557"/>
                              <w:gridCol w:w="2400"/>
                              <w:gridCol w:w="2177"/>
                            </w:tblGrid>
                            <w:tr w:rsidR="00185E6C" w14:paraId="2FD59804" w14:textId="77777777" w:rsidTr="00156DEB">
                              <w:tc>
                                <w:tcPr>
                                  <w:tcW w:w="2557" w:type="dxa"/>
                                </w:tcPr>
                                <w:p w14:paraId="352741BA" w14:textId="3D5AC5B3" w:rsidR="00185E6C" w:rsidRDefault="00185E6C">
                                  <w:r>
                                    <w:t>Wat?</w:t>
                                  </w:r>
                                </w:p>
                              </w:tc>
                              <w:tc>
                                <w:tcPr>
                                  <w:tcW w:w="2400" w:type="dxa"/>
                                </w:tcPr>
                                <w:p w14:paraId="3E11410E" w14:textId="51D75AD0" w:rsidR="00185E6C" w:rsidRDefault="00185E6C">
                                  <w:r>
                                    <w:t>Verwacht/ gemiddeld</w:t>
                                  </w:r>
                                </w:p>
                              </w:tc>
                              <w:tc>
                                <w:tcPr>
                                  <w:tcW w:w="2177" w:type="dxa"/>
                                </w:tcPr>
                                <w:p w14:paraId="36F99C2D" w14:textId="4F537E60" w:rsidR="00185E6C" w:rsidRDefault="00185E6C">
                                  <w:r>
                                    <w:t>Werkelijk</w:t>
                                  </w:r>
                                </w:p>
                              </w:tc>
                            </w:tr>
                            <w:tr w:rsidR="00185E6C" w14:paraId="39606FDA" w14:textId="77777777" w:rsidTr="00156DEB">
                              <w:tc>
                                <w:tcPr>
                                  <w:tcW w:w="2557" w:type="dxa"/>
                                </w:tcPr>
                                <w:p w14:paraId="3035A154" w14:textId="33CD929F" w:rsidR="00185E6C" w:rsidRDefault="00185E6C">
                                  <w:r>
                                    <w:t>Omzet jaarlijks</w:t>
                                  </w:r>
                                </w:p>
                              </w:tc>
                              <w:tc>
                                <w:tcPr>
                                  <w:tcW w:w="2400" w:type="dxa"/>
                                </w:tcPr>
                                <w:p w14:paraId="147ADF1F" w14:textId="18220527" w:rsidR="00185E6C" w:rsidRDefault="00185E6C">
                                  <w:r>
                                    <w:t>2.5 miljoen</w:t>
                                  </w:r>
                                </w:p>
                              </w:tc>
                              <w:tc>
                                <w:tcPr>
                                  <w:tcW w:w="2177" w:type="dxa"/>
                                </w:tcPr>
                                <w:p w14:paraId="48CE664D" w14:textId="64A9E1A3" w:rsidR="00185E6C" w:rsidRDefault="00185E6C">
                                  <w:r>
                                    <w:t>3.1 miljoen</w:t>
                                  </w:r>
                                </w:p>
                              </w:tc>
                            </w:tr>
                            <w:tr w:rsidR="00185E6C" w14:paraId="7C4F4510" w14:textId="77777777" w:rsidTr="00156DEB">
                              <w:tc>
                                <w:tcPr>
                                  <w:tcW w:w="2557" w:type="dxa"/>
                                </w:tcPr>
                                <w:p w14:paraId="43AFDAE2" w14:textId="52B23A5C" w:rsidR="00185E6C" w:rsidRDefault="00185E6C">
                                  <w:r>
                                    <w:t>Winkelvloeroppervlakte</w:t>
                                  </w:r>
                                </w:p>
                              </w:tc>
                              <w:tc>
                                <w:tcPr>
                                  <w:tcW w:w="2400" w:type="dxa"/>
                                </w:tcPr>
                                <w:p w14:paraId="4C6CDE07" w14:textId="4C7E7D23" w:rsidR="00185E6C" w:rsidRDefault="00185E6C">
                                  <w:r>
                                    <w:t>320</w:t>
                                  </w:r>
                                  <w:r w:rsidR="00442D9E">
                                    <w:t xml:space="preserve"> </w:t>
                                  </w:r>
                                  <w:r>
                                    <w:t>m2</w:t>
                                  </w:r>
                                </w:p>
                              </w:tc>
                              <w:tc>
                                <w:tcPr>
                                  <w:tcW w:w="2177" w:type="dxa"/>
                                </w:tcPr>
                                <w:p w14:paraId="078E88CA" w14:textId="2B938D78" w:rsidR="00185E6C" w:rsidRDefault="00185E6C">
                                  <w:r>
                                    <w:t>275</w:t>
                                  </w:r>
                                  <w:r w:rsidR="00442D9E">
                                    <w:t xml:space="preserve"> </w:t>
                                  </w:r>
                                  <w:r>
                                    <w:t>m2</w:t>
                                  </w:r>
                                </w:p>
                              </w:tc>
                            </w:tr>
                            <w:tr w:rsidR="00185E6C" w14:paraId="3DD40197" w14:textId="77777777" w:rsidTr="00156DEB">
                              <w:tc>
                                <w:tcPr>
                                  <w:tcW w:w="2557" w:type="dxa"/>
                                </w:tcPr>
                                <w:p w14:paraId="08197FCA" w14:textId="5DCEDEDB" w:rsidR="00185E6C" w:rsidRDefault="00185E6C">
                                  <w:r>
                                    <w:t>Omzet per m2</w:t>
                                  </w:r>
                                </w:p>
                              </w:tc>
                              <w:tc>
                                <w:tcPr>
                                  <w:tcW w:w="2400" w:type="dxa"/>
                                </w:tcPr>
                                <w:p w14:paraId="55480E12" w14:textId="15F4AE7D" w:rsidR="00185E6C" w:rsidRDefault="00185E6C">
                                  <w:r>
                                    <w:t>€7.813</w:t>
                                  </w:r>
                                </w:p>
                              </w:tc>
                              <w:tc>
                                <w:tcPr>
                                  <w:tcW w:w="2177" w:type="dxa"/>
                                </w:tcPr>
                                <w:p w14:paraId="4850B064" w14:textId="66D6AEB3" w:rsidR="00185E6C" w:rsidRDefault="00185E6C">
                                  <w:r>
                                    <w:t>€11.282</w:t>
                                  </w:r>
                                </w:p>
                              </w:tc>
                            </w:tr>
                            <w:tr w:rsidR="00185E6C" w14:paraId="389CBEFC" w14:textId="77777777" w:rsidTr="00156DEB">
                              <w:tc>
                                <w:tcPr>
                                  <w:tcW w:w="2557" w:type="dxa"/>
                                </w:tcPr>
                                <w:p w14:paraId="094DC56A" w14:textId="3DEFCFEE" w:rsidR="00185E6C" w:rsidRDefault="00185E6C">
                                  <w:r>
                                    <w:t>Dagelijks gemiddeld aantal klanten</w:t>
                                  </w:r>
                                </w:p>
                              </w:tc>
                              <w:tc>
                                <w:tcPr>
                                  <w:tcW w:w="2400" w:type="dxa"/>
                                </w:tcPr>
                                <w:p w14:paraId="079B38E5" w14:textId="5FF8DFFB" w:rsidR="00185E6C" w:rsidRDefault="00185E6C">
                                  <w:r>
                                    <w:t>500</w:t>
                                  </w:r>
                                  <w:r w:rsidR="00442D9E">
                                    <w:t xml:space="preserve"> </w:t>
                                  </w:r>
                                  <w:r>
                                    <w:t>- 750</w:t>
                                  </w:r>
                                </w:p>
                              </w:tc>
                              <w:tc>
                                <w:tcPr>
                                  <w:tcW w:w="2177" w:type="dxa"/>
                                </w:tcPr>
                                <w:p w14:paraId="68E2644F" w14:textId="56A701B2" w:rsidR="00185E6C" w:rsidRDefault="00185E6C">
                                  <w:r>
                                    <w:t>750</w:t>
                                  </w:r>
                                  <w:r w:rsidR="00442D9E">
                                    <w:t xml:space="preserve"> </w:t>
                                  </w:r>
                                  <w:r>
                                    <w:t>- 1.000</w:t>
                                  </w:r>
                                </w:p>
                              </w:tc>
                            </w:tr>
                            <w:tr w:rsidR="00185E6C" w14:paraId="5E22BC6D" w14:textId="77777777" w:rsidTr="00156DEB">
                              <w:tc>
                                <w:tcPr>
                                  <w:tcW w:w="2557" w:type="dxa"/>
                                </w:tcPr>
                                <w:p w14:paraId="7057979F" w14:textId="7B5C3A1E" w:rsidR="00185E6C" w:rsidRDefault="00185E6C">
                                  <w:r>
                                    <w:t>Aankoopbedrag per klant</w:t>
                                  </w:r>
                                </w:p>
                              </w:tc>
                              <w:tc>
                                <w:tcPr>
                                  <w:tcW w:w="2400" w:type="dxa"/>
                                </w:tcPr>
                                <w:p w14:paraId="6B6092F0" w14:textId="1DC7D2F4" w:rsidR="00185E6C" w:rsidRDefault="00185E6C">
                                  <w:r>
                                    <w:t>€10,96</w:t>
                                  </w:r>
                                </w:p>
                              </w:tc>
                              <w:tc>
                                <w:tcPr>
                                  <w:tcW w:w="2177" w:type="dxa"/>
                                </w:tcPr>
                                <w:p w14:paraId="72F1FBD8" w14:textId="5B3BBCD3" w:rsidR="00185E6C" w:rsidRDefault="00185E6C">
                                  <w:r>
                                    <w:t>€9,71</w:t>
                                  </w:r>
                                </w:p>
                              </w:tc>
                            </w:tr>
                          </w:tbl>
                          <w:p w14:paraId="5A0B609A" w14:textId="77777777" w:rsidR="00233EA2" w:rsidRDefault="00233E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D821A" id="Tekstvak 38" o:spid="_x0000_s1034" type="#_x0000_t202" style="position:absolute;margin-left:1.9pt;margin-top:13.85pt;width:377.6pt;height:13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" fillcolor="white [3201]" strokeweight=".5pt">
                <v:textbox>
                  <w:txbxContent>
                    <w:tbl>
                      <w:tblPr>
                        <w:tblStyle w:val="Tabelraster"/>
                        <w:tblW w:w="0" w:type="auto"/>
                        <w:tblLook w:val="04A0" w:firstRow="1" w:lastRow="0" w:firstColumn="1" w:lastColumn="0" w:noHBand="0" w:noVBand="1"/>
                      </w:tblPr>
                      <w:tblGrid>
                        <w:gridCol w:w="2557"/>
                        <w:gridCol w:w="2400"/>
                        <w:gridCol w:w="2177"/>
                      </w:tblGrid>
                      <w:tr w:rsidR="00185E6C" w14:paraId="2FD59804" w14:textId="77777777" w:rsidTr="00156DEB">
                        <w:tc>
                          <w:tcPr>
                            <w:tcW w:w="2557" w:type="dxa"/>
                          </w:tcPr>
                          <w:p w14:paraId="352741BA" w14:textId="3D5AC5B3" w:rsidR="00185E6C" w:rsidRDefault="00185E6C">
                            <w:r>
                              <w:t>Wat?</w:t>
                            </w:r>
                          </w:p>
                        </w:tc>
                        <w:tc>
                          <w:tcPr>
                            <w:tcW w:w="2400" w:type="dxa"/>
                          </w:tcPr>
                          <w:p w14:paraId="3E11410E" w14:textId="51D75AD0" w:rsidR="00185E6C" w:rsidRDefault="00185E6C">
                            <w:r>
                              <w:t>Verwacht/ gemiddeld</w:t>
                            </w:r>
                          </w:p>
                        </w:tc>
                        <w:tc>
                          <w:tcPr>
                            <w:tcW w:w="2177" w:type="dxa"/>
                          </w:tcPr>
                          <w:p w14:paraId="36F99C2D" w14:textId="4F537E60" w:rsidR="00185E6C" w:rsidRDefault="00185E6C">
                            <w:r>
                              <w:t>Werkelijk</w:t>
                            </w:r>
                          </w:p>
                        </w:tc>
                      </w:tr>
                      <w:tr w:rsidR="00185E6C" w14:paraId="39606FDA" w14:textId="77777777" w:rsidTr="00156DEB">
                        <w:tc>
                          <w:tcPr>
                            <w:tcW w:w="2557" w:type="dxa"/>
                          </w:tcPr>
                          <w:p w14:paraId="3035A154" w14:textId="33CD929F" w:rsidR="00185E6C" w:rsidRDefault="00185E6C">
                            <w:r>
                              <w:t>Omzet jaarlijks</w:t>
                            </w:r>
                          </w:p>
                        </w:tc>
                        <w:tc>
                          <w:tcPr>
                            <w:tcW w:w="2400" w:type="dxa"/>
                          </w:tcPr>
                          <w:p w14:paraId="147ADF1F" w14:textId="18220527" w:rsidR="00185E6C" w:rsidRDefault="00185E6C">
                            <w:r>
                              <w:t>2.5 miljoen</w:t>
                            </w:r>
                          </w:p>
                        </w:tc>
                        <w:tc>
                          <w:tcPr>
                            <w:tcW w:w="2177" w:type="dxa"/>
                          </w:tcPr>
                          <w:p w14:paraId="48CE664D" w14:textId="64A9E1A3" w:rsidR="00185E6C" w:rsidRDefault="00185E6C">
                            <w:r>
                              <w:t>3.1 miljoen</w:t>
                            </w:r>
                          </w:p>
                        </w:tc>
                      </w:tr>
                      <w:tr w:rsidR="00185E6C" w14:paraId="7C4F4510" w14:textId="77777777" w:rsidTr="00156DEB">
                        <w:tc>
                          <w:tcPr>
                            <w:tcW w:w="2557" w:type="dxa"/>
                          </w:tcPr>
                          <w:p w14:paraId="43AFDAE2" w14:textId="52B23A5C" w:rsidR="00185E6C" w:rsidRDefault="00185E6C">
                            <w:r>
                              <w:t>Winkelvloeroppervlakte</w:t>
                            </w:r>
                          </w:p>
                        </w:tc>
                        <w:tc>
                          <w:tcPr>
                            <w:tcW w:w="2400" w:type="dxa"/>
                          </w:tcPr>
                          <w:p w14:paraId="4C6CDE07" w14:textId="4C7E7D23" w:rsidR="00185E6C" w:rsidRDefault="00185E6C">
                            <w:r>
                              <w:t>320</w:t>
                            </w:r>
                            <w:r w:rsidR="00442D9E">
                              <w:t xml:space="preserve"> </w:t>
                            </w:r>
                            <w:r>
                              <w:t>m2</w:t>
                            </w:r>
                          </w:p>
                        </w:tc>
                        <w:tc>
                          <w:tcPr>
                            <w:tcW w:w="2177" w:type="dxa"/>
                          </w:tcPr>
                          <w:p w14:paraId="078E88CA" w14:textId="2B938D78" w:rsidR="00185E6C" w:rsidRDefault="00185E6C">
                            <w:r>
                              <w:t>275</w:t>
                            </w:r>
                            <w:r w:rsidR="00442D9E">
                              <w:t xml:space="preserve"> </w:t>
                            </w:r>
                            <w:r>
                              <w:t>m2</w:t>
                            </w:r>
                          </w:p>
                        </w:tc>
                      </w:tr>
                      <w:tr w:rsidR="00185E6C" w14:paraId="3DD40197" w14:textId="77777777" w:rsidTr="00156DEB">
                        <w:tc>
                          <w:tcPr>
                            <w:tcW w:w="2557" w:type="dxa"/>
                          </w:tcPr>
                          <w:p w14:paraId="08197FCA" w14:textId="5DCEDEDB" w:rsidR="00185E6C" w:rsidRDefault="00185E6C">
                            <w:r>
                              <w:t>Omzet per m2</w:t>
                            </w:r>
                          </w:p>
                        </w:tc>
                        <w:tc>
                          <w:tcPr>
                            <w:tcW w:w="2400" w:type="dxa"/>
                          </w:tcPr>
                          <w:p w14:paraId="55480E12" w14:textId="15F4AE7D" w:rsidR="00185E6C" w:rsidRDefault="00185E6C">
                            <w:r>
                              <w:t>€7.813</w:t>
                            </w:r>
                          </w:p>
                        </w:tc>
                        <w:tc>
                          <w:tcPr>
                            <w:tcW w:w="2177" w:type="dxa"/>
                          </w:tcPr>
                          <w:p w14:paraId="4850B064" w14:textId="66D6AEB3" w:rsidR="00185E6C" w:rsidRDefault="00185E6C">
                            <w:r>
                              <w:t>€11.282</w:t>
                            </w:r>
                          </w:p>
                        </w:tc>
                      </w:tr>
                      <w:tr w:rsidR="00185E6C" w14:paraId="389CBEFC" w14:textId="77777777" w:rsidTr="00156DEB">
                        <w:tc>
                          <w:tcPr>
                            <w:tcW w:w="2557" w:type="dxa"/>
                          </w:tcPr>
                          <w:p w14:paraId="094DC56A" w14:textId="3DEFCFEE" w:rsidR="00185E6C" w:rsidRDefault="00185E6C">
                            <w:r>
                              <w:t>Dagelijks gemiddeld aantal klanten</w:t>
                            </w:r>
                          </w:p>
                        </w:tc>
                        <w:tc>
                          <w:tcPr>
                            <w:tcW w:w="2400" w:type="dxa"/>
                          </w:tcPr>
                          <w:p w14:paraId="079B38E5" w14:textId="5FF8DFFB" w:rsidR="00185E6C" w:rsidRDefault="00185E6C">
                            <w:r>
                              <w:t>500</w:t>
                            </w:r>
                            <w:r w:rsidR="00442D9E">
                              <w:t xml:space="preserve"> </w:t>
                            </w:r>
                            <w:r>
                              <w:t>- 750</w:t>
                            </w:r>
                          </w:p>
                        </w:tc>
                        <w:tc>
                          <w:tcPr>
                            <w:tcW w:w="2177" w:type="dxa"/>
                          </w:tcPr>
                          <w:p w14:paraId="68E2644F" w14:textId="56A701B2" w:rsidR="00185E6C" w:rsidRDefault="00185E6C">
                            <w:r>
                              <w:t>750</w:t>
                            </w:r>
                            <w:r w:rsidR="00442D9E">
                              <w:t xml:space="preserve"> </w:t>
                            </w:r>
                            <w:r>
                              <w:t>- 1.000</w:t>
                            </w:r>
                          </w:p>
                        </w:tc>
                      </w:tr>
                      <w:tr w:rsidR="00185E6C" w14:paraId="5E22BC6D" w14:textId="77777777" w:rsidTr="00156DEB">
                        <w:tc>
                          <w:tcPr>
                            <w:tcW w:w="2557" w:type="dxa"/>
                          </w:tcPr>
                          <w:p w14:paraId="7057979F" w14:textId="7B5C3A1E" w:rsidR="00185E6C" w:rsidRDefault="00185E6C">
                            <w:r>
                              <w:t>Aankoopbedrag per klant</w:t>
                            </w:r>
                          </w:p>
                        </w:tc>
                        <w:tc>
                          <w:tcPr>
                            <w:tcW w:w="2400" w:type="dxa"/>
                          </w:tcPr>
                          <w:p w14:paraId="6B6092F0" w14:textId="1DC7D2F4" w:rsidR="00185E6C" w:rsidRDefault="00185E6C">
                            <w:r>
                              <w:t>€10,96</w:t>
                            </w:r>
                          </w:p>
                        </w:tc>
                        <w:tc>
                          <w:tcPr>
                            <w:tcW w:w="2177" w:type="dxa"/>
                          </w:tcPr>
                          <w:p w14:paraId="72F1FBD8" w14:textId="5B3BBCD3" w:rsidR="00185E6C" w:rsidRDefault="00185E6C">
                            <w:r>
                              <w:t>€9,71</w:t>
                            </w:r>
                          </w:p>
                        </w:tc>
                      </w:tr>
                    </w:tbl>
                    <w:p w14:paraId="5A0B609A" w14:textId="77777777" w:rsidR="00233EA2" w:rsidRDefault="00233EA2"/>
                  </w:txbxContent>
                </v:textbox>
              </v:shape>
            </w:pict>
          </mc:Fallback>
        </mc:AlternateContent>
      </w:r>
    </w:p>
    <w:p w14:paraId="6AB24576" w14:textId="4C465951" w:rsidR="00233EA2" w:rsidRDefault="00233EA2" w:rsidP="00D64BDC"/>
    <w:p w14:paraId="05F45C6E" w14:textId="57873147" w:rsidR="00D64BDC" w:rsidRDefault="00D64BDC" w:rsidP="00D64BDC"/>
    <w:p w14:paraId="787A5FC2" w14:textId="09B8960F" w:rsidR="00D35DA1" w:rsidRPr="00D35DA1" w:rsidRDefault="00D35DA1" w:rsidP="00D35DA1"/>
    <w:p w14:paraId="0961653D" w14:textId="787599F1" w:rsidR="00D35DA1" w:rsidRPr="00D35DA1" w:rsidRDefault="00D35DA1" w:rsidP="00D35DA1"/>
    <w:p w14:paraId="529FA903" w14:textId="5223B8AC" w:rsidR="00D35DA1" w:rsidRPr="00D35DA1" w:rsidRDefault="00D35DA1" w:rsidP="00D35DA1"/>
    <w:p w14:paraId="3F707D7E" w14:textId="598B30E6" w:rsidR="00D35DA1" w:rsidRPr="00D35DA1" w:rsidRDefault="00D35DA1" w:rsidP="00D35DA1"/>
    <w:p w14:paraId="4BDFD77F" w14:textId="655B0B36" w:rsidR="00D35DA1" w:rsidRPr="00D35DA1" w:rsidRDefault="00D35DA1" w:rsidP="00D35DA1"/>
    <w:p w14:paraId="70C9FBEB" w14:textId="0FD25664" w:rsidR="00D35DA1" w:rsidRPr="00D35DA1" w:rsidRDefault="00D35DA1" w:rsidP="00D35DA1"/>
    <w:p w14:paraId="13490316" w14:textId="730824C7" w:rsidR="00D35DA1" w:rsidRPr="00D35DA1" w:rsidRDefault="00D35DA1" w:rsidP="00D35DA1"/>
    <w:p w14:paraId="1A77D291" w14:textId="01D5CA4A" w:rsidR="00D35DA1" w:rsidRPr="00D35DA1" w:rsidRDefault="00D35DA1" w:rsidP="00D35DA1"/>
    <w:p w14:paraId="01BE228C" w14:textId="76400809" w:rsidR="00D35DA1" w:rsidRDefault="00D35DA1" w:rsidP="00D35DA1"/>
    <w:p w14:paraId="1181346F" w14:textId="7F1AF8B4" w:rsidR="00D35DA1" w:rsidRDefault="00D35DA1" w:rsidP="00D35DA1"/>
    <w:p w14:paraId="48C402FB" w14:textId="77777777" w:rsidR="00D35DA1" w:rsidRDefault="00D35DA1">
      <w:r>
        <w:br w:type="page"/>
      </w:r>
    </w:p>
    <w:p w14:paraId="3D30402E" w14:textId="56B88547" w:rsidR="00D35DA1" w:rsidRDefault="00D35DA1" w:rsidP="00D35DA1">
      <w:pPr>
        <w:pStyle w:val="Kop1"/>
      </w:pPr>
      <w:bookmarkStart w:id="22" w:name="_Toc104539950"/>
      <w:r>
        <w:lastRenderedPageBreak/>
        <w:t>Hoofdstuk 5: SWOT- analyse</w:t>
      </w:r>
      <w:bookmarkEnd w:id="22"/>
    </w:p>
    <w:p w14:paraId="7FDDC8C9" w14:textId="72DB264C" w:rsidR="00D35DA1" w:rsidRDefault="00646363" w:rsidP="00D35DA1">
      <w:pPr>
        <w:pStyle w:val="Kop2"/>
      </w:pPr>
      <w:bookmarkStart w:id="23" w:name="_Toc104539951"/>
      <w:r>
        <w:t xml:space="preserve">5.1 </w:t>
      </w:r>
      <w:r w:rsidR="00D35DA1">
        <w:t>Risico’s en kansen</w:t>
      </w:r>
      <w:bookmarkEnd w:id="23"/>
    </w:p>
    <w:p w14:paraId="31A6C70C" w14:textId="4A239323" w:rsidR="00D35DA1" w:rsidRDefault="00D35DA1" w:rsidP="00D35DA1">
      <w:r>
        <w:t xml:space="preserve">In hoofdstuk 3 en 4 heb ik gekeken naar interne en externe risico’s en kansen. Ik heb een aantal </w:t>
      </w:r>
      <w:r w:rsidR="00492660">
        <w:t xml:space="preserve">externe </w:t>
      </w:r>
      <w:r>
        <w:t xml:space="preserve">factoren met de </w:t>
      </w:r>
      <w:r w:rsidR="00492660">
        <w:t>DESTEP-methode</w:t>
      </w:r>
      <w:r>
        <w:t xml:space="preserve"> duidelijk kunnen maken. Uit deze methode heb ik de volgende punten kunnen halen:</w:t>
      </w:r>
    </w:p>
    <w:p w14:paraId="24C04F75" w14:textId="00B4FD38" w:rsidR="00D35DA1" w:rsidRDefault="00D35DA1" w:rsidP="00D35DA1"/>
    <w:p w14:paraId="3A630C49" w14:textId="1730FCF5" w:rsidR="00D35DA1" w:rsidRDefault="00D35DA1" w:rsidP="00D35DA1">
      <w:pPr>
        <w:pStyle w:val="Lijstalinea"/>
        <w:numPr>
          <w:ilvl w:val="0"/>
          <w:numId w:val="2"/>
        </w:numPr>
      </w:pPr>
      <w:r>
        <w:t>Vergrijzing</w:t>
      </w:r>
    </w:p>
    <w:p w14:paraId="4D64FBE0" w14:textId="01A0FE3F" w:rsidR="00D35DA1" w:rsidRDefault="00D35DA1" w:rsidP="00D35DA1">
      <w:pPr>
        <w:pStyle w:val="Lijstalinea"/>
        <w:numPr>
          <w:ilvl w:val="0"/>
          <w:numId w:val="2"/>
        </w:numPr>
      </w:pPr>
      <w:r>
        <w:t>Inflatie</w:t>
      </w:r>
    </w:p>
    <w:p w14:paraId="18465B74" w14:textId="6C3E818B" w:rsidR="00D35DA1" w:rsidRDefault="00D35DA1" w:rsidP="00D35DA1">
      <w:pPr>
        <w:pStyle w:val="Lijstalinea"/>
        <w:numPr>
          <w:ilvl w:val="0"/>
          <w:numId w:val="2"/>
        </w:numPr>
      </w:pPr>
      <w:r>
        <w:t>Trends</w:t>
      </w:r>
    </w:p>
    <w:p w14:paraId="34FCA0C4" w14:textId="5FB67F9B" w:rsidR="00D35DA1" w:rsidRDefault="00D35DA1" w:rsidP="00D35DA1">
      <w:pPr>
        <w:pStyle w:val="Lijstalinea"/>
        <w:numPr>
          <w:ilvl w:val="0"/>
          <w:numId w:val="2"/>
        </w:numPr>
      </w:pPr>
      <w:r>
        <w:t>Automatisering en robotisering</w:t>
      </w:r>
    </w:p>
    <w:p w14:paraId="3036467B" w14:textId="1C5133D1" w:rsidR="00D35DA1" w:rsidRDefault="00442D9E" w:rsidP="00D35DA1">
      <w:pPr>
        <w:pStyle w:val="Lijstalinea"/>
        <w:numPr>
          <w:ilvl w:val="0"/>
          <w:numId w:val="2"/>
        </w:numPr>
      </w:pPr>
      <w:r>
        <w:t xml:space="preserve">Maatschappelijk </w:t>
      </w:r>
      <w:r w:rsidR="00646363">
        <w:t>verantwoord</w:t>
      </w:r>
      <w:r>
        <w:t xml:space="preserve"> ondernemen</w:t>
      </w:r>
    </w:p>
    <w:p w14:paraId="1D02CF42" w14:textId="24F3FAB7" w:rsidR="00D35DA1" w:rsidRDefault="00D35DA1" w:rsidP="00D35DA1">
      <w:pPr>
        <w:pStyle w:val="Lijstalinea"/>
        <w:numPr>
          <w:ilvl w:val="0"/>
          <w:numId w:val="2"/>
        </w:numPr>
      </w:pPr>
      <w:r>
        <w:t>Vergunningen en accijns</w:t>
      </w:r>
    </w:p>
    <w:p w14:paraId="3D1AE381" w14:textId="1D8E3364" w:rsidR="00D35DA1" w:rsidRDefault="00D35DA1" w:rsidP="00D35DA1"/>
    <w:p w14:paraId="73564783" w14:textId="12290BAB" w:rsidR="00D35DA1" w:rsidRDefault="00492660" w:rsidP="00D35DA1">
      <w:r>
        <w:t>Naast externe factoren heb je ook interne factoren. Ik heb eerst een deel van het assortiment geanalyseerd. De punten die hier uit zijn gekomen zijn:</w:t>
      </w:r>
    </w:p>
    <w:p w14:paraId="664282A3" w14:textId="77777777" w:rsidR="00492660" w:rsidRDefault="00492660" w:rsidP="00D35DA1"/>
    <w:p w14:paraId="1A4F1E5D" w14:textId="209A96A3" w:rsidR="00492660" w:rsidRDefault="00492660" w:rsidP="00492660">
      <w:pPr>
        <w:pStyle w:val="Lijstalinea"/>
        <w:numPr>
          <w:ilvl w:val="0"/>
          <w:numId w:val="2"/>
        </w:numPr>
      </w:pPr>
      <w:r>
        <w:t>Gebrek aan luxe merken</w:t>
      </w:r>
    </w:p>
    <w:p w14:paraId="6591A283" w14:textId="33986690" w:rsidR="00492660" w:rsidRDefault="00492660" w:rsidP="00492660">
      <w:pPr>
        <w:pStyle w:val="Lijstalinea"/>
        <w:numPr>
          <w:ilvl w:val="0"/>
          <w:numId w:val="2"/>
        </w:numPr>
      </w:pPr>
      <w:r>
        <w:t xml:space="preserve">Ruime keuze aan </w:t>
      </w:r>
      <w:r w:rsidR="00B84850">
        <w:t>babyartikelen</w:t>
      </w:r>
    </w:p>
    <w:p w14:paraId="38D4C758" w14:textId="49A269D8" w:rsidR="00492660" w:rsidRDefault="00492660" w:rsidP="00492660">
      <w:pPr>
        <w:pStyle w:val="Lijstalinea"/>
        <w:numPr>
          <w:ilvl w:val="0"/>
          <w:numId w:val="2"/>
        </w:numPr>
      </w:pPr>
      <w:r>
        <w:t>Duurzaam alternatief</w:t>
      </w:r>
    </w:p>
    <w:p w14:paraId="2DA73503" w14:textId="034A4355" w:rsidR="00492660" w:rsidRDefault="00492660" w:rsidP="00492660"/>
    <w:p w14:paraId="4083DB66" w14:textId="2FD6AFC3" w:rsidR="00492660" w:rsidRDefault="00492660" w:rsidP="00492660">
      <w:r>
        <w:t>Naast het assortiment heb ik ook de retailmix geanalyseerd. Dit heb ik gedaan door de 6P’s te gebruiken. Bij elk onderwer</w:t>
      </w:r>
      <w:r w:rsidR="00442D9E">
        <w:t>p</w:t>
      </w:r>
      <w:r>
        <w:t xml:space="preserve"> heb ik gekeken wat er juist goed gaat of wat er juist beter kan. De dingen die hieruit gekomen zijn:</w:t>
      </w:r>
    </w:p>
    <w:p w14:paraId="10632279" w14:textId="462E40D1" w:rsidR="00492660" w:rsidRDefault="00492660" w:rsidP="00492660"/>
    <w:p w14:paraId="777968FD" w14:textId="17B45978" w:rsidR="00492660" w:rsidRDefault="00E43847" w:rsidP="00E43847">
      <w:pPr>
        <w:pStyle w:val="Lijstalinea"/>
        <w:numPr>
          <w:ilvl w:val="0"/>
          <w:numId w:val="2"/>
        </w:numPr>
      </w:pPr>
      <w:r>
        <w:t>Gebrek aan luxe</w:t>
      </w:r>
    </w:p>
    <w:p w14:paraId="7CD91D9E" w14:textId="164871DF" w:rsidR="00E43847" w:rsidRDefault="00E43847" w:rsidP="00E43847">
      <w:pPr>
        <w:pStyle w:val="Lijstalinea"/>
        <w:numPr>
          <w:ilvl w:val="0"/>
          <w:numId w:val="2"/>
        </w:numPr>
      </w:pPr>
      <w:r>
        <w:t>Overal te vinden</w:t>
      </w:r>
    </w:p>
    <w:p w14:paraId="03FE701D" w14:textId="69897D61" w:rsidR="00B84850" w:rsidRDefault="00B84850" w:rsidP="00E43847">
      <w:pPr>
        <w:pStyle w:val="Lijstalinea"/>
        <w:numPr>
          <w:ilvl w:val="0"/>
          <w:numId w:val="2"/>
        </w:numPr>
      </w:pPr>
      <w:r>
        <w:t>Veel acties</w:t>
      </w:r>
    </w:p>
    <w:p w14:paraId="184B6A55" w14:textId="03AEBB66" w:rsidR="00B84850" w:rsidRDefault="00B84850" w:rsidP="00E43847">
      <w:pPr>
        <w:pStyle w:val="Lijstalinea"/>
        <w:numPr>
          <w:ilvl w:val="0"/>
          <w:numId w:val="2"/>
        </w:numPr>
      </w:pPr>
      <w:r>
        <w:t>Vriendelijke medewerkers</w:t>
      </w:r>
    </w:p>
    <w:p w14:paraId="2E1E085F" w14:textId="20386962" w:rsidR="00B84850" w:rsidRDefault="00B84850" w:rsidP="00B84850">
      <w:pPr>
        <w:pStyle w:val="Lijstalinea"/>
        <w:numPr>
          <w:ilvl w:val="0"/>
          <w:numId w:val="2"/>
        </w:numPr>
      </w:pPr>
      <w:r>
        <w:t>Speciaal presentatie patroon</w:t>
      </w:r>
    </w:p>
    <w:p w14:paraId="2F2FA693" w14:textId="17FC5668" w:rsidR="00B84850" w:rsidRDefault="00B84850" w:rsidP="00B84850"/>
    <w:p w14:paraId="0C60124E" w14:textId="41D4544C" w:rsidR="00B84850" w:rsidRDefault="00481D4E" w:rsidP="00B84850">
      <w:r>
        <w:t>Om een duidelijk overzicht te</w:t>
      </w:r>
      <w:r w:rsidR="00442D9E">
        <w:t xml:space="preserve"> krijgen</w:t>
      </w:r>
      <w:r>
        <w:t xml:space="preserve"> wat er goed en wat er minder goed gaat kun je een SWOT-analyse maken. Het is een tabel waar je al jouw kansen, bedreigingen, sterke punten en zwakke punten in zet.</w:t>
      </w:r>
    </w:p>
    <w:p w14:paraId="0DB15626" w14:textId="31A0DBFB" w:rsidR="00AB4C10" w:rsidRDefault="00AB4C10" w:rsidP="00B84850"/>
    <w:p w14:paraId="71900651" w14:textId="724D78F0" w:rsidR="00AB4C10" w:rsidRDefault="00AB4C10" w:rsidP="00B84850">
      <w:r>
        <w:br w:type="page"/>
      </w:r>
    </w:p>
    <w:p w14:paraId="054D7280" w14:textId="5ADD6D6C" w:rsidR="00481D4E" w:rsidRDefault="00853E00" w:rsidP="00B84850">
      <w:r>
        <w:rPr>
          <w:noProof/>
        </w:rPr>
        <w:lastRenderedPageBreak/>
        <mc:AlternateContent>
          <mc:Choice Requires="wps">
            <w:drawing>
              <wp:anchor distT="0" distB="0" distL="114300" distR="114300" simplePos="0" relativeHeight="251673600" behindDoc="0" locked="0" layoutInCell="1" allowOverlap="1" wp14:anchorId="3777D69F" wp14:editId="3AB3D441">
                <wp:simplePos x="0" y="0"/>
                <wp:positionH relativeFrom="column">
                  <wp:posOffset>-34033</wp:posOffset>
                </wp:positionH>
                <wp:positionV relativeFrom="paragraph">
                  <wp:posOffset>-345318</wp:posOffset>
                </wp:positionV>
                <wp:extent cx="6118698" cy="3560323"/>
                <wp:effectExtent l="0" t="0" r="15875" b="8890"/>
                <wp:wrapNone/>
                <wp:docPr id="39" name="Tekstvak 39"/>
                <wp:cNvGraphicFramePr/>
                <a:graphic xmlns:a="http://schemas.openxmlformats.org/drawingml/2006/main">
                  <a:graphicData uri="http://schemas.microsoft.com/office/word/2010/wordprocessingShape">
                    <wps:wsp>
                      <wps:cNvSpPr txBox="1"/>
                      <wps:spPr>
                        <a:xfrm>
                          <a:off x="0" y="0"/>
                          <a:ext cx="6118698" cy="3560323"/>
                        </a:xfrm>
                        <a:prstGeom prst="rect">
                          <a:avLst/>
                        </a:prstGeom>
                        <a:solidFill>
                          <a:schemeClr val="lt1"/>
                        </a:solidFill>
                        <a:ln w="6350">
                          <a:solidFill>
                            <a:prstClr val="black"/>
                          </a:solidFill>
                        </a:ln>
                      </wps:spPr>
                      <wps:txbx>
                        <w:txbxContent>
                          <w:tbl>
                            <w:tblPr>
                              <w:tblStyle w:val="Tabelraster"/>
                              <w:tblW w:w="9214" w:type="dxa"/>
                              <w:tblLook w:val="04A0" w:firstRow="1" w:lastRow="0" w:firstColumn="1" w:lastColumn="0" w:noHBand="0" w:noVBand="1"/>
                            </w:tblPr>
                            <w:tblGrid>
                              <w:gridCol w:w="988"/>
                              <w:gridCol w:w="3832"/>
                              <w:gridCol w:w="4394"/>
                            </w:tblGrid>
                            <w:tr w:rsidR="00AB4C10" w:rsidRPr="00481D4E" w14:paraId="0EFF861F" w14:textId="77777777" w:rsidTr="00853E00">
                              <w:tc>
                                <w:tcPr>
                                  <w:tcW w:w="988" w:type="dxa"/>
                                  <w:tcBorders>
                                    <w:top w:val="nil"/>
                                    <w:left w:val="nil"/>
                                    <w:bottom w:val="nil"/>
                                    <w:right w:val="single" w:sz="4" w:space="0" w:color="auto"/>
                                  </w:tcBorders>
                                </w:tcPr>
                                <w:p w14:paraId="506FFEB3" w14:textId="77777777" w:rsidR="00AB4C10" w:rsidRPr="00481D4E" w:rsidRDefault="00AB4C10" w:rsidP="00AB4C10">
                                  <w:pPr>
                                    <w:rPr>
                                      <w:b/>
                                      <w:bCs/>
                                    </w:rPr>
                                  </w:pPr>
                                </w:p>
                              </w:tc>
                              <w:tc>
                                <w:tcPr>
                                  <w:tcW w:w="3832" w:type="dxa"/>
                                  <w:tcBorders>
                                    <w:left w:val="single" w:sz="4" w:space="0" w:color="auto"/>
                                  </w:tcBorders>
                                </w:tcPr>
                                <w:p w14:paraId="738AFFFA" w14:textId="77777777" w:rsidR="00AB4C10" w:rsidRPr="00481D4E" w:rsidRDefault="00AB4C10" w:rsidP="00AB4C10">
                                  <w:pPr>
                                    <w:rPr>
                                      <w:b/>
                                      <w:bCs/>
                                    </w:rPr>
                                  </w:pPr>
                                  <w:r w:rsidRPr="00481D4E">
                                    <w:rPr>
                                      <w:b/>
                                      <w:bCs/>
                                    </w:rPr>
                                    <w:t>Sterktes</w:t>
                                  </w:r>
                                </w:p>
                              </w:tc>
                              <w:tc>
                                <w:tcPr>
                                  <w:tcW w:w="4394" w:type="dxa"/>
                                </w:tcPr>
                                <w:p w14:paraId="368B09B0" w14:textId="77777777" w:rsidR="00AB4C10" w:rsidRPr="00481D4E" w:rsidRDefault="00AB4C10" w:rsidP="00AB4C10">
                                  <w:pPr>
                                    <w:rPr>
                                      <w:b/>
                                      <w:bCs/>
                                    </w:rPr>
                                  </w:pPr>
                                  <w:r w:rsidRPr="00481D4E">
                                    <w:rPr>
                                      <w:b/>
                                      <w:bCs/>
                                    </w:rPr>
                                    <w:t>Zwaktes</w:t>
                                  </w:r>
                                </w:p>
                              </w:tc>
                            </w:tr>
                            <w:tr w:rsidR="00AB4C10" w:rsidRPr="00481D4E" w14:paraId="18E23246" w14:textId="77777777" w:rsidTr="00853E00">
                              <w:tc>
                                <w:tcPr>
                                  <w:tcW w:w="988" w:type="dxa"/>
                                  <w:tcBorders>
                                    <w:top w:val="nil"/>
                                    <w:left w:val="nil"/>
                                    <w:bottom w:val="single" w:sz="4" w:space="0" w:color="auto"/>
                                    <w:right w:val="single" w:sz="4" w:space="0" w:color="auto"/>
                                  </w:tcBorders>
                                </w:tcPr>
                                <w:p w14:paraId="7BC91D4A" w14:textId="77777777" w:rsidR="00AB4C10" w:rsidRPr="00481D4E" w:rsidRDefault="00AB4C10" w:rsidP="00AB4C10">
                                  <w:r w:rsidRPr="00481D4E">
                                    <w:t>Intern</w:t>
                                  </w:r>
                                </w:p>
                              </w:tc>
                              <w:tc>
                                <w:tcPr>
                                  <w:tcW w:w="3832" w:type="dxa"/>
                                  <w:tcBorders>
                                    <w:left w:val="single" w:sz="4" w:space="0" w:color="auto"/>
                                  </w:tcBorders>
                                </w:tcPr>
                                <w:p w14:paraId="6D758B67" w14:textId="77777777" w:rsidR="00AB4C10" w:rsidRPr="00481D4E" w:rsidRDefault="00AB4C10" w:rsidP="00AB4C10">
                                  <w:r>
                                    <w:t>Overal te vinden</w:t>
                                  </w:r>
                                </w:p>
                              </w:tc>
                              <w:tc>
                                <w:tcPr>
                                  <w:tcW w:w="4394" w:type="dxa"/>
                                </w:tcPr>
                                <w:p w14:paraId="5171E16F" w14:textId="77777777" w:rsidR="00AB4C10" w:rsidRPr="00481D4E" w:rsidRDefault="00AB4C10" w:rsidP="00AB4C10">
                                  <w:r>
                                    <w:t>Weinig luxeproducten</w:t>
                                  </w:r>
                                </w:p>
                              </w:tc>
                            </w:tr>
                            <w:tr w:rsidR="00AB4C10" w:rsidRPr="00481D4E" w14:paraId="3E777A0A" w14:textId="77777777" w:rsidTr="00853E00">
                              <w:tc>
                                <w:tcPr>
                                  <w:tcW w:w="988" w:type="dxa"/>
                                  <w:tcBorders>
                                    <w:top w:val="single" w:sz="4" w:space="0" w:color="auto"/>
                                    <w:left w:val="nil"/>
                                    <w:bottom w:val="nil"/>
                                    <w:right w:val="single" w:sz="4" w:space="0" w:color="auto"/>
                                  </w:tcBorders>
                                </w:tcPr>
                                <w:p w14:paraId="38AF5DD4" w14:textId="77777777" w:rsidR="00AB4C10" w:rsidRPr="00481D4E" w:rsidRDefault="00AB4C10" w:rsidP="00AB4C10">
                                  <w:pPr>
                                    <w:rPr>
                                      <w:b/>
                                      <w:bCs/>
                                    </w:rPr>
                                  </w:pPr>
                                </w:p>
                              </w:tc>
                              <w:tc>
                                <w:tcPr>
                                  <w:tcW w:w="3832" w:type="dxa"/>
                                  <w:tcBorders>
                                    <w:left w:val="single" w:sz="4" w:space="0" w:color="auto"/>
                                  </w:tcBorders>
                                </w:tcPr>
                                <w:p w14:paraId="3AAF62E9" w14:textId="77777777" w:rsidR="00AB4C10" w:rsidRPr="00481D4E" w:rsidRDefault="00AB4C10" w:rsidP="00AB4C10">
                                  <w:r>
                                    <w:t>Veel acties en promoties</w:t>
                                  </w:r>
                                </w:p>
                              </w:tc>
                              <w:tc>
                                <w:tcPr>
                                  <w:tcW w:w="4394" w:type="dxa"/>
                                </w:tcPr>
                                <w:p w14:paraId="757256C3" w14:textId="77777777" w:rsidR="00AB4C10" w:rsidRPr="00481D4E" w:rsidRDefault="00AB4C10" w:rsidP="00AB4C10">
                                  <w:r>
                                    <w:t>Rommelige uitstraling</w:t>
                                  </w:r>
                                </w:p>
                              </w:tc>
                            </w:tr>
                            <w:tr w:rsidR="00AB4C10" w:rsidRPr="00481D4E" w14:paraId="2C0FE2A4" w14:textId="77777777" w:rsidTr="00853E00">
                              <w:tc>
                                <w:tcPr>
                                  <w:tcW w:w="988" w:type="dxa"/>
                                  <w:tcBorders>
                                    <w:top w:val="nil"/>
                                    <w:left w:val="nil"/>
                                    <w:bottom w:val="nil"/>
                                    <w:right w:val="single" w:sz="4" w:space="0" w:color="auto"/>
                                  </w:tcBorders>
                                </w:tcPr>
                                <w:p w14:paraId="0891AD93" w14:textId="77777777" w:rsidR="00AB4C10" w:rsidRPr="00481D4E" w:rsidRDefault="00AB4C10" w:rsidP="00AB4C10">
                                  <w:pPr>
                                    <w:rPr>
                                      <w:b/>
                                      <w:bCs/>
                                    </w:rPr>
                                  </w:pPr>
                                </w:p>
                              </w:tc>
                              <w:tc>
                                <w:tcPr>
                                  <w:tcW w:w="3832" w:type="dxa"/>
                                  <w:tcBorders>
                                    <w:left w:val="single" w:sz="4" w:space="0" w:color="auto"/>
                                  </w:tcBorders>
                                </w:tcPr>
                                <w:p w14:paraId="57BC8F02" w14:textId="77777777" w:rsidR="00AB4C10" w:rsidRPr="00481D4E" w:rsidRDefault="00AB4C10" w:rsidP="00AB4C10">
                                  <w:r>
                                    <w:t>Altijd een drogist aanwezig</w:t>
                                  </w:r>
                                </w:p>
                              </w:tc>
                              <w:tc>
                                <w:tcPr>
                                  <w:tcW w:w="4394" w:type="dxa"/>
                                </w:tcPr>
                                <w:p w14:paraId="77C718D0" w14:textId="77777777" w:rsidR="00AB4C10" w:rsidRPr="00481D4E" w:rsidRDefault="00AB4C10" w:rsidP="00AB4C10">
                                  <w:r>
                                    <w:t>Geen specialistisch advies</w:t>
                                  </w:r>
                                </w:p>
                              </w:tc>
                            </w:tr>
                            <w:tr w:rsidR="00AB4C10" w:rsidRPr="00481D4E" w14:paraId="550A3EFE" w14:textId="77777777" w:rsidTr="00853E00">
                              <w:tc>
                                <w:tcPr>
                                  <w:tcW w:w="988" w:type="dxa"/>
                                  <w:tcBorders>
                                    <w:top w:val="nil"/>
                                    <w:left w:val="nil"/>
                                    <w:bottom w:val="nil"/>
                                    <w:right w:val="single" w:sz="4" w:space="0" w:color="auto"/>
                                  </w:tcBorders>
                                </w:tcPr>
                                <w:p w14:paraId="787689D0" w14:textId="77777777" w:rsidR="00AB4C10" w:rsidRPr="00481D4E" w:rsidRDefault="00AB4C10" w:rsidP="00AB4C10">
                                  <w:pPr>
                                    <w:rPr>
                                      <w:b/>
                                      <w:bCs/>
                                    </w:rPr>
                                  </w:pPr>
                                </w:p>
                              </w:tc>
                              <w:tc>
                                <w:tcPr>
                                  <w:tcW w:w="3832" w:type="dxa"/>
                                  <w:tcBorders>
                                    <w:left w:val="single" w:sz="4" w:space="0" w:color="auto"/>
                                  </w:tcBorders>
                                </w:tcPr>
                                <w:p w14:paraId="7691E167" w14:textId="77777777" w:rsidR="00AB4C10" w:rsidRPr="00481D4E" w:rsidRDefault="00AB4C10" w:rsidP="00AB4C10">
                                  <w:r>
                                    <w:t>Ruim assortiment</w:t>
                                  </w:r>
                                </w:p>
                              </w:tc>
                              <w:tc>
                                <w:tcPr>
                                  <w:tcW w:w="4394" w:type="dxa"/>
                                </w:tcPr>
                                <w:p w14:paraId="55811B89" w14:textId="77777777" w:rsidR="00AB4C10" w:rsidRPr="00481D4E" w:rsidRDefault="00AB4C10" w:rsidP="00AB4C10">
                                  <w:pPr>
                                    <w:rPr>
                                      <w:b/>
                                      <w:bCs/>
                                    </w:rPr>
                                  </w:pPr>
                                </w:p>
                              </w:tc>
                            </w:tr>
                            <w:tr w:rsidR="00AB4C10" w:rsidRPr="00481D4E" w14:paraId="215648E8" w14:textId="77777777" w:rsidTr="00853E00">
                              <w:tc>
                                <w:tcPr>
                                  <w:tcW w:w="988" w:type="dxa"/>
                                  <w:tcBorders>
                                    <w:top w:val="nil"/>
                                    <w:left w:val="nil"/>
                                    <w:bottom w:val="single" w:sz="4" w:space="0" w:color="auto"/>
                                    <w:right w:val="single" w:sz="4" w:space="0" w:color="auto"/>
                                  </w:tcBorders>
                                </w:tcPr>
                                <w:p w14:paraId="051F8984" w14:textId="77777777" w:rsidR="00AB4C10" w:rsidRPr="00481D4E" w:rsidRDefault="00AB4C10" w:rsidP="00AB4C10">
                                  <w:r w:rsidRPr="00481D4E">
                                    <w:t>Extern</w:t>
                                  </w:r>
                                </w:p>
                              </w:tc>
                              <w:tc>
                                <w:tcPr>
                                  <w:tcW w:w="3832" w:type="dxa"/>
                                  <w:tcBorders>
                                    <w:left w:val="single" w:sz="4" w:space="0" w:color="auto"/>
                                  </w:tcBorders>
                                </w:tcPr>
                                <w:p w14:paraId="25EB4E5E" w14:textId="77777777" w:rsidR="00AB4C10" w:rsidRPr="00481D4E" w:rsidRDefault="00AB4C10" w:rsidP="00AB4C10">
                                  <w:pPr>
                                    <w:rPr>
                                      <w:b/>
                                      <w:bCs/>
                                    </w:rPr>
                                  </w:pPr>
                                  <w:r w:rsidRPr="00481D4E">
                                    <w:rPr>
                                      <w:b/>
                                      <w:bCs/>
                                    </w:rPr>
                                    <w:t>Kansen</w:t>
                                  </w:r>
                                </w:p>
                              </w:tc>
                              <w:tc>
                                <w:tcPr>
                                  <w:tcW w:w="4394" w:type="dxa"/>
                                </w:tcPr>
                                <w:p w14:paraId="4F2A3594" w14:textId="77777777" w:rsidR="00AB4C10" w:rsidRPr="00481D4E" w:rsidRDefault="00AB4C10" w:rsidP="00AB4C10">
                                  <w:pPr>
                                    <w:rPr>
                                      <w:b/>
                                      <w:bCs/>
                                    </w:rPr>
                                  </w:pPr>
                                  <w:r w:rsidRPr="00481D4E">
                                    <w:rPr>
                                      <w:b/>
                                      <w:bCs/>
                                    </w:rPr>
                                    <w:t>Bedreigingen</w:t>
                                  </w:r>
                                </w:p>
                              </w:tc>
                            </w:tr>
                            <w:tr w:rsidR="00AB4C10" w:rsidRPr="00481D4E" w14:paraId="125F4FB8" w14:textId="77777777" w:rsidTr="00853E00">
                              <w:tc>
                                <w:tcPr>
                                  <w:tcW w:w="988" w:type="dxa"/>
                                  <w:tcBorders>
                                    <w:top w:val="single" w:sz="4" w:space="0" w:color="auto"/>
                                    <w:left w:val="nil"/>
                                    <w:bottom w:val="nil"/>
                                    <w:right w:val="single" w:sz="4" w:space="0" w:color="auto"/>
                                  </w:tcBorders>
                                </w:tcPr>
                                <w:p w14:paraId="0637B378" w14:textId="77777777" w:rsidR="00AB4C10" w:rsidRPr="00481D4E" w:rsidRDefault="00AB4C10" w:rsidP="00AB4C10">
                                  <w:pPr>
                                    <w:rPr>
                                      <w:b/>
                                      <w:bCs/>
                                    </w:rPr>
                                  </w:pPr>
                                </w:p>
                              </w:tc>
                              <w:tc>
                                <w:tcPr>
                                  <w:tcW w:w="3832" w:type="dxa"/>
                                  <w:tcBorders>
                                    <w:left w:val="single" w:sz="4" w:space="0" w:color="auto"/>
                                  </w:tcBorders>
                                </w:tcPr>
                                <w:p w14:paraId="21ECA523" w14:textId="77777777" w:rsidR="00AB4C10" w:rsidRPr="00AB4C10" w:rsidRDefault="00AB4C10" w:rsidP="00AB4C10">
                                  <w:r>
                                    <w:t>Extra verkoop medicijnen en vitaminnen door vergrijzing</w:t>
                                  </w:r>
                                </w:p>
                              </w:tc>
                              <w:tc>
                                <w:tcPr>
                                  <w:tcW w:w="4394" w:type="dxa"/>
                                </w:tcPr>
                                <w:p w14:paraId="0E87FF71" w14:textId="77777777" w:rsidR="00AB4C10" w:rsidRPr="00AB4C10" w:rsidRDefault="00AB4C10" w:rsidP="00AB4C10">
                                  <w:r>
                                    <w:t>Duurder worden van producten</w:t>
                                  </w:r>
                                </w:p>
                              </w:tc>
                            </w:tr>
                            <w:tr w:rsidR="00AB4C10" w:rsidRPr="00481D4E" w14:paraId="16EAACF8" w14:textId="77777777" w:rsidTr="00853E00">
                              <w:tc>
                                <w:tcPr>
                                  <w:tcW w:w="988" w:type="dxa"/>
                                  <w:tcBorders>
                                    <w:top w:val="nil"/>
                                    <w:left w:val="nil"/>
                                    <w:bottom w:val="nil"/>
                                    <w:right w:val="single" w:sz="4" w:space="0" w:color="auto"/>
                                  </w:tcBorders>
                                </w:tcPr>
                                <w:p w14:paraId="6D820C20" w14:textId="77777777" w:rsidR="00AB4C10" w:rsidRPr="00481D4E" w:rsidRDefault="00AB4C10" w:rsidP="00AB4C10">
                                  <w:pPr>
                                    <w:rPr>
                                      <w:b/>
                                      <w:bCs/>
                                    </w:rPr>
                                  </w:pPr>
                                </w:p>
                              </w:tc>
                              <w:tc>
                                <w:tcPr>
                                  <w:tcW w:w="3832" w:type="dxa"/>
                                  <w:tcBorders>
                                    <w:left w:val="single" w:sz="4" w:space="0" w:color="auto"/>
                                  </w:tcBorders>
                                </w:tcPr>
                                <w:p w14:paraId="31181000" w14:textId="77777777" w:rsidR="00AB4C10" w:rsidRPr="00AB4C10" w:rsidRDefault="00AB4C10" w:rsidP="00AB4C10">
                                  <w:r>
                                    <w:t>Meer verkoop van B-merken</w:t>
                                  </w:r>
                                </w:p>
                              </w:tc>
                              <w:tc>
                                <w:tcPr>
                                  <w:tcW w:w="4394" w:type="dxa"/>
                                </w:tcPr>
                                <w:p w14:paraId="032AAAE4" w14:textId="77777777" w:rsidR="00AB4C10" w:rsidRPr="00AB4C10" w:rsidRDefault="00AB4C10" w:rsidP="00AB4C10">
                                  <w:r>
                                    <w:t>Steeds meer onlinehandel dus minder behoefte aan fysieke winkels</w:t>
                                  </w:r>
                                </w:p>
                              </w:tc>
                            </w:tr>
                            <w:tr w:rsidR="00AB4C10" w:rsidRPr="00481D4E" w14:paraId="5BBFBA2C" w14:textId="77777777" w:rsidTr="00853E00">
                              <w:tc>
                                <w:tcPr>
                                  <w:tcW w:w="988" w:type="dxa"/>
                                  <w:tcBorders>
                                    <w:top w:val="nil"/>
                                    <w:left w:val="nil"/>
                                    <w:bottom w:val="nil"/>
                                    <w:right w:val="single" w:sz="4" w:space="0" w:color="auto"/>
                                  </w:tcBorders>
                                </w:tcPr>
                                <w:p w14:paraId="43FA6C27" w14:textId="77777777" w:rsidR="00AB4C10" w:rsidRPr="00481D4E" w:rsidRDefault="00AB4C10" w:rsidP="00AB4C10">
                                  <w:pPr>
                                    <w:rPr>
                                      <w:b/>
                                      <w:bCs/>
                                    </w:rPr>
                                  </w:pPr>
                                </w:p>
                              </w:tc>
                              <w:tc>
                                <w:tcPr>
                                  <w:tcW w:w="3832" w:type="dxa"/>
                                  <w:tcBorders>
                                    <w:left w:val="single" w:sz="4" w:space="0" w:color="auto"/>
                                  </w:tcBorders>
                                </w:tcPr>
                                <w:p w14:paraId="7913FEA3" w14:textId="77777777" w:rsidR="00AB4C10" w:rsidRPr="00AB4C10" w:rsidRDefault="00AB4C10" w:rsidP="00AB4C10">
                                  <w:r>
                                    <w:t>Focus op gezonde levensstijl</w:t>
                                  </w:r>
                                </w:p>
                              </w:tc>
                              <w:tc>
                                <w:tcPr>
                                  <w:tcW w:w="4394" w:type="dxa"/>
                                </w:tcPr>
                                <w:p w14:paraId="0F1CB7B1" w14:textId="77777777" w:rsidR="00AB4C10" w:rsidRPr="00AB4C10" w:rsidRDefault="00AB4C10" w:rsidP="00AB4C10">
                                  <w:r>
                                    <w:t>Minder behoefte aan de ongezonde snacks van Kruidvat</w:t>
                                  </w:r>
                                </w:p>
                              </w:tc>
                            </w:tr>
                            <w:tr w:rsidR="00AB4C10" w:rsidRPr="00481D4E" w14:paraId="2B2F88BB" w14:textId="77777777" w:rsidTr="00853E00">
                              <w:tc>
                                <w:tcPr>
                                  <w:tcW w:w="988" w:type="dxa"/>
                                  <w:tcBorders>
                                    <w:top w:val="nil"/>
                                    <w:left w:val="nil"/>
                                    <w:bottom w:val="nil"/>
                                    <w:right w:val="single" w:sz="4" w:space="0" w:color="auto"/>
                                  </w:tcBorders>
                                </w:tcPr>
                                <w:p w14:paraId="6555FEA7" w14:textId="77777777" w:rsidR="00AB4C10" w:rsidRPr="00481D4E" w:rsidRDefault="00AB4C10" w:rsidP="00AB4C10">
                                  <w:pPr>
                                    <w:rPr>
                                      <w:b/>
                                      <w:bCs/>
                                    </w:rPr>
                                  </w:pPr>
                                </w:p>
                              </w:tc>
                              <w:tc>
                                <w:tcPr>
                                  <w:tcW w:w="3832" w:type="dxa"/>
                                  <w:tcBorders>
                                    <w:left w:val="single" w:sz="4" w:space="0" w:color="auto"/>
                                  </w:tcBorders>
                                </w:tcPr>
                                <w:p w14:paraId="2F173040" w14:textId="3345D845" w:rsidR="00AB4C10" w:rsidRDefault="00853E00" w:rsidP="00AB4C10">
                                  <w:r>
                                    <w:t>Via de website bestellen en gratis afhalen</w:t>
                                  </w:r>
                                </w:p>
                              </w:tc>
                              <w:tc>
                                <w:tcPr>
                                  <w:tcW w:w="4394" w:type="dxa"/>
                                </w:tcPr>
                                <w:p w14:paraId="27A2CA16" w14:textId="3DD27E05" w:rsidR="00AB4C10" w:rsidRDefault="00853E00" w:rsidP="00AB4C10">
                                  <w:r>
                                    <w:t>Verdwijnen van werkplekken door automatisering</w:t>
                                  </w:r>
                                </w:p>
                              </w:tc>
                            </w:tr>
                            <w:tr w:rsidR="00853E00" w:rsidRPr="00481D4E" w14:paraId="2E72FF06" w14:textId="77777777" w:rsidTr="00853E00">
                              <w:trPr>
                                <w:trHeight w:val="71"/>
                              </w:trPr>
                              <w:tc>
                                <w:tcPr>
                                  <w:tcW w:w="988" w:type="dxa"/>
                                  <w:tcBorders>
                                    <w:top w:val="nil"/>
                                    <w:left w:val="nil"/>
                                    <w:bottom w:val="nil"/>
                                    <w:right w:val="single" w:sz="4" w:space="0" w:color="auto"/>
                                  </w:tcBorders>
                                </w:tcPr>
                                <w:p w14:paraId="599D467F" w14:textId="77777777" w:rsidR="00AB4C10" w:rsidRPr="00481D4E" w:rsidRDefault="00AB4C10" w:rsidP="00AB4C10">
                                  <w:pPr>
                                    <w:rPr>
                                      <w:b/>
                                      <w:bCs/>
                                    </w:rPr>
                                  </w:pPr>
                                </w:p>
                              </w:tc>
                              <w:tc>
                                <w:tcPr>
                                  <w:tcW w:w="3832" w:type="dxa"/>
                                  <w:tcBorders>
                                    <w:left w:val="single" w:sz="4" w:space="0" w:color="auto"/>
                                    <w:right w:val="single" w:sz="4" w:space="0" w:color="auto"/>
                                  </w:tcBorders>
                                </w:tcPr>
                                <w:p w14:paraId="01A66ACE" w14:textId="6E08C62D" w:rsidR="00AB4C10" w:rsidRPr="00AB4C10" w:rsidRDefault="00853E00" w:rsidP="00AB4C10">
                                  <w:r>
                                    <w:t>Distributiecentrum op extra plekken openen om</w:t>
                                  </w:r>
                                  <w:r w:rsidR="00442D9E">
                                    <w:t xml:space="preserve"> o.a brandstof</w:t>
                                  </w:r>
                                  <w:r>
                                    <w:t xml:space="preserve"> kosten te kunnen besparen</w:t>
                                  </w:r>
                                </w:p>
                              </w:tc>
                              <w:tc>
                                <w:tcPr>
                                  <w:tcW w:w="4394" w:type="dxa"/>
                                  <w:tcBorders>
                                    <w:left w:val="single" w:sz="4" w:space="0" w:color="auto"/>
                                  </w:tcBorders>
                                </w:tcPr>
                                <w:p w14:paraId="685C0D31" w14:textId="7F408B6D" w:rsidR="00AB4C10" w:rsidRPr="00AB4C10" w:rsidRDefault="00853E00" w:rsidP="00AB4C10">
                                  <w:r>
                                    <w:t>Brandstof steeds duurder</w:t>
                                  </w:r>
                                </w:p>
                              </w:tc>
                            </w:tr>
                            <w:tr w:rsidR="00AB4C10" w:rsidRPr="00481D4E" w14:paraId="528E9DFA" w14:textId="77777777" w:rsidTr="00853E00">
                              <w:trPr>
                                <w:trHeight w:val="71"/>
                              </w:trPr>
                              <w:tc>
                                <w:tcPr>
                                  <w:tcW w:w="988" w:type="dxa"/>
                                  <w:tcBorders>
                                    <w:top w:val="nil"/>
                                    <w:left w:val="nil"/>
                                    <w:bottom w:val="nil"/>
                                    <w:right w:val="single" w:sz="4" w:space="0" w:color="auto"/>
                                  </w:tcBorders>
                                </w:tcPr>
                                <w:p w14:paraId="0CAE4F8A" w14:textId="77777777" w:rsidR="00AB4C10" w:rsidRPr="00481D4E" w:rsidRDefault="00AB4C10" w:rsidP="00AB4C10">
                                  <w:pPr>
                                    <w:rPr>
                                      <w:b/>
                                      <w:bCs/>
                                    </w:rPr>
                                  </w:pPr>
                                </w:p>
                              </w:tc>
                              <w:tc>
                                <w:tcPr>
                                  <w:tcW w:w="3832" w:type="dxa"/>
                                  <w:tcBorders>
                                    <w:left w:val="single" w:sz="4" w:space="0" w:color="auto"/>
                                    <w:right w:val="single" w:sz="4" w:space="0" w:color="auto"/>
                                  </w:tcBorders>
                                </w:tcPr>
                                <w:p w14:paraId="162E2A1E" w14:textId="77777777" w:rsidR="00AB4C10" w:rsidRPr="00AB4C10" w:rsidRDefault="00AB4C10" w:rsidP="00AB4C10"/>
                              </w:tc>
                              <w:tc>
                                <w:tcPr>
                                  <w:tcW w:w="4394" w:type="dxa"/>
                                  <w:tcBorders>
                                    <w:left w:val="single" w:sz="4" w:space="0" w:color="auto"/>
                                  </w:tcBorders>
                                </w:tcPr>
                                <w:p w14:paraId="0412713B" w14:textId="77777777" w:rsidR="00AB4C10" w:rsidRPr="00AB4C10" w:rsidRDefault="00AB4C10" w:rsidP="00AB4C10"/>
                              </w:tc>
                            </w:tr>
                          </w:tbl>
                          <w:p w14:paraId="11717F76" w14:textId="77777777" w:rsidR="00AB4C10" w:rsidRDefault="00AB4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7D69F" id="Tekstvak 39" o:spid="_x0000_s1035" type="#_x0000_t202" style="position:absolute;margin-left:-2.7pt;margin-top:-27.2pt;width:481.8pt;height:28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" fillcolor="white [3201]" strokeweight=".5pt">
                <v:textbox>
                  <w:txbxContent>
                    <w:tbl>
                      <w:tblPr>
                        <w:tblStyle w:val="Tabelraster"/>
                        <w:tblW w:w="9214" w:type="dxa"/>
                        <w:tblLook w:val="04A0" w:firstRow="1" w:lastRow="0" w:firstColumn="1" w:lastColumn="0" w:noHBand="0" w:noVBand="1"/>
                      </w:tblPr>
                      <w:tblGrid>
                        <w:gridCol w:w="988"/>
                        <w:gridCol w:w="3832"/>
                        <w:gridCol w:w="4394"/>
                      </w:tblGrid>
                      <w:tr w:rsidR="00AB4C10" w:rsidRPr="00481D4E" w14:paraId="0EFF861F" w14:textId="77777777" w:rsidTr="00853E00">
                        <w:tc>
                          <w:tcPr>
                            <w:tcW w:w="988" w:type="dxa"/>
                            <w:tcBorders>
                              <w:top w:val="nil"/>
                              <w:left w:val="nil"/>
                              <w:bottom w:val="nil"/>
                              <w:right w:val="single" w:sz="4" w:space="0" w:color="auto"/>
                            </w:tcBorders>
                          </w:tcPr>
                          <w:p w14:paraId="506FFEB3" w14:textId="77777777" w:rsidR="00AB4C10" w:rsidRPr="00481D4E" w:rsidRDefault="00AB4C10" w:rsidP="00AB4C10">
                            <w:pPr>
                              <w:rPr>
                                <w:b/>
                                <w:bCs/>
                              </w:rPr>
                            </w:pPr>
                          </w:p>
                        </w:tc>
                        <w:tc>
                          <w:tcPr>
                            <w:tcW w:w="3832" w:type="dxa"/>
                            <w:tcBorders>
                              <w:left w:val="single" w:sz="4" w:space="0" w:color="auto"/>
                            </w:tcBorders>
                          </w:tcPr>
                          <w:p w14:paraId="738AFFFA" w14:textId="77777777" w:rsidR="00AB4C10" w:rsidRPr="00481D4E" w:rsidRDefault="00AB4C10" w:rsidP="00AB4C10">
                            <w:pPr>
                              <w:rPr>
                                <w:b/>
                                <w:bCs/>
                              </w:rPr>
                            </w:pPr>
                            <w:r w:rsidRPr="00481D4E">
                              <w:rPr>
                                <w:b/>
                                <w:bCs/>
                              </w:rPr>
                              <w:t>Sterktes</w:t>
                            </w:r>
                          </w:p>
                        </w:tc>
                        <w:tc>
                          <w:tcPr>
                            <w:tcW w:w="4394" w:type="dxa"/>
                          </w:tcPr>
                          <w:p w14:paraId="368B09B0" w14:textId="77777777" w:rsidR="00AB4C10" w:rsidRPr="00481D4E" w:rsidRDefault="00AB4C10" w:rsidP="00AB4C10">
                            <w:pPr>
                              <w:rPr>
                                <w:b/>
                                <w:bCs/>
                              </w:rPr>
                            </w:pPr>
                            <w:r w:rsidRPr="00481D4E">
                              <w:rPr>
                                <w:b/>
                                <w:bCs/>
                              </w:rPr>
                              <w:t>Zwaktes</w:t>
                            </w:r>
                          </w:p>
                        </w:tc>
                      </w:tr>
                      <w:tr w:rsidR="00AB4C10" w:rsidRPr="00481D4E" w14:paraId="18E23246" w14:textId="77777777" w:rsidTr="00853E00">
                        <w:tc>
                          <w:tcPr>
                            <w:tcW w:w="988" w:type="dxa"/>
                            <w:tcBorders>
                              <w:top w:val="nil"/>
                              <w:left w:val="nil"/>
                              <w:bottom w:val="single" w:sz="4" w:space="0" w:color="auto"/>
                              <w:right w:val="single" w:sz="4" w:space="0" w:color="auto"/>
                            </w:tcBorders>
                          </w:tcPr>
                          <w:p w14:paraId="7BC91D4A" w14:textId="77777777" w:rsidR="00AB4C10" w:rsidRPr="00481D4E" w:rsidRDefault="00AB4C10" w:rsidP="00AB4C10">
                            <w:r w:rsidRPr="00481D4E">
                              <w:t>Intern</w:t>
                            </w:r>
                          </w:p>
                        </w:tc>
                        <w:tc>
                          <w:tcPr>
                            <w:tcW w:w="3832" w:type="dxa"/>
                            <w:tcBorders>
                              <w:left w:val="single" w:sz="4" w:space="0" w:color="auto"/>
                            </w:tcBorders>
                          </w:tcPr>
                          <w:p w14:paraId="6D758B67" w14:textId="77777777" w:rsidR="00AB4C10" w:rsidRPr="00481D4E" w:rsidRDefault="00AB4C10" w:rsidP="00AB4C10">
                            <w:r>
                              <w:t>Overal te vinden</w:t>
                            </w:r>
                          </w:p>
                        </w:tc>
                        <w:tc>
                          <w:tcPr>
                            <w:tcW w:w="4394" w:type="dxa"/>
                          </w:tcPr>
                          <w:p w14:paraId="5171E16F" w14:textId="77777777" w:rsidR="00AB4C10" w:rsidRPr="00481D4E" w:rsidRDefault="00AB4C10" w:rsidP="00AB4C10">
                            <w:r>
                              <w:t>Weinig luxeproducten</w:t>
                            </w:r>
                          </w:p>
                        </w:tc>
                      </w:tr>
                      <w:tr w:rsidR="00AB4C10" w:rsidRPr="00481D4E" w14:paraId="3E777A0A" w14:textId="77777777" w:rsidTr="00853E00">
                        <w:tc>
                          <w:tcPr>
                            <w:tcW w:w="988" w:type="dxa"/>
                            <w:tcBorders>
                              <w:top w:val="single" w:sz="4" w:space="0" w:color="auto"/>
                              <w:left w:val="nil"/>
                              <w:bottom w:val="nil"/>
                              <w:right w:val="single" w:sz="4" w:space="0" w:color="auto"/>
                            </w:tcBorders>
                          </w:tcPr>
                          <w:p w14:paraId="38AF5DD4" w14:textId="77777777" w:rsidR="00AB4C10" w:rsidRPr="00481D4E" w:rsidRDefault="00AB4C10" w:rsidP="00AB4C10">
                            <w:pPr>
                              <w:rPr>
                                <w:b/>
                                <w:bCs/>
                              </w:rPr>
                            </w:pPr>
                          </w:p>
                        </w:tc>
                        <w:tc>
                          <w:tcPr>
                            <w:tcW w:w="3832" w:type="dxa"/>
                            <w:tcBorders>
                              <w:left w:val="single" w:sz="4" w:space="0" w:color="auto"/>
                            </w:tcBorders>
                          </w:tcPr>
                          <w:p w14:paraId="3AAF62E9" w14:textId="77777777" w:rsidR="00AB4C10" w:rsidRPr="00481D4E" w:rsidRDefault="00AB4C10" w:rsidP="00AB4C10">
                            <w:r>
                              <w:t>Veel acties en promoties</w:t>
                            </w:r>
                          </w:p>
                        </w:tc>
                        <w:tc>
                          <w:tcPr>
                            <w:tcW w:w="4394" w:type="dxa"/>
                          </w:tcPr>
                          <w:p w14:paraId="757256C3" w14:textId="77777777" w:rsidR="00AB4C10" w:rsidRPr="00481D4E" w:rsidRDefault="00AB4C10" w:rsidP="00AB4C10">
                            <w:r>
                              <w:t>Rommelige uitstraling</w:t>
                            </w:r>
                          </w:p>
                        </w:tc>
                      </w:tr>
                      <w:tr w:rsidR="00AB4C10" w:rsidRPr="00481D4E" w14:paraId="2C0FE2A4" w14:textId="77777777" w:rsidTr="00853E00">
                        <w:tc>
                          <w:tcPr>
                            <w:tcW w:w="988" w:type="dxa"/>
                            <w:tcBorders>
                              <w:top w:val="nil"/>
                              <w:left w:val="nil"/>
                              <w:bottom w:val="nil"/>
                              <w:right w:val="single" w:sz="4" w:space="0" w:color="auto"/>
                            </w:tcBorders>
                          </w:tcPr>
                          <w:p w14:paraId="0891AD93" w14:textId="77777777" w:rsidR="00AB4C10" w:rsidRPr="00481D4E" w:rsidRDefault="00AB4C10" w:rsidP="00AB4C10">
                            <w:pPr>
                              <w:rPr>
                                <w:b/>
                                <w:bCs/>
                              </w:rPr>
                            </w:pPr>
                          </w:p>
                        </w:tc>
                        <w:tc>
                          <w:tcPr>
                            <w:tcW w:w="3832" w:type="dxa"/>
                            <w:tcBorders>
                              <w:left w:val="single" w:sz="4" w:space="0" w:color="auto"/>
                            </w:tcBorders>
                          </w:tcPr>
                          <w:p w14:paraId="57BC8F02" w14:textId="77777777" w:rsidR="00AB4C10" w:rsidRPr="00481D4E" w:rsidRDefault="00AB4C10" w:rsidP="00AB4C10">
                            <w:r>
                              <w:t>Altijd een drogist aanwezig</w:t>
                            </w:r>
                          </w:p>
                        </w:tc>
                        <w:tc>
                          <w:tcPr>
                            <w:tcW w:w="4394" w:type="dxa"/>
                          </w:tcPr>
                          <w:p w14:paraId="77C718D0" w14:textId="77777777" w:rsidR="00AB4C10" w:rsidRPr="00481D4E" w:rsidRDefault="00AB4C10" w:rsidP="00AB4C10">
                            <w:r>
                              <w:t>Geen specialistisch advies</w:t>
                            </w:r>
                          </w:p>
                        </w:tc>
                      </w:tr>
                      <w:tr w:rsidR="00AB4C10" w:rsidRPr="00481D4E" w14:paraId="550A3EFE" w14:textId="77777777" w:rsidTr="00853E00">
                        <w:tc>
                          <w:tcPr>
                            <w:tcW w:w="988" w:type="dxa"/>
                            <w:tcBorders>
                              <w:top w:val="nil"/>
                              <w:left w:val="nil"/>
                              <w:bottom w:val="nil"/>
                              <w:right w:val="single" w:sz="4" w:space="0" w:color="auto"/>
                            </w:tcBorders>
                          </w:tcPr>
                          <w:p w14:paraId="787689D0" w14:textId="77777777" w:rsidR="00AB4C10" w:rsidRPr="00481D4E" w:rsidRDefault="00AB4C10" w:rsidP="00AB4C10">
                            <w:pPr>
                              <w:rPr>
                                <w:b/>
                                <w:bCs/>
                              </w:rPr>
                            </w:pPr>
                          </w:p>
                        </w:tc>
                        <w:tc>
                          <w:tcPr>
                            <w:tcW w:w="3832" w:type="dxa"/>
                            <w:tcBorders>
                              <w:left w:val="single" w:sz="4" w:space="0" w:color="auto"/>
                            </w:tcBorders>
                          </w:tcPr>
                          <w:p w14:paraId="7691E167" w14:textId="77777777" w:rsidR="00AB4C10" w:rsidRPr="00481D4E" w:rsidRDefault="00AB4C10" w:rsidP="00AB4C10">
                            <w:r>
                              <w:t>Ruim assortiment</w:t>
                            </w:r>
                          </w:p>
                        </w:tc>
                        <w:tc>
                          <w:tcPr>
                            <w:tcW w:w="4394" w:type="dxa"/>
                          </w:tcPr>
                          <w:p w14:paraId="55811B89" w14:textId="77777777" w:rsidR="00AB4C10" w:rsidRPr="00481D4E" w:rsidRDefault="00AB4C10" w:rsidP="00AB4C10">
                            <w:pPr>
                              <w:rPr>
                                <w:b/>
                                <w:bCs/>
                              </w:rPr>
                            </w:pPr>
                          </w:p>
                        </w:tc>
                      </w:tr>
                      <w:tr w:rsidR="00AB4C10" w:rsidRPr="00481D4E" w14:paraId="215648E8" w14:textId="77777777" w:rsidTr="00853E00">
                        <w:tc>
                          <w:tcPr>
                            <w:tcW w:w="988" w:type="dxa"/>
                            <w:tcBorders>
                              <w:top w:val="nil"/>
                              <w:left w:val="nil"/>
                              <w:bottom w:val="single" w:sz="4" w:space="0" w:color="auto"/>
                              <w:right w:val="single" w:sz="4" w:space="0" w:color="auto"/>
                            </w:tcBorders>
                          </w:tcPr>
                          <w:p w14:paraId="051F8984" w14:textId="77777777" w:rsidR="00AB4C10" w:rsidRPr="00481D4E" w:rsidRDefault="00AB4C10" w:rsidP="00AB4C10">
                            <w:r w:rsidRPr="00481D4E">
                              <w:t>Extern</w:t>
                            </w:r>
                          </w:p>
                        </w:tc>
                        <w:tc>
                          <w:tcPr>
                            <w:tcW w:w="3832" w:type="dxa"/>
                            <w:tcBorders>
                              <w:left w:val="single" w:sz="4" w:space="0" w:color="auto"/>
                            </w:tcBorders>
                          </w:tcPr>
                          <w:p w14:paraId="25EB4E5E" w14:textId="77777777" w:rsidR="00AB4C10" w:rsidRPr="00481D4E" w:rsidRDefault="00AB4C10" w:rsidP="00AB4C10">
                            <w:pPr>
                              <w:rPr>
                                <w:b/>
                                <w:bCs/>
                              </w:rPr>
                            </w:pPr>
                            <w:r w:rsidRPr="00481D4E">
                              <w:rPr>
                                <w:b/>
                                <w:bCs/>
                              </w:rPr>
                              <w:t>Kansen</w:t>
                            </w:r>
                          </w:p>
                        </w:tc>
                        <w:tc>
                          <w:tcPr>
                            <w:tcW w:w="4394" w:type="dxa"/>
                          </w:tcPr>
                          <w:p w14:paraId="4F2A3594" w14:textId="77777777" w:rsidR="00AB4C10" w:rsidRPr="00481D4E" w:rsidRDefault="00AB4C10" w:rsidP="00AB4C10">
                            <w:pPr>
                              <w:rPr>
                                <w:b/>
                                <w:bCs/>
                              </w:rPr>
                            </w:pPr>
                            <w:r w:rsidRPr="00481D4E">
                              <w:rPr>
                                <w:b/>
                                <w:bCs/>
                              </w:rPr>
                              <w:t>Bedreigingen</w:t>
                            </w:r>
                          </w:p>
                        </w:tc>
                      </w:tr>
                      <w:tr w:rsidR="00AB4C10" w:rsidRPr="00481D4E" w14:paraId="125F4FB8" w14:textId="77777777" w:rsidTr="00853E00">
                        <w:tc>
                          <w:tcPr>
                            <w:tcW w:w="988" w:type="dxa"/>
                            <w:tcBorders>
                              <w:top w:val="single" w:sz="4" w:space="0" w:color="auto"/>
                              <w:left w:val="nil"/>
                              <w:bottom w:val="nil"/>
                              <w:right w:val="single" w:sz="4" w:space="0" w:color="auto"/>
                            </w:tcBorders>
                          </w:tcPr>
                          <w:p w14:paraId="0637B378" w14:textId="77777777" w:rsidR="00AB4C10" w:rsidRPr="00481D4E" w:rsidRDefault="00AB4C10" w:rsidP="00AB4C10">
                            <w:pPr>
                              <w:rPr>
                                <w:b/>
                                <w:bCs/>
                              </w:rPr>
                            </w:pPr>
                          </w:p>
                        </w:tc>
                        <w:tc>
                          <w:tcPr>
                            <w:tcW w:w="3832" w:type="dxa"/>
                            <w:tcBorders>
                              <w:left w:val="single" w:sz="4" w:space="0" w:color="auto"/>
                            </w:tcBorders>
                          </w:tcPr>
                          <w:p w14:paraId="21ECA523" w14:textId="77777777" w:rsidR="00AB4C10" w:rsidRPr="00AB4C10" w:rsidRDefault="00AB4C10" w:rsidP="00AB4C10">
                            <w:r>
                              <w:t>Extra verkoop medicijnen en vitaminnen door vergrijzing</w:t>
                            </w:r>
                          </w:p>
                        </w:tc>
                        <w:tc>
                          <w:tcPr>
                            <w:tcW w:w="4394" w:type="dxa"/>
                          </w:tcPr>
                          <w:p w14:paraId="0E87FF71" w14:textId="77777777" w:rsidR="00AB4C10" w:rsidRPr="00AB4C10" w:rsidRDefault="00AB4C10" w:rsidP="00AB4C10">
                            <w:r>
                              <w:t>Duurder worden van producten</w:t>
                            </w:r>
                          </w:p>
                        </w:tc>
                      </w:tr>
                      <w:tr w:rsidR="00AB4C10" w:rsidRPr="00481D4E" w14:paraId="16EAACF8" w14:textId="77777777" w:rsidTr="00853E00">
                        <w:tc>
                          <w:tcPr>
                            <w:tcW w:w="988" w:type="dxa"/>
                            <w:tcBorders>
                              <w:top w:val="nil"/>
                              <w:left w:val="nil"/>
                              <w:bottom w:val="nil"/>
                              <w:right w:val="single" w:sz="4" w:space="0" w:color="auto"/>
                            </w:tcBorders>
                          </w:tcPr>
                          <w:p w14:paraId="6D820C20" w14:textId="77777777" w:rsidR="00AB4C10" w:rsidRPr="00481D4E" w:rsidRDefault="00AB4C10" w:rsidP="00AB4C10">
                            <w:pPr>
                              <w:rPr>
                                <w:b/>
                                <w:bCs/>
                              </w:rPr>
                            </w:pPr>
                          </w:p>
                        </w:tc>
                        <w:tc>
                          <w:tcPr>
                            <w:tcW w:w="3832" w:type="dxa"/>
                            <w:tcBorders>
                              <w:left w:val="single" w:sz="4" w:space="0" w:color="auto"/>
                            </w:tcBorders>
                          </w:tcPr>
                          <w:p w14:paraId="31181000" w14:textId="77777777" w:rsidR="00AB4C10" w:rsidRPr="00AB4C10" w:rsidRDefault="00AB4C10" w:rsidP="00AB4C10">
                            <w:r>
                              <w:t>Meer verkoop van B-merken</w:t>
                            </w:r>
                          </w:p>
                        </w:tc>
                        <w:tc>
                          <w:tcPr>
                            <w:tcW w:w="4394" w:type="dxa"/>
                          </w:tcPr>
                          <w:p w14:paraId="032AAAE4" w14:textId="77777777" w:rsidR="00AB4C10" w:rsidRPr="00AB4C10" w:rsidRDefault="00AB4C10" w:rsidP="00AB4C10">
                            <w:r>
                              <w:t>Steeds meer onlinehandel dus minder behoefte aan fysieke winkels</w:t>
                            </w:r>
                          </w:p>
                        </w:tc>
                      </w:tr>
                      <w:tr w:rsidR="00AB4C10" w:rsidRPr="00481D4E" w14:paraId="5BBFBA2C" w14:textId="77777777" w:rsidTr="00853E00">
                        <w:tc>
                          <w:tcPr>
                            <w:tcW w:w="988" w:type="dxa"/>
                            <w:tcBorders>
                              <w:top w:val="nil"/>
                              <w:left w:val="nil"/>
                              <w:bottom w:val="nil"/>
                              <w:right w:val="single" w:sz="4" w:space="0" w:color="auto"/>
                            </w:tcBorders>
                          </w:tcPr>
                          <w:p w14:paraId="43FA6C27" w14:textId="77777777" w:rsidR="00AB4C10" w:rsidRPr="00481D4E" w:rsidRDefault="00AB4C10" w:rsidP="00AB4C10">
                            <w:pPr>
                              <w:rPr>
                                <w:b/>
                                <w:bCs/>
                              </w:rPr>
                            </w:pPr>
                          </w:p>
                        </w:tc>
                        <w:tc>
                          <w:tcPr>
                            <w:tcW w:w="3832" w:type="dxa"/>
                            <w:tcBorders>
                              <w:left w:val="single" w:sz="4" w:space="0" w:color="auto"/>
                            </w:tcBorders>
                          </w:tcPr>
                          <w:p w14:paraId="7913FEA3" w14:textId="77777777" w:rsidR="00AB4C10" w:rsidRPr="00AB4C10" w:rsidRDefault="00AB4C10" w:rsidP="00AB4C10">
                            <w:r>
                              <w:t>Focus op gezonde levensstijl</w:t>
                            </w:r>
                          </w:p>
                        </w:tc>
                        <w:tc>
                          <w:tcPr>
                            <w:tcW w:w="4394" w:type="dxa"/>
                          </w:tcPr>
                          <w:p w14:paraId="0F1CB7B1" w14:textId="77777777" w:rsidR="00AB4C10" w:rsidRPr="00AB4C10" w:rsidRDefault="00AB4C10" w:rsidP="00AB4C10">
                            <w:r>
                              <w:t>Minder behoefte aan de ongezonde snacks van Kruidvat</w:t>
                            </w:r>
                          </w:p>
                        </w:tc>
                      </w:tr>
                      <w:tr w:rsidR="00AB4C10" w:rsidRPr="00481D4E" w14:paraId="2B2F88BB" w14:textId="77777777" w:rsidTr="00853E00">
                        <w:tc>
                          <w:tcPr>
                            <w:tcW w:w="988" w:type="dxa"/>
                            <w:tcBorders>
                              <w:top w:val="nil"/>
                              <w:left w:val="nil"/>
                              <w:bottom w:val="nil"/>
                              <w:right w:val="single" w:sz="4" w:space="0" w:color="auto"/>
                            </w:tcBorders>
                          </w:tcPr>
                          <w:p w14:paraId="6555FEA7" w14:textId="77777777" w:rsidR="00AB4C10" w:rsidRPr="00481D4E" w:rsidRDefault="00AB4C10" w:rsidP="00AB4C10">
                            <w:pPr>
                              <w:rPr>
                                <w:b/>
                                <w:bCs/>
                              </w:rPr>
                            </w:pPr>
                          </w:p>
                        </w:tc>
                        <w:tc>
                          <w:tcPr>
                            <w:tcW w:w="3832" w:type="dxa"/>
                            <w:tcBorders>
                              <w:left w:val="single" w:sz="4" w:space="0" w:color="auto"/>
                            </w:tcBorders>
                          </w:tcPr>
                          <w:p w14:paraId="2F173040" w14:textId="3345D845" w:rsidR="00AB4C10" w:rsidRDefault="00853E00" w:rsidP="00AB4C10">
                            <w:r>
                              <w:t>Via de website bestellen en gratis afhalen</w:t>
                            </w:r>
                          </w:p>
                        </w:tc>
                        <w:tc>
                          <w:tcPr>
                            <w:tcW w:w="4394" w:type="dxa"/>
                          </w:tcPr>
                          <w:p w14:paraId="27A2CA16" w14:textId="3DD27E05" w:rsidR="00AB4C10" w:rsidRDefault="00853E00" w:rsidP="00AB4C10">
                            <w:r>
                              <w:t>Verdwijnen van werkplekken door automatisering</w:t>
                            </w:r>
                          </w:p>
                        </w:tc>
                      </w:tr>
                      <w:tr w:rsidR="00853E00" w:rsidRPr="00481D4E" w14:paraId="2E72FF06" w14:textId="77777777" w:rsidTr="00853E00">
                        <w:trPr>
                          <w:trHeight w:val="71"/>
                        </w:trPr>
                        <w:tc>
                          <w:tcPr>
                            <w:tcW w:w="988" w:type="dxa"/>
                            <w:tcBorders>
                              <w:top w:val="nil"/>
                              <w:left w:val="nil"/>
                              <w:bottom w:val="nil"/>
                              <w:right w:val="single" w:sz="4" w:space="0" w:color="auto"/>
                            </w:tcBorders>
                          </w:tcPr>
                          <w:p w14:paraId="599D467F" w14:textId="77777777" w:rsidR="00AB4C10" w:rsidRPr="00481D4E" w:rsidRDefault="00AB4C10" w:rsidP="00AB4C10">
                            <w:pPr>
                              <w:rPr>
                                <w:b/>
                                <w:bCs/>
                              </w:rPr>
                            </w:pPr>
                          </w:p>
                        </w:tc>
                        <w:tc>
                          <w:tcPr>
                            <w:tcW w:w="3832" w:type="dxa"/>
                            <w:tcBorders>
                              <w:left w:val="single" w:sz="4" w:space="0" w:color="auto"/>
                              <w:right w:val="single" w:sz="4" w:space="0" w:color="auto"/>
                            </w:tcBorders>
                          </w:tcPr>
                          <w:p w14:paraId="01A66ACE" w14:textId="6E08C62D" w:rsidR="00AB4C10" w:rsidRPr="00AB4C10" w:rsidRDefault="00853E00" w:rsidP="00AB4C10">
                            <w:r>
                              <w:t>Distributiecentrum op extra plekken openen om</w:t>
                            </w:r>
                            <w:r w:rsidR="00442D9E">
                              <w:t xml:space="preserve"> o.a brandstof</w:t>
                            </w:r>
                            <w:r>
                              <w:t xml:space="preserve"> kosten te kunnen besparen</w:t>
                            </w:r>
                          </w:p>
                        </w:tc>
                        <w:tc>
                          <w:tcPr>
                            <w:tcW w:w="4394" w:type="dxa"/>
                            <w:tcBorders>
                              <w:left w:val="single" w:sz="4" w:space="0" w:color="auto"/>
                            </w:tcBorders>
                          </w:tcPr>
                          <w:p w14:paraId="685C0D31" w14:textId="7F408B6D" w:rsidR="00AB4C10" w:rsidRPr="00AB4C10" w:rsidRDefault="00853E00" w:rsidP="00AB4C10">
                            <w:r>
                              <w:t>Brandstof steeds duurder</w:t>
                            </w:r>
                          </w:p>
                        </w:tc>
                      </w:tr>
                      <w:tr w:rsidR="00AB4C10" w:rsidRPr="00481D4E" w14:paraId="528E9DFA" w14:textId="77777777" w:rsidTr="00853E00">
                        <w:trPr>
                          <w:trHeight w:val="71"/>
                        </w:trPr>
                        <w:tc>
                          <w:tcPr>
                            <w:tcW w:w="988" w:type="dxa"/>
                            <w:tcBorders>
                              <w:top w:val="nil"/>
                              <w:left w:val="nil"/>
                              <w:bottom w:val="nil"/>
                              <w:right w:val="single" w:sz="4" w:space="0" w:color="auto"/>
                            </w:tcBorders>
                          </w:tcPr>
                          <w:p w14:paraId="0CAE4F8A" w14:textId="77777777" w:rsidR="00AB4C10" w:rsidRPr="00481D4E" w:rsidRDefault="00AB4C10" w:rsidP="00AB4C10">
                            <w:pPr>
                              <w:rPr>
                                <w:b/>
                                <w:bCs/>
                              </w:rPr>
                            </w:pPr>
                          </w:p>
                        </w:tc>
                        <w:tc>
                          <w:tcPr>
                            <w:tcW w:w="3832" w:type="dxa"/>
                            <w:tcBorders>
                              <w:left w:val="single" w:sz="4" w:space="0" w:color="auto"/>
                              <w:right w:val="single" w:sz="4" w:space="0" w:color="auto"/>
                            </w:tcBorders>
                          </w:tcPr>
                          <w:p w14:paraId="162E2A1E" w14:textId="77777777" w:rsidR="00AB4C10" w:rsidRPr="00AB4C10" w:rsidRDefault="00AB4C10" w:rsidP="00AB4C10"/>
                        </w:tc>
                        <w:tc>
                          <w:tcPr>
                            <w:tcW w:w="4394" w:type="dxa"/>
                            <w:tcBorders>
                              <w:left w:val="single" w:sz="4" w:space="0" w:color="auto"/>
                            </w:tcBorders>
                          </w:tcPr>
                          <w:p w14:paraId="0412713B" w14:textId="77777777" w:rsidR="00AB4C10" w:rsidRPr="00AB4C10" w:rsidRDefault="00AB4C10" w:rsidP="00AB4C10"/>
                        </w:tc>
                      </w:tr>
                    </w:tbl>
                    <w:p w14:paraId="11717F76" w14:textId="77777777" w:rsidR="00AB4C10" w:rsidRDefault="00AB4C10"/>
                  </w:txbxContent>
                </v:textbox>
              </v:shape>
            </w:pict>
          </mc:Fallback>
        </mc:AlternateContent>
      </w:r>
    </w:p>
    <w:p w14:paraId="1071B9DC" w14:textId="2CF9CC8C" w:rsidR="00AB4C10" w:rsidRDefault="00AB4C10" w:rsidP="00B84850"/>
    <w:p w14:paraId="0628E1F1" w14:textId="69708E2D" w:rsidR="00853E00" w:rsidRPr="00853E00" w:rsidRDefault="00853E00" w:rsidP="00853E00"/>
    <w:p w14:paraId="1E0B33F5" w14:textId="2ED50F27" w:rsidR="00853E00" w:rsidRPr="00853E00" w:rsidRDefault="00853E00" w:rsidP="00853E00"/>
    <w:p w14:paraId="3EB31A25" w14:textId="77FEC226" w:rsidR="00853E00" w:rsidRPr="00853E00" w:rsidRDefault="00853E00" w:rsidP="00853E00"/>
    <w:p w14:paraId="036B1B4D" w14:textId="3F03173D" w:rsidR="00853E00" w:rsidRPr="00853E00" w:rsidRDefault="00853E00" w:rsidP="00853E00"/>
    <w:p w14:paraId="749F56D3" w14:textId="1FD2CA6D" w:rsidR="00853E00" w:rsidRPr="00853E00" w:rsidRDefault="00853E00" w:rsidP="00853E00"/>
    <w:p w14:paraId="74AC6F1E" w14:textId="162FC298" w:rsidR="00853E00" w:rsidRPr="00853E00" w:rsidRDefault="00853E00" w:rsidP="00853E00"/>
    <w:p w14:paraId="4148FBE3" w14:textId="27F415EC" w:rsidR="00853E00" w:rsidRPr="00853E00" w:rsidRDefault="00853E00" w:rsidP="00853E00"/>
    <w:p w14:paraId="59F9CC22" w14:textId="5F19268A" w:rsidR="00853E00" w:rsidRPr="00853E00" w:rsidRDefault="00853E00" w:rsidP="00853E00"/>
    <w:p w14:paraId="62E87571" w14:textId="0AEE4CD1" w:rsidR="00853E00" w:rsidRPr="00853E00" w:rsidRDefault="00853E00" w:rsidP="00853E00"/>
    <w:p w14:paraId="73059C74" w14:textId="395006A0" w:rsidR="00853E00" w:rsidRPr="00853E00" w:rsidRDefault="00853E00" w:rsidP="00853E00"/>
    <w:p w14:paraId="4E1B04F6" w14:textId="7D9A2D3A" w:rsidR="00853E00" w:rsidRPr="00853E00" w:rsidRDefault="00853E00" w:rsidP="00853E00"/>
    <w:p w14:paraId="1EC5FE70" w14:textId="2CBEC59D" w:rsidR="00853E00" w:rsidRPr="00853E00" w:rsidRDefault="00853E00" w:rsidP="00853E00"/>
    <w:p w14:paraId="2DAFD0FB" w14:textId="4CF108D2" w:rsidR="00853E00" w:rsidRPr="00853E00" w:rsidRDefault="00853E00" w:rsidP="00853E00"/>
    <w:p w14:paraId="55EC3FBF" w14:textId="63566BF5" w:rsidR="00853E00" w:rsidRPr="00853E00" w:rsidRDefault="00853E00" w:rsidP="00853E00"/>
    <w:p w14:paraId="05789396" w14:textId="7DC2A573" w:rsidR="00853E00" w:rsidRPr="00853E00" w:rsidRDefault="00853E00" w:rsidP="00853E00"/>
    <w:p w14:paraId="2F522351" w14:textId="7D219BAF" w:rsidR="00853E00" w:rsidRDefault="00853E00" w:rsidP="00853E00"/>
    <w:p w14:paraId="31CE89DA" w14:textId="1C84FCF3" w:rsidR="002103DE" w:rsidRDefault="00853E00" w:rsidP="00853E00">
      <w:pPr>
        <w:tabs>
          <w:tab w:val="left" w:pos="1593"/>
        </w:tabs>
      </w:pPr>
      <w:r>
        <w:t>Zoals te zien is in de SWOT-analyse zijn er veel meer kansen en bedreigen van buitenaf (extern</w:t>
      </w:r>
      <w:r w:rsidR="00442D9E">
        <w:t xml:space="preserve"> dan intern</w:t>
      </w:r>
      <w:r>
        <w:t>). Dit komt omdat het makkelijker is om zwaktes intern aan te pakken als extern aan te pakken. Op externe factoren heb je veel minder invloed. Ook heb je veel makkelijker zich</w:t>
      </w:r>
      <w:r w:rsidR="00C07FF8">
        <w:t>t</w:t>
      </w:r>
      <w:r>
        <w:t xml:space="preserve"> op de interne sterktes en zwaktes.</w:t>
      </w:r>
    </w:p>
    <w:p w14:paraId="0216F76C" w14:textId="77777777" w:rsidR="002103DE" w:rsidRDefault="002103DE" w:rsidP="00853E00">
      <w:pPr>
        <w:tabs>
          <w:tab w:val="left" w:pos="1593"/>
        </w:tabs>
      </w:pPr>
    </w:p>
    <w:p w14:paraId="1C362390" w14:textId="40051B71" w:rsidR="00173BB5" w:rsidRDefault="00173BB5" w:rsidP="00173BB5">
      <w:pPr>
        <w:pStyle w:val="Kop2"/>
      </w:pPr>
      <w:bookmarkStart w:id="24" w:name="_Toc104539952"/>
      <w:r>
        <w:t xml:space="preserve">5.2 </w:t>
      </w:r>
      <w:r w:rsidR="000F657E">
        <w:t>C</w:t>
      </w:r>
      <w:r>
        <w:t>onfrontatie matrix</w:t>
      </w:r>
      <w:bookmarkEnd w:id="24"/>
    </w:p>
    <w:p w14:paraId="03C26ECC" w14:textId="5FAAC16B" w:rsidR="00853E00" w:rsidRDefault="00173BB5" w:rsidP="00173BB5">
      <w:r>
        <w:t>In de bijlage zit een confrontatiematrix</w:t>
      </w:r>
      <w:r w:rsidR="00EF1D9A">
        <w:t xml:space="preserve">. Hier heb ik alle kansen en bedreigingen afgewogen met de sterktes en zwaktes. Uiteindelijk heb ik een conclusie kunnen maken. </w:t>
      </w:r>
    </w:p>
    <w:p w14:paraId="39F3E7B3" w14:textId="5D0C8E0D" w:rsidR="00EF1D9A" w:rsidRDefault="00EF1D9A" w:rsidP="00173BB5"/>
    <w:p w14:paraId="45B26243" w14:textId="6C5328AE" w:rsidR="00EF1D9A" w:rsidRDefault="00EF1D9A" w:rsidP="00173BB5">
      <w:r>
        <w:t>Wat heel duidelijk is geworden</w:t>
      </w:r>
      <w:r w:rsidR="00C07FF8">
        <w:t>,</w:t>
      </w:r>
      <w:r>
        <w:t xml:space="preserve"> is dat de </w:t>
      </w:r>
      <w:r w:rsidR="005D1902">
        <w:t>Kruidvat</w:t>
      </w:r>
      <w:r>
        <w:t xml:space="preserve"> heel erg goed inspeelt op de markt door een heel ruim assortiment te hanteren in combinatie met heel veel acties. Op deze manier spelen ze in op allemaal problemen die op dit moment spelen. Denk bijvoorbeeld aan het duurder worden van alle producten of het gezonder willen leven. Maar ook is het ruime assortiment medicijnen en vitaminen een groot voordeel. De vergrijzing speelt een grote rol en vitaminen worden steeds belangrijker.</w:t>
      </w:r>
    </w:p>
    <w:p w14:paraId="1AFB21B0" w14:textId="2F481655" w:rsidR="00EF1D9A" w:rsidRDefault="00EF1D9A" w:rsidP="00173BB5"/>
    <w:p w14:paraId="7B8D99F6" w14:textId="74F1148F" w:rsidR="00EF1D9A" w:rsidRDefault="00EF1D9A" w:rsidP="00173BB5">
      <w:r>
        <w:t xml:space="preserve">Wat een bedreiging voor de Kruidvat is, is dat alles gedigitaliseerd wordt. </w:t>
      </w:r>
      <w:r w:rsidR="005D1902">
        <w:t xml:space="preserve">Hierdoor verdwijnen er werkplekken en komen er steeds minder mensen naar de winkel toe. Dit kan ervoor zorgen dat Kruidvat Nederland filialen moet sluiten. Dit zorgt weer voor </w:t>
      </w:r>
      <w:r w:rsidR="00C07FF8">
        <w:t xml:space="preserve">meer </w:t>
      </w:r>
      <w:r w:rsidR="005D1902">
        <w:t>werkeloosheid.</w:t>
      </w:r>
    </w:p>
    <w:p w14:paraId="5F716301" w14:textId="1BEFFA5A" w:rsidR="005D1902" w:rsidRDefault="005D1902" w:rsidP="00173BB5"/>
    <w:p w14:paraId="60641221" w14:textId="5E2C6155" w:rsidR="005D1902" w:rsidRDefault="005D1902" w:rsidP="00173BB5">
      <w:r>
        <w:t xml:space="preserve">Ik heb als conclusie kunnen trekken dat de Kruidvat nog genoeg kansen heeft om door te groeien en te blijven bestaan. Wel is de digitalisering een grote bedreiging waar de Kruidvat flexibel en slim mee om moet gaan en op </w:t>
      </w:r>
      <w:r w:rsidR="00C07FF8">
        <w:t xml:space="preserve">moet </w:t>
      </w:r>
      <w:r>
        <w:t>inspelen.</w:t>
      </w:r>
    </w:p>
    <w:p w14:paraId="07A5A69F" w14:textId="77777777" w:rsidR="005D1902" w:rsidRDefault="005D1902">
      <w:r>
        <w:br w:type="page"/>
      </w:r>
    </w:p>
    <w:p w14:paraId="12400954" w14:textId="4B0A69B4" w:rsidR="005D1902" w:rsidRDefault="000F657E" w:rsidP="000F657E">
      <w:pPr>
        <w:pStyle w:val="Kop1"/>
      </w:pPr>
      <w:bookmarkStart w:id="25" w:name="_Toc104539953"/>
      <w:r>
        <w:lastRenderedPageBreak/>
        <w:t>Hoofdstuk 6: Opstellen activiteitenplan</w:t>
      </w:r>
      <w:bookmarkEnd w:id="25"/>
    </w:p>
    <w:p w14:paraId="5D03DC1A" w14:textId="77777777" w:rsidR="00ED6042" w:rsidRDefault="00ED6042" w:rsidP="00ED6042">
      <w:pPr>
        <w:pStyle w:val="Kop2"/>
      </w:pPr>
      <w:bookmarkStart w:id="26" w:name="_Toc104539954"/>
      <w:r>
        <w:t>6.1 Doelstelling formuleren</w:t>
      </w:r>
      <w:bookmarkEnd w:id="26"/>
    </w:p>
    <w:p w14:paraId="442F0958" w14:textId="735CC16A" w:rsidR="00587DCE" w:rsidRDefault="002F7574" w:rsidP="00ED6042">
      <w:r>
        <w:t xml:space="preserve">Inspelen op de huidige </w:t>
      </w:r>
      <w:r w:rsidR="008A6179">
        <w:t>ontwikkelingen</w:t>
      </w:r>
      <w:r>
        <w:t xml:space="preserve"> </w:t>
      </w:r>
      <w:r w:rsidR="008A6179">
        <w:t>m.b.t.</w:t>
      </w:r>
      <w:r>
        <w:t xml:space="preserve"> </w:t>
      </w:r>
      <w:r w:rsidR="008A6179">
        <w:t>milieubewust</w:t>
      </w:r>
      <w:r>
        <w:t xml:space="preserve"> boodschappen doen. </w:t>
      </w:r>
      <w:r w:rsidR="00C07FF8">
        <w:t>Het is</w:t>
      </w:r>
      <w:r>
        <w:t xml:space="preserve"> een kans voor de Kruidvat om een assortiment </w:t>
      </w:r>
      <w:r w:rsidR="008A6179">
        <w:t>verpakkings</w:t>
      </w:r>
      <w:r>
        <w:t>vrije producten aan te gaan bieden. Denk aan verpakkingsvrije shampoo, douchegel</w:t>
      </w:r>
      <w:r w:rsidR="008A6179">
        <w:t xml:space="preserve"> of crème. </w:t>
      </w:r>
    </w:p>
    <w:p w14:paraId="01996BE5" w14:textId="1293C0E6" w:rsidR="008A6179" w:rsidRDefault="008A6179" w:rsidP="00ED6042"/>
    <w:p w14:paraId="231D9AE1" w14:textId="7188FB17" w:rsidR="008B57ED" w:rsidRDefault="008A6179" w:rsidP="00ED6042">
      <w:r>
        <w:t xml:space="preserve">Tegenwoordig ligt de focus heel erg op milieubewuste keuzes maken. </w:t>
      </w:r>
      <w:r w:rsidR="008B57ED">
        <w:t>De Kruidvat kan hier heel erg goed op inspelen door verpakking</w:t>
      </w:r>
      <w:r w:rsidR="00C07FF8">
        <w:t>s</w:t>
      </w:r>
      <w:r w:rsidR="008B57ED">
        <w:t>vrije producten aan te bieden. De klant komt dan met zijn/ haar eigen fles en vult deze met bijvoorbeeld shampoo.</w:t>
      </w:r>
    </w:p>
    <w:p w14:paraId="7378FA6C" w14:textId="77777777" w:rsidR="002D7FA2" w:rsidRDefault="002D7FA2" w:rsidP="00ED6042"/>
    <w:p w14:paraId="338CE417" w14:textId="2F15A89A" w:rsidR="008B57ED" w:rsidRDefault="008B57ED" w:rsidP="00ED6042">
      <w:r>
        <w:t>Ik heb bewust gekozen voor deze doelstelling</w:t>
      </w:r>
      <w:r w:rsidR="00C07FF8">
        <w:t>,</w:t>
      </w:r>
      <w:r>
        <w:t xml:space="preserve"> omdat dit zorgt voor een positiever imago van de Kruidvat. Ook ontstaat er bijna een soort druk</w:t>
      </w:r>
      <w:r w:rsidR="002D7FA2">
        <w:t xml:space="preserve"> vanuit de maatschappij</w:t>
      </w:r>
      <w:r>
        <w:t xml:space="preserve"> om zo milieubewust</w:t>
      </w:r>
      <w:r w:rsidR="002D7FA2">
        <w:t xml:space="preserve"> mogelijk</w:t>
      </w:r>
      <w:r>
        <w:t xml:space="preserve"> te leven. </w:t>
      </w:r>
      <w:r w:rsidR="002D7FA2">
        <w:t>Naast een positiever imago krijg je ook een uitbreiding van je assortiment. Hiermee kun je ook een hele nieuwe doelgroep aanspreken.</w:t>
      </w:r>
      <w:r w:rsidR="00546106">
        <w:t xml:space="preserve"> De bestaande klanten wil ik naar de milieuvriendelijke keuze bewegen</w:t>
      </w:r>
      <w:r w:rsidR="002D7FA2">
        <w:t xml:space="preserve"> </w:t>
      </w:r>
      <w:r w:rsidR="00546106">
        <w:t>De</w:t>
      </w:r>
      <w:r w:rsidR="002D7FA2">
        <w:t xml:space="preserve"> marges van de producten liggen vaak ook hoger omdat bij veel producten de verpakkingskosten het hoogst zijn. </w:t>
      </w:r>
    </w:p>
    <w:p w14:paraId="1664A17D" w14:textId="2D93ED29" w:rsidR="002D7FA2" w:rsidRDefault="002D7FA2" w:rsidP="00ED6042"/>
    <w:p w14:paraId="1EFE12F1" w14:textId="61B75523" w:rsidR="002D7FA2" w:rsidRDefault="002D7FA2" w:rsidP="00ED6042">
      <w:r>
        <w:t xml:space="preserve">Om deze doelstelling te halen moet ik hem SMART formuleren. Door hem </w:t>
      </w:r>
      <w:r w:rsidR="00546106">
        <w:t>smart te formuleren wordt hij concreet en is het duidelijk wanneer, wat en hoe het moet gebeuren.</w:t>
      </w:r>
    </w:p>
    <w:p w14:paraId="514A035E" w14:textId="1B35AE51" w:rsidR="00546106" w:rsidRDefault="00627AC5" w:rsidP="00ED6042">
      <w:r>
        <w:rPr>
          <w:noProof/>
        </w:rPr>
        <mc:AlternateContent>
          <mc:Choice Requires="wps">
            <w:drawing>
              <wp:anchor distT="0" distB="0" distL="114300" distR="114300" simplePos="0" relativeHeight="251674624" behindDoc="0" locked="0" layoutInCell="1" allowOverlap="1" wp14:anchorId="2AF48236" wp14:editId="3102FEF6">
                <wp:simplePos x="0" y="0"/>
                <wp:positionH relativeFrom="column">
                  <wp:posOffset>-345318</wp:posOffset>
                </wp:positionH>
                <wp:positionV relativeFrom="paragraph">
                  <wp:posOffset>248934</wp:posOffset>
                </wp:positionV>
                <wp:extent cx="6380817" cy="3501957"/>
                <wp:effectExtent l="0" t="0" r="7620" b="16510"/>
                <wp:wrapNone/>
                <wp:docPr id="41" name="Tekstvak 41"/>
                <wp:cNvGraphicFramePr/>
                <a:graphic xmlns:a="http://schemas.openxmlformats.org/drawingml/2006/main">
                  <a:graphicData uri="http://schemas.microsoft.com/office/word/2010/wordprocessingShape">
                    <wps:wsp>
                      <wps:cNvSpPr txBox="1"/>
                      <wps:spPr>
                        <a:xfrm>
                          <a:off x="0" y="0"/>
                          <a:ext cx="6380817" cy="3501957"/>
                        </a:xfrm>
                        <a:prstGeom prst="rect">
                          <a:avLst/>
                        </a:prstGeom>
                        <a:solidFill>
                          <a:schemeClr val="lt1"/>
                        </a:solidFill>
                        <a:ln w="6350">
                          <a:solidFill>
                            <a:prstClr val="black"/>
                          </a:solidFill>
                        </a:ln>
                      </wps:spPr>
                      <wps:txbx>
                        <w:txbxContent>
                          <w:tbl>
                            <w:tblPr>
                              <w:tblStyle w:val="Tabelraster"/>
                              <w:tblW w:w="9351" w:type="dxa"/>
                              <w:tblLook w:val="04A0" w:firstRow="1" w:lastRow="0" w:firstColumn="1" w:lastColumn="0" w:noHBand="0" w:noVBand="1"/>
                            </w:tblPr>
                            <w:tblGrid>
                              <w:gridCol w:w="4271"/>
                              <w:gridCol w:w="5080"/>
                            </w:tblGrid>
                            <w:tr w:rsidR="00546106" w14:paraId="68331EBE" w14:textId="77777777" w:rsidTr="00627AC5">
                              <w:trPr>
                                <w:trHeight w:val="867"/>
                              </w:trPr>
                              <w:tc>
                                <w:tcPr>
                                  <w:tcW w:w="4271" w:type="dxa"/>
                                </w:tcPr>
                                <w:p w14:paraId="62A7B4F4" w14:textId="3D79C041" w:rsidR="00546106" w:rsidRDefault="00546106">
                                  <w:r>
                                    <w:t>Specifiek</w:t>
                                  </w:r>
                                </w:p>
                              </w:tc>
                              <w:tc>
                                <w:tcPr>
                                  <w:tcW w:w="5080" w:type="dxa"/>
                                </w:tcPr>
                                <w:p w14:paraId="56D5EEB3" w14:textId="553F068D" w:rsidR="00546106" w:rsidRDefault="00546106">
                                  <w:r>
                                    <w:t>Een verpakkingsvrij assortiment aanbieden binnen de Kruidvat</w:t>
                                  </w:r>
                                </w:p>
                              </w:tc>
                            </w:tr>
                            <w:tr w:rsidR="00546106" w14:paraId="41FF1EC9" w14:textId="77777777" w:rsidTr="00627AC5">
                              <w:trPr>
                                <w:trHeight w:val="867"/>
                              </w:trPr>
                              <w:tc>
                                <w:tcPr>
                                  <w:tcW w:w="4271" w:type="dxa"/>
                                </w:tcPr>
                                <w:p w14:paraId="0C2F5770" w14:textId="537E3748" w:rsidR="00546106" w:rsidRDefault="00546106">
                                  <w:r>
                                    <w:t>Meetbaar</w:t>
                                  </w:r>
                                </w:p>
                              </w:tc>
                              <w:tc>
                                <w:tcPr>
                                  <w:tcW w:w="5080" w:type="dxa"/>
                                </w:tcPr>
                                <w:p w14:paraId="0F3A1332" w14:textId="26EBC338" w:rsidR="00546106" w:rsidRDefault="00546106">
                                  <w:r>
                                    <w:t>Het vergroten van de omzet in de aangeboden producten en het krimpen van de omzet in de verpakte producten</w:t>
                                  </w:r>
                                </w:p>
                              </w:tc>
                            </w:tr>
                            <w:tr w:rsidR="00546106" w14:paraId="79068780" w14:textId="77777777" w:rsidTr="00627AC5">
                              <w:trPr>
                                <w:trHeight w:val="822"/>
                              </w:trPr>
                              <w:tc>
                                <w:tcPr>
                                  <w:tcW w:w="4271" w:type="dxa"/>
                                </w:tcPr>
                                <w:p w14:paraId="734CD2A4" w14:textId="6AE0E420" w:rsidR="00546106" w:rsidRDefault="00546106">
                                  <w:r>
                                    <w:t>Acceptabel</w:t>
                                  </w:r>
                                </w:p>
                              </w:tc>
                              <w:tc>
                                <w:tcPr>
                                  <w:tcW w:w="5080" w:type="dxa"/>
                                </w:tcPr>
                                <w:p w14:paraId="6539E4AC" w14:textId="18A5BABF" w:rsidR="00546106" w:rsidRDefault="00546106">
                                  <w:r>
                                    <w:t xml:space="preserve">Minimaal 5% verschuiving van omzet van verpakte </w:t>
                                  </w:r>
                                  <w:r w:rsidR="00627AC5">
                                    <w:t>goederen</w:t>
                                  </w:r>
                                  <w:r>
                                    <w:t xml:space="preserve"> naar </w:t>
                                  </w:r>
                                  <w:r w:rsidR="00627AC5">
                                    <w:t>onverpakte</w:t>
                                  </w:r>
                                  <w:r>
                                    <w:t xml:space="preserve"> goeden. En ik wil 5% omzet</w:t>
                                  </w:r>
                                  <w:r w:rsidR="00627AC5">
                                    <w:t>groei in de betreffende productgroepen</w:t>
                                  </w:r>
                                  <w:r>
                                    <w:t xml:space="preserve"> </w:t>
                                  </w:r>
                                  <w:r w:rsidR="00627AC5">
                                    <w:t xml:space="preserve">bij de nieuwe doelgroep behalen. </w:t>
                                  </w:r>
                                </w:p>
                              </w:tc>
                            </w:tr>
                            <w:tr w:rsidR="00546106" w14:paraId="4EED4CDF" w14:textId="77777777" w:rsidTr="00627AC5">
                              <w:trPr>
                                <w:trHeight w:val="867"/>
                              </w:trPr>
                              <w:tc>
                                <w:tcPr>
                                  <w:tcW w:w="4271" w:type="dxa"/>
                                </w:tcPr>
                                <w:p w14:paraId="0A8944B8" w14:textId="3223919B" w:rsidR="00546106" w:rsidRDefault="00627AC5">
                                  <w:r>
                                    <w:t>Realistisch</w:t>
                                  </w:r>
                                </w:p>
                              </w:tc>
                              <w:tc>
                                <w:tcPr>
                                  <w:tcW w:w="5080" w:type="dxa"/>
                                </w:tcPr>
                                <w:p w14:paraId="4F1E0D33" w14:textId="33A4DB30" w:rsidR="00546106" w:rsidRDefault="00627AC5">
                                  <w:r>
                                    <w:t>De verschuiving van 5% binnen de productgroepen gerealiseerd hebben. En de 5% omzetgroei van de betreffende productgroepen binnen een jaar gerealiseerd hebben</w:t>
                                  </w:r>
                                  <w:r w:rsidR="00B04683">
                                    <w:t>.</w:t>
                                  </w:r>
                                </w:p>
                              </w:tc>
                            </w:tr>
                            <w:tr w:rsidR="00546106" w14:paraId="7118AAA1" w14:textId="77777777" w:rsidTr="00627AC5">
                              <w:trPr>
                                <w:trHeight w:val="867"/>
                              </w:trPr>
                              <w:tc>
                                <w:tcPr>
                                  <w:tcW w:w="4271" w:type="dxa"/>
                                </w:tcPr>
                                <w:p w14:paraId="00AADDB5" w14:textId="1B70AF71" w:rsidR="00546106" w:rsidRDefault="00546106">
                                  <w:r>
                                    <w:t>Tijdsgebonden</w:t>
                                  </w:r>
                                </w:p>
                              </w:tc>
                              <w:tc>
                                <w:tcPr>
                                  <w:tcW w:w="5080" w:type="dxa"/>
                                </w:tcPr>
                                <w:p w14:paraId="3608224D" w14:textId="3FA51505" w:rsidR="00546106" w:rsidRDefault="00627AC5">
                                  <w:r>
                                    <w:t>Het realiseren van de doelen binnen een jaar</w:t>
                                  </w:r>
                                </w:p>
                              </w:tc>
                            </w:tr>
                          </w:tbl>
                          <w:p w14:paraId="524E8823" w14:textId="77777777" w:rsidR="00546106" w:rsidRDefault="00546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48236" id="Tekstvak 41" o:spid="_x0000_s1036" type="#_x0000_t202" style="position:absolute;margin-left:-27.2pt;margin-top:19.6pt;width:502.45pt;height:2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" fillcolor="white [3201]" strokeweight=".5pt">
                <v:textbox>
                  <w:txbxContent>
                    <w:tbl>
                      <w:tblPr>
                        <w:tblStyle w:val="Tabelraster"/>
                        <w:tblW w:w="9351" w:type="dxa"/>
                        <w:tblLook w:val="04A0" w:firstRow="1" w:lastRow="0" w:firstColumn="1" w:lastColumn="0" w:noHBand="0" w:noVBand="1"/>
                      </w:tblPr>
                      <w:tblGrid>
                        <w:gridCol w:w="4271"/>
                        <w:gridCol w:w="5080"/>
                      </w:tblGrid>
                      <w:tr w:rsidR="00546106" w14:paraId="68331EBE" w14:textId="77777777" w:rsidTr="00627AC5">
                        <w:trPr>
                          <w:trHeight w:val="867"/>
                        </w:trPr>
                        <w:tc>
                          <w:tcPr>
                            <w:tcW w:w="4271" w:type="dxa"/>
                          </w:tcPr>
                          <w:p w14:paraId="62A7B4F4" w14:textId="3D79C041" w:rsidR="00546106" w:rsidRDefault="00546106">
                            <w:r>
                              <w:t>Specifiek</w:t>
                            </w:r>
                          </w:p>
                        </w:tc>
                        <w:tc>
                          <w:tcPr>
                            <w:tcW w:w="5080" w:type="dxa"/>
                          </w:tcPr>
                          <w:p w14:paraId="56D5EEB3" w14:textId="553F068D" w:rsidR="00546106" w:rsidRDefault="00546106">
                            <w:r>
                              <w:t>Een verpakkingsvrij assortiment aanbieden binnen de Kruidvat</w:t>
                            </w:r>
                          </w:p>
                        </w:tc>
                      </w:tr>
                      <w:tr w:rsidR="00546106" w14:paraId="41FF1EC9" w14:textId="77777777" w:rsidTr="00627AC5">
                        <w:trPr>
                          <w:trHeight w:val="867"/>
                        </w:trPr>
                        <w:tc>
                          <w:tcPr>
                            <w:tcW w:w="4271" w:type="dxa"/>
                          </w:tcPr>
                          <w:p w14:paraId="0C2F5770" w14:textId="537E3748" w:rsidR="00546106" w:rsidRDefault="00546106">
                            <w:r>
                              <w:t>Meetbaar</w:t>
                            </w:r>
                          </w:p>
                        </w:tc>
                        <w:tc>
                          <w:tcPr>
                            <w:tcW w:w="5080" w:type="dxa"/>
                          </w:tcPr>
                          <w:p w14:paraId="0F3A1332" w14:textId="26EBC338" w:rsidR="00546106" w:rsidRDefault="00546106">
                            <w:r>
                              <w:t>Het vergroten van de omzet in de aangeboden producten en het krimpen van de omzet in de verpakte producten</w:t>
                            </w:r>
                          </w:p>
                        </w:tc>
                      </w:tr>
                      <w:tr w:rsidR="00546106" w14:paraId="79068780" w14:textId="77777777" w:rsidTr="00627AC5">
                        <w:trPr>
                          <w:trHeight w:val="822"/>
                        </w:trPr>
                        <w:tc>
                          <w:tcPr>
                            <w:tcW w:w="4271" w:type="dxa"/>
                          </w:tcPr>
                          <w:p w14:paraId="734CD2A4" w14:textId="6AE0E420" w:rsidR="00546106" w:rsidRDefault="00546106">
                            <w:r>
                              <w:t>Acceptabel</w:t>
                            </w:r>
                          </w:p>
                        </w:tc>
                        <w:tc>
                          <w:tcPr>
                            <w:tcW w:w="5080" w:type="dxa"/>
                          </w:tcPr>
                          <w:p w14:paraId="6539E4AC" w14:textId="18A5BABF" w:rsidR="00546106" w:rsidRDefault="00546106">
                            <w:r>
                              <w:t xml:space="preserve">Minimaal 5% verschuiving van omzet van verpakte </w:t>
                            </w:r>
                            <w:r w:rsidR="00627AC5">
                              <w:t>goederen</w:t>
                            </w:r>
                            <w:r>
                              <w:t xml:space="preserve"> naar </w:t>
                            </w:r>
                            <w:r w:rsidR="00627AC5">
                              <w:t>onverpakte</w:t>
                            </w:r>
                            <w:r>
                              <w:t xml:space="preserve"> goeden. En ik wil 5% omzet</w:t>
                            </w:r>
                            <w:r w:rsidR="00627AC5">
                              <w:t>groei in de betreffende productgroepen</w:t>
                            </w:r>
                            <w:r>
                              <w:t xml:space="preserve"> </w:t>
                            </w:r>
                            <w:r w:rsidR="00627AC5">
                              <w:t xml:space="preserve">bij de nieuwe doelgroep behalen. </w:t>
                            </w:r>
                          </w:p>
                        </w:tc>
                      </w:tr>
                      <w:tr w:rsidR="00546106" w14:paraId="4EED4CDF" w14:textId="77777777" w:rsidTr="00627AC5">
                        <w:trPr>
                          <w:trHeight w:val="867"/>
                        </w:trPr>
                        <w:tc>
                          <w:tcPr>
                            <w:tcW w:w="4271" w:type="dxa"/>
                          </w:tcPr>
                          <w:p w14:paraId="0A8944B8" w14:textId="3223919B" w:rsidR="00546106" w:rsidRDefault="00627AC5">
                            <w:r>
                              <w:t>Realistisch</w:t>
                            </w:r>
                          </w:p>
                        </w:tc>
                        <w:tc>
                          <w:tcPr>
                            <w:tcW w:w="5080" w:type="dxa"/>
                          </w:tcPr>
                          <w:p w14:paraId="4F1E0D33" w14:textId="33A4DB30" w:rsidR="00546106" w:rsidRDefault="00627AC5">
                            <w:r>
                              <w:t>De verschuiving van 5% binnen de productgroepen gerealiseerd hebben. En de 5% omzetgroei van de betreffende productgroepen binnen een jaar gerealiseerd hebben</w:t>
                            </w:r>
                            <w:r w:rsidR="00B04683">
                              <w:t>.</w:t>
                            </w:r>
                          </w:p>
                        </w:tc>
                      </w:tr>
                      <w:tr w:rsidR="00546106" w14:paraId="7118AAA1" w14:textId="77777777" w:rsidTr="00627AC5">
                        <w:trPr>
                          <w:trHeight w:val="867"/>
                        </w:trPr>
                        <w:tc>
                          <w:tcPr>
                            <w:tcW w:w="4271" w:type="dxa"/>
                          </w:tcPr>
                          <w:p w14:paraId="00AADDB5" w14:textId="1B70AF71" w:rsidR="00546106" w:rsidRDefault="00546106">
                            <w:r>
                              <w:t>Tijdsgebonden</w:t>
                            </w:r>
                          </w:p>
                        </w:tc>
                        <w:tc>
                          <w:tcPr>
                            <w:tcW w:w="5080" w:type="dxa"/>
                          </w:tcPr>
                          <w:p w14:paraId="3608224D" w14:textId="3FA51505" w:rsidR="00546106" w:rsidRDefault="00627AC5">
                            <w:r>
                              <w:t>Het realiseren van de doelen binnen een jaar</w:t>
                            </w:r>
                          </w:p>
                        </w:tc>
                      </w:tr>
                    </w:tbl>
                    <w:p w14:paraId="524E8823" w14:textId="77777777" w:rsidR="00546106" w:rsidRDefault="00546106"/>
                  </w:txbxContent>
                </v:textbox>
              </v:shape>
            </w:pict>
          </mc:Fallback>
        </mc:AlternateContent>
      </w:r>
    </w:p>
    <w:p w14:paraId="2B21830B" w14:textId="5AFBE0BB" w:rsidR="00546106" w:rsidRDefault="00546106" w:rsidP="00ED6042"/>
    <w:p w14:paraId="0BE95D13" w14:textId="12A44E0A" w:rsidR="00627AC5" w:rsidRPr="00627AC5" w:rsidRDefault="00627AC5" w:rsidP="00627AC5"/>
    <w:p w14:paraId="44528896" w14:textId="2D4EA9C0" w:rsidR="00627AC5" w:rsidRPr="00627AC5" w:rsidRDefault="00627AC5" w:rsidP="00627AC5"/>
    <w:p w14:paraId="3DD2FAA0" w14:textId="61E597BA" w:rsidR="00627AC5" w:rsidRPr="00627AC5" w:rsidRDefault="00627AC5" w:rsidP="00627AC5"/>
    <w:p w14:paraId="3FFA9EF9" w14:textId="0CB19F96" w:rsidR="00627AC5" w:rsidRPr="00627AC5" w:rsidRDefault="00627AC5" w:rsidP="00627AC5"/>
    <w:p w14:paraId="1543EAE7" w14:textId="6997563D" w:rsidR="00627AC5" w:rsidRPr="00627AC5" w:rsidRDefault="00627AC5" w:rsidP="00627AC5"/>
    <w:p w14:paraId="6DD45672" w14:textId="06055006" w:rsidR="00627AC5" w:rsidRPr="00627AC5" w:rsidRDefault="00627AC5" w:rsidP="00627AC5"/>
    <w:p w14:paraId="14DBAC5B" w14:textId="4A6FDF0C" w:rsidR="00627AC5" w:rsidRPr="00627AC5" w:rsidRDefault="00627AC5" w:rsidP="00627AC5"/>
    <w:p w14:paraId="40CCADD8" w14:textId="0736132F" w:rsidR="00627AC5" w:rsidRPr="00627AC5" w:rsidRDefault="00627AC5" w:rsidP="00627AC5"/>
    <w:p w14:paraId="408AB223" w14:textId="23E0CE2B" w:rsidR="00627AC5" w:rsidRPr="00627AC5" w:rsidRDefault="00627AC5" w:rsidP="00627AC5"/>
    <w:p w14:paraId="02521F37" w14:textId="2384416C" w:rsidR="00627AC5" w:rsidRPr="00627AC5" w:rsidRDefault="00627AC5" w:rsidP="00627AC5"/>
    <w:p w14:paraId="23CE87CF" w14:textId="453CC3D3" w:rsidR="00627AC5" w:rsidRPr="00627AC5" w:rsidRDefault="00627AC5" w:rsidP="00627AC5"/>
    <w:p w14:paraId="47315543" w14:textId="4AA0BC7D" w:rsidR="00627AC5" w:rsidRPr="00627AC5" w:rsidRDefault="00627AC5" w:rsidP="00627AC5"/>
    <w:p w14:paraId="136BD663" w14:textId="2B0C58AD" w:rsidR="00627AC5" w:rsidRPr="00627AC5" w:rsidRDefault="00627AC5" w:rsidP="00627AC5"/>
    <w:p w14:paraId="13B2ADFB" w14:textId="48C93473" w:rsidR="00627AC5" w:rsidRPr="00627AC5" w:rsidRDefault="00627AC5" w:rsidP="00627AC5"/>
    <w:p w14:paraId="69EDF771" w14:textId="693A97D2" w:rsidR="00627AC5" w:rsidRPr="00627AC5" w:rsidRDefault="00627AC5" w:rsidP="00627AC5"/>
    <w:p w14:paraId="07DF311A" w14:textId="186B75CF" w:rsidR="00627AC5" w:rsidRPr="00627AC5" w:rsidRDefault="00627AC5" w:rsidP="00627AC5"/>
    <w:p w14:paraId="6D9344FD" w14:textId="45CA7FFE" w:rsidR="00627AC5" w:rsidRPr="00627AC5" w:rsidRDefault="00627AC5" w:rsidP="00627AC5"/>
    <w:p w14:paraId="049D0446" w14:textId="16B9B278" w:rsidR="00627AC5" w:rsidRPr="00627AC5" w:rsidRDefault="00627AC5" w:rsidP="00627AC5"/>
    <w:p w14:paraId="70CF68FB" w14:textId="5FFB4DA2" w:rsidR="00627AC5" w:rsidRDefault="00627AC5" w:rsidP="00627AC5"/>
    <w:p w14:paraId="4BB11BC0" w14:textId="59F914C8" w:rsidR="00B04683" w:rsidRDefault="00627AC5" w:rsidP="00627AC5">
      <w:r>
        <w:t xml:space="preserve">Omdat het concept nog niet bestaat wil ik binnen een jaar een verschuiving kunnen meten van </w:t>
      </w:r>
      <w:r w:rsidR="00381C5F">
        <w:t>5</w:t>
      </w:r>
      <w:r>
        <w:t>%. Ook wil ik graag een imago-onderzoek doen na een half jaar</w:t>
      </w:r>
      <w:r w:rsidR="00C07FF8">
        <w:t>,</w:t>
      </w:r>
      <w:r>
        <w:t xml:space="preserve"> zodat duidelijk wor</w:t>
      </w:r>
      <w:r w:rsidR="00C07FF8">
        <w:t xml:space="preserve">dt </w:t>
      </w:r>
      <w:r>
        <w:t xml:space="preserve">hoe de klant de verandering heeft opgepakt en wat verbeterpunten zijn voor ons. </w:t>
      </w:r>
    </w:p>
    <w:p w14:paraId="608BCCC9" w14:textId="77777777" w:rsidR="00B04683" w:rsidRDefault="00B04683">
      <w:r>
        <w:br w:type="page"/>
      </w:r>
    </w:p>
    <w:p w14:paraId="706B87CF" w14:textId="652C267B" w:rsidR="00627AC5" w:rsidRDefault="00B04683" w:rsidP="00B04683">
      <w:pPr>
        <w:pStyle w:val="Kop2"/>
      </w:pPr>
      <w:bookmarkStart w:id="27" w:name="_Toc104539955"/>
      <w:r>
        <w:lastRenderedPageBreak/>
        <w:t xml:space="preserve">6.2 </w:t>
      </w:r>
      <w:r w:rsidR="00646363">
        <w:t>V</w:t>
      </w:r>
      <w:r>
        <w:t>ergroening assortiment</w:t>
      </w:r>
      <w:bookmarkEnd w:id="27"/>
    </w:p>
    <w:p w14:paraId="60562BDE" w14:textId="291EC34C" w:rsidR="00C1032A" w:rsidRDefault="00B04683" w:rsidP="00B04683">
      <w:r>
        <w:t>Ik moet</w:t>
      </w:r>
      <w:r w:rsidR="00C1032A">
        <w:t xml:space="preserve"> eerst</w:t>
      </w:r>
      <w:r>
        <w:t xml:space="preserve"> het personeel </w:t>
      </w:r>
      <w:r w:rsidR="00C1032A">
        <w:t>overtuigen</w:t>
      </w:r>
      <w:r>
        <w:t xml:space="preserve"> van verpakkingsvrije producten. Zonder dat het personeel er achter staat wordt het sowieso geen succes. </w:t>
      </w:r>
      <w:r w:rsidR="00E32FFB">
        <w:t>In een kickoff bijeenkomst</w:t>
      </w:r>
      <w:r w:rsidR="00C1032A">
        <w:t xml:space="preserve"> ga </w:t>
      </w:r>
      <w:r w:rsidR="00E32FFB">
        <w:t xml:space="preserve">ik </w:t>
      </w:r>
      <w:r w:rsidR="00C1032A">
        <w:t>ze bekend maken met het plastic probleem en laat ze zien dat het de uitbreiding een verstandige keuze kan zijn.</w:t>
      </w:r>
      <w:r w:rsidR="00E32FFB">
        <w:t xml:space="preserve"> Zij kunnen dan ook input geven om het een succes te maken.</w:t>
      </w:r>
    </w:p>
    <w:p w14:paraId="2EC8BBE3" w14:textId="108ADE59" w:rsidR="00C1032A" w:rsidRDefault="00C1032A" w:rsidP="00B04683"/>
    <w:p w14:paraId="3A80B80D" w14:textId="0A641A78" w:rsidR="00E32FFB" w:rsidRDefault="00E32FFB" w:rsidP="00B04683">
      <w:r>
        <w:t xml:space="preserve">Als de medewerkers overtuigd zijn van het plan moet ik de leveranciers </w:t>
      </w:r>
      <w:r w:rsidR="00096D4D">
        <w:t>nog overtuigen. Het kan zijn dat de leveranciers niks zien in het plan en weerstand hebben. Dit kan komen door dat zij veel geld stoppen in de marketing en aankleding van hun producten. Als wij het bij de Kruidvat in een verpakkingsvrij assortiment aanbieden hebben zij veel minder reclame. Het kan zijn dat ze bang zijn dat hun naam wordt geschaad. Ik zal dan moeten aangeven dat het juist ook een positief effect kan hebben en juist kan zorgen voor extra naamsbekendheid.</w:t>
      </w:r>
    </w:p>
    <w:p w14:paraId="19CC36BA" w14:textId="4A5C3F6F" w:rsidR="00096D4D" w:rsidRDefault="00096D4D" w:rsidP="00B04683"/>
    <w:p w14:paraId="4FFA5233" w14:textId="692157A5" w:rsidR="00096D4D" w:rsidRDefault="00096D4D" w:rsidP="00B04683">
      <w:r>
        <w:t>Wanneer ik de leveranciers en het personeel heb overtuigd zal ik ruimte moeten maken in de winkel. Ik ga dit doen door de artikelgroep “onderhoud” te saneren. Ik kies bewust voor deze groep omdat wij maar weinig producten hiervan hebben en het in verhouding niet veel omzet heeft. De schapruimte is in verhouding dus erg duur. Ik kan deze ruimte beter gebruiken voor het nieuwe concept</w:t>
      </w:r>
    </w:p>
    <w:p w14:paraId="3F44ADCA" w14:textId="64DDDF34" w:rsidR="00B04683" w:rsidRDefault="00C1032A" w:rsidP="00B04683">
      <w:r>
        <w:t xml:space="preserve">Vervolgens moet ik afspraken maken met de leveranciers van bepaalde producten. En zorgen dat zij gepaste verpakkingen en dispensers leveren. Als alles rond is met de leveranciers en het personeel achter mijn plan staat moet ik beginnen met ruimte maken in de winkel. Doordat er ruimte moet worden gemaakt moet ik een artikelgroep weg halen uit de winkel. De artikelgroep die niet uitgebreid is en niet in het hoofdassortiment zit is onderhoud. </w:t>
      </w:r>
    </w:p>
    <w:p w14:paraId="26C56194" w14:textId="7D3D29A1" w:rsidR="00C1032A" w:rsidRDefault="00C1032A" w:rsidP="00B04683"/>
    <w:p w14:paraId="230E29EC" w14:textId="20A37B0C" w:rsidR="00096D4D" w:rsidRDefault="00096D4D" w:rsidP="00B04683">
      <w:r>
        <w:t>Als het nieuwe concept opgebouwd is en klaar is om gebrui</w:t>
      </w:r>
      <w:r w:rsidR="00C07FF8">
        <w:t>kt te worden</w:t>
      </w:r>
      <w:r>
        <w:t xml:space="preserve"> zal ik het personeel instructies moeten geven over hoe zij de machines moeten vullen en schoonmaken. Ook zal ik bepaalde medewerkers speciale taken moeten geven zodat ik het overzicht hou. </w:t>
      </w:r>
    </w:p>
    <w:p w14:paraId="74EA1987" w14:textId="53E24588" w:rsidR="00096D4D" w:rsidRDefault="00096D4D" w:rsidP="00B04683"/>
    <w:p w14:paraId="6C1DC1B6" w14:textId="70A0315E" w:rsidR="00096D4D" w:rsidRDefault="00096D4D" w:rsidP="00B04683">
      <w:r>
        <w:t xml:space="preserve">Naast de machines gebruiksklaar maken moet ik ook zorgen dat het nieuwe concept onder de aandacht wordt gebracht bij de klant. Ik neem </w:t>
      </w:r>
      <w:r w:rsidR="000059CA">
        <w:t>twee maanden</w:t>
      </w:r>
      <w:r>
        <w:t xml:space="preserve"> de tijd om verschillende promotieactiviteiten uit te voeren. </w:t>
      </w:r>
      <w:r w:rsidR="00213CC3">
        <w:t>We starten met een pers bericht. Hier krijg je heel veel free publicity mee. Naar aanleiding van de reacties van de pers en het publiek kan ik mijn marketingstrategie aanpassen.</w:t>
      </w:r>
      <w:r w:rsidR="000059CA">
        <w:t xml:space="preserve"> Ik neem zo lang de tijd omdat ik dan op een lange termijn kan inspelen op de klant. Ik zorg dan dat het concept al wat vertrouwder voelt als het concept dan ook echt uitgerold wordt.</w:t>
      </w:r>
    </w:p>
    <w:p w14:paraId="1C67DAA0" w14:textId="573AEF09" w:rsidR="00213CC3" w:rsidRDefault="00213CC3" w:rsidP="00B04683"/>
    <w:p w14:paraId="0AF10DFB" w14:textId="7EBE6504" w:rsidR="00213CC3" w:rsidRDefault="00213CC3" w:rsidP="00B04683">
      <w:r>
        <w:t xml:space="preserve">Als er bijvoorbeeld veel negatieve reacties komen op hoe de Kruidvat op dit moment omgaat met recyclen of te veel plastic gebruikt, kan ik ervoor kiezen om een bericht te maken over waar we wel al op letten om milieubewust te zijn. Denk bijvoorbeeld aan het minder plastic gebruiken in een verpakking of het openen van een nieuw distributiecentrum. </w:t>
      </w:r>
    </w:p>
    <w:p w14:paraId="69363DD7" w14:textId="60EF56D1" w:rsidR="00213CC3" w:rsidRDefault="00213CC3" w:rsidP="00B04683"/>
    <w:p w14:paraId="58E2777A" w14:textId="79752A3D" w:rsidR="00213CC3" w:rsidRDefault="00213CC3" w:rsidP="00B04683">
      <w:r>
        <w:t>Wat</w:t>
      </w:r>
      <w:r w:rsidR="000059CA">
        <w:t xml:space="preserve"> ik</w:t>
      </w:r>
      <w:r>
        <w:t xml:space="preserve"> zeker weten ga doen is de week voordat het concept van start gaat dit onder de aandacht brengen in de week folder. Op deze manier breng ik het bij alle klanten van de Kruidvat duidelijk onder de aandacht. </w:t>
      </w:r>
      <w:r w:rsidR="000059CA">
        <w:t xml:space="preserve">Als laatste actie wil ik in de eerste week een actie doen op bijvoorbeeld de hoeveelheid. </w:t>
      </w:r>
      <w:r w:rsidR="00B5790F">
        <w:t>3</w:t>
      </w:r>
      <w:r w:rsidR="000059CA">
        <w:t xml:space="preserve"> liter voor de prijs van 1</w:t>
      </w:r>
      <w:r w:rsidR="00B5790F">
        <w:t xml:space="preserve"> liter</w:t>
      </w:r>
      <w:r w:rsidR="000059CA">
        <w:t>.</w:t>
      </w:r>
    </w:p>
    <w:p w14:paraId="1CCC7907" w14:textId="2F3161F1" w:rsidR="000059CA" w:rsidRDefault="000059CA" w:rsidP="00B04683"/>
    <w:p w14:paraId="0613585B" w14:textId="00EACA8C" w:rsidR="00096D4D" w:rsidRDefault="000059CA" w:rsidP="000059CA">
      <w:pPr>
        <w:pStyle w:val="Kop2"/>
      </w:pPr>
      <w:bookmarkStart w:id="28" w:name="_Toc104539956"/>
      <w:r>
        <w:lastRenderedPageBreak/>
        <w:t xml:space="preserve">6.3 </w:t>
      </w:r>
      <w:r w:rsidR="00646363">
        <w:t>R</w:t>
      </w:r>
      <w:r>
        <w:t>esultaten meten</w:t>
      </w:r>
      <w:bookmarkEnd w:id="28"/>
    </w:p>
    <w:p w14:paraId="449EF0CB" w14:textId="122FB69A" w:rsidR="000059CA" w:rsidRDefault="000059CA" w:rsidP="000059CA">
      <w:r>
        <w:t xml:space="preserve">Omdat het concept nog niet bestaat wil ik binnen een jaar een verschuiving kunnen meten van </w:t>
      </w:r>
      <w:r w:rsidR="00C07FF8">
        <w:t>5</w:t>
      </w:r>
      <w:r>
        <w:t>%. Ook wil ik graag een imago-onderzoek doen na een half jaar</w:t>
      </w:r>
      <w:r w:rsidR="00C07FF8">
        <w:t>,</w:t>
      </w:r>
      <w:r>
        <w:t xml:space="preserve"> zodat duidelijk kan worden hoe de klant de verandering heeft opgepakt en wat verbeterpunten zijn voor ons. </w:t>
      </w:r>
    </w:p>
    <w:p w14:paraId="5499F966" w14:textId="3BBBABB5" w:rsidR="00096D4D" w:rsidRDefault="00096D4D" w:rsidP="00B04683"/>
    <w:p w14:paraId="3DA0F879" w14:textId="77777777" w:rsidR="00C07FF8" w:rsidRDefault="000059CA" w:rsidP="00B04683">
      <w:r>
        <w:t xml:space="preserve">Het concept is nieuw. Het kan daarom vrij spannend zijn hoe de klanten zullen reageren op de verandering. Een half jaar nadat het concept van start is gegaan ga ik een </w:t>
      </w:r>
      <w:r w:rsidR="00C07FF8">
        <w:t>evaluatie uitvoeren.</w:t>
      </w:r>
    </w:p>
    <w:p w14:paraId="159DB065" w14:textId="528A7A89" w:rsidR="00381C5F" w:rsidRDefault="00C07FF8" w:rsidP="00B04683">
      <w:r>
        <w:t xml:space="preserve">De evaluatie bestaat uit een marktonderzoek en een analyse van de cijfers. </w:t>
      </w:r>
      <w:r w:rsidR="000059CA">
        <w:t>Op deze manier kan ik zien hoe de klant reageert op de verandering. Mogelijke problemen kan ik oplossen en positieve dingen kan ik meenemen voor de</w:t>
      </w:r>
      <w:r>
        <w:t xml:space="preserve"> het vervolg</w:t>
      </w:r>
      <w:r w:rsidR="000059CA">
        <w:t xml:space="preserve">. </w:t>
      </w:r>
      <w:r w:rsidR="00381C5F">
        <w:t xml:space="preserve">Ik wil dit </w:t>
      </w:r>
      <w:r>
        <w:t>markt</w:t>
      </w:r>
      <w:r w:rsidR="00381C5F">
        <w:t>onderzoek gaan doen met een enquête. Elke klant die in het systeem staat van Kruidvat zal een mail ontvangen met een vragenlijst. Vragen in deze lijst kunnen zijn:</w:t>
      </w:r>
    </w:p>
    <w:p w14:paraId="239FE6AB" w14:textId="7E5C16D2" w:rsidR="00381C5F" w:rsidRDefault="00381C5F" w:rsidP="00381C5F">
      <w:pPr>
        <w:pStyle w:val="Lijstalinea"/>
        <w:numPr>
          <w:ilvl w:val="0"/>
          <w:numId w:val="2"/>
        </w:numPr>
      </w:pPr>
      <w:r>
        <w:t>Heeft u gebruik gemaakt van het verpakkingsvrije concept?</w:t>
      </w:r>
    </w:p>
    <w:p w14:paraId="3EAB73EB" w14:textId="2DE45FF0" w:rsidR="00381C5F" w:rsidRDefault="00381C5F" w:rsidP="00381C5F">
      <w:pPr>
        <w:pStyle w:val="Lijstalinea"/>
        <w:numPr>
          <w:ilvl w:val="0"/>
          <w:numId w:val="2"/>
        </w:numPr>
      </w:pPr>
      <w:r>
        <w:t>Wat beviel?</w:t>
      </w:r>
    </w:p>
    <w:p w14:paraId="29B709E9" w14:textId="640BCA83" w:rsidR="000059CA" w:rsidRDefault="00C07FF8" w:rsidP="00381C5F">
      <w:pPr>
        <w:pStyle w:val="Lijstalinea"/>
        <w:numPr>
          <w:ilvl w:val="0"/>
          <w:numId w:val="2"/>
        </w:numPr>
      </w:pPr>
      <w:r>
        <w:t>W</w:t>
      </w:r>
      <w:r w:rsidR="00381C5F">
        <w:t>at beviel niet?</w:t>
      </w:r>
    </w:p>
    <w:p w14:paraId="7E36F00E" w14:textId="1CA44EB0" w:rsidR="00381C5F" w:rsidRDefault="00381C5F" w:rsidP="00381C5F"/>
    <w:p w14:paraId="666B6451" w14:textId="4C9C7327" w:rsidR="00381C5F" w:rsidRDefault="00C07FF8" w:rsidP="00381C5F">
      <w:r>
        <w:t>Bij de evaluatie van analyse van de cijfers wil ik een verschuiving van 2-3% zien bij de bestaande klanten. En een groei van 2-3% bij de nieuwe klanten. Ik</w:t>
      </w:r>
      <w:r w:rsidR="0044261B">
        <w:t xml:space="preserve"> kan dit meten door </w:t>
      </w:r>
      <w:r>
        <w:t>de cijfers van het automatiseringssysteem van de Kruidvat te vergelijken met de cijfers van het voorgaande jaar.</w:t>
      </w:r>
      <w:r w:rsidR="0044261B">
        <w:t xml:space="preserve"> </w:t>
      </w:r>
      <w:r w:rsidR="009771EB">
        <w:t>Hier</w:t>
      </w:r>
      <w:r w:rsidR="0044261B">
        <w:t xml:space="preserve"> kun je precies zien welke artikelgroep welk aandeel heeft. Als de verschuiving</w:t>
      </w:r>
      <w:r w:rsidR="00130369">
        <w:t xml:space="preserve"> en/of groei</w:t>
      </w:r>
      <w:r w:rsidR="0044261B">
        <w:t xml:space="preserve"> van </w:t>
      </w:r>
      <w:r w:rsidR="00130369">
        <w:t>2-3</w:t>
      </w:r>
      <w:r w:rsidR="0044261B">
        <w:t xml:space="preserve">% niet gelukt is zal ik moeten na </w:t>
      </w:r>
      <w:r w:rsidR="009771EB">
        <w:t>d</w:t>
      </w:r>
      <w:r w:rsidR="0044261B">
        <w:t>enk</w:t>
      </w:r>
      <w:r w:rsidR="009771EB">
        <w:t>en over andere mogelijkheden. Ik kan ervoor kiezen om een nieuwe actie uit te voeren door loss leader pricing toe te passen op de verpakkingsvrije producten.</w:t>
      </w:r>
    </w:p>
    <w:p w14:paraId="3CA5951A" w14:textId="3755E083" w:rsidR="009771EB" w:rsidRDefault="009771EB" w:rsidP="00381C5F"/>
    <w:p w14:paraId="7492C1CD" w14:textId="6FDDEE4D" w:rsidR="009771EB" w:rsidRDefault="009771EB" w:rsidP="00381C5F">
      <w:r>
        <w:t xml:space="preserve">Ik ga </w:t>
      </w:r>
      <w:r w:rsidR="00130369">
        <w:t>ervan uit</w:t>
      </w:r>
      <w:r>
        <w:t xml:space="preserve"> dat het concept zal aanslaan en dat ik die </w:t>
      </w:r>
      <w:r w:rsidR="00130369">
        <w:t>5</w:t>
      </w:r>
      <w:r>
        <w:t>% verschuiving</w:t>
      </w:r>
      <w:r w:rsidR="00130369">
        <w:t xml:space="preserve"> en 5% groei</w:t>
      </w:r>
      <w:r>
        <w:t xml:space="preserve"> kan behalen zonder loss leader pricing toe te passen. </w:t>
      </w:r>
      <w:r w:rsidR="00130369">
        <w:t xml:space="preserve">Na </w:t>
      </w:r>
      <w:r>
        <w:t xml:space="preserve">de eerste </w:t>
      </w:r>
      <w:r w:rsidR="00130369">
        <w:t>12</w:t>
      </w:r>
      <w:r>
        <w:t xml:space="preserve"> maanden verwacht ik </w:t>
      </w:r>
      <w:r w:rsidR="00130369">
        <w:t>101.700</w:t>
      </w:r>
      <w:r w:rsidR="00F51711">
        <w:t xml:space="preserve"> euro omzet</w:t>
      </w:r>
      <w:r w:rsidR="00130369">
        <w:t xml:space="preserve"> extra</w:t>
      </w:r>
      <w:r w:rsidR="00F51711">
        <w:t xml:space="preserve"> te behalen met de verschuiving. Met de 5% van nieuwe klanten verwacht ik</w:t>
      </w:r>
      <w:r w:rsidR="00130369">
        <w:t xml:space="preserve"> ook</w:t>
      </w:r>
      <w:r w:rsidR="00F51711">
        <w:t xml:space="preserve"> zo’n 101.700 euro te behalen. Samen komt dit dus uit op </w:t>
      </w:r>
      <w:r w:rsidR="00130369">
        <w:t>203.400</w:t>
      </w:r>
      <w:r w:rsidR="00F51711">
        <w:t xml:space="preserve"> euro omzet. </w:t>
      </w:r>
    </w:p>
    <w:p w14:paraId="448BC4FB" w14:textId="4110A3FB" w:rsidR="00F51711" w:rsidRDefault="00F51711" w:rsidP="00381C5F"/>
    <w:p w14:paraId="366FA302" w14:textId="016069D3" w:rsidR="00F51711" w:rsidRDefault="00F51711" w:rsidP="00381C5F">
      <w:r>
        <w:t>Ik ben op deze cijfers gekomen door een schatting te maken van de gegevens die ik al heb. In een schema hieronder heb ik de gegevens gezet die ik al heb. De omzet heb ik gebaseerd op de omzet van de</w:t>
      </w:r>
      <w:r w:rsidR="00130369">
        <w:t xml:space="preserve"> productgroep bad &amp; douche, shampoo en gezichtsrein</w:t>
      </w:r>
      <w:r w:rsidR="00A7444C">
        <w:t>i</w:t>
      </w:r>
      <w:r w:rsidR="00130369">
        <w:t>ging.</w:t>
      </w:r>
      <w:r>
        <w:t xml:space="preserve"> Ik heb de omzet van de </w:t>
      </w:r>
      <w:r w:rsidR="00130369">
        <w:t>producten</w:t>
      </w:r>
      <w:r>
        <w:t xml:space="preserve"> geschat op 300.000 euro. 5% van 300.000 euro is 1</w:t>
      </w:r>
      <w:r w:rsidR="00554B09">
        <w:t>5.000 euro</w:t>
      </w:r>
      <w:r w:rsidR="00A7444C">
        <w:t>.</w:t>
      </w:r>
    </w:p>
    <w:p w14:paraId="0084D363" w14:textId="7519BC63" w:rsidR="00F51711" w:rsidRDefault="00F51711" w:rsidP="00381C5F">
      <w:r>
        <w:rPr>
          <w:noProof/>
        </w:rPr>
        <mc:AlternateContent>
          <mc:Choice Requires="wps">
            <w:drawing>
              <wp:anchor distT="0" distB="0" distL="114300" distR="114300" simplePos="0" relativeHeight="251675648" behindDoc="0" locked="0" layoutInCell="1" allowOverlap="1" wp14:anchorId="217D12C6" wp14:editId="4DEC98B1">
                <wp:simplePos x="0" y="0"/>
                <wp:positionH relativeFrom="column">
                  <wp:posOffset>-218859</wp:posOffset>
                </wp:positionH>
                <wp:positionV relativeFrom="paragraph">
                  <wp:posOffset>99303</wp:posOffset>
                </wp:positionV>
                <wp:extent cx="6021421" cy="1643975"/>
                <wp:effectExtent l="0" t="0" r="11430" b="7620"/>
                <wp:wrapNone/>
                <wp:docPr id="42" name="Tekstvak 42"/>
                <wp:cNvGraphicFramePr/>
                <a:graphic xmlns:a="http://schemas.openxmlformats.org/drawingml/2006/main">
                  <a:graphicData uri="http://schemas.microsoft.com/office/word/2010/wordprocessingShape">
                    <wps:wsp>
                      <wps:cNvSpPr txBox="1"/>
                      <wps:spPr>
                        <a:xfrm>
                          <a:off x="0" y="0"/>
                          <a:ext cx="6021421" cy="1643975"/>
                        </a:xfrm>
                        <a:prstGeom prst="rect">
                          <a:avLst/>
                        </a:prstGeom>
                        <a:solidFill>
                          <a:schemeClr val="lt1"/>
                        </a:solidFill>
                        <a:ln w="6350">
                          <a:solidFill>
                            <a:prstClr val="black"/>
                          </a:solidFill>
                        </a:ln>
                      </wps:spPr>
                      <wps:txbx>
                        <w:txbxContent>
                          <w:tbl>
                            <w:tblPr>
                              <w:tblStyle w:val="Tabelraster"/>
                              <w:tblW w:w="9131" w:type="dxa"/>
                              <w:tblLook w:val="04A0" w:firstRow="1" w:lastRow="0" w:firstColumn="1" w:lastColumn="0" w:noHBand="0" w:noVBand="1"/>
                            </w:tblPr>
                            <w:tblGrid>
                              <w:gridCol w:w="3043"/>
                              <w:gridCol w:w="3044"/>
                              <w:gridCol w:w="3044"/>
                            </w:tblGrid>
                            <w:tr w:rsidR="00F51711" w14:paraId="7F2179B4" w14:textId="77777777" w:rsidTr="00F51711">
                              <w:trPr>
                                <w:trHeight w:val="596"/>
                              </w:trPr>
                              <w:tc>
                                <w:tcPr>
                                  <w:tcW w:w="3043" w:type="dxa"/>
                                </w:tcPr>
                                <w:p w14:paraId="4628EED7" w14:textId="797BF244" w:rsidR="00F51711" w:rsidRDefault="00F51711">
                                  <w:r>
                                    <w:t xml:space="preserve">Gegevens </w:t>
                                  </w:r>
                                </w:p>
                              </w:tc>
                              <w:tc>
                                <w:tcPr>
                                  <w:tcW w:w="3044" w:type="dxa"/>
                                </w:tcPr>
                                <w:p w14:paraId="2B5F8553" w14:textId="7DFDD785" w:rsidR="00F51711" w:rsidRDefault="00F51711">
                                  <w:r>
                                    <w:t>Werkelijk</w:t>
                                  </w:r>
                                </w:p>
                              </w:tc>
                              <w:tc>
                                <w:tcPr>
                                  <w:tcW w:w="3044" w:type="dxa"/>
                                </w:tcPr>
                                <w:p w14:paraId="0A8A851E" w14:textId="73A39328" w:rsidR="00F51711" w:rsidRDefault="00F51711">
                                  <w:r>
                                    <w:t>Extra</w:t>
                                  </w:r>
                                </w:p>
                              </w:tc>
                            </w:tr>
                            <w:tr w:rsidR="00F51711" w14:paraId="19C6135E" w14:textId="77777777" w:rsidTr="00F51711">
                              <w:trPr>
                                <w:trHeight w:val="596"/>
                              </w:trPr>
                              <w:tc>
                                <w:tcPr>
                                  <w:tcW w:w="3043" w:type="dxa"/>
                                </w:tcPr>
                                <w:p w14:paraId="4246FC3B" w14:textId="693AD72D" w:rsidR="00F51711" w:rsidRDefault="00F51711">
                                  <w:r>
                                    <w:t>Gemiddeld aantal klanten</w:t>
                                  </w:r>
                                </w:p>
                              </w:tc>
                              <w:tc>
                                <w:tcPr>
                                  <w:tcW w:w="3044" w:type="dxa"/>
                                </w:tcPr>
                                <w:p w14:paraId="3847376E" w14:textId="18338741" w:rsidR="00F51711" w:rsidRDefault="00F51711">
                                  <w:r>
                                    <w:t>1.000</w:t>
                                  </w:r>
                                </w:p>
                              </w:tc>
                              <w:tc>
                                <w:tcPr>
                                  <w:tcW w:w="3044" w:type="dxa"/>
                                </w:tcPr>
                                <w:p w14:paraId="1F264231" w14:textId="0A5CB8B2" w:rsidR="00F51711" w:rsidRDefault="00F51711">
                                  <w:r>
                                    <w:t>50</w:t>
                                  </w:r>
                                </w:p>
                              </w:tc>
                            </w:tr>
                            <w:tr w:rsidR="00F51711" w14:paraId="299C5809" w14:textId="77777777" w:rsidTr="00F51711">
                              <w:trPr>
                                <w:trHeight w:val="565"/>
                              </w:trPr>
                              <w:tc>
                                <w:tcPr>
                                  <w:tcW w:w="3043" w:type="dxa"/>
                                </w:tcPr>
                                <w:p w14:paraId="5EE1AE26" w14:textId="166272AF" w:rsidR="00F51711" w:rsidRDefault="00F51711">
                                  <w:r>
                                    <w:t>Aankoopbedrag per klant</w:t>
                                  </w:r>
                                </w:p>
                              </w:tc>
                              <w:tc>
                                <w:tcPr>
                                  <w:tcW w:w="3044" w:type="dxa"/>
                                </w:tcPr>
                                <w:p w14:paraId="12E2E011" w14:textId="2EDC1793" w:rsidR="00F51711" w:rsidRDefault="00F51711">
                                  <w:r>
                                    <w:t>€11,30</w:t>
                                  </w:r>
                                </w:p>
                              </w:tc>
                              <w:tc>
                                <w:tcPr>
                                  <w:tcW w:w="3044" w:type="dxa"/>
                                </w:tcPr>
                                <w:p w14:paraId="24BAB41C" w14:textId="26D11E47" w:rsidR="00F51711" w:rsidRDefault="00F51711">
                                  <w:r>
                                    <w:t>50 x 11,3= €565</w:t>
                                  </w:r>
                                </w:p>
                              </w:tc>
                            </w:tr>
                            <w:tr w:rsidR="00F51711" w14:paraId="0AF29FF1" w14:textId="77777777" w:rsidTr="00F51711">
                              <w:trPr>
                                <w:trHeight w:val="596"/>
                              </w:trPr>
                              <w:tc>
                                <w:tcPr>
                                  <w:tcW w:w="3043" w:type="dxa"/>
                                </w:tcPr>
                                <w:p w14:paraId="6DEA1E25" w14:textId="77777777" w:rsidR="00F51711" w:rsidRDefault="00F51711"/>
                              </w:tc>
                              <w:tc>
                                <w:tcPr>
                                  <w:tcW w:w="3044" w:type="dxa"/>
                                </w:tcPr>
                                <w:p w14:paraId="49935938" w14:textId="77777777" w:rsidR="00F51711" w:rsidRDefault="00F51711"/>
                              </w:tc>
                              <w:tc>
                                <w:tcPr>
                                  <w:tcW w:w="3044" w:type="dxa"/>
                                </w:tcPr>
                                <w:p w14:paraId="70D84E6A" w14:textId="77777777" w:rsidR="00F51711" w:rsidRDefault="00F51711">
                                  <w:r>
                                    <w:t>565 x 30 dagen x</w:t>
                                  </w:r>
                                </w:p>
                                <w:p w14:paraId="34D282D9" w14:textId="55B707D3" w:rsidR="00F51711" w:rsidRDefault="00F51711">
                                  <w:r>
                                    <w:t>6 maanden</w:t>
                                  </w:r>
                                  <w:r w:rsidR="00130369">
                                    <w:t>= €</w:t>
                                  </w:r>
                                  <w:r>
                                    <w:t>101.700</w:t>
                                  </w:r>
                                </w:p>
                              </w:tc>
                            </w:tr>
                          </w:tbl>
                          <w:p w14:paraId="4CB0C861" w14:textId="77777777" w:rsidR="00F51711" w:rsidRDefault="00F517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D12C6" id="Tekstvak 42" o:spid="_x0000_s1037" type="#_x0000_t202" style="position:absolute;margin-left:-17.25pt;margin-top:7.8pt;width:474.15pt;height:12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" fillcolor="white [3201]" strokeweight=".5pt">
                <v:textbox>
                  <w:txbxContent>
                    <w:tbl>
                      <w:tblPr>
                        <w:tblStyle w:val="Tabelraster"/>
                        <w:tblW w:w="9131" w:type="dxa"/>
                        <w:tblLook w:val="04A0" w:firstRow="1" w:lastRow="0" w:firstColumn="1" w:lastColumn="0" w:noHBand="0" w:noVBand="1"/>
                      </w:tblPr>
                      <w:tblGrid>
                        <w:gridCol w:w="3043"/>
                        <w:gridCol w:w="3044"/>
                        <w:gridCol w:w="3044"/>
                      </w:tblGrid>
                      <w:tr w:rsidR="00F51711" w14:paraId="7F2179B4" w14:textId="77777777" w:rsidTr="00F51711">
                        <w:trPr>
                          <w:trHeight w:val="596"/>
                        </w:trPr>
                        <w:tc>
                          <w:tcPr>
                            <w:tcW w:w="3043" w:type="dxa"/>
                          </w:tcPr>
                          <w:p w14:paraId="4628EED7" w14:textId="797BF244" w:rsidR="00F51711" w:rsidRDefault="00F51711">
                            <w:r>
                              <w:t xml:space="preserve">Gegevens </w:t>
                            </w:r>
                          </w:p>
                        </w:tc>
                        <w:tc>
                          <w:tcPr>
                            <w:tcW w:w="3044" w:type="dxa"/>
                          </w:tcPr>
                          <w:p w14:paraId="2B5F8553" w14:textId="7DFDD785" w:rsidR="00F51711" w:rsidRDefault="00F51711">
                            <w:r>
                              <w:t>Werkelijk</w:t>
                            </w:r>
                          </w:p>
                        </w:tc>
                        <w:tc>
                          <w:tcPr>
                            <w:tcW w:w="3044" w:type="dxa"/>
                          </w:tcPr>
                          <w:p w14:paraId="0A8A851E" w14:textId="73A39328" w:rsidR="00F51711" w:rsidRDefault="00F51711">
                            <w:r>
                              <w:t>Extra</w:t>
                            </w:r>
                          </w:p>
                        </w:tc>
                      </w:tr>
                      <w:tr w:rsidR="00F51711" w14:paraId="19C6135E" w14:textId="77777777" w:rsidTr="00F51711">
                        <w:trPr>
                          <w:trHeight w:val="596"/>
                        </w:trPr>
                        <w:tc>
                          <w:tcPr>
                            <w:tcW w:w="3043" w:type="dxa"/>
                          </w:tcPr>
                          <w:p w14:paraId="4246FC3B" w14:textId="693AD72D" w:rsidR="00F51711" w:rsidRDefault="00F51711">
                            <w:r>
                              <w:t>Gemiddeld aantal klanten</w:t>
                            </w:r>
                          </w:p>
                        </w:tc>
                        <w:tc>
                          <w:tcPr>
                            <w:tcW w:w="3044" w:type="dxa"/>
                          </w:tcPr>
                          <w:p w14:paraId="3847376E" w14:textId="18338741" w:rsidR="00F51711" w:rsidRDefault="00F51711">
                            <w:r>
                              <w:t>1.000</w:t>
                            </w:r>
                          </w:p>
                        </w:tc>
                        <w:tc>
                          <w:tcPr>
                            <w:tcW w:w="3044" w:type="dxa"/>
                          </w:tcPr>
                          <w:p w14:paraId="1F264231" w14:textId="0A5CB8B2" w:rsidR="00F51711" w:rsidRDefault="00F51711">
                            <w:r>
                              <w:t>50</w:t>
                            </w:r>
                          </w:p>
                        </w:tc>
                      </w:tr>
                      <w:tr w:rsidR="00F51711" w14:paraId="299C5809" w14:textId="77777777" w:rsidTr="00F51711">
                        <w:trPr>
                          <w:trHeight w:val="565"/>
                        </w:trPr>
                        <w:tc>
                          <w:tcPr>
                            <w:tcW w:w="3043" w:type="dxa"/>
                          </w:tcPr>
                          <w:p w14:paraId="5EE1AE26" w14:textId="166272AF" w:rsidR="00F51711" w:rsidRDefault="00F51711">
                            <w:r>
                              <w:t>Aankoopbedrag per klant</w:t>
                            </w:r>
                          </w:p>
                        </w:tc>
                        <w:tc>
                          <w:tcPr>
                            <w:tcW w:w="3044" w:type="dxa"/>
                          </w:tcPr>
                          <w:p w14:paraId="12E2E011" w14:textId="2EDC1793" w:rsidR="00F51711" w:rsidRDefault="00F51711">
                            <w:r>
                              <w:t>€11,30</w:t>
                            </w:r>
                          </w:p>
                        </w:tc>
                        <w:tc>
                          <w:tcPr>
                            <w:tcW w:w="3044" w:type="dxa"/>
                          </w:tcPr>
                          <w:p w14:paraId="24BAB41C" w14:textId="26D11E47" w:rsidR="00F51711" w:rsidRDefault="00F51711">
                            <w:r>
                              <w:t>50 x 11,3= €565</w:t>
                            </w:r>
                          </w:p>
                        </w:tc>
                      </w:tr>
                      <w:tr w:rsidR="00F51711" w14:paraId="0AF29FF1" w14:textId="77777777" w:rsidTr="00F51711">
                        <w:trPr>
                          <w:trHeight w:val="596"/>
                        </w:trPr>
                        <w:tc>
                          <w:tcPr>
                            <w:tcW w:w="3043" w:type="dxa"/>
                          </w:tcPr>
                          <w:p w14:paraId="6DEA1E25" w14:textId="77777777" w:rsidR="00F51711" w:rsidRDefault="00F51711"/>
                        </w:tc>
                        <w:tc>
                          <w:tcPr>
                            <w:tcW w:w="3044" w:type="dxa"/>
                          </w:tcPr>
                          <w:p w14:paraId="49935938" w14:textId="77777777" w:rsidR="00F51711" w:rsidRDefault="00F51711"/>
                        </w:tc>
                        <w:tc>
                          <w:tcPr>
                            <w:tcW w:w="3044" w:type="dxa"/>
                          </w:tcPr>
                          <w:p w14:paraId="70D84E6A" w14:textId="77777777" w:rsidR="00F51711" w:rsidRDefault="00F51711">
                            <w:r>
                              <w:t>565 x 30 dagen x</w:t>
                            </w:r>
                          </w:p>
                          <w:p w14:paraId="34D282D9" w14:textId="55B707D3" w:rsidR="00F51711" w:rsidRDefault="00F51711">
                            <w:r>
                              <w:t>6 maanden</w:t>
                            </w:r>
                            <w:r w:rsidR="00130369">
                              <w:t>= €</w:t>
                            </w:r>
                            <w:r>
                              <w:t>101.700</w:t>
                            </w:r>
                          </w:p>
                        </w:tc>
                      </w:tr>
                    </w:tbl>
                    <w:p w14:paraId="4CB0C861" w14:textId="77777777" w:rsidR="00F51711" w:rsidRDefault="00F51711"/>
                  </w:txbxContent>
                </v:textbox>
              </v:shape>
            </w:pict>
          </mc:Fallback>
        </mc:AlternateContent>
      </w:r>
    </w:p>
    <w:p w14:paraId="6E93C715" w14:textId="70AF7835" w:rsidR="00F51711" w:rsidRDefault="00F51711" w:rsidP="00381C5F"/>
    <w:p w14:paraId="16A36DE3" w14:textId="16BB4ED8" w:rsidR="00554B09" w:rsidRPr="00554B09" w:rsidRDefault="00554B09" w:rsidP="00554B09"/>
    <w:p w14:paraId="2ACC82D8" w14:textId="02C47229" w:rsidR="00554B09" w:rsidRPr="00554B09" w:rsidRDefault="00554B09" w:rsidP="00554B09"/>
    <w:p w14:paraId="455C52A1" w14:textId="01DACC20" w:rsidR="00554B09" w:rsidRPr="00554B09" w:rsidRDefault="00554B09" w:rsidP="00554B09"/>
    <w:p w14:paraId="41D5A5BE" w14:textId="3C4433C1" w:rsidR="00554B09" w:rsidRPr="00554B09" w:rsidRDefault="00554B09" w:rsidP="00554B09"/>
    <w:p w14:paraId="1F8259C4" w14:textId="66BA8832" w:rsidR="00554B09" w:rsidRPr="00554B09" w:rsidRDefault="00554B09" w:rsidP="00554B09"/>
    <w:p w14:paraId="1D07D7C2" w14:textId="50ECEF0A" w:rsidR="00554B09" w:rsidRPr="00554B09" w:rsidRDefault="00554B09" w:rsidP="00554B09"/>
    <w:p w14:paraId="2C9B2A00" w14:textId="57A713E5" w:rsidR="00554B09" w:rsidRPr="00554B09" w:rsidRDefault="00554B09" w:rsidP="00554B09"/>
    <w:p w14:paraId="3FB3267C" w14:textId="56D84B45" w:rsidR="00554B09" w:rsidRPr="00554B09" w:rsidRDefault="00554B09" w:rsidP="00554B09"/>
    <w:p w14:paraId="42CC894E" w14:textId="3BBC5D1D" w:rsidR="00554B09" w:rsidRDefault="00554B09" w:rsidP="00554B09"/>
    <w:p w14:paraId="444CEAF7" w14:textId="2DE88812" w:rsidR="00554B09" w:rsidRDefault="00554B09" w:rsidP="00554B09"/>
    <w:p w14:paraId="77426606" w14:textId="77777777" w:rsidR="00A7444C" w:rsidRDefault="00554B09" w:rsidP="00562B7C">
      <w:r>
        <w:lastRenderedPageBreak/>
        <w:br w:type="page"/>
      </w:r>
      <w:r>
        <w:rPr>
          <w:noProof/>
        </w:rPr>
        <mc:AlternateContent>
          <mc:Choice Requires="wps">
            <w:drawing>
              <wp:anchor distT="0" distB="0" distL="114300" distR="114300" simplePos="0" relativeHeight="251677696" behindDoc="0" locked="0" layoutInCell="1" allowOverlap="1" wp14:anchorId="3EED4DCD" wp14:editId="78A7F296">
                <wp:simplePos x="0" y="0"/>
                <wp:positionH relativeFrom="column">
                  <wp:posOffset>-92399</wp:posOffset>
                </wp:positionH>
                <wp:positionV relativeFrom="paragraph">
                  <wp:posOffset>-510689</wp:posOffset>
                </wp:positionV>
                <wp:extent cx="5943600" cy="3365771"/>
                <wp:effectExtent l="0" t="0" r="12700" b="12700"/>
                <wp:wrapNone/>
                <wp:docPr id="43" name="Tekstvak 43"/>
                <wp:cNvGraphicFramePr/>
                <a:graphic xmlns:a="http://schemas.openxmlformats.org/drawingml/2006/main">
                  <a:graphicData uri="http://schemas.microsoft.com/office/word/2010/wordprocessingShape">
                    <wps:wsp>
                      <wps:cNvSpPr txBox="1"/>
                      <wps:spPr>
                        <a:xfrm>
                          <a:off x="0" y="0"/>
                          <a:ext cx="5943600" cy="3365771"/>
                        </a:xfrm>
                        <a:prstGeom prst="rect">
                          <a:avLst/>
                        </a:prstGeom>
                        <a:solidFill>
                          <a:schemeClr val="lt1"/>
                        </a:solidFill>
                        <a:ln w="6350">
                          <a:solidFill>
                            <a:prstClr val="black"/>
                          </a:solidFill>
                        </a:ln>
                      </wps:spPr>
                      <wps:txbx>
                        <w:txbxContent>
                          <w:tbl>
                            <w:tblPr>
                              <w:tblStyle w:val="Tabelraster"/>
                              <w:tblW w:w="9003" w:type="dxa"/>
                              <w:tblLook w:val="04A0" w:firstRow="1" w:lastRow="0" w:firstColumn="1" w:lastColumn="0" w:noHBand="0" w:noVBand="1"/>
                            </w:tblPr>
                            <w:tblGrid>
                              <w:gridCol w:w="3256"/>
                              <w:gridCol w:w="1641"/>
                              <w:gridCol w:w="2161"/>
                              <w:gridCol w:w="1584"/>
                              <w:gridCol w:w="361"/>
                            </w:tblGrid>
                            <w:tr w:rsidR="00554B09" w14:paraId="4CC2729C" w14:textId="77777777" w:rsidTr="009E2500">
                              <w:tc>
                                <w:tcPr>
                                  <w:tcW w:w="3256" w:type="dxa"/>
                                </w:tcPr>
                                <w:p w14:paraId="79AC3C78" w14:textId="77777777" w:rsidR="00554B09" w:rsidRDefault="00554B09">
                                  <w:pPr>
                                    <w:rPr>
                                      <w:b/>
                                      <w:bCs/>
                                    </w:rPr>
                                  </w:pPr>
                                  <w:r w:rsidRPr="009E2500">
                                    <w:rPr>
                                      <w:b/>
                                      <w:bCs/>
                                    </w:rPr>
                                    <w:t xml:space="preserve">Exploitatiebegroting </w:t>
                                  </w:r>
                                  <w:r>
                                    <w:rPr>
                                      <w:b/>
                                      <w:bCs/>
                                    </w:rPr>
                                    <w:t>verpakkingsvrij concept</w:t>
                                  </w:r>
                                </w:p>
                                <w:p w14:paraId="2F7ABBA4" w14:textId="24783ABF" w:rsidR="00554B09" w:rsidRPr="009E2500" w:rsidRDefault="00554B09">
                                  <w:pPr>
                                    <w:rPr>
                                      <w:b/>
                                      <w:bCs/>
                                    </w:rPr>
                                  </w:pPr>
                                  <w:r>
                                    <w:rPr>
                                      <w:b/>
                                      <w:bCs/>
                                    </w:rPr>
                                    <w:t>Eerste jaar</w:t>
                                  </w:r>
                                </w:p>
                              </w:tc>
                              <w:tc>
                                <w:tcPr>
                                  <w:tcW w:w="1641" w:type="dxa"/>
                                </w:tcPr>
                                <w:p w14:paraId="127D3F33" w14:textId="77777777" w:rsidR="00554B09" w:rsidRDefault="00554B09"/>
                              </w:tc>
                              <w:tc>
                                <w:tcPr>
                                  <w:tcW w:w="3745" w:type="dxa"/>
                                  <w:gridSpan w:val="2"/>
                                </w:tcPr>
                                <w:p w14:paraId="69EE38FA" w14:textId="25340400" w:rsidR="00554B09" w:rsidRDefault="00554B09">
                                  <w:r>
                                    <w:t xml:space="preserve">Ik heb de percentages zo </w:t>
                                  </w:r>
                                  <w:r w:rsidR="00562B7C">
                                    <w:t>reëel</w:t>
                                  </w:r>
                                  <w:r>
                                    <w:t xml:space="preserve"> mogelijk proberen om te zetten in deze situatie</w:t>
                                  </w:r>
                                </w:p>
                              </w:tc>
                              <w:tc>
                                <w:tcPr>
                                  <w:tcW w:w="361" w:type="dxa"/>
                                </w:tcPr>
                                <w:p w14:paraId="730CCA86" w14:textId="77777777" w:rsidR="00554B09" w:rsidRDefault="00554B09"/>
                              </w:tc>
                            </w:tr>
                            <w:tr w:rsidR="00554B09" w14:paraId="5ACAC54D" w14:textId="77777777" w:rsidTr="009E2500">
                              <w:tc>
                                <w:tcPr>
                                  <w:tcW w:w="3256" w:type="dxa"/>
                                </w:tcPr>
                                <w:p w14:paraId="5AB3B54B" w14:textId="77777777" w:rsidR="00554B09" w:rsidRDefault="00554B09">
                                  <w:r>
                                    <w:t>Van</w:t>
                                  </w:r>
                                </w:p>
                              </w:tc>
                              <w:tc>
                                <w:tcPr>
                                  <w:tcW w:w="1641" w:type="dxa"/>
                                </w:tcPr>
                                <w:p w14:paraId="3B3EEA4B" w14:textId="77777777" w:rsidR="00554B09" w:rsidRDefault="00554B09"/>
                              </w:tc>
                              <w:tc>
                                <w:tcPr>
                                  <w:tcW w:w="2161" w:type="dxa"/>
                                </w:tcPr>
                                <w:p w14:paraId="77AF163C" w14:textId="77777777" w:rsidR="00554B09" w:rsidRDefault="00554B09">
                                  <w:r>
                                    <w:t>Kosten</w:t>
                                  </w:r>
                                </w:p>
                              </w:tc>
                              <w:tc>
                                <w:tcPr>
                                  <w:tcW w:w="1945" w:type="dxa"/>
                                  <w:gridSpan w:val="2"/>
                                </w:tcPr>
                                <w:p w14:paraId="12F4F795" w14:textId="77777777" w:rsidR="00554B09" w:rsidRDefault="00554B09">
                                  <w:r>
                                    <w:t>Percentage van de omzet</w:t>
                                  </w:r>
                                </w:p>
                              </w:tc>
                            </w:tr>
                            <w:tr w:rsidR="00554B09" w14:paraId="20B75B23" w14:textId="77777777" w:rsidTr="009E2500">
                              <w:tc>
                                <w:tcPr>
                                  <w:tcW w:w="3256" w:type="dxa"/>
                                </w:tcPr>
                                <w:p w14:paraId="30000153" w14:textId="77777777" w:rsidR="00554B09" w:rsidRDefault="00554B09">
                                  <w:r>
                                    <w:t>Verwachte omzet</w:t>
                                  </w:r>
                                </w:p>
                              </w:tc>
                              <w:tc>
                                <w:tcPr>
                                  <w:tcW w:w="1641" w:type="dxa"/>
                                </w:tcPr>
                                <w:p w14:paraId="0B3FABA4" w14:textId="7A7102F0" w:rsidR="00554B09" w:rsidRDefault="00554B09">
                                  <w:r>
                                    <w:t>€116.700</w:t>
                                  </w:r>
                                </w:p>
                              </w:tc>
                              <w:tc>
                                <w:tcPr>
                                  <w:tcW w:w="2161" w:type="dxa"/>
                                </w:tcPr>
                                <w:p w14:paraId="24A867EE" w14:textId="77777777" w:rsidR="00554B09" w:rsidRDefault="00554B09"/>
                              </w:tc>
                              <w:tc>
                                <w:tcPr>
                                  <w:tcW w:w="1945" w:type="dxa"/>
                                  <w:gridSpan w:val="2"/>
                                </w:tcPr>
                                <w:p w14:paraId="6BA7D586" w14:textId="77777777" w:rsidR="00554B09" w:rsidRDefault="00554B09">
                                  <w:r>
                                    <w:t>100%</w:t>
                                  </w:r>
                                </w:p>
                              </w:tc>
                            </w:tr>
                            <w:tr w:rsidR="00554B09" w14:paraId="7A08705E" w14:textId="77777777" w:rsidTr="009E2500">
                              <w:tc>
                                <w:tcPr>
                                  <w:tcW w:w="3256" w:type="dxa"/>
                                </w:tcPr>
                                <w:p w14:paraId="352FFF18" w14:textId="77777777" w:rsidR="00554B09" w:rsidRDefault="00554B09">
                                  <w:r>
                                    <w:t>Verwachte inkoopwaarde van de omzet</w:t>
                                  </w:r>
                                </w:p>
                              </w:tc>
                              <w:tc>
                                <w:tcPr>
                                  <w:tcW w:w="1641" w:type="dxa"/>
                                </w:tcPr>
                                <w:p w14:paraId="0D5A0A19" w14:textId="77777777" w:rsidR="00554B09" w:rsidRDefault="00554B09"/>
                              </w:tc>
                              <w:tc>
                                <w:tcPr>
                                  <w:tcW w:w="2161" w:type="dxa"/>
                                </w:tcPr>
                                <w:p w14:paraId="52421468" w14:textId="6F1A7B23" w:rsidR="00554B09" w:rsidRDefault="00554B09">
                                  <w:r>
                                    <w:t>€35.010</w:t>
                                  </w:r>
                                </w:p>
                              </w:tc>
                              <w:tc>
                                <w:tcPr>
                                  <w:tcW w:w="1945" w:type="dxa"/>
                                  <w:gridSpan w:val="2"/>
                                </w:tcPr>
                                <w:p w14:paraId="4C15C3E1" w14:textId="1923841F" w:rsidR="00554B09" w:rsidRDefault="00554B09">
                                  <w:r>
                                    <w:t>30%</w:t>
                                  </w:r>
                                </w:p>
                              </w:tc>
                            </w:tr>
                            <w:tr w:rsidR="00554B09" w14:paraId="1CAD44B3" w14:textId="77777777" w:rsidTr="009E2500">
                              <w:tc>
                                <w:tcPr>
                                  <w:tcW w:w="3256" w:type="dxa"/>
                                </w:tcPr>
                                <w:p w14:paraId="30CBB9FD" w14:textId="77777777" w:rsidR="00554B09" w:rsidRDefault="00554B09">
                                  <w:r>
                                    <w:t>Verwachte brutowinst</w:t>
                                  </w:r>
                                </w:p>
                              </w:tc>
                              <w:tc>
                                <w:tcPr>
                                  <w:tcW w:w="1641" w:type="dxa"/>
                                </w:tcPr>
                                <w:p w14:paraId="12AAF1DC" w14:textId="295A1530" w:rsidR="00554B09" w:rsidRDefault="00554B09">
                                  <w:r>
                                    <w:t>€81.690</w:t>
                                  </w:r>
                                </w:p>
                              </w:tc>
                              <w:tc>
                                <w:tcPr>
                                  <w:tcW w:w="2161" w:type="dxa"/>
                                </w:tcPr>
                                <w:p w14:paraId="430D3B52" w14:textId="77777777" w:rsidR="00554B09" w:rsidRDefault="00554B09"/>
                              </w:tc>
                              <w:tc>
                                <w:tcPr>
                                  <w:tcW w:w="1945" w:type="dxa"/>
                                  <w:gridSpan w:val="2"/>
                                </w:tcPr>
                                <w:p w14:paraId="6DA98DAE" w14:textId="5CBCB276" w:rsidR="00554B09" w:rsidRDefault="00554B09">
                                  <w:r>
                                    <w:t>70%</w:t>
                                  </w:r>
                                </w:p>
                              </w:tc>
                            </w:tr>
                            <w:tr w:rsidR="00554B09" w14:paraId="66D0B6C6" w14:textId="77777777" w:rsidTr="009E2500">
                              <w:tc>
                                <w:tcPr>
                                  <w:tcW w:w="3256" w:type="dxa"/>
                                </w:tcPr>
                                <w:p w14:paraId="3E313D80" w14:textId="77777777" w:rsidR="00554B09" w:rsidRDefault="00554B09">
                                  <w:r>
                                    <w:t>Begrote exploitatiekosten</w:t>
                                  </w:r>
                                </w:p>
                              </w:tc>
                              <w:tc>
                                <w:tcPr>
                                  <w:tcW w:w="1641" w:type="dxa"/>
                                </w:tcPr>
                                <w:p w14:paraId="0211335E" w14:textId="77777777" w:rsidR="00554B09" w:rsidRDefault="00554B09"/>
                              </w:tc>
                              <w:tc>
                                <w:tcPr>
                                  <w:tcW w:w="2161" w:type="dxa"/>
                                </w:tcPr>
                                <w:p w14:paraId="68EC44C9" w14:textId="77777777" w:rsidR="00554B09" w:rsidRDefault="00554B09"/>
                              </w:tc>
                              <w:tc>
                                <w:tcPr>
                                  <w:tcW w:w="1945" w:type="dxa"/>
                                  <w:gridSpan w:val="2"/>
                                </w:tcPr>
                                <w:p w14:paraId="4B17B03B" w14:textId="77777777" w:rsidR="00554B09" w:rsidRDefault="00554B09"/>
                              </w:tc>
                            </w:tr>
                            <w:tr w:rsidR="00554B09" w14:paraId="5129ACF5" w14:textId="77777777" w:rsidTr="009E2500">
                              <w:tc>
                                <w:tcPr>
                                  <w:tcW w:w="3256" w:type="dxa"/>
                                </w:tcPr>
                                <w:p w14:paraId="7000C6FB" w14:textId="77777777" w:rsidR="00554B09" w:rsidRDefault="00554B09" w:rsidP="008447C0">
                                  <w:pPr>
                                    <w:pStyle w:val="Lijstalinea"/>
                                    <w:numPr>
                                      <w:ilvl w:val="0"/>
                                      <w:numId w:val="5"/>
                                    </w:numPr>
                                  </w:pPr>
                                  <w:r>
                                    <w:t>Huisvestegingskosten</w:t>
                                  </w:r>
                                </w:p>
                              </w:tc>
                              <w:tc>
                                <w:tcPr>
                                  <w:tcW w:w="1641" w:type="dxa"/>
                                </w:tcPr>
                                <w:p w14:paraId="68DE9174" w14:textId="77777777" w:rsidR="00554B09" w:rsidRDefault="00554B09"/>
                              </w:tc>
                              <w:tc>
                                <w:tcPr>
                                  <w:tcW w:w="2161" w:type="dxa"/>
                                </w:tcPr>
                                <w:p w14:paraId="3D7EFC29" w14:textId="2D4FE19D" w:rsidR="00554B09" w:rsidRDefault="00554B09">
                                  <w:r>
                                    <w:t>€8.169</w:t>
                                  </w:r>
                                </w:p>
                              </w:tc>
                              <w:tc>
                                <w:tcPr>
                                  <w:tcW w:w="1945" w:type="dxa"/>
                                  <w:gridSpan w:val="2"/>
                                </w:tcPr>
                                <w:p w14:paraId="4B9C95BF" w14:textId="77777777" w:rsidR="00554B09" w:rsidRDefault="00554B09">
                                  <w:r>
                                    <w:t>7,0%</w:t>
                                  </w:r>
                                </w:p>
                              </w:tc>
                            </w:tr>
                            <w:tr w:rsidR="00554B09" w14:paraId="4F6BAB62" w14:textId="77777777" w:rsidTr="009E2500">
                              <w:tc>
                                <w:tcPr>
                                  <w:tcW w:w="3256" w:type="dxa"/>
                                </w:tcPr>
                                <w:p w14:paraId="46DD1469" w14:textId="77777777" w:rsidR="00554B09" w:rsidRDefault="00554B09" w:rsidP="008447C0">
                                  <w:pPr>
                                    <w:pStyle w:val="Lijstalinea"/>
                                    <w:numPr>
                                      <w:ilvl w:val="0"/>
                                      <w:numId w:val="5"/>
                                    </w:numPr>
                                  </w:pPr>
                                  <w:r>
                                    <w:t>Personeelskosten</w:t>
                                  </w:r>
                                </w:p>
                              </w:tc>
                              <w:tc>
                                <w:tcPr>
                                  <w:tcW w:w="1641" w:type="dxa"/>
                                </w:tcPr>
                                <w:p w14:paraId="2A64DF15" w14:textId="77777777" w:rsidR="00554B09" w:rsidRDefault="00554B09"/>
                              </w:tc>
                              <w:tc>
                                <w:tcPr>
                                  <w:tcW w:w="2161" w:type="dxa"/>
                                </w:tcPr>
                                <w:p w14:paraId="7ACEE16C" w14:textId="616954EB" w:rsidR="00554B09" w:rsidRDefault="00554B09">
                                  <w:r>
                                    <w:t>€26.258</w:t>
                                  </w:r>
                                </w:p>
                              </w:tc>
                              <w:tc>
                                <w:tcPr>
                                  <w:tcW w:w="1945" w:type="dxa"/>
                                  <w:gridSpan w:val="2"/>
                                </w:tcPr>
                                <w:p w14:paraId="6DAAE04C" w14:textId="77FFCC9A" w:rsidR="00554B09" w:rsidRDefault="00554B09">
                                  <w:r>
                                    <w:t>22,5</w:t>
                                  </w:r>
                                </w:p>
                              </w:tc>
                            </w:tr>
                            <w:tr w:rsidR="00554B09" w14:paraId="43B78062" w14:textId="77777777" w:rsidTr="009E2500">
                              <w:tc>
                                <w:tcPr>
                                  <w:tcW w:w="3256" w:type="dxa"/>
                                </w:tcPr>
                                <w:p w14:paraId="709ABE78" w14:textId="77777777" w:rsidR="00554B09" w:rsidRDefault="00554B09" w:rsidP="008447C0">
                                  <w:pPr>
                                    <w:pStyle w:val="Lijstalinea"/>
                                    <w:numPr>
                                      <w:ilvl w:val="0"/>
                                      <w:numId w:val="5"/>
                                    </w:numPr>
                                  </w:pPr>
                                  <w:r>
                                    <w:t>Promotie kosten</w:t>
                                  </w:r>
                                </w:p>
                              </w:tc>
                              <w:tc>
                                <w:tcPr>
                                  <w:tcW w:w="1641" w:type="dxa"/>
                                </w:tcPr>
                                <w:p w14:paraId="7B89E2B3" w14:textId="77777777" w:rsidR="00554B09" w:rsidRDefault="00554B09"/>
                              </w:tc>
                              <w:tc>
                                <w:tcPr>
                                  <w:tcW w:w="2161" w:type="dxa"/>
                                </w:tcPr>
                                <w:p w14:paraId="73CAD673" w14:textId="131702C5" w:rsidR="00554B09" w:rsidRDefault="00554B09">
                                  <w:r>
                                    <w:t>€29.175</w:t>
                                  </w:r>
                                </w:p>
                              </w:tc>
                              <w:tc>
                                <w:tcPr>
                                  <w:tcW w:w="1945" w:type="dxa"/>
                                  <w:gridSpan w:val="2"/>
                                </w:tcPr>
                                <w:p w14:paraId="4791E97F" w14:textId="7154958C" w:rsidR="00554B09" w:rsidRDefault="00554B09">
                                  <w:r>
                                    <w:t>25%</w:t>
                                  </w:r>
                                </w:p>
                              </w:tc>
                            </w:tr>
                            <w:tr w:rsidR="00554B09" w14:paraId="186EEC94" w14:textId="77777777" w:rsidTr="009E2500">
                              <w:tc>
                                <w:tcPr>
                                  <w:tcW w:w="3256" w:type="dxa"/>
                                </w:tcPr>
                                <w:p w14:paraId="71C501DF" w14:textId="77777777" w:rsidR="00554B09" w:rsidRDefault="00554B09" w:rsidP="008447C0">
                                  <w:pPr>
                                    <w:pStyle w:val="Lijstalinea"/>
                                    <w:numPr>
                                      <w:ilvl w:val="0"/>
                                      <w:numId w:val="5"/>
                                    </w:numPr>
                                  </w:pPr>
                                  <w:r>
                                    <w:t>Overige bedrijfskosten</w:t>
                                  </w:r>
                                </w:p>
                              </w:tc>
                              <w:tc>
                                <w:tcPr>
                                  <w:tcW w:w="1641" w:type="dxa"/>
                                </w:tcPr>
                                <w:p w14:paraId="2DE5B2C9" w14:textId="77777777" w:rsidR="00554B09" w:rsidRDefault="00554B09"/>
                              </w:tc>
                              <w:tc>
                                <w:tcPr>
                                  <w:tcW w:w="2161" w:type="dxa"/>
                                </w:tcPr>
                                <w:p w14:paraId="60089CB6" w14:textId="1A13CD79" w:rsidR="00554B09" w:rsidRDefault="00554B09">
                                  <w:r>
                                    <w:t>€7.586</w:t>
                                  </w:r>
                                </w:p>
                              </w:tc>
                              <w:tc>
                                <w:tcPr>
                                  <w:tcW w:w="1945" w:type="dxa"/>
                                  <w:gridSpan w:val="2"/>
                                </w:tcPr>
                                <w:p w14:paraId="4570EE33" w14:textId="77777777" w:rsidR="00554B09" w:rsidRDefault="00554B09">
                                  <w:r>
                                    <w:t>6,5%</w:t>
                                  </w:r>
                                </w:p>
                              </w:tc>
                            </w:tr>
                            <w:tr w:rsidR="00554B09" w14:paraId="722873A5" w14:textId="77777777" w:rsidTr="009E2500">
                              <w:tc>
                                <w:tcPr>
                                  <w:tcW w:w="3256" w:type="dxa"/>
                                </w:tcPr>
                                <w:p w14:paraId="72769944" w14:textId="77777777" w:rsidR="00554B09" w:rsidRDefault="00554B09"/>
                              </w:tc>
                              <w:tc>
                                <w:tcPr>
                                  <w:tcW w:w="1641" w:type="dxa"/>
                                </w:tcPr>
                                <w:p w14:paraId="4AE2CC0D" w14:textId="77777777" w:rsidR="00554B09" w:rsidRDefault="00554B09"/>
                              </w:tc>
                              <w:tc>
                                <w:tcPr>
                                  <w:tcW w:w="2161" w:type="dxa"/>
                                </w:tcPr>
                                <w:p w14:paraId="79BADC6C" w14:textId="77777777" w:rsidR="00554B09" w:rsidRDefault="00554B09"/>
                              </w:tc>
                              <w:tc>
                                <w:tcPr>
                                  <w:tcW w:w="1945" w:type="dxa"/>
                                  <w:gridSpan w:val="2"/>
                                </w:tcPr>
                                <w:p w14:paraId="10A702F0" w14:textId="77777777" w:rsidR="00554B09" w:rsidRDefault="00554B09"/>
                              </w:tc>
                            </w:tr>
                            <w:tr w:rsidR="00554B09" w14:paraId="62B6E414" w14:textId="77777777" w:rsidTr="009E2500">
                              <w:tc>
                                <w:tcPr>
                                  <w:tcW w:w="3256" w:type="dxa"/>
                                </w:tcPr>
                                <w:p w14:paraId="14E98591" w14:textId="77777777" w:rsidR="00554B09" w:rsidRDefault="00554B09">
                                  <w:r>
                                    <w:t>Totale exploitatiekosten</w:t>
                                  </w:r>
                                </w:p>
                              </w:tc>
                              <w:tc>
                                <w:tcPr>
                                  <w:tcW w:w="1641" w:type="dxa"/>
                                </w:tcPr>
                                <w:p w14:paraId="5DB5D2A2" w14:textId="77777777" w:rsidR="00554B09" w:rsidRDefault="00554B09"/>
                              </w:tc>
                              <w:tc>
                                <w:tcPr>
                                  <w:tcW w:w="2161" w:type="dxa"/>
                                </w:tcPr>
                                <w:p w14:paraId="235E6B38" w14:textId="5B570548" w:rsidR="00554B09" w:rsidRDefault="00554B09">
                                  <w:r>
                                    <w:t>€</w:t>
                                  </w:r>
                                  <w:r w:rsidR="00562B7C">
                                    <w:t>49.014</w:t>
                                  </w:r>
                                </w:p>
                              </w:tc>
                              <w:tc>
                                <w:tcPr>
                                  <w:tcW w:w="1945" w:type="dxa"/>
                                  <w:gridSpan w:val="2"/>
                                </w:tcPr>
                                <w:p w14:paraId="7843F910" w14:textId="709CD4F0" w:rsidR="00554B09" w:rsidRDefault="00554B09">
                                  <w:r>
                                    <w:t>61%</w:t>
                                  </w:r>
                                </w:p>
                              </w:tc>
                            </w:tr>
                            <w:tr w:rsidR="00554B09" w14:paraId="228C2743" w14:textId="77777777" w:rsidTr="009E2500">
                              <w:tc>
                                <w:tcPr>
                                  <w:tcW w:w="3256" w:type="dxa"/>
                                </w:tcPr>
                                <w:p w14:paraId="1D58CA7B" w14:textId="77777777" w:rsidR="00554B09" w:rsidRDefault="00554B09">
                                  <w:r>
                                    <w:t>Begroot bedrijfsresultaat</w:t>
                                  </w:r>
                                </w:p>
                              </w:tc>
                              <w:tc>
                                <w:tcPr>
                                  <w:tcW w:w="1641" w:type="dxa"/>
                                </w:tcPr>
                                <w:p w14:paraId="725C83C8" w14:textId="4340DC05" w:rsidR="00554B09" w:rsidRDefault="00554B09">
                                  <w:r>
                                    <w:t>€</w:t>
                                  </w:r>
                                  <w:r w:rsidR="00562B7C">
                                    <w:t>31.859</w:t>
                                  </w:r>
                                </w:p>
                              </w:tc>
                              <w:tc>
                                <w:tcPr>
                                  <w:tcW w:w="2161" w:type="dxa"/>
                                </w:tcPr>
                                <w:p w14:paraId="62388B36" w14:textId="77777777" w:rsidR="00554B09" w:rsidRDefault="00554B09"/>
                              </w:tc>
                              <w:tc>
                                <w:tcPr>
                                  <w:tcW w:w="1945" w:type="dxa"/>
                                  <w:gridSpan w:val="2"/>
                                </w:tcPr>
                                <w:p w14:paraId="2E4184B0" w14:textId="38718110" w:rsidR="00554B09" w:rsidRDefault="00562B7C">
                                  <w:r>
                                    <w:t>39</w:t>
                                  </w:r>
                                </w:p>
                              </w:tc>
                            </w:tr>
                          </w:tbl>
                          <w:p w14:paraId="75CAE837" w14:textId="77777777" w:rsidR="00554B09" w:rsidRDefault="00554B09" w:rsidP="00554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D4DCD" id="Tekstvak 43" o:spid="_x0000_s1038" type="#_x0000_t202" style="position:absolute;margin-left:-7.3pt;margin-top:-40.2pt;width:468pt;height: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" fillcolor="white [3201]" strokeweight=".5pt">
                <v:textbox>
                  <w:txbxContent>
                    <w:tbl>
                      <w:tblPr>
                        <w:tblStyle w:val="Tabelraster"/>
                        <w:tblW w:w="9003" w:type="dxa"/>
                        <w:tblLook w:val="04A0" w:firstRow="1" w:lastRow="0" w:firstColumn="1" w:lastColumn="0" w:noHBand="0" w:noVBand="1"/>
                      </w:tblPr>
                      <w:tblGrid>
                        <w:gridCol w:w="3256"/>
                        <w:gridCol w:w="1641"/>
                        <w:gridCol w:w="2161"/>
                        <w:gridCol w:w="1584"/>
                        <w:gridCol w:w="361"/>
                      </w:tblGrid>
                      <w:tr w:rsidR="00554B09" w14:paraId="4CC2729C" w14:textId="77777777" w:rsidTr="009E2500">
                        <w:tc>
                          <w:tcPr>
                            <w:tcW w:w="3256" w:type="dxa"/>
                          </w:tcPr>
                          <w:p w14:paraId="79AC3C78" w14:textId="77777777" w:rsidR="00554B09" w:rsidRDefault="00554B09">
                            <w:pPr>
                              <w:rPr>
                                <w:b/>
                                <w:bCs/>
                              </w:rPr>
                            </w:pPr>
                            <w:r w:rsidRPr="009E2500">
                              <w:rPr>
                                <w:b/>
                                <w:bCs/>
                              </w:rPr>
                              <w:t xml:space="preserve">Exploitatiebegroting </w:t>
                            </w:r>
                            <w:r>
                              <w:rPr>
                                <w:b/>
                                <w:bCs/>
                              </w:rPr>
                              <w:t>verpakkingsvrij concept</w:t>
                            </w:r>
                          </w:p>
                          <w:p w14:paraId="2F7ABBA4" w14:textId="24783ABF" w:rsidR="00554B09" w:rsidRPr="009E2500" w:rsidRDefault="00554B09">
                            <w:pPr>
                              <w:rPr>
                                <w:b/>
                                <w:bCs/>
                              </w:rPr>
                            </w:pPr>
                            <w:r>
                              <w:rPr>
                                <w:b/>
                                <w:bCs/>
                              </w:rPr>
                              <w:t>Eerste jaar</w:t>
                            </w:r>
                          </w:p>
                        </w:tc>
                        <w:tc>
                          <w:tcPr>
                            <w:tcW w:w="1641" w:type="dxa"/>
                          </w:tcPr>
                          <w:p w14:paraId="127D3F33" w14:textId="77777777" w:rsidR="00554B09" w:rsidRDefault="00554B09"/>
                        </w:tc>
                        <w:tc>
                          <w:tcPr>
                            <w:tcW w:w="3745" w:type="dxa"/>
                            <w:gridSpan w:val="2"/>
                          </w:tcPr>
                          <w:p w14:paraId="69EE38FA" w14:textId="25340400" w:rsidR="00554B09" w:rsidRDefault="00554B09">
                            <w:r>
                              <w:t xml:space="preserve">Ik heb de percentages zo </w:t>
                            </w:r>
                            <w:r w:rsidR="00562B7C">
                              <w:t>reëel</w:t>
                            </w:r>
                            <w:r>
                              <w:t xml:space="preserve"> mogelijk proberen om te zetten in deze situatie</w:t>
                            </w:r>
                          </w:p>
                        </w:tc>
                        <w:tc>
                          <w:tcPr>
                            <w:tcW w:w="361" w:type="dxa"/>
                          </w:tcPr>
                          <w:p w14:paraId="730CCA86" w14:textId="77777777" w:rsidR="00554B09" w:rsidRDefault="00554B09"/>
                        </w:tc>
                      </w:tr>
                      <w:tr w:rsidR="00554B09" w14:paraId="5ACAC54D" w14:textId="77777777" w:rsidTr="009E2500">
                        <w:tc>
                          <w:tcPr>
                            <w:tcW w:w="3256" w:type="dxa"/>
                          </w:tcPr>
                          <w:p w14:paraId="5AB3B54B" w14:textId="77777777" w:rsidR="00554B09" w:rsidRDefault="00554B09">
                            <w:r>
                              <w:t>Van</w:t>
                            </w:r>
                          </w:p>
                        </w:tc>
                        <w:tc>
                          <w:tcPr>
                            <w:tcW w:w="1641" w:type="dxa"/>
                          </w:tcPr>
                          <w:p w14:paraId="3B3EEA4B" w14:textId="77777777" w:rsidR="00554B09" w:rsidRDefault="00554B09"/>
                        </w:tc>
                        <w:tc>
                          <w:tcPr>
                            <w:tcW w:w="2161" w:type="dxa"/>
                          </w:tcPr>
                          <w:p w14:paraId="77AF163C" w14:textId="77777777" w:rsidR="00554B09" w:rsidRDefault="00554B09">
                            <w:r>
                              <w:t>Kosten</w:t>
                            </w:r>
                          </w:p>
                        </w:tc>
                        <w:tc>
                          <w:tcPr>
                            <w:tcW w:w="1945" w:type="dxa"/>
                            <w:gridSpan w:val="2"/>
                          </w:tcPr>
                          <w:p w14:paraId="12F4F795" w14:textId="77777777" w:rsidR="00554B09" w:rsidRDefault="00554B09">
                            <w:r>
                              <w:t>Percentage van de omzet</w:t>
                            </w:r>
                          </w:p>
                        </w:tc>
                      </w:tr>
                      <w:tr w:rsidR="00554B09" w14:paraId="20B75B23" w14:textId="77777777" w:rsidTr="009E2500">
                        <w:tc>
                          <w:tcPr>
                            <w:tcW w:w="3256" w:type="dxa"/>
                          </w:tcPr>
                          <w:p w14:paraId="30000153" w14:textId="77777777" w:rsidR="00554B09" w:rsidRDefault="00554B09">
                            <w:r>
                              <w:t>Verwachte omzet</w:t>
                            </w:r>
                          </w:p>
                        </w:tc>
                        <w:tc>
                          <w:tcPr>
                            <w:tcW w:w="1641" w:type="dxa"/>
                          </w:tcPr>
                          <w:p w14:paraId="0B3FABA4" w14:textId="7A7102F0" w:rsidR="00554B09" w:rsidRDefault="00554B09">
                            <w:r>
                              <w:t>€116.700</w:t>
                            </w:r>
                          </w:p>
                        </w:tc>
                        <w:tc>
                          <w:tcPr>
                            <w:tcW w:w="2161" w:type="dxa"/>
                          </w:tcPr>
                          <w:p w14:paraId="24A867EE" w14:textId="77777777" w:rsidR="00554B09" w:rsidRDefault="00554B09"/>
                        </w:tc>
                        <w:tc>
                          <w:tcPr>
                            <w:tcW w:w="1945" w:type="dxa"/>
                            <w:gridSpan w:val="2"/>
                          </w:tcPr>
                          <w:p w14:paraId="6BA7D586" w14:textId="77777777" w:rsidR="00554B09" w:rsidRDefault="00554B09">
                            <w:r>
                              <w:t>100%</w:t>
                            </w:r>
                          </w:p>
                        </w:tc>
                      </w:tr>
                      <w:tr w:rsidR="00554B09" w14:paraId="7A08705E" w14:textId="77777777" w:rsidTr="009E2500">
                        <w:tc>
                          <w:tcPr>
                            <w:tcW w:w="3256" w:type="dxa"/>
                          </w:tcPr>
                          <w:p w14:paraId="352FFF18" w14:textId="77777777" w:rsidR="00554B09" w:rsidRDefault="00554B09">
                            <w:r>
                              <w:t>Verwachte inkoopwaarde van de omzet</w:t>
                            </w:r>
                          </w:p>
                        </w:tc>
                        <w:tc>
                          <w:tcPr>
                            <w:tcW w:w="1641" w:type="dxa"/>
                          </w:tcPr>
                          <w:p w14:paraId="0D5A0A19" w14:textId="77777777" w:rsidR="00554B09" w:rsidRDefault="00554B09"/>
                        </w:tc>
                        <w:tc>
                          <w:tcPr>
                            <w:tcW w:w="2161" w:type="dxa"/>
                          </w:tcPr>
                          <w:p w14:paraId="52421468" w14:textId="6F1A7B23" w:rsidR="00554B09" w:rsidRDefault="00554B09">
                            <w:r>
                              <w:t>€35.010</w:t>
                            </w:r>
                          </w:p>
                        </w:tc>
                        <w:tc>
                          <w:tcPr>
                            <w:tcW w:w="1945" w:type="dxa"/>
                            <w:gridSpan w:val="2"/>
                          </w:tcPr>
                          <w:p w14:paraId="4C15C3E1" w14:textId="1923841F" w:rsidR="00554B09" w:rsidRDefault="00554B09">
                            <w:r>
                              <w:t>30%</w:t>
                            </w:r>
                          </w:p>
                        </w:tc>
                      </w:tr>
                      <w:tr w:rsidR="00554B09" w14:paraId="1CAD44B3" w14:textId="77777777" w:rsidTr="009E2500">
                        <w:tc>
                          <w:tcPr>
                            <w:tcW w:w="3256" w:type="dxa"/>
                          </w:tcPr>
                          <w:p w14:paraId="30CBB9FD" w14:textId="77777777" w:rsidR="00554B09" w:rsidRDefault="00554B09">
                            <w:r>
                              <w:t>Verwachte brutowinst</w:t>
                            </w:r>
                          </w:p>
                        </w:tc>
                        <w:tc>
                          <w:tcPr>
                            <w:tcW w:w="1641" w:type="dxa"/>
                          </w:tcPr>
                          <w:p w14:paraId="12AAF1DC" w14:textId="295A1530" w:rsidR="00554B09" w:rsidRDefault="00554B09">
                            <w:r>
                              <w:t>€81.690</w:t>
                            </w:r>
                          </w:p>
                        </w:tc>
                        <w:tc>
                          <w:tcPr>
                            <w:tcW w:w="2161" w:type="dxa"/>
                          </w:tcPr>
                          <w:p w14:paraId="430D3B52" w14:textId="77777777" w:rsidR="00554B09" w:rsidRDefault="00554B09"/>
                        </w:tc>
                        <w:tc>
                          <w:tcPr>
                            <w:tcW w:w="1945" w:type="dxa"/>
                            <w:gridSpan w:val="2"/>
                          </w:tcPr>
                          <w:p w14:paraId="6DA98DAE" w14:textId="5CBCB276" w:rsidR="00554B09" w:rsidRDefault="00554B09">
                            <w:r>
                              <w:t>70%</w:t>
                            </w:r>
                          </w:p>
                        </w:tc>
                      </w:tr>
                      <w:tr w:rsidR="00554B09" w14:paraId="66D0B6C6" w14:textId="77777777" w:rsidTr="009E2500">
                        <w:tc>
                          <w:tcPr>
                            <w:tcW w:w="3256" w:type="dxa"/>
                          </w:tcPr>
                          <w:p w14:paraId="3E313D80" w14:textId="77777777" w:rsidR="00554B09" w:rsidRDefault="00554B09">
                            <w:r>
                              <w:t>Begrote exploitatiekosten</w:t>
                            </w:r>
                          </w:p>
                        </w:tc>
                        <w:tc>
                          <w:tcPr>
                            <w:tcW w:w="1641" w:type="dxa"/>
                          </w:tcPr>
                          <w:p w14:paraId="0211335E" w14:textId="77777777" w:rsidR="00554B09" w:rsidRDefault="00554B09"/>
                        </w:tc>
                        <w:tc>
                          <w:tcPr>
                            <w:tcW w:w="2161" w:type="dxa"/>
                          </w:tcPr>
                          <w:p w14:paraId="68EC44C9" w14:textId="77777777" w:rsidR="00554B09" w:rsidRDefault="00554B09"/>
                        </w:tc>
                        <w:tc>
                          <w:tcPr>
                            <w:tcW w:w="1945" w:type="dxa"/>
                            <w:gridSpan w:val="2"/>
                          </w:tcPr>
                          <w:p w14:paraId="4B17B03B" w14:textId="77777777" w:rsidR="00554B09" w:rsidRDefault="00554B09"/>
                        </w:tc>
                      </w:tr>
                      <w:tr w:rsidR="00554B09" w14:paraId="5129ACF5" w14:textId="77777777" w:rsidTr="009E2500">
                        <w:tc>
                          <w:tcPr>
                            <w:tcW w:w="3256" w:type="dxa"/>
                          </w:tcPr>
                          <w:p w14:paraId="7000C6FB" w14:textId="77777777" w:rsidR="00554B09" w:rsidRDefault="00554B09" w:rsidP="008447C0">
                            <w:pPr>
                              <w:pStyle w:val="Lijstalinea"/>
                              <w:numPr>
                                <w:ilvl w:val="0"/>
                                <w:numId w:val="5"/>
                              </w:numPr>
                            </w:pPr>
                            <w:r>
                              <w:t>Huisvestegingskosten</w:t>
                            </w:r>
                          </w:p>
                        </w:tc>
                        <w:tc>
                          <w:tcPr>
                            <w:tcW w:w="1641" w:type="dxa"/>
                          </w:tcPr>
                          <w:p w14:paraId="68DE9174" w14:textId="77777777" w:rsidR="00554B09" w:rsidRDefault="00554B09"/>
                        </w:tc>
                        <w:tc>
                          <w:tcPr>
                            <w:tcW w:w="2161" w:type="dxa"/>
                          </w:tcPr>
                          <w:p w14:paraId="3D7EFC29" w14:textId="2D4FE19D" w:rsidR="00554B09" w:rsidRDefault="00554B09">
                            <w:r>
                              <w:t>€8.169</w:t>
                            </w:r>
                          </w:p>
                        </w:tc>
                        <w:tc>
                          <w:tcPr>
                            <w:tcW w:w="1945" w:type="dxa"/>
                            <w:gridSpan w:val="2"/>
                          </w:tcPr>
                          <w:p w14:paraId="4B9C95BF" w14:textId="77777777" w:rsidR="00554B09" w:rsidRDefault="00554B09">
                            <w:r>
                              <w:t>7,0%</w:t>
                            </w:r>
                          </w:p>
                        </w:tc>
                      </w:tr>
                      <w:tr w:rsidR="00554B09" w14:paraId="4F6BAB62" w14:textId="77777777" w:rsidTr="009E2500">
                        <w:tc>
                          <w:tcPr>
                            <w:tcW w:w="3256" w:type="dxa"/>
                          </w:tcPr>
                          <w:p w14:paraId="46DD1469" w14:textId="77777777" w:rsidR="00554B09" w:rsidRDefault="00554B09" w:rsidP="008447C0">
                            <w:pPr>
                              <w:pStyle w:val="Lijstalinea"/>
                              <w:numPr>
                                <w:ilvl w:val="0"/>
                                <w:numId w:val="5"/>
                              </w:numPr>
                            </w:pPr>
                            <w:r>
                              <w:t>Personeelskosten</w:t>
                            </w:r>
                          </w:p>
                        </w:tc>
                        <w:tc>
                          <w:tcPr>
                            <w:tcW w:w="1641" w:type="dxa"/>
                          </w:tcPr>
                          <w:p w14:paraId="2A64DF15" w14:textId="77777777" w:rsidR="00554B09" w:rsidRDefault="00554B09"/>
                        </w:tc>
                        <w:tc>
                          <w:tcPr>
                            <w:tcW w:w="2161" w:type="dxa"/>
                          </w:tcPr>
                          <w:p w14:paraId="7ACEE16C" w14:textId="616954EB" w:rsidR="00554B09" w:rsidRDefault="00554B09">
                            <w:r>
                              <w:t>€26.258</w:t>
                            </w:r>
                          </w:p>
                        </w:tc>
                        <w:tc>
                          <w:tcPr>
                            <w:tcW w:w="1945" w:type="dxa"/>
                            <w:gridSpan w:val="2"/>
                          </w:tcPr>
                          <w:p w14:paraId="6DAAE04C" w14:textId="77FFCC9A" w:rsidR="00554B09" w:rsidRDefault="00554B09">
                            <w:r>
                              <w:t>22,5</w:t>
                            </w:r>
                          </w:p>
                        </w:tc>
                      </w:tr>
                      <w:tr w:rsidR="00554B09" w14:paraId="43B78062" w14:textId="77777777" w:rsidTr="009E2500">
                        <w:tc>
                          <w:tcPr>
                            <w:tcW w:w="3256" w:type="dxa"/>
                          </w:tcPr>
                          <w:p w14:paraId="709ABE78" w14:textId="77777777" w:rsidR="00554B09" w:rsidRDefault="00554B09" w:rsidP="008447C0">
                            <w:pPr>
                              <w:pStyle w:val="Lijstalinea"/>
                              <w:numPr>
                                <w:ilvl w:val="0"/>
                                <w:numId w:val="5"/>
                              </w:numPr>
                            </w:pPr>
                            <w:r>
                              <w:t>Promotie kosten</w:t>
                            </w:r>
                          </w:p>
                        </w:tc>
                        <w:tc>
                          <w:tcPr>
                            <w:tcW w:w="1641" w:type="dxa"/>
                          </w:tcPr>
                          <w:p w14:paraId="7B89E2B3" w14:textId="77777777" w:rsidR="00554B09" w:rsidRDefault="00554B09"/>
                        </w:tc>
                        <w:tc>
                          <w:tcPr>
                            <w:tcW w:w="2161" w:type="dxa"/>
                          </w:tcPr>
                          <w:p w14:paraId="73CAD673" w14:textId="131702C5" w:rsidR="00554B09" w:rsidRDefault="00554B09">
                            <w:r>
                              <w:t>€29.175</w:t>
                            </w:r>
                          </w:p>
                        </w:tc>
                        <w:tc>
                          <w:tcPr>
                            <w:tcW w:w="1945" w:type="dxa"/>
                            <w:gridSpan w:val="2"/>
                          </w:tcPr>
                          <w:p w14:paraId="4791E97F" w14:textId="7154958C" w:rsidR="00554B09" w:rsidRDefault="00554B09">
                            <w:r>
                              <w:t>25%</w:t>
                            </w:r>
                          </w:p>
                        </w:tc>
                      </w:tr>
                      <w:tr w:rsidR="00554B09" w14:paraId="186EEC94" w14:textId="77777777" w:rsidTr="009E2500">
                        <w:tc>
                          <w:tcPr>
                            <w:tcW w:w="3256" w:type="dxa"/>
                          </w:tcPr>
                          <w:p w14:paraId="71C501DF" w14:textId="77777777" w:rsidR="00554B09" w:rsidRDefault="00554B09" w:rsidP="008447C0">
                            <w:pPr>
                              <w:pStyle w:val="Lijstalinea"/>
                              <w:numPr>
                                <w:ilvl w:val="0"/>
                                <w:numId w:val="5"/>
                              </w:numPr>
                            </w:pPr>
                            <w:r>
                              <w:t>Overige bedrijfskosten</w:t>
                            </w:r>
                          </w:p>
                        </w:tc>
                        <w:tc>
                          <w:tcPr>
                            <w:tcW w:w="1641" w:type="dxa"/>
                          </w:tcPr>
                          <w:p w14:paraId="2DE5B2C9" w14:textId="77777777" w:rsidR="00554B09" w:rsidRDefault="00554B09"/>
                        </w:tc>
                        <w:tc>
                          <w:tcPr>
                            <w:tcW w:w="2161" w:type="dxa"/>
                          </w:tcPr>
                          <w:p w14:paraId="60089CB6" w14:textId="1A13CD79" w:rsidR="00554B09" w:rsidRDefault="00554B09">
                            <w:r>
                              <w:t>€7.586</w:t>
                            </w:r>
                          </w:p>
                        </w:tc>
                        <w:tc>
                          <w:tcPr>
                            <w:tcW w:w="1945" w:type="dxa"/>
                            <w:gridSpan w:val="2"/>
                          </w:tcPr>
                          <w:p w14:paraId="4570EE33" w14:textId="77777777" w:rsidR="00554B09" w:rsidRDefault="00554B09">
                            <w:r>
                              <w:t>6,5%</w:t>
                            </w:r>
                          </w:p>
                        </w:tc>
                      </w:tr>
                      <w:tr w:rsidR="00554B09" w14:paraId="722873A5" w14:textId="77777777" w:rsidTr="009E2500">
                        <w:tc>
                          <w:tcPr>
                            <w:tcW w:w="3256" w:type="dxa"/>
                          </w:tcPr>
                          <w:p w14:paraId="72769944" w14:textId="77777777" w:rsidR="00554B09" w:rsidRDefault="00554B09"/>
                        </w:tc>
                        <w:tc>
                          <w:tcPr>
                            <w:tcW w:w="1641" w:type="dxa"/>
                          </w:tcPr>
                          <w:p w14:paraId="4AE2CC0D" w14:textId="77777777" w:rsidR="00554B09" w:rsidRDefault="00554B09"/>
                        </w:tc>
                        <w:tc>
                          <w:tcPr>
                            <w:tcW w:w="2161" w:type="dxa"/>
                          </w:tcPr>
                          <w:p w14:paraId="79BADC6C" w14:textId="77777777" w:rsidR="00554B09" w:rsidRDefault="00554B09"/>
                        </w:tc>
                        <w:tc>
                          <w:tcPr>
                            <w:tcW w:w="1945" w:type="dxa"/>
                            <w:gridSpan w:val="2"/>
                          </w:tcPr>
                          <w:p w14:paraId="10A702F0" w14:textId="77777777" w:rsidR="00554B09" w:rsidRDefault="00554B09"/>
                        </w:tc>
                      </w:tr>
                      <w:tr w:rsidR="00554B09" w14:paraId="62B6E414" w14:textId="77777777" w:rsidTr="009E2500">
                        <w:tc>
                          <w:tcPr>
                            <w:tcW w:w="3256" w:type="dxa"/>
                          </w:tcPr>
                          <w:p w14:paraId="14E98591" w14:textId="77777777" w:rsidR="00554B09" w:rsidRDefault="00554B09">
                            <w:r>
                              <w:t>Totale exploitatiekosten</w:t>
                            </w:r>
                          </w:p>
                        </w:tc>
                        <w:tc>
                          <w:tcPr>
                            <w:tcW w:w="1641" w:type="dxa"/>
                          </w:tcPr>
                          <w:p w14:paraId="5DB5D2A2" w14:textId="77777777" w:rsidR="00554B09" w:rsidRDefault="00554B09"/>
                        </w:tc>
                        <w:tc>
                          <w:tcPr>
                            <w:tcW w:w="2161" w:type="dxa"/>
                          </w:tcPr>
                          <w:p w14:paraId="235E6B38" w14:textId="5B570548" w:rsidR="00554B09" w:rsidRDefault="00554B09">
                            <w:r>
                              <w:t>€</w:t>
                            </w:r>
                            <w:r w:rsidR="00562B7C">
                              <w:t>49.014</w:t>
                            </w:r>
                          </w:p>
                        </w:tc>
                        <w:tc>
                          <w:tcPr>
                            <w:tcW w:w="1945" w:type="dxa"/>
                            <w:gridSpan w:val="2"/>
                          </w:tcPr>
                          <w:p w14:paraId="7843F910" w14:textId="709CD4F0" w:rsidR="00554B09" w:rsidRDefault="00554B09">
                            <w:r>
                              <w:t>61%</w:t>
                            </w:r>
                          </w:p>
                        </w:tc>
                      </w:tr>
                      <w:tr w:rsidR="00554B09" w14:paraId="228C2743" w14:textId="77777777" w:rsidTr="009E2500">
                        <w:tc>
                          <w:tcPr>
                            <w:tcW w:w="3256" w:type="dxa"/>
                          </w:tcPr>
                          <w:p w14:paraId="1D58CA7B" w14:textId="77777777" w:rsidR="00554B09" w:rsidRDefault="00554B09">
                            <w:r>
                              <w:t>Begroot bedrijfsresultaat</w:t>
                            </w:r>
                          </w:p>
                        </w:tc>
                        <w:tc>
                          <w:tcPr>
                            <w:tcW w:w="1641" w:type="dxa"/>
                          </w:tcPr>
                          <w:p w14:paraId="725C83C8" w14:textId="4340DC05" w:rsidR="00554B09" w:rsidRDefault="00554B09">
                            <w:r>
                              <w:t>€</w:t>
                            </w:r>
                            <w:r w:rsidR="00562B7C">
                              <w:t>31.859</w:t>
                            </w:r>
                          </w:p>
                        </w:tc>
                        <w:tc>
                          <w:tcPr>
                            <w:tcW w:w="2161" w:type="dxa"/>
                          </w:tcPr>
                          <w:p w14:paraId="62388B36" w14:textId="77777777" w:rsidR="00554B09" w:rsidRDefault="00554B09"/>
                        </w:tc>
                        <w:tc>
                          <w:tcPr>
                            <w:tcW w:w="1945" w:type="dxa"/>
                            <w:gridSpan w:val="2"/>
                          </w:tcPr>
                          <w:p w14:paraId="2E4184B0" w14:textId="38718110" w:rsidR="00554B09" w:rsidRDefault="00562B7C">
                            <w:r>
                              <w:t>39</w:t>
                            </w:r>
                          </w:p>
                        </w:tc>
                      </w:tr>
                    </w:tbl>
                    <w:p w14:paraId="75CAE837" w14:textId="77777777" w:rsidR="00554B09" w:rsidRDefault="00554B09" w:rsidP="00554B09"/>
                  </w:txbxContent>
                </v:textbox>
              </v:shape>
            </w:pict>
          </mc:Fallback>
        </mc:AlternateContent>
      </w:r>
    </w:p>
    <w:p w14:paraId="664C8CE7" w14:textId="4D905B89" w:rsidR="00562B7C" w:rsidRDefault="00562B7C" w:rsidP="00562B7C">
      <w:r>
        <w:lastRenderedPageBreak/>
        <w:t xml:space="preserve">Zoals te zien is in de exploitatiebegroting heb ik heel veel budget uitgegeven aan personeel en aan promotie. Dit komt door mijn beleid over hoe ik het verpakkingsvrije concept op de markt </w:t>
      </w:r>
      <w:r w:rsidR="00DD4E19">
        <w:t xml:space="preserve">wil </w:t>
      </w:r>
      <w:r>
        <w:t>brengen. Het doel kan zeker bereikt worden binnen de budgetten. Er is zelfs ruimte voor een aantal acties.</w:t>
      </w:r>
    </w:p>
    <w:p w14:paraId="392978B1" w14:textId="0707FC6A" w:rsidR="00562B7C" w:rsidRDefault="00562B7C" w:rsidP="00562B7C"/>
    <w:p w14:paraId="586B2761" w14:textId="7030F829" w:rsidR="00562B7C" w:rsidRDefault="00241A64" w:rsidP="00241A64">
      <w:pPr>
        <w:pStyle w:val="Kop2"/>
      </w:pPr>
      <w:bookmarkStart w:id="29" w:name="_Toc104539957"/>
      <w:r>
        <w:t>Hoofdstuk 7: evaluatie</w:t>
      </w:r>
      <w:bookmarkEnd w:id="29"/>
    </w:p>
    <w:p w14:paraId="21AD3D79" w14:textId="11DB9B88" w:rsidR="00B02578" w:rsidRPr="00B02578" w:rsidRDefault="00B02578" w:rsidP="00B02578">
      <w:pPr>
        <w:pStyle w:val="Kop2"/>
      </w:pPr>
      <w:bookmarkStart w:id="30" w:name="_Toc104539958"/>
      <w:r>
        <w:t xml:space="preserve">7.1 </w:t>
      </w:r>
      <w:r w:rsidR="00646363">
        <w:t>V</w:t>
      </w:r>
      <w:r>
        <w:t>erbeter punten en inzichten</w:t>
      </w:r>
      <w:bookmarkEnd w:id="30"/>
    </w:p>
    <w:p w14:paraId="6A42A5CB" w14:textId="19BBBFC1" w:rsidR="00241A64" w:rsidRDefault="00241A64" w:rsidP="00241A64">
      <w:r>
        <w:t xml:space="preserve">Helaas heb ik het bedrijfsplan niet kunnen uitvoeren. Dit komt doordat </w:t>
      </w:r>
      <w:r w:rsidR="00B02578">
        <w:t>Kruidvat</w:t>
      </w:r>
      <w:r>
        <w:t xml:space="preserve"> niet zo heel flexibel is en omdat het plan nogal veel tijd en </w:t>
      </w:r>
      <w:r w:rsidR="00B02578">
        <w:t>budget vraagt. Toen ik mijn plan aan de manager had voorgelegd reageerde ze wel heel erg enthousiast. Zij gaf aan dat zij het plan een erg goed en leuk plan vond en dacht zeker dat het iets was wat in de toekomst zou gebeuren.</w:t>
      </w:r>
    </w:p>
    <w:p w14:paraId="6199C360" w14:textId="62E9228D" w:rsidR="00B02578" w:rsidRDefault="00B02578" w:rsidP="00241A64"/>
    <w:p w14:paraId="24DF628D" w14:textId="23C68C26" w:rsidR="00B02578" w:rsidRDefault="00B02578" w:rsidP="00241A64">
      <w:r>
        <w:t xml:space="preserve">Als onderdeel van het bedrijfsplan heb ik ook een interne en externe analyse moeten doen. Door de externe analyse heb ik meer inzicht gekregen in de mogelijke kansen voor Kruidvat met betrekking tot vergrijzing of inflatie. Ook heb ik gezien hoe snel de technologie kan veranderen en wat de risico’s en kansen hiervan zijn. </w:t>
      </w:r>
    </w:p>
    <w:p w14:paraId="01391C39" w14:textId="12FB4D46" w:rsidR="00B02578" w:rsidRDefault="00B02578" w:rsidP="00241A64">
      <w:r>
        <w:t xml:space="preserve">Bij de interne analyse heb ik nieuwe inzichten gekregen door na te denken over bijvoorbeeld de looproutes in de winkel. Ook heb ik geleerd dat de schappen op een speciale manier zijn ingedeeld doordat de klant kijkt met een bepaald patroon. </w:t>
      </w:r>
    </w:p>
    <w:p w14:paraId="7C4064F0" w14:textId="4D6D362F" w:rsidR="00B02578" w:rsidRDefault="00B02578" w:rsidP="00241A64"/>
    <w:p w14:paraId="71C49199" w14:textId="013B325D" w:rsidR="00B02578" w:rsidRDefault="00B02578" w:rsidP="00241A64">
      <w:r>
        <w:t>Wat ik wel anders zou doen voor de volgende keer is dat ik eerder moet beginnen met financiële cijfers opvragen. Nu was ik te laat met het opvragen van de cijfers</w:t>
      </w:r>
      <w:r w:rsidR="00DD4E19">
        <w:t>,</w:t>
      </w:r>
      <w:r>
        <w:t xml:space="preserve"> waardoor ik er te laat achter kwam dat ik geen cijfers mocht hebben. Hierdoor ben ik heel veel onnodige tijd kwijtgeraakt ik het </w:t>
      </w:r>
      <w:r w:rsidR="00DD4E19">
        <w:t>‘</w:t>
      </w:r>
      <w:r>
        <w:t>bedenken</w:t>
      </w:r>
      <w:r w:rsidR="00DD4E19">
        <w:t>’</w:t>
      </w:r>
      <w:r>
        <w:t xml:space="preserve"> van mogelijke cijfers. Als ik de volgende keer eerder vraag naar financiële</w:t>
      </w:r>
      <w:r w:rsidR="00630CA4">
        <w:t xml:space="preserve"> </w:t>
      </w:r>
      <w:r>
        <w:t>cijfers en mijn aanvraag niet wordt goedgekeurd</w:t>
      </w:r>
      <w:r w:rsidR="00DD4E19">
        <w:t>,</w:t>
      </w:r>
      <w:r>
        <w:t xml:space="preserve"> dan kan ik al ver van tevoren na de</w:t>
      </w:r>
      <w:r w:rsidR="00630CA4">
        <w:t>n</w:t>
      </w:r>
      <w:r>
        <w:t>ken over mogelijke cijfers.</w:t>
      </w:r>
    </w:p>
    <w:p w14:paraId="06D26A71" w14:textId="514A2F77" w:rsidR="00B02578" w:rsidRDefault="00B02578" w:rsidP="00241A64"/>
    <w:p w14:paraId="260BCDD6" w14:textId="2EA43D22" w:rsidR="00B02578" w:rsidRDefault="00B02578" w:rsidP="00B02578">
      <w:pPr>
        <w:pStyle w:val="Kop2"/>
      </w:pPr>
      <w:bookmarkStart w:id="31" w:name="_Toc104539959"/>
      <w:r>
        <w:t xml:space="preserve">7.2 </w:t>
      </w:r>
      <w:r w:rsidR="00646363">
        <w:t>C</w:t>
      </w:r>
      <w:r>
        <w:t>onclusie</w:t>
      </w:r>
      <w:bookmarkEnd w:id="31"/>
    </w:p>
    <w:p w14:paraId="2C1F1E67" w14:textId="2BA2AFBC" w:rsidR="00B02578" w:rsidRPr="00B02578" w:rsidRDefault="00B02578" w:rsidP="00B02578">
      <w:r>
        <w:t>Als conclusie kun je zeker stellen dat Kruidvat nog op een heleboel punten kan verbeteren als zij dit willen. Ze zijn de marktleider en ze zullen deze positie ook niet snel kwijtraken. Ik heb veel geleerd over de Kruidvat door mij te verdiepen in niet alleen de winkels, maar ook de hele bedrijfsvoering achter de winkels. Als ik mijn bedrijfsplan wil uitvoeren is er wel degelijk een heel groot draagvlak voor. Je kunt namelijk heel goed verpakkingsvrije artikelen aanbieden. Dit is ook waar wij in de toekomst naar toe zullen gaan.</w:t>
      </w:r>
    </w:p>
    <w:p w14:paraId="427309FF" w14:textId="525357DF" w:rsidR="00B02578" w:rsidRDefault="00B02578" w:rsidP="00241A64"/>
    <w:p w14:paraId="625EF6DA" w14:textId="1963F6E2" w:rsidR="004D4316" w:rsidRDefault="004D4316" w:rsidP="00241A64"/>
    <w:p w14:paraId="21DC3EDA" w14:textId="221EFD04" w:rsidR="00B15DD6" w:rsidRDefault="00B15DD6" w:rsidP="00241A64"/>
    <w:p w14:paraId="19DD59BF" w14:textId="77777777" w:rsidR="00B15DD6" w:rsidRDefault="00B15DD6">
      <w:r>
        <w:br w:type="page"/>
      </w:r>
    </w:p>
    <w:p w14:paraId="3B901915" w14:textId="2267922C" w:rsidR="00B02578" w:rsidRDefault="00B15DD6" w:rsidP="00B15DD6">
      <w:pPr>
        <w:pStyle w:val="Kop1"/>
      </w:pPr>
      <w:bookmarkStart w:id="32" w:name="_Toc104539960"/>
      <w:r>
        <w:lastRenderedPageBreak/>
        <w:t>Bronnenlijst</w:t>
      </w:r>
      <w:bookmarkEnd w:id="32"/>
    </w:p>
    <w:p w14:paraId="76EF75D3" w14:textId="6920030F" w:rsidR="00D05ED3" w:rsidRDefault="00D05ED3" w:rsidP="00D05ED3"/>
    <w:p w14:paraId="0C22445F" w14:textId="4D607BCB" w:rsidR="00D05ED3" w:rsidRPr="005E01BA" w:rsidRDefault="00D05ED3" w:rsidP="005E01BA">
      <w:pPr>
        <w:pStyle w:val="Lijstalinea"/>
        <w:numPr>
          <w:ilvl w:val="0"/>
          <w:numId w:val="2"/>
        </w:numPr>
        <w:rPr>
          <w:b/>
          <w:bCs/>
        </w:rPr>
      </w:pPr>
      <w:r w:rsidRPr="005E01BA">
        <w:rPr>
          <w:b/>
          <w:bCs/>
        </w:rPr>
        <w:t>Algemene informatie</w:t>
      </w:r>
    </w:p>
    <w:p w14:paraId="5734E7C9" w14:textId="05C5BC71" w:rsidR="00B15DD6" w:rsidRDefault="0087115E" w:rsidP="00B15DD6">
      <w:hyperlink r:id="rId15" w:history="1">
        <w:r w:rsidR="005E01BA" w:rsidRPr="006A3871">
          <w:rPr>
            <w:rStyle w:val="Hyperlink"/>
          </w:rPr>
          <w:t>https://www.kruidvat.nl/winkelformule</w:t>
        </w:r>
      </w:hyperlink>
    </w:p>
    <w:p w14:paraId="059DBE34" w14:textId="77777777" w:rsidR="005E01BA" w:rsidRDefault="005E01BA" w:rsidP="00B15DD6"/>
    <w:p w14:paraId="51221860" w14:textId="552C185A" w:rsidR="00D05ED3" w:rsidRDefault="0087115E" w:rsidP="00B15DD6">
      <w:hyperlink r:id="rId16" w:history="1">
        <w:r w:rsidR="005E01BA" w:rsidRPr="006A3871">
          <w:rPr>
            <w:rStyle w:val="Hyperlink"/>
          </w:rPr>
          <w:t>https://nl.wikipedia.org/wiki/Kruidvat</w:t>
        </w:r>
      </w:hyperlink>
    </w:p>
    <w:p w14:paraId="213A3705" w14:textId="77777777" w:rsidR="005E01BA" w:rsidRDefault="005E01BA" w:rsidP="00B15DD6"/>
    <w:p w14:paraId="24B63ACA" w14:textId="0AEDA2B5" w:rsidR="00D05ED3" w:rsidRDefault="00D05ED3" w:rsidP="00B15DD6">
      <w:hyperlink r:id="rId17" w:history="1">
        <w:r w:rsidRPr="006A3871">
          <w:rPr>
            <w:rStyle w:val="Hyperlink"/>
          </w:rPr>
          <w:t>https://www.aswatson.com</w:t>
        </w:r>
      </w:hyperlink>
    </w:p>
    <w:p w14:paraId="5987B6F8" w14:textId="77777777" w:rsidR="00D05ED3" w:rsidRPr="00D05ED3" w:rsidRDefault="00D05ED3" w:rsidP="00B15DD6"/>
    <w:p w14:paraId="71F7D43A" w14:textId="01C1054F" w:rsidR="00D05ED3" w:rsidRPr="005E01BA" w:rsidRDefault="00D05ED3" w:rsidP="005E01BA">
      <w:pPr>
        <w:pStyle w:val="Lijstalinea"/>
        <w:numPr>
          <w:ilvl w:val="0"/>
          <w:numId w:val="2"/>
        </w:numPr>
        <w:rPr>
          <w:b/>
          <w:bCs/>
        </w:rPr>
      </w:pPr>
      <w:r w:rsidRPr="005E01BA">
        <w:rPr>
          <w:b/>
          <w:bCs/>
        </w:rPr>
        <w:t>Bedrijfsstructuur en structuur</w:t>
      </w:r>
    </w:p>
    <w:p w14:paraId="01DA5E23" w14:textId="4B295E83" w:rsidR="00B15DD6" w:rsidRDefault="0087115E" w:rsidP="005E01BA">
      <w:hyperlink r:id="rId18" w:history="1">
        <w:r w:rsidR="005E01BA" w:rsidRPr="006A3871">
          <w:rPr>
            <w:rStyle w:val="Hyperlink"/>
          </w:rPr>
          <w:t>http://tomvdheijden.weebly.com/uploads/3/0/6/6/30663665/quickscan_kruidvat.pdf</w:t>
        </w:r>
      </w:hyperlink>
    </w:p>
    <w:p w14:paraId="4F09073F" w14:textId="77777777" w:rsidR="005E01BA" w:rsidRPr="00B15DD6" w:rsidRDefault="005E01BA" w:rsidP="005E01BA"/>
    <w:p w14:paraId="28873F86" w14:textId="0D1BA6C1" w:rsidR="00B15DD6" w:rsidRDefault="0087115E" w:rsidP="00B15DD6">
      <w:hyperlink r:id="rId19" w:history="1">
        <w:r w:rsidR="00D05ED3" w:rsidRPr="006A3871">
          <w:rPr>
            <w:rStyle w:val="Hyperlink"/>
          </w:rPr>
          <w:t>https://nl.wikipedia.org/wiki/Organisatiecultuur</w:t>
        </w:r>
      </w:hyperlink>
    </w:p>
    <w:p w14:paraId="78D8E173" w14:textId="77777777" w:rsidR="005E01BA" w:rsidRDefault="005E01BA" w:rsidP="00B15DD6"/>
    <w:p w14:paraId="5D71405D" w14:textId="334DE07B" w:rsidR="00D05ED3" w:rsidRDefault="0087115E" w:rsidP="00B15DD6">
      <w:hyperlink r:id="rId20" w:history="1">
        <w:r w:rsidR="00D05ED3" w:rsidRPr="006A3871">
          <w:rPr>
            <w:rStyle w:val="Hyperlink"/>
          </w:rPr>
          <w:t>https://www.kruidvat.nl/giro555-oekraine</w:t>
        </w:r>
      </w:hyperlink>
    </w:p>
    <w:p w14:paraId="4DA99125" w14:textId="77777777" w:rsidR="005E01BA" w:rsidRDefault="005E01BA" w:rsidP="00B15DD6"/>
    <w:p w14:paraId="67946CC0" w14:textId="2E51A035" w:rsidR="00D05ED3" w:rsidRDefault="0087115E" w:rsidP="00B15DD6">
      <w:hyperlink r:id="rId21" w:history="1">
        <w:r w:rsidR="00D05ED3" w:rsidRPr="006A3871">
          <w:rPr>
            <w:rStyle w:val="Hyperlink"/>
          </w:rPr>
          <w:t>https://www.retaildetail.be/nl/news/drogmetica/kruidvat-rolt-nieuw-winkelconcept-uit</w:t>
        </w:r>
      </w:hyperlink>
    </w:p>
    <w:p w14:paraId="29DA3F1D" w14:textId="0C7BCA6D" w:rsidR="00D05ED3" w:rsidRDefault="00D05ED3" w:rsidP="00B15DD6"/>
    <w:p w14:paraId="2881434B" w14:textId="5C4398FF" w:rsidR="00D05ED3" w:rsidRPr="005E01BA" w:rsidRDefault="005E01BA" w:rsidP="005E01BA">
      <w:pPr>
        <w:pStyle w:val="Lijstalinea"/>
        <w:numPr>
          <w:ilvl w:val="0"/>
          <w:numId w:val="2"/>
        </w:numPr>
        <w:rPr>
          <w:b/>
          <w:bCs/>
        </w:rPr>
      </w:pPr>
      <w:r>
        <w:rPr>
          <w:b/>
          <w:bCs/>
        </w:rPr>
        <w:t>A</w:t>
      </w:r>
      <w:r w:rsidR="00D05ED3" w:rsidRPr="005E01BA">
        <w:rPr>
          <w:b/>
          <w:bCs/>
        </w:rPr>
        <w:t>nalyses</w:t>
      </w:r>
    </w:p>
    <w:p w14:paraId="635C568C" w14:textId="151135A3" w:rsidR="00D05ED3" w:rsidRDefault="00D05ED3" w:rsidP="00B15DD6">
      <w:pPr>
        <w:rPr>
          <w:b/>
          <w:bCs/>
        </w:rPr>
      </w:pPr>
      <w:hyperlink r:id="rId22" w:history="1">
        <w:r w:rsidRPr="006A3871">
          <w:rPr>
            <w:rStyle w:val="Hyperlink"/>
            <w:b/>
            <w:bCs/>
          </w:rPr>
          <w:t>https://kidv.nl/rubriek/aswatson</w:t>
        </w:r>
      </w:hyperlink>
    </w:p>
    <w:p w14:paraId="50437327" w14:textId="77777777" w:rsidR="005E01BA" w:rsidRDefault="005E01BA" w:rsidP="00B15DD6">
      <w:pPr>
        <w:rPr>
          <w:b/>
          <w:bCs/>
        </w:rPr>
      </w:pPr>
    </w:p>
    <w:p w14:paraId="56EA8FDB" w14:textId="2C03A55B" w:rsidR="00D05ED3" w:rsidRDefault="0087115E" w:rsidP="00B15DD6">
      <w:pPr>
        <w:rPr>
          <w:b/>
          <w:bCs/>
        </w:rPr>
      </w:pPr>
      <w:hyperlink r:id="rId23" w:history="1">
        <w:r w:rsidR="00D05ED3" w:rsidRPr="006A3871">
          <w:rPr>
            <w:rStyle w:val="Hyperlink"/>
            <w:b/>
            <w:bCs/>
          </w:rPr>
          <w:t>https://www.rtlnieuws.nl/editienl/artikel/4587471/kruidvat-doet-alles-verkeerd-maar-heeft-wel-meeste-winkels</w:t>
        </w:r>
      </w:hyperlink>
    </w:p>
    <w:p w14:paraId="22EB5EC4" w14:textId="77777777" w:rsidR="005E01BA" w:rsidRDefault="005E01BA" w:rsidP="00B15DD6">
      <w:pPr>
        <w:rPr>
          <w:b/>
          <w:bCs/>
        </w:rPr>
      </w:pPr>
    </w:p>
    <w:p w14:paraId="2258B8DE" w14:textId="3A9F3C5A" w:rsidR="00D05ED3" w:rsidRDefault="0087115E" w:rsidP="00B15DD6">
      <w:pPr>
        <w:rPr>
          <w:b/>
          <w:bCs/>
        </w:rPr>
      </w:pPr>
      <w:hyperlink r:id="rId24" w:history="1">
        <w:r w:rsidR="00D05ED3" w:rsidRPr="006A3871">
          <w:rPr>
            <w:rStyle w:val="Hyperlink"/>
            <w:b/>
            <w:bCs/>
          </w:rPr>
          <w:t>https://www.thebodyshop.com/nl-nl/over-ons/merk-waarden/community-fair-trade/a/a00009</w:t>
        </w:r>
      </w:hyperlink>
    </w:p>
    <w:p w14:paraId="09DB168D" w14:textId="77777777" w:rsidR="005E01BA" w:rsidRDefault="005E01BA" w:rsidP="00B15DD6">
      <w:pPr>
        <w:rPr>
          <w:b/>
          <w:bCs/>
        </w:rPr>
      </w:pPr>
    </w:p>
    <w:p w14:paraId="4271340C" w14:textId="34FCC822" w:rsidR="00D05ED3" w:rsidRDefault="0087115E" w:rsidP="00B15DD6">
      <w:pPr>
        <w:rPr>
          <w:b/>
          <w:bCs/>
        </w:rPr>
      </w:pPr>
      <w:hyperlink r:id="rId25" w:history="1">
        <w:r w:rsidR="00D05ED3" w:rsidRPr="006A3871">
          <w:rPr>
            <w:rStyle w:val="Hyperlink"/>
            <w:b/>
            <w:bCs/>
          </w:rPr>
          <w:t>https://www.kvk.nl/advies-en-informatie/marketing/hoe-maak-je-een-concurrentieanalyse/</w:t>
        </w:r>
      </w:hyperlink>
    </w:p>
    <w:p w14:paraId="6096A0EF" w14:textId="77777777" w:rsidR="005E01BA" w:rsidRDefault="005E01BA" w:rsidP="00B15DD6">
      <w:pPr>
        <w:rPr>
          <w:b/>
          <w:bCs/>
        </w:rPr>
      </w:pPr>
    </w:p>
    <w:p w14:paraId="52ACB2C9" w14:textId="0DA8CFD6" w:rsidR="00D05ED3" w:rsidRDefault="0087115E" w:rsidP="00B15DD6">
      <w:pPr>
        <w:rPr>
          <w:b/>
          <w:bCs/>
        </w:rPr>
      </w:pPr>
      <w:hyperlink r:id="rId26" w:history="1">
        <w:r w:rsidR="005E01BA" w:rsidRPr="006A3871">
          <w:rPr>
            <w:rStyle w:val="Hyperlink"/>
            <w:b/>
            <w:bCs/>
          </w:rPr>
          <w:t>https://nikkislitsportfolio.files.wordpress.com/2016/01/onderzoek-document-hema.pdf</w:t>
        </w:r>
      </w:hyperlink>
    </w:p>
    <w:p w14:paraId="203A0482" w14:textId="77777777" w:rsidR="005E01BA" w:rsidRDefault="005E01BA" w:rsidP="00B15DD6">
      <w:pPr>
        <w:rPr>
          <w:b/>
          <w:bCs/>
        </w:rPr>
      </w:pPr>
    </w:p>
    <w:p w14:paraId="4D303E89" w14:textId="2982458D" w:rsidR="005E01BA" w:rsidRDefault="0087115E" w:rsidP="00B15DD6">
      <w:pPr>
        <w:rPr>
          <w:b/>
          <w:bCs/>
        </w:rPr>
      </w:pPr>
      <w:hyperlink r:id="rId27" w:history="1">
        <w:r w:rsidR="005E01BA" w:rsidRPr="006A3871">
          <w:rPr>
            <w:rStyle w:val="Hyperlink"/>
            <w:b/>
            <w:bCs/>
          </w:rPr>
          <w:t>https://www.retailinsiders.nl/branches/persoonlijke-verzorging/drogisterijen/</w:t>
        </w:r>
      </w:hyperlink>
    </w:p>
    <w:p w14:paraId="34B8769A" w14:textId="77777777" w:rsidR="005E01BA" w:rsidRDefault="005E01BA" w:rsidP="00B15DD6">
      <w:pPr>
        <w:rPr>
          <w:b/>
          <w:bCs/>
        </w:rPr>
      </w:pPr>
    </w:p>
    <w:p w14:paraId="3D66083A" w14:textId="77777777" w:rsidR="00D05ED3" w:rsidRDefault="00D05ED3" w:rsidP="00B15DD6">
      <w:pPr>
        <w:rPr>
          <w:b/>
          <w:bCs/>
        </w:rPr>
      </w:pPr>
    </w:p>
    <w:p w14:paraId="041181C8" w14:textId="116A3400" w:rsidR="00D05ED3" w:rsidRPr="005E01BA" w:rsidRDefault="005E01BA" w:rsidP="005E01BA">
      <w:pPr>
        <w:pStyle w:val="Lijstalinea"/>
        <w:numPr>
          <w:ilvl w:val="0"/>
          <w:numId w:val="2"/>
        </w:numPr>
        <w:rPr>
          <w:b/>
          <w:bCs/>
        </w:rPr>
      </w:pPr>
      <w:r>
        <w:rPr>
          <w:b/>
          <w:bCs/>
        </w:rPr>
        <w:t>E</w:t>
      </w:r>
      <w:r w:rsidRPr="005E01BA">
        <w:rPr>
          <w:b/>
          <w:bCs/>
        </w:rPr>
        <w:t>nquête</w:t>
      </w:r>
    </w:p>
    <w:p w14:paraId="1E1CA6BA" w14:textId="01DCF78B" w:rsidR="00D05ED3" w:rsidRDefault="0087115E" w:rsidP="00B15DD6">
      <w:pPr>
        <w:rPr>
          <w:b/>
          <w:bCs/>
        </w:rPr>
      </w:pPr>
      <w:hyperlink r:id="rId28" w:history="1">
        <w:r w:rsidR="005E01BA" w:rsidRPr="006A3871">
          <w:rPr>
            <w:rStyle w:val="Hyperlink"/>
            <w:b/>
            <w:bCs/>
          </w:rPr>
          <w:t>https://forms.gle/Fcho66MysvG44K4g8</w:t>
        </w:r>
      </w:hyperlink>
    </w:p>
    <w:p w14:paraId="400AFD2F" w14:textId="3355C61D" w:rsidR="007B2247" w:rsidRDefault="007B2247" w:rsidP="00B15DD6">
      <w:pPr>
        <w:rPr>
          <w:b/>
          <w:bCs/>
        </w:rPr>
      </w:pPr>
    </w:p>
    <w:p w14:paraId="7C9E1954" w14:textId="77777777" w:rsidR="007B2247" w:rsidRDefault="007B2247">
      <w:pPr>
        <w:rPr>
          <w:b/>
          <w:bCs/>
        </w:rPr>
      </w:pPr>
      <w:r>
        <w:rPr>
          <w:b/>
          <w:bCs/>
        </w:rPr>
        <w:br w:type="page"/>
      </w:r>
    </w:p>
    <w:p w14:paraId="7C8883F1" w14:textId="5FAFDA1D" w:rsidR="007B2247" w:rsidRDefault="007B2247" w:rsidP="007B2247">
      <w:pPr>
        <w:pStyle w:val="Kop1"/>
      </w:pPr>
      <w:bookmarkStart w:id="33" w:name="_Toc104539961"/>
      <w:r>
        <w:lastRenderedPageBreak/>
        <w:t>Bronnenlijst</w:t>
      </w:r>
      <w:bookmarkEnd w:id="33"/>
    </w:p>
    <w:p w14:paraId="30DEDA1F" w14:textId="663E3D14" w:rsidR="007B2247" w:rsidRDefault="007B2247" w:rsidP="007B2247">
      <w:r>
        <w:t>Confrontatie matrix bedrijfsplan</w:t>
      </w:r>
      <w:r>
        <w:tab/>
        <w:t>Hoofdstuk 5</w:t>
      </w:r>
      <w:r w:rsidR="00881350">
        <w:tab/>
      </w:r>
      <w:r>
        <w:tab/>
      </w:r>
      <w:r>
        <w:tab/>
        <w:t>Exel bestand</w:t>
      </w:r>
    </w:p>
    <w:p w14:paraId="0E5E89B6" w14:textId="7CBA0B64" w:rsidR="007B2247" w:rsidRDefault="007B2247" w:rsidP="007B2247">
      <w:r>
        <w:t>Actieplan bedrijfsplan</w:t>
      </w:r>
      <w:r>
        <w:tab/>
      </w:r>
      <w:r>
        <w:tab/>
        <w:t>Hoofdstuk 4</w:t>
      </w:r>
      <w:r>
        <w:tab/>
      </w:r>
      <w:r w:rsidR="00881350">
        <w:tab/>
      </w:r>
      <w:r>
        <w:tab/>
        <w:t>Exel bestand</w:t>
      </w:r>
    </w:p>
    <w:p w14:paraId="33B7ABF4" w14:textId="0BECAEDB" w:rsidR="007B2247" w:rsidRDefault="00881350" w:rsidP="007B2247">
      <w:r>
        <w:t>Kruidvat imago onderzoek 2.0</w:t>
      </w:r>
      <w:r>
        <w:tab/>
        <w:t>Hoofdstuk 2</w:t>
      </w:r>
      <w:r>
        <w:tab/>
      </w:r>
      <w:r>
        <w:tab/>
      </w:r>
      <w:r>
        <w:tab/>
        <w:t>Word bestand</w:t>
      </w:r>
    </w:p>
    <w:p w14:paraId="61C46394" w14:textId="77777777" w:rsidR="007B2247" w:rsidRDefault="007B2247" w:rsidP="007B2247"/>
    <w:p w14:paraId="0E611331" w14:textId="77777777" w:rsidR="007B2247" w:rsidRPr="007B2247" w:rsidRDefault="007B2247" w:rsidP="007B2247"/>
    <w:sectPr w:rsidR="007B2247" w:rsidRPr="007B2247" w:rsidSect="008136E5">
      <w:footerReference w:type="even" r:id="rId29"/>
      <w:footerReference w:type="default" r:id="rId3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BEBB" w14:textId="77777777" w:rsidR="0087115E" w:rsidRDefault="0087115E" w:rsidP="007217A0">
      <w:r>
        <w:separator/>
      </w:r>
    </w:p>
  </w:endnote>
  <w:endnote w:type="continuationSeparator" w:id="0">
    <w:p w14:paraId="56A88C67" w14:textId="77777777" w:rsidR="0087115E" w:rsidRDefault="0087115E" w:rsidP="0072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724367711"/>
      <w:docPartObj>
        <w:docPartGallery w:val="Page Numbers (Bottom of Page)"/>
        <w:docPartUnique/>
      </w:docPartObj>
    </w:sdtPr>
    <w:sdtEndPr>
      <w:rPr>
        <w:rStyle w:val="Paginanummer"/>
      </w:rPr>
    </w:sdtEndPr>
    <w:sdtContent>
      <w:p w14:paraId="128BE0B2" w14:textId="446B7B68" w:rsidR="00646363" w:rsidRDefault="00646363" w:rsidP="006A387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00B74C8" w14:textId="77777777" w:rsidR="00646363" w:rsidRDefault="00646363" w:rsidP="0064636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88600359"/>
      <w:docPartObj>
        <w:docPartGallery w:val="Page Numbers (Bottom of Page)"/>
        <w:docPartUnique/>
      </w:docPartObj>
    </w:sdtPr>
    <w:sdtEndPr>
      <w:rPr>
        <w:rStyle w:val="Paginanummer"/>
      </w:rPr>
    </w:sdtEndPr>
    <w:sdtContent>
      <w:p w14:paraId="542B1D34" w14:textId="59AD7C04" w:rsidR="00646363" w:rsidRDefault="00646363" w:rsidP="006A387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F29DDB5" w14:textId="77777777" w:rsidR="00646363" w:rsidRDefault="00646363" w:rsidP="0064636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27AD" w14:textId="77777777" w:rsidR="0087115E" w:rsidRDefault="0087115E" w:rsidP="007217A0">
      <w:r>
        <w:separator/>
      </w:r>
    </w:p>
  </w:footnote>
  <w:footnote w:type="continuationSeparator" w:id="0">
    <w:p w14:paraId="6E1F8F04" w14:textId="77777777" w:rsidR="0087115E" w:rsidRDefault="0087115E" w:rsidP="00721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9D5"/>
    <w:multiLevelType w:val="hybridMultilevel"/>
    <w:tmpl w:val="362EEDBC"/>
    <w:lvl w:ilvl="0" w:tplc="B010C18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C4019F"/>
    <w:multiLevelType w:val="hybridMultilevel"/>
    <w:tmpl w:val="1452E7E8"/>
    <w:lvl w:ilvl="0" w:tplc="76425646">
      <w:start w:val="1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1B352F"/>
    <w:multiLevelType w:val="multilevel"/>
    <w:tmpl w:val="0E18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B7FC1"/>
    <w:multiLevelType w:val="hybridMultilevel"/>
    <w:tmpl w:val="DDB2A312"/>
    <w:lvl w:ilvl="0" w:tplc="90EC17D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AD5B3D"/>
    <w:multiLevelType w:val="multilevel"/>
    <w:tmpl w:val="FDA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E5"/>
    <w:rsid w:val="000059CA"/>
    <w:rsid w:val="00042CCB"/>
    <w:rsid w:val="0006077D"/>
    <w:rsid w:val="00096D4D"/>
    <w:rsid w:val="000C1B02"/>
    <w:rsid w:val="000E3D7F"/>
    <w:rsid w:val="000F657E"/>
    <w:rsid w:val="000F7DD3"/>
    <w:rsid w:val="00130369"/>
    <w:rsid w:val="001321D1"/>
    <w:rsid w:val="00156DEB"/>
    <w:rsid w:val="00173BB5"/>
    <w:rsid w:val="00184C7B"/>
    <w:rsid w:val="00185E6C"/>
    <w:rsid w:val="001866B1"/>
    <w:rsid w:val="001E2CF6"/>
    <w:rsid w:val="0020004E"/>
    <w:rsid w:val="002103DE"/>
    <w:rsid w:val="0021104F"/>
    <w:rsid w:val="00213CC3"/>
    <w:rsid w:val="00226218"/>
    <w:rsid w:val="00233EA2"/>
    <w:rsid w:val="00241A64"/>
    <w:rsid w:val="00297792"/>
    <w:rsid w:val="002D7FA2"/>
    <w:rsid w:val="002F7574"/>
    <w:rsid w:val="00327409"/>
    <w:rsid w:val="003312B2"/>
    <w:rsid w:val="00347381"/>
    <w:rsid w:val="00367065"/>
    <w:rsid w:val="00381C5F"/>
    <w:rsid w:val="003C5C2E"/>
    <w:rsid w:val="0042713A"/>
    <w:rsid w:val="0044261B"/>
    <w:rsid w:val="00442D9E"/>
    <w:rsid w:val="00471ADC"/>
    <w:rsid w:val="00481D4E"/>
    <w:rsid w:val="00492660"/>
    <w:rsid w:val="004D4316"/>
    <w:rsid w:val="004F27BD"/>
    <w:rsid w:val="005177E2"/>
    <w:rsid w:val="00546106"/>
    <w:rsid w:val="00554B09"/>
    <w:rsid w:val="00562B7C"/>
    <w:rsid w:val="00587DCE"/>
    <w:rsid w:val="0059582F"/>
    <w:rsid w:val="005B5B20"/>
    <w:rsid w:val="005D1902"/>
    <w:rsid w:val="005E01BA"/>
    <w:rsid w:val="006019F3"/>
    <w:rsid w:val="00627AC5"/>
    <w:rsid w:val="00630CA4"/>
    <w:rsid w:val="00633CD5"/>
    <w:rsid w:val="00646363"/>
    <w:rsid w:val="006846B5"/>
    <w:rsid w:val="006A5E6D"/>
    <w:rsid w:val="006C37D5"/>
    <w:rsid w:val="007206A6"/>
    <w:rsid w:val="007217A0"/>
    <w:rsid w:val="00750709"/>
    <w:rsid w:val="00761357"/>
    <w:rsid w:val="007A0025"/>
    <w:rsid w:val="007B2247"/>
    <w:rsid w:val="007C19B9"/>
    <w:rsid w:val="007D29F0"/>
    <w:rsid w:val="008136E5"/>
    <w:rsid w:val="0081735D"/>
    <w:rsid w:val="008348D0"/>
    <w:rsid w:val="008353C2"/>
    <w:rsid w:val="008447C0"/>
    <w:rsid w:val="00853E00"/>
    <w:rsid w:val="0087115E"/>
    <w:rsid w:val="00881350"/>
    <w:rsid w:val="008A6179"/>
    <w:rsid w:val="008B57ED"/>
    <w:rsid w:val="008C03DD"/>
    <w:rsid w:val="008D6492"/>
    <w:rsid w:val="009141E0"/>
    <w:rsid w:val="0097114C"/>
    <w:rsid w:val="009771EB"/>
    <w:rsid w:val="00980373"/>
    <w:rsid w:val="00981701"/>
    <w:rsid w:val="009C6394"/>
    <w:rsid w:val="009E2500"/>
    <w:rsid w:val="009F3EFC"/>
    <w:rsid w:val="00A31C11"/>
    <w:rsid w:val="00A7444C"/>
    <w:rsid w:val="00AA1D59"/>
    <w:rsid w:val="00AB4C10"/>
    <w:rsid w:val="00B02578"/>
    <w:rsid w:val="00B04683"/>
    <w:rsid w:val="00B0479E"/>
    <w:rsid w:val="00B14B33"/>
    <w:rsid w:val="00B15DD6"/>
    <w:rsid w:val="00B5790F"/>
    <w:rsid w:val="00B84850"/>
    <w:rsid w:val="00B85441"/>
    <w:rsid w:val="00BC0227"/>
    <w:rsid w:val="00C07FF8"/>
    <w:rsid w:val="00C1032A"/>
    <w:rsid w:val="00C10C54"/>
    <w:rsid w:val="00D05ED3"/>
    <w:rsid w:val="00D14B9E"/>
    <w:rsid w:val="00D35DA1"/>
    <w:rsid w:val="00D64BDC"/>
    <w:rsid w:val="00DD4E19"/>
    <w:rsid w:val="00E32FFB"/>
    <w:rsid w:val="00E43847"/>
    <w:rsid w:val="00E44FFD"/>
    <w:rsid w:val="00E5170D"/>
    <w:rsid w:val="00ED6042"/>
    <w:rsid w:val="00EE5959"/>
    <w:rsid w:val="00EF1D9A"/>
    <w:rsid w:val="00F3443D"/>
    <w:rsid w:val="00F4702B"/>
    <w:rsid w:val="00F51711"/>
    <w:rsid w:val="00F675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90FE"/>
  <w15:chartTrackingRefBased/>
  <w15:docId w15:val="{37A7CB53-BE38-9E4D-9427-16EBAF97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36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136E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42CC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136E5"/>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8136E5"/>
    <w:rPr>
      <w:rFonts w:eastAsiaTheme="minorEastAsia"/>
      <w:sz w:val="22"/>
      <w:szCs w:val="22"/>
      <w:lang w:val="en-US" w:eastAsia="zh-CN"/>
    </w:rPr>
  </w:style>
  <w:style w:type="character" w:customStyle="1" w:styleId="Kop1Char">
    <w:name w:val="Kop 1 Char"/>
    <w:basedOn w:val="Standaardalinea-lettertype"/>
    <w:link w:val="Kop1"/>
    <w:uiPriority w:val="9"/>
    <w:rsid w:val="008136E5"/>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136E5"/>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Standaardalinea-lettertype"/>
    <w:rsid w:val="00E5170D"/>
  </w:style>
  <w:style w:type="paragraph" w:styleId="Normaalweb">
    <w:name w:val="Normal (Web)"/>
    <w:basedOn w:val="Standaard"/>
    <w:uiPriority w:val="99"/>
    <w:semiHidden/>
    <w:unhideWhenUsed/>
    <w:rsid w:val="007217A0"/>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7217A0"/>
    <w:pPr>
      <w:tabs>
        <w:tab w:val="center" w:pos="4536"/>
        <w:tab w:val="right" w:pos="9072"/>
      </w:tabs>
    </w:pPr>
  </w:style>
  <w:style w:type="character" w:customStyle="1" w:styleId="KoptekstChar">
    <w:name w:val="Koptekst Char"/>
    <w:basedOn w:val="Standaardalinea-lettertype"/>
    <w:link w:val="Koptekst"/>
    <w:uiPriority w:val="99"/>
    <w:rsid w:val="007217A0"/>
  </w:style>
  <w:style w:type="paragraph" w:styleId="Voettekst">
    <w:name w:val="footer"/>
    <w:basedOn w:val="Standaard"/>
    <w:link w:val="VoettekstChar"/>
    <w:uiPriority w:val="99"/>
    <w:unhideWhenUsed/>
    <w:rsid w:val="007217A0"/>
    <w:pPr>
      <w:tabs>
        <w:tab w:val="center" w:pos="4536"/>
        <w:tab w:val="right" w:pos="9072"/>
      </w:tabs>
    </w:pPr>
  </w:style>
  <w:style w:type="character" w:customStyle="1" w:styleId="VoettekstChar">
    <w:name w:val="Voettekst Char"/>
    <w:basedOn w:val="Standaardalinea-lettertype"/>
    <w:link w:val="Voettekst"/>
    <w:uiPriority w:val="99"/>
    <w:rsid w:val="007217A0"/>
  </w:style>
  <w:style w:type="paragraph" w:styleId="Lijstalinea">
    <w:name w:val="List Paragraph"/>
    <w:basedOn w:val="Standaard"/>
    <w:uiPriority w:val="34"/>
    <w:qFormat/>
    <w:rsid w:val="00C10C54"/>
    <w:pPr>
      <w:ind w:left="720"/>
      <w:contextualSpacing/>
    </w:pPr>
  </w:style>
  <w:style w:type="table" w:styleId="Tabelraster">
    <w:name w:val="Table Grid"/>
    <w:basedOn w:val="Standaardtabel"/>
    <w:uiPriority w:val="39"/>
    <w:rsid w:val="00981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1866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1866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33C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33C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33C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p3Char">
    <w:name w:val="Kop 3 Char"/>
    <w:basedOn w:val="Standaardalinea-lettertype"/>
    <w:link w:val="Kop3"/>
    <w:uiPriority w:val="9"/>
    <w:rsid w:val="00042CCB"/>
    <w:rPr>
      <w:rFonts w:asciiTheme="majorHAnsi" w:eastAsiaTheme="majorEastAsia" w:hAnsiTheme="majorHAnsi" w:cstheme="majorBidi"/>
      <w:color w:val="1F3763" w:themeColor="accent1" w:themeShade="7F"/>
    </w:rPr>
  </w:style>
  <w:style w:type="paragraph" w:styleId="Kopvaninhoudsopgave">
    <w:name w:val="TOC Heading"/>
    <w:basedOn w:val="Kop1"/>
    <w:next w:val="Standaard"/>
    <w:uiPriority w:val="39"/>
    <w:unhideWhenUsed/>
    <w:qFormat/>
    <w:rsid w:val="00646363"/>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646363"/>
    <w:pPr>
      <w:spacing w:before="240" w:after="120"/>
    </w:pPr>
    <w:rPr>
      <w:rFonts w:cstheme="minorHAnsi"/>
      <w:b/>
      <w:bCs/>
      <w:sz w:val="20"/>
      <w:szCs w:val="20"/>
    </w:rPr>
  </w:style>
  <w:style w:type="paragraph" w:styleId="Inhopg2">
    <w:name w:val="toc 2"/>
    <w:basedOn w:val="Standaard"/>
    <w:next w:val="Standaard"/>
    <w:autoRedefine/>
    <w:uiPriority w:val="39"/>
    <w:unhideWhenUsed/>
    <w:rsid w:val="00646363"/>
    <w:pPr>
      <w:spacing w:before="120"/>
      <w:ind w:left="240"/>
    </w:pPr>
    <w:rPr>
      <w:rFonts w:cstheme="minorHAnsi"/>
      <w:i/>
      <w:iCs/>
      <w:sz w:val="20"/>
      <w:szCs w:val="20"/>
    </w:rPr>
  </w:style>
  <w:style w:type="character" w:styleId="Hyperlink">
    <w:name w:val="Hyperlink"/>
    <w:basedOn w:val="Standaardalinea-lettertype"/>
    <w:uiPriority w:val="99"/>
    <w:unhideWhenUsed/>
    <w:rsid w:val="00646363"/>
    <w:rPr>
      <w:color w:val="0563C1" w:themeColor="hyperlink"/>
      <w:u w:val="single"/>
    </w:rPr>
  </w:style>
  <w:style w:type="paragraph" w:styleId="Inhopg3">
    <w:name w:val="toc 3"/>
    <w:basedOn w:val="Standaard"/>
    <w:next w:val="Standaard"/>
    <w:autoRedefine/>
    <w:uiPriority w:val="39"/>
    <w:semiHidden/>
    <w:unhideWhenUsed/>
    <w:rsid w:val="00646363"/>
    <w:pPr>
      <w:ind w:left="480"/>
    </w:pPr>
    <w:rPr>
      <w:rFonts w:cstheme="minorHAnsi"/>
      <w:sz w:val="20"/>
      <w:szCs w:val="20"/>
    </w:rPr>
  </w:style>
  <w:style w:type="paragraph" w:styleId="Inhopg4">
    <w:name w:val="toc 4"/>
    <w:basedOn w:val="Standaard"/>
    <w:next w:val="Standaard"/>
    <w:autoRedefine/>
    <w:uiPriority w:val="39"/>
    <w:semiHidden/>
    <w:unhideWhenUsed/>
    <w:rsid w:val="00646363"/>
    <w:pPr>
      <w:ind w:left="720"/>
    </w:pPr>
    <w:rPr>
      <w:rFonts w:cstheme="minorHAnsi"/>
      <w:sz w:val="20"/>
      <w:szCs w:val="20"/>
    </w:rPr>
  </w:style>
  <w:style w:type="paragraph" w:styleId="Inhopg5">
    <w:name w:val="toc 5"/>
    <w:basedOn w:val="Standaard"/>
    <w:next w:val="Standaard"/>
    <w:autoRedefine/>
    <w:uiPriority w:val="39"/>
    <w:semiHidden/>
    <w:unhideWhenUsed/>
    <w:rsid w:val="00646363"/>
    <w:pPr>
      <w:ind w:left="960"/>
    </w:pPr>
    <w:rPr>
      <w:rFonts w:cstheme="minorHAnsi"/>
      <w:sz w:val="20"/>
      <w:szCs w:val="20"/>
    </w:rPr>
  </w:style>
  <w:style w:type="paragraph" w:styleId="Inhopg6">
    <w:name w:val="toc 6"/>
    <w:basedOn w:val="Standaard"/>
    <w:next w:val="Standaard"/>
    <w:autoRedefine/>
    <w:uiPriority w:val="39"/>
    <w:semiHidden/>
    <w:unhideWhenUsed/>
    <w:rsid w:val="00646363"/>
    <w:pPr>
      <w:ind w:left="1200"/>
    </w:pPr>
    <w:rPr>
      <w:rFonts w:cstheme="minorHAnsi"/>
      <w:sz w:val="20"/>
      <w:szCs w:val="20"/>
    </w:rPr>
  </w:style>
  <w:style w:type="paragraph" w:styleId="Inhopg7">
    <w:name w:val="toc 7"/>
    <w:basedOn w:val="Standaard"/>
    <w:next w:val="Standaard"/>
    <w:autoRedefine/>
    <w:uiPriority w:val="39"/>
    <w:semiHidden/>
    <w:unhideWhenUsed/>
    <w:rsid w:val="00646363"/>
    <w:pPr>
      <w:ind w:left="1440"/>
    </w:pPr>
    <w:rPr>
      <w:rFonts w:cstheme="minorHAnsi"/>
      <w:sz w:val="20"/>
      <w:szCs w:val="20"/>
    </w:rPr>
  </w:style>
  <w:style w:type="paragraph" w:styleId="Inhopg8">
    <w:name w:val="toc 8"/>
    <w:basedOn w:val="Standaard"/>
    <w:next w:val="Standaard"/>
    <w:autoRedefine/>
    <w:uiPriority w:val="39"/>
    <w:semiHidden/>
    <w:unhideWhenUsed/>
    <w:rsid w:val="00646363"/>
    <w:pPr>
      <w:ind w:left="1680"/>
    </w:pPr>
    <w:rPr>
      <w:rFonts w:cstheme="minorHAnsi"/>
      <w:sz w:val="20"/>
      <w:szCs w:val="20"/>
    </w:rPr>
  </w:style>
  <w:style w:type="paragraph" w:styleId="Inhopg9">
    <w:name w:val="toc 9"/>
    <w:basedOn w:val="Standaard"/>
    <w:next w:val="Standaard"/>
    <w:autoRedefine/>
    <w:uiPriority w:val="39"/>
    <w:semiHidden/>
    <w:unhideWhenUsed/>
    <w:rsid w:val="00646363"/>
    <w:pPr>
      <w:ind w:left="1920"/>
    </w:pPr>
    <w:rPr>
      <w:rFonts w:cstheme="minorHAnsi"/>
      <w:sz w:val="20"/>
      <w:szCs w:val="20"/>
    </w:rPr>
  </w:style>
  <w:style w:type="character" w:styleId="Paginanummer">
    <w:name w:val="page number"/>
    <w:basedOn w:val="Standaardalinea-lettertype"/>
    <w:uiPriority w:val="99"/>
    <w:semiHidden/>
    <w:unhideWhenUsed/>
    <w:rsid w:val="00646363"/>
  </w:style>
  <w:style w:type="character" w:styleId="Onopgelostemelding">
    <w:name w:val="Unresolved Mention"/>
    <w:basedOn w:val="Standaardalinea-lettertype"/>
    <w:uiPriority w:val="99"/>
    <w:semiHidden/>
    <w:unhideWhenUsed/>
    <w:rsid w:val="00D05ED3"/>
    <w:rPr>
      <w:color w:val="605E5C"/>
      <w:shd w:val="clear" w:color="auto" w:fill="E1DFDD"/>
    </w:rPr>
  </w:style>
  <w:style w:type="character" w:styleId="GevolgdeHyperlink">
    <w:name w:val="FollowedHyperlink"/>
    <w:basedOn w:val="Standaardalinea-lettertype"/>
    <w:uiPriority w:val="99"/>
    <w:semiHidden/>
    <w:unhideWhenUsed/>
    <w:rsid w:val="00D05E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1517">
      <w:bodyDiv w:val="1"/>
      <w:marLeft w:val="0"/>
      <w:marRight w:val="0"/>
      <w:marTop w:val="0"/>
      <w:marBottom w:val="0"/>
      <w:divBdr>
        <w:top w:val="none" w:sz="0" w:space="0" w:color="auto"/>
        <w:left w:val="none" w:sz="0" w:space="0" w:color="auto"/>
        <w:bottom w:val="none" w:sz="0" w:space="0" w:color="auto"/>
        <w:right w:val="none" w:sz="0" w:space="0" w:color="auto"/>
      </w:divBdr>
    </w:div>
    <w:div w:id="159077343">
      <w:bodyDiv w:val="1"/>
      <w:marLeft w:val="0"/>
      <w:marRight w:val="0"/>
      <w:marTop w:val="0"/>
      <w:marBottom w:val="0"/>
      <w:divBdr>
        <w:top w:val="none" w:sz="0" w:space="0" w:color="auto"/>
        <w:left w:val="none" w:sz="0" w:space="0" w:color="auto"/>
        <w:bottom w:val="none" w:sz="0" w:space="0" w:color="auto"/>
        <w:right w:val="none" w:sz="0" w:space="0" w:color="auto"/>
      </w:divBdr>
    </w:div>
    <w:div w:id="223875948">
      <w:bodyDiv w:val="1"/>
      <w:marLeft w:val="0"/>
      <w:marRight w:val="0"/>
      <w:marTop w:val="0"/>
      <w:marBottom w:val="0"/>
      <w:divBdr>
        <w:top w:val="none" w:sz="0" w:space="0" w:color="auto"/>
        <w:left w:val="none" w:sz="0" w:space="0" w:color="auto"/>
        <w:bottom w:val="none" w:sz="0" w:space="0" w:color="auto"/>
        <w:right w:val="none" w:sz="0" w:space="0" w:color="auto"/>
      </w:divBdr>
    </w:div>
    <w:div w:id="288056395">
      <w:bodyDiv w:val="1"/>
      <w:marLeft w:val="0"/>
      <w:marRight w:val="0"/>
      <w:marTop w:val="0"/>
      <w:marBottom w:val="0"/>
      <w:divBdr>
        <w:top w:val="none" w:sz="0" w:space="0" w:color="auto"/>
        <w:left w:val="none" w:sz="0" w:space="0" w:color="auto"/>
        <w:bottom w:val="none" w:sz="0" w:space="0" w:color="auto"/>
        <w:right w:val="none" w:sz="0" w:space="0" w:color="auto"/>
      </w:divBdr>
      <w:divsChild>
        <w:div w:id="265431807">
          <w:marLeft w:val="0"/>
          <w:marRight w:val="0"/>
          <w:marTop w:val="0"/>
          <w:marBottom w:val="0"/>
          <w:divBdr>
            <w:top w:val="none" w:sz="0" w:space="0" w:color="auto"/>
            <w:left w:val="none" w:sz="0" w:space="0" w:color="auto"/>
            <w:bottom w:val="none" w:sz="0" w:space="0" w:color="auto"/>
            <w:right w:val="none" w:sz="0" w:space="0" w:color="auto"/>
          </w:divBdr>
          <w:divsChild>
            <w:div w:id="132909415">
              <w:marLeft w:val="0"/>
              <w:marRight w:val="0"/>
              <w:marTop w:val="0"/>
              <w:marBottom w:val="0"/>
              <w:divBdr>
                <w:top w:val="none" w:sz="0" w:space="0" w:color="auto"/>
                <w:left w:val="none" w:sz="0" w:space="0" w:color="auto"/>
                <w:bottom w:val="none" w:sz="0" w:space="0" w:color="auto"/>
                <w:right w:val="none" w:sz="0" w:space="0" w:color="auto"/>
              </w:divBdr>
              <w:divsChild>
                <w:div w:id="1760129843">
                  <w:marLeft w:val="0"/>
                  <w:marRight w:val="0"/>
                  <w:marTop w:val="0"/>
                  <w:marBottom w:val="0"/>
                  <w:divBdr>
                    <w:top w:val="none" w:sz="0" w:space="0" w:color="auto"/>
                    <w:left w:val="none" w:sz="0" w:space="0" w:color="auto"/>
                    <w:bottom w:val="none" w:sz="0" w:space="0" w:color="auto"/>
                    <w:right w:val="none" w:sz="0" w:space="0" w:color="auto"/>
                  </w:divBdr>
                </w:div>
              </w:divsChild>
            </w:div>
            <w:div w:id="1192114405">
              <w:marLeft w:val="0"/>
              <w:marRight w:val="0"/>
              <w:marTop w:val="0"/>
              <w:marBottom w:val="0"/>
              <w:divBdr>
                <w:top w:val="none" w:sz="0" w:space="0" w:color="auto"/>
                <w:left w:val="none" w:sz="0" w:space="0" w:color="auto"/>
                <w:bottom w:val="none" w:sz="0" w:space="0" w:color="auto"/>
                <w:right w:val="none" w:sz="0" w:space="0" w:color="auto"/>
              </w:divBdr>
              <w:divsChild>
                <w:div w:id="1087458127">
                  <w:marLeft w:val="0"/>
                  <w:marRight w:val="0"/>
                  <w:marTop w:val="0"/>
                  <w:marBottom w:val="0"/>
                  <w:divBdr>
                    <w:top w:val="none" w:sz="0" w:space="0" w:color="auto"/>
                    <w:left w:val="none" w:sz="0" w:space="0" w:color="auto"/>
                    <w:bottom w:val="none" w:sz="0" w:space="0" w:color="auto"/>
                    <w:right w:val="none" w:sz="0" w:space="0" w:color="auto"/>
                  </w:divBdr>
                </w:div>
              </w:divsChild>
            </w:div>
            <w:div w:id="1364400558">
              <w:marLeft w:val="0"/>
              <w:marRight w:val="0"/>
              <w:marTop w:val="0"/>
              <w:marBottom w:val="0"/>
              <w:divBdr>
                <w:top w:val="none" w:sz="0" w:space="0" w:color="auto"/>
                <w:left w:val="none" w:sz="0" w:space="0" w:color="auto"/>
                <w:bottom w:val="none" w:sz="0" w:space="0" w:color="auto"/>
                <w:right w:val="none" w:sz="0" w:space="0" w:color="auto"/>
              </w:divBdr>
              <w:divsChild>
                <w:div w:id="794834613">
                  <w:marLeft w:val="0"/>
                  <w:marRight w:val="0"/>
                  <w:marTop w:val="0"/>
                  <w:marBottom w:val="0"/>
                  <w:divBdr>
                    <w:top w:val="none" w:sz="0" w:space="0" w:color="auto"/>
                    <w:left w:val="none" w:sz="0" w:space="0" w:color="auto"/>
                    <w:bottom w:val="none" w:sz="0" w:space="0" w:color="auto"/>
                    <w:right w:val="none" w:sz="0" w:space="0" w:color="auto"/>
                  </w:divBdr>
                </w:div>
              </w:divsChild>
            </w:div>
            <w:div w:id="1738554637">
              <w:marLeft w:val="0"/>
              <w:marRight w:val="0"/>
              <w:marTop w:val="0"/>
              <w:marBottom w:val="0"/>
              <w:divBdr>
                <w:top w:val="none" w:sz="0" w:space="0" w:color="auto"/>
                <w:left w:val="none" w:sz="0" w:space="0" w:color="auto"/>
                <w:bottom w:val="none" w:sz="0" w:space="0" w:color="auto"/>
                <w:right w:val="none" w:sz="0" w:space="0" w:color="auto"/>
              </w:divBdr>
              <w:divsChild>
                <w:div w:id="975793773">
                  <w:marLeft w:val="0"/>
                  <w:marRight w:val="0"/>
                  <w:marTop w:val="0"/>
                  <w:marBottom w:val="0"/>
                  <w:divBdr>
                    <w:top w:val="none" w:sz="0" w:space="0" w:color="auto"/>
                    <w:left w:val="none" w:sz="0" w:space="0" w:color="auto"/>
                    <w:bottom w:val="none" w:sz="0" w:space="0" w:color="auto"/>
                    <w:right w:val="none" w:sz="0" w:space="0" w:color="auto"/>
                  </w:divBdr>
                </w:div>
              </w:divsChild>
            </w:div>
            <w:div w:id="1976905370">
              <w:marLeft w:val="0"/>
              <w:marRight w:val="0"/>
              <w:marTop w:val="0"/>
              <w:marBottom w:val="0"/>
              <w:divBdr>
                <w:top w:val="none" w:sz="0" w:space="0" w:color="auto"/>
                <w:left w:val="none" w:sz="0" w:space="0" w:color="auto"/>
                <w:bottom w:val="none" w:sz="0" w:space="0" w:color="auto"/>
                <w:right w:val="none" w:sz="0" w:space="0" w:color="auto"/>
              </w:divBdr>
              <w:divsChild>
                <w:div w:id="1079910892">
                  <w:marLeft w:val="0"/>
                  <w:marRight w:val="0"/>
                  <w:marTop w:val="0"/>
                  <w:marBottom w:val="0"/>
                  <w:divBdr>
                    <w:top w:val="none" w:sz="0" w:space="0" w:color="auto"/>
                    <w:left w:val="none" w:sz="0" w:space="0" w:color="auto"/>
                    <w:bottom w:val="none" w:sz="0" w:space="0" w:color="auto"/>
                    <w:right w:val="none" w:sz="0" w:space="0" w:color="auto"/>
                  </w:divBdr>
                </w:div>
              </w:divsChild>
            </w:div>
            <w:div w:id="1654141220">
              <w:marLeft w:val="0"/>
              <w:marRight w:val="0"/>
              <w:marTop w:val="0"/>
              <w:marBottom w:val="0"/>
              <w:divBdr>
                <w:top w:val="none" w:sz="0" w:space="0" w:color="auto"/>
                <w:left w:val="none" w:sz="0" w:space="0" w:color="auto"/>
                <w:bottom w:val="none" w:sz="0" w:space="0" w:color="auto"/>
                <w:right w:val="none" w:sz="0" w:space="0" w:color="auto"/>
              </w:divBdr>
              <w:divsChild>
                <w:div w:id="1381392910">
                  <w:marLeft w:val="0"/>
                  <w:marRight w:val="0"/>
                  <w:marTop w:val="0"/>
                  <w:marBottom w:val="0"/>
                  <w:divBdr>
                    <w:top w:val="none" w:sz="0" w:space="0" w:color="auto"/>
                    <w:left w:val="none" w:sz="0" w:space="0" w:color="auto"/>
                    <w:bottom w:val="none" w:sz="0" w:space="0" w:color="auto"/>
                    <w:right w:val="none" w:sz="0" w:space="0" w:color="auto"/>
                  </w:divBdr>
                </w:div>
              </w:divsChild>
            </w:div>
            <w:div w:id="2039427841">
              <w:marLeft w:val="0"/>
              <w:marRight w:val="0"/>
              <w:marTop w:val="0"/>
              <w:marBottom w:val="0"/>
              <w:divBdr>
                <w:top w:val="none" w:sz="0" w:space="0" w:color="auto"/>
                <w:left w:val="none" w:sz="0" w:space="0" w:color="auto"/>
                <w:bottom w:val="none" w:sz="0" w:space="0" w:color="auto"/>
                <w:right w:val="none" w:sz="0" w:space="0" w:color="auto"/>
              </w:divBdr>
              <w:divsChild>
                <w:div w:id="1259674576">
                  <w:marLeft w:val="0"/>
                  <w:marRight w:val="0"/>
                  <w:marTop w:val="0"/>
                  <w:marBottom w:val="0"/>
                  <w:divBdr>
                    <w:top w:val="none" w:sz="0" w:space="0" w:color="auto"/>
                    <w:left w:val="none" w:sz="0" w:space="0" w:color="auto"/>
                    <w:bottom w:val="none" w:sz="0" w:space="0" w:color="auto"/>
                    <w:right w:val="none" w:sz="0" w:space="0" w:color="auto"/>
                  </w:divBdr>
                </w:div>
              </w:divsChild>
            </w:div>
            <w:div w:id="1640189891">
              <w:marLeft w:val="0"/>
              <w:marRight w:val="0"/>
              <w:marTop w:val="0"/>
              <w:marBottom w:val="0"/>
              <w:divBdr>
                <w:top w:val="none" w:sz="0" w:space="0" w:color="auto"/>
                <w:left w:val="none" w:sz="0" w:space="0" w:color="auto"/>
                <w:bottom w:val="none" w:sz="0" w:space="0" w:color="auto"/>
                <w:right w:val="none" w:sz="0" w:space="0" w:color="auto"/>
              </w:divBdr>
              <w:divsChild>
                <w:div w:id="942346817">
                  <w:marLeft w:val="0"/>
                  <w:marRight w:val="0"/>
                  <w:marTop w:val="0"/>
                  <w:marBottom w:val="0"/>
                  <w:divBdr>
                    <w:top w:val="none" w:sz="0" w:space="0" w:color="auto"/>
                    <w:left w:val="none" w:sz="0" w:space="0" w:color="auto"/>
                    <w:bottom w:val="none" w:sz="0" w:space="0" w:color="auto"/>
                    <w:right w:val="none" w:sz="0" w:space="0" w:color="auto"/>
                  </w:divBdr>
                </w:div>
              </w:divsChild>
            </w:div>
            <w:div w:id="1387490674">
              <w:marLeft w:val="0"/>
              <w:marRight w:val="0"/>
              <w:marTop w:val="0"/>
              <w:marBottom w:val="0"/>
              <w:divBdr>
                <w:top w:val="none" w:sz="0" w:space="0" w:color="auto"/>
                <w:left w:val="none" w:sz="0" w:space="0" w:color="auto"/>
                <w:bottom w:val="none" w:sz="0" w:space="0" w:color="auto"/>
                <w:right w:val="none" w:sz="0" w:space="0" w:color="auto"/>
              </w:divBdr>
              <w:divsChild>
                <w:div w:id="269511416">
                  <w:marLeft w:val="0"/>
                  <w:marRight w:val="0"/>
                  <w:marTop w:val="0"/>
                  <w:marBottom w:val="0"/>
                  <w:divBdr>
                    <w:top w:val="none" w:sz="0" w:space="0" w:color="auto"/>
                    <w:left w:val="none" w:sz="0" w:space="0" w:color="auto"/>
                    <w:bottom w:val="none" w:sz="0" w:space="0" w:color="auto"/>
                    <w:right w:val="none" w:sz="0" w:space="0" w:color="auto"/>
                  </w:divBdr>
                </w:div>
              </w:divsChild>
            </w:div>
            <w:div w:id="1825658445">
              <w:marLeft w:val="0"/>
              <w:marRight w:val="0"/>
              <w:marTop w:val="0"/>
              <w:marBottom w:val="0"/>
              <w:divBdr>
                <w:top w:val="none" w:sz="0" w:space="0" w:color="auto"/>
                <w:left w:val="none" w:sz="0" w:space="0" w:color="auto"/>
                <w:bottom w:val="none" w:sz="0" w:space="0" w:color="auto"/>
                <w:right w:val="none" w:sz="0" w:space="0" w:color="auto"/>
              </w:divBdr>
              <w:divsChild>
                <w:div w:id="1211916858">
                  <w:marLeft w:val="0"/>
                  <w:marRight w:val="0"/>
                  <w:marTop w:val="0"/>
                  <w:marBottom w:val="0"/>
                  <w:divBdr>
                    <w:top w:val="none" w:sz="0" w:space="0" w:color="auto"/>
                    <w:left w:val="none" w:sz="0" w:space="0" w:color="auto"/>
                    <w:bottom w:val="none" w:sz="0" w:space="0" w:color="auto"/>
                    <w:right w:val="none" w:sz="0" w:space="0" w:color="auto"/>
                  </w:divBdr>
                </w:div>
              </w:divsChild>
            </w:div>
            <w:div w:id="1169325028">
              <w:marLeft w:val="0"/>
              <w:marRight w:val="0"/>
              <w:marTop w:val="0"/>
              <w:marBottom w:val="0"/>
              <w:divBdr>
                <w:top w:val="none" w:sz="0" w:space="0" w:color="auto"/>
                <w:left w:val="none" w:sz="0" w:space="0" w:color="auto"/>
                <w:bottom w:val="none" w:sz="0" w:space="0" w:color="auto"/>
                <w:right w:val="none" w:sz="0" w:space="0" w:color="auto"/>
              </w:divBdr>
              <w:divsChild>
                <w:div w:id="1881821618">
                  <w:marLeft w:val="0"/>
                  <w:marRight w:val="0"/>
                  <w:marTop w:val="0"/>
                  <w:marBottom w:val="0"/>
                  <w:divBdr>
                    <w:top w:val="none" w:sz="0" w:space="0" w:color="auto"/>
                    <w:left w:val="none" w:sz="0" w:space="0" w:color="auto"/>
                    <w:bottom w:val="none" w:sz="0" w:space="0" w:color="auto"/>
                    <w:right w:val="none" w:sz="0" w:space="0" w:color="auto"/>
                  </w:divBdr>
                </w:div>
              </w:divsChild>
            </w:div>
            <w:div w:id="95099903">
              <w:marLeft w:val="0"/>
              <w:marRight w:val="0"/>
              <w:marTop w:val="0"/>
              <w:marBottom w:val="0"/>
              <w:divBdr>
                <w:top w:val="none" w:sz="0" w:space="0" w:color="auto"/>
                <w:left w:val="none" w:sz="0" w:space="0" w:color="auto"/>
                <w:bottom w:val="none" w:sz="0" w:space="0" w:color="auto"/>
                <w:right w:val="none" w:sz="0" w:space="0" w:color="auto"/>
              </w:divBdr>
              <w:divsChild>
                <w:div w:id="217909716">
                  <w:marLeft w:val="0"/>
                  <w:marRight w:val="0"/>
                  <w:marTop w:val="0"/>
                  <w:marBottom w:val="0"/>
                  <w:divBdr>
                    <w:top w:val="none" w:sz="0" w:space="0" w:color="auto"/>
                    <w:left w:val="none" w:sz="0" w:space="0" w:color="auto"/>
                    <w:bottom w:val="none" w:sz="0" w:space="0" w:color="auto"/>
                    <w:right w:val="none" w:sz="0" w:space="0" w:color="auto"/>
                  </w:divBdr>
                </w:div>
              </w:divsChild>
            </w:div>
            <w:div w:id="820467579">
              <w:marLeft w:val="0"/>
              <w:marRight w:val="0"/>
              <w:marTop w:val="0"/>
              <w:marBottom w:val="0"/>
              <w:divBdr>
                <w:top w:val="none" w:sz="0" w:space="0" w:color="auto"/>
                <w:left w:val="none" w:sz="0" w:space="0" w:color="auto"/>
                <w:bottom w:val="none" w:sz="0" w:space="0" w:color="auto"/>
                <w:right w:val="none" w:sz="0" w:space="0" w:color="auto"/>
              </w:divBdr>
              <w:divsChild>
                <w:div w:id="436601547">
                  <w:marLeft w:val="0"/>
                  <w:marRight w:val="0"/>
                  <w:marTop w:val="0"/>
                  <w:marBottom w:val="0"/>
                  <w:divBdr>
                    <w:top w:val="none" w:sz="0" w:space="0" w:color="auto"/>
                    <w:left w:val="none" w:sz="0" w:space="0" w:color="auto"/>
                    <w:bottom w:val="none" w:sz="0" w:space="0" w:color="auto"/>
                    <w:right w:val="none" w:sz="0" w:space="0" w:color="auto"/>
                  </w:divBdr>
                </w:div>
              </w:divsChild>
            </w:div>
            <w:div w:id="954942063">
              <w:marLeft w:val="0"/>
              <w:marRight w:val="0"/>
              <w:marTop w:val="0"/>
              <w:marBottom w:val="0"/>
              <w:divBdr>
                <w:top w:val="none" w:sz="0" w:space="0" w:color="auto"/>
                <w:left w:val="none" w:sz="0" w:space="0" w:color="auto"/>
                <w:bottom w:val="none" w:sz="0" w:space="0" w:color="auto"/>
                <w:right w:val="none" w:sz="0" w:space="0" w:color="auto"/>
              </w:divBdr>
              <w:divsChild>
                <w:div w:id="918900853">
                  <w:marLeft w:val="0"/>
                  <w:marRight w:val="0"/>
                  <w:marTop w:val="0"/>
                  <w:marBottom w:val="0"/>
                  <w:divBdr>
                    <w:top w:val="none" w:sz="0" w:space="0" w:color="auto"/>
                    <w:left w:val="none" w:sz="0" w:space="0" w:color="auto"/>
                    <w:bottom w:val="none" w:sz="0" w:space="0" w:color="auto"/>
                    <w:right w:val="none" w:sz="0" w:space="0" w:color="auto"/>
                  </w:divBdr>
                </w:div>
              </w:divsChild>
            </w:div>
            <w:div w:id="498732229">
              <w:marLeft w:val="0"/>
              <w:marRight w:val="0"/>
              <w:marTop w:val="0"/>
              <w:marBottom w:val="0"/>
              <w:divBdr>
                <w:top w:val="none" w:sz="0" w:space="0" w:color="auto"/>
                <w:left w:val="none" w:sz="0" w:space="0" w:color="auto"/>
                <w:bottom w:val="none" w:sz="0" w:space="0" w:color="auto"/>
                <w:right w:val="none" w:sz="0" w:space="0" w:color="auto"/>
              </w:divBdr>
              <w:divsChild>
                <w:div w:id="762340039">
                  <w:marLeft w:val="0"/>
                  <w:marRight w:val="0"/>
                  <w:marTop w:val="0"/>
                  <w:marBottom w:val="0"/>
                  <w:divBdr>
                    <w:top w:val="none" w:sz="0" w:space="0" w:color="auto"/>
                    <w:left w:val="none" w:sz="0" w:space="0" w:color="auto"/>
                    <w:bottom w:val="none" w:sz="0" w:space="0" w:color="auto"/>
                    <w:right w:val="none" w:sz="0" w:space="0" w:color="auto"/>
                  </w:divBdr>
                </w:div>
              </w:divsChild>
            </w:div>
            <w:div w:id="1369447151">
              <w:marLeft w:val="0"/>
              <w:marRight w:val="0"/>
              <w:marTop w:val="0"/>
              <w:marBottom w:val="0"/>
              <w:divBdr>
                <w:top w:val="none" w:sz="0" w:space="0" w:color="auto"/>
                <w:left w:val="none" w:sz="0" w:space="0" w:color="auto"/>
                <w:bottom w:val="none" w:sz="0" w:space="0" w:color="auto"/>
                <w:right w:val="none" w:sz="0" w:space="0" w:color="auto"/>
              </w:divBdr>
              <w:divsChild>
                <w:div w:id="1928542180">
                  <w:marLeft w:val="0"/>
                  <w:marRight w:val="0"/>
                  <w:marTop w:val="0"/>
                  <w:marBottom w:val="0"/>
                  <w:divBdr>
                    <w:top w:val="none" w:sz="0" w:space="0" w:color="auto"/>
                    <w:left w:val="none" w:sz="0" w:space="0" w:color="auto"/>
                    <w:bottom w:val="none" w:sz="0" w:space="0" w:color="auto"/>
                    <w:right w:val="none" w:sz="0" w:space="0" w:color="auto"/>
                  </w:divBdr>
                </w:div>
              </w:divsChild>
            </w:div>
            <w:div w:id="515462791">
              <w:marLeft w:val="0"/>
              <w:marRight w:val="0"/>
              <w:marTop w:val="0"/>
              <w:marBottom w:val="0"/>
              <w:divBdr>
                <w:top w:val="none" w:sz="0" w:space="0" w:color="auto"/>
                <w:left w:val="none" w:sz="0" w:space="0" w:color="auto"/>
                <w:bottom w:val="none" w:sz="0" w:space="0" w:color="auto"/>
                <w:right w:val="none" w:sz="0" w:space="0" w:color="auto"/>
              </w:divBdr>
              <w:divsChild>
                <w:div w:id="1675960563">
                  <w:marLeft w:val="0"/>
                  <w:marRight w:val="0"/>
                  <w:marTop w:val="0"/>
                  <w:marBottom w:val="0"/>
                  <w:divBdr>
                    <w:top w:val="none" w:sz="0" w:space="0" w:color="auto"/>
                    <w:left w:val="none" w:sz="0" w:space="0" w:color="auto"/>
                    <w:bottom w:val="none" w:sz="0" w:space="0" w:color="auto"/>
                    <w:right w:val="none" w:sz="0" w:space="0" w:color="auto"/>
                  </w:divBdr>
                </w:div>
              </w:divsChild>
            </w:div>
            <w:div w:id="955018462">
              <w:marLeft w:val="0"/>
              <w:marRight w:val="0"/>
              <w:marTop w:val="0"/>
              <w:marBottom w:val="0"/>
              <w:divBdr>
                <w:top w:val="none" w:sz="0" w:space="0" w:color="auto"/>
                <w:left w:val="none" w:sz="0" w:space="0" w:color="auto"/>
                <w:bottom w:val="none" w:sz="0" w:space="0" w:color="auto"/>
                <w:right w:val="none" w:sz="0" w:space="0" w:color="auto"/>
              </w:divBdr>
              <w:divsChild>
                <w:div w:id="658269286">
                  <w:marLeft w:val="0"/>
                  <w:marRight w:val="0"/>
                  <w:marTop w:val="0"/>
                  <w:marBottom w:val="0"/>
                  <w:divBdr>
                    <w:top w:val="none" w:sz="0" w:space="0" w:color="auto"/>
                    <w:left w:val="none" w:sz="0" w:space="0" w:color="auto"/>
                    <w:bottom w:val="none" w:sz="0" w:space="0" w:color="auto"/>
                    <w:right w:val="none" w:sz="0" w:space="0" w:color="auto"/>
                  </w:divBdr>
                </w:div>
              </w:divsChild>
            </w:div>
            <w:div w:id="2110539581">
              <w:marLeft w:val="0"/>
              <w:marRight w:val="0"/>
              <w:marTop w:val="0"/>
              <w:marBottom w:val="0"/>
              <w:divBdr>
                <w:top w:val="none" w:sz="0" w:space="0" w:color="auto"/>
                <w:left w:val="none" w:sz="0" w:space="0" w:color="auto"/>
                <w:bottom w:val="none" w:sz="0" w:space="0" w:color="auto"/>
                <w:right w:val="none" w:sz="0" w:space="0" w:color="auto"/>
              </w:divBdr>
              <w:divsChild>
                <w:div w:id="8613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1967">
      <w:bodyDiv w:val="1"/>
      <w:marLeft w:val="0"/>
      <w:marRight w:val="0"/>
      <w:marTop w:val="0"/>
      <w:marBottom w:val="0"/>
      <w:divBdr>
        <w:top w:val="none" w:sz="0" w:space="0" w:color="auto"/>
        <w:left w:val="none" w:sz="0" w:space="0" w:color="auto"/>
        <w:bottom w:val="none" w:sz="0" w:space="0" w:color="auto"/>
        <w:right w:val="none" w:sz="0" w:space="0" w:color="auto"/>
      </w:divBdr>
    </w:div>
    <w:div w:id="408843312">
      <w:bodyDiv w:val="1"/>
      <w:marLeft w:val="0"/>
      <w:marRight w:val="0"/>
      <w:marTop w:val="0"/>
      <w:marBottom w:val="0"/>
      <w:divBdr>
        <w:top w:val="none" w:sz="0" w:space="0" w:color="auto"/>
        <w:left w:val="none" w:sz="0" w:space="0" w:color="auto"/>
        <w:bottom w:val="none" w:sz="0" w:space="0" w:color="auto"/>
        <w:right w:val="none" w:sz="0" w:space="0" w:color="auto"/>
      </w:divBdr>
    </w:div>
    <w:div w:id="568688109">
      <w:bodyDiv w:val="1"/>
      <w:marLeft w:val="0"/>
      <w:marRight w:val="0"/>
      <w:marTop w:val="0"/>
      <w:marBottom w:val="0"/>
      <w:divBdr>
        <w:top w:val="none" w:sz="0" w:space="0" w:color="auto"/>
        <w:left w:val="none" w:sz="0" w:space="0" w:color="auto"/>
        <w:bottom w:val="none" w:sz="0" w:space="0" w:color="auto"/>
        <w:right w:val="none" w:sz="0" w:space="0" w:color="auto"/>
      </w:divBdr>
    </w:div>
    <w:div w:id="677542169">
      <w:bodyDiv w:val="1"/>
      <w:marLeft w:val="0"/>
      <w:marRight w:val="0"/>
      <w:marTop w:val="0"/>
      <w:marBottom w:val="0"/>
      <w:divBdr>
        <w:top w:val="none" w:sz="0" w:space="0" w:color="auto"/>
        <w:left w:val="none" w:sz="0" w:space="0" w:color="auto"/>
        <w:bottom w:val="none" w:sz="0" w:space="0" w:color="auto"/>
        <w:right w:val="none" w:sz="0" w:space="0" w:color="auto"/>
      </w:divBdr>
    </w:div>
    <w:div w:id="749960189">
      <w:bodyDiv w:val="1"/>
      <w:marLeft w:val="0"/>
      <w:marRight w:val="0"/>
      <w:marTop w:val="0"/>
      <w:marBottom w:val="0"/>
      <w:divBdr>
        <w:top w:val="none" w:sz="0" w:space="0" w:color="auto"/>
        <w:left w:val="none" w:sz="0" w:space="0" w:color="auto"/>
        <w:bottom w:val="none" w:sz="0" w:space="0" w:color="auto"/>
        <w:right w:val="none" w:sz="0" w:space="0" w:color="auto"/>
      </w:divBdr>
    </w:div>
    <w:div w:id="753673304">
      <w:bodyDiv w:val="1"/>
      <w:marLeft w:val="0"/>
      <w:marRight w:val="0"/>
      <w:marTop w:val="0"/>
      <w:marBottom w:val="0"/>
      <w:divBdr>
        <w:top w:val="none" w:sz="0" w:space="0" w:color="auto"/>
        <w:left w:val="none" w:sz="0" w:space="0" w:color="auto"/>
        <w:bottom w:val="none" w:sz="0" w:space="0" w:color="auto"/>
        <w:right w:val="none" w:sz="0" w:space="0" w:color="auto"/>
      </w:divBdr>
      <w:divsChild>
        <w:div w:id="891039525">
          <w:marLeft w:val="0"/>
          <w:marRight w:val="0"/>
          <w:marTop w:val="0"/>
          <w:marBottom w:val="0"/>
          <w:divBdr>
            <w:top w:val="none" w:sz="0" w:space="0" w:color="auto"/>
            <w:left w:val="none" w:sz="0" w:space="0" w:color="auto"/>
            <w:bottom w:val="none" w:sz="0" w:space="0" w:color="auto"/>
            <w:right w:val="none" w:sz="0" w:space="0" w:color="auto"/>
          </w:divBdr>
          <w:divsChild>
            <w:div w:id="1118715369">
              <w:marLeft w:val="0"/>
              <w:marRight w:val="0"/>
              <w:marTop w:val="0"/>
              <w:marBottom w:val="0"/>
              <w:divBdr>
                <w:top w:val="none" w:sz="0" w:space="0" w:color="auto"/>
                <w:left w:val="none" w:sz="0" w:space="0" w:color="auto"/>
                <w:bottom w:val="none" w:sz="0" w:space="0" w:color="auto"/>
                <w:right w:val="none" w:sz="0" w:space="0" w:color="auto"/>
              </w:divBdr>
              <w:divsChild>
                <w:div w:id="3367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0705">
      <w:bodyDiv w:val="1"/>
      <w:marLeft w:val="0"/>
      <w:marRight w:val="0"/>
      <w:marTop w:val="0"/>
      <w:marBottom w:val="0"/>
      <w:divBdr>
        <w:top w:val="none" w:sz="0" w:space="0" w:color="auto"/>
        <w:left w:val="none" w:sz="0" w:space="0" w:color="auto"/>
        <w:bottom w:val="none" w:sz="0" w:space="0" w:color="auto"/>
        <w:right w:val="none" w:sz="0" w:space="0" w:color="auto"/>
      </w:divBdr>
    </w:div>
    <w:div w:id="1065834181">
      <w:bodyDiv w:val="1"/>
      <w:marLeft w:val="0"/>
      <w:marRight w:val="0"/>
      <w:marTop w:val="0"/>
      <w:marBottom w:val="0"/>
      <w:divBdr>
        <w:top w:val="none" w:sz="0" w:space="0" w:color="auto"/>
        <w:left w:val="none" w:sz="0" w:space="0" w:color="auto"/>
        <w:bottom w:val="none" w:sz="0" w:space="0" w:color="auto"/>
        <w:right w:val="none" w:sz="0" w:space="0" w:color="auto"/>
      </w:divBdr>
    </w:div>
    <w:div w:id="1191259588">
      <w:bodyDiv w:val="1"/>
      <w:marLeft w:val="0"/>
      <w:marRight w:val="0"/>
      <w:marTop w:val="0"/>
      <w:marBottom w:val="0"/>
      <w:divBdr>
        <w:top w:val="none" w:sz="0" w:space="0" w:color="auto"/>
        <w:left w:val="none" w:sz="0" w:space="0" w:color="auto"/>
        <w:bottom w:val="none" w:sz="0" w:space="0" w:color="auto"/>
        <w:right w:val="none" w:sz="0" w:space="0" w:color="auto"/>
      </w:divBdr>
    </w:div>
    <w:div w:id="1353459024">
      <w:bodyDiv w:val="1"/>
      <w:marLeft w:val="0"/>
      <w:marRight w:val="0"/>
      <w:marTop w:val="0"/>
      <w:marBottom w:val="0"/>
      <w:divBdr>
        <w:top w:val="none" w:sz="0" w:space="0" w:color="auto"/>
        <w:left w:val="none" w:sz="0" w:space="0" w:color="auto"/>
        <w:bottom w:val="none" w:sz="0" w:space="0" w:color="auto"/>
        <w:right w:val="none" w:sz="0" w:space="0" w:color="auto"/>
      </w:divBdr>
    </w:div>
    <w:div w:id="1463229017">
      <w:bodyDiv w:val="1"/>
      <w:marLeft w:val="0"/>
      <w:marRight w:val="0"/>
      <w:marTop w:val="0"/>
      <w:marBottom w:val="0"/>
      <w:divBdr>
        <w:top w:val="none" w:sz="0" w:space="0" w:color="auto"/>
        <w:left w:val="none" w:sz="0" w:space="0" w:color="auto"/>
        <w:bottom w:val="none" w:sz="0" w:space="0" w:color="auto"/>
        <w:right w:val="none" w:sz="0" w:space="0" w:color="auto"/>
      </w:divBdr>
      <w:divsChild>
        <w:div w:id="1723014448">
          <w:marLeft w:val="0"/>
          <w:marRight w:val="0"/>
          <w:marTop w:val="0"/>
          <w:marBottom w:val="0"/>
          <w:divBdr>
            <w:top w:val="none" w:sz="0" w:space="0" w:color="auto"/>
            <w:left w:val="none" w:sz="0" w:space="0" w:color="auto"/>
            <w:bottom w:val="none" w:sz="0" w:space="0" w:color="auto"/>
            <w:right w:val="none" w:sz="0" w:space="0" w:color="auto"/>
          </w:divBdr>
          <w:divsChild>
            <w:div w:id="80565513">
              <w:marLeft w:val="0"/>
              <w:marRight w:val="0"/>
              <w:marTop w:val="0"/>
              <w:marBottom w:val="0"/>
              <w:divBdr>
                <w:top w:val="none" w:sz="0" w:space="0" w:color="auto"/>
                <w:left w:val="none" w:sz="0" w:space="0" w:color="auto"/>
                <w:bottom w:val="none" w:sz="0" w:space="0" w:color="auto"/>
                <w:right w:val="none" w:sz="0" w:space="0" w:color="auto"/>
              </w:divBdr>
              <w:divsChild>
                <w:div w:id="8547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3700">
      <w:bodyDiv w:val="1"/>
      <w:marLeft w:val="0"/>
      <w:marRight w:val="0"/>
      <w:marTop w:val="0"/>
      <w:marBottom w:val="0"/>
      <w:divBdr>
        <w:top w:val="none" w:sz="0" w:space="0" w:color="auto"/>
        <w:left w:val="none" w:sz="0" w:space="0" w:color="auto"/>
        <w:bottom w:val="none" w:sz="0" w:space="0" w:color="auto"/>
        <w:right w:val="none" w:sz="0" w:space="0" w:color="auto"/>
      </w:divBdr>
    </w:div>
    <w:div w:id="1614508170">
      <w:bodyDiv w:val="1"/>
      <w:marLeft w:val="0"/>
      <w:marRight w:val="0"/>
      <w:marTop w:val="0"/>
      <w:marBottom w:val="0"/>
      <w:divBdr>
        <w:top w:val="none" w:sz="0" w:space="0" w:color="auto"/>
        <w:left w:val="none" w:sz="0" w:space="0" w:color="auto"/>
        <w:bottom w:val="none" w:sz="0" w:space="0" w:color="auto"/>
        <w:right w:val="none" w:sz="0" w:space="0" w:color="auto"/>
      </w:divBdr>
    </w:div>
    <w:div w:id="1737389327">
      <w:bodyDiv w:val="1"/>
      <w:marLeft w:val="0"/>
      <w:marRight w:val="0"/>
      <w:marTop w:val="0"/>
      <w:marBottom w:val="0"/>
      <w:divBdr>
        <w:top w:val="none" w:sz="0" w:space="0" w:color="auto"/>
        <w:left w:val="none" w:sz="0" w:space="0" w:color="auto"/>
        <w:bottom w:val="none" w:sz="0" w:space="0" w:color="auto"/>
        <w:right w:val="none" w:sz="0" w:space="0" w:color="auto"/>
      </w:divBdr>
    </w:div>
    <w:div w:id="187114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tomvdheijden.weebly.com/uploads/3/0/6/6/30663665/quickscan_kruidvat.pdf" TargetMode="External"/><Relationship Id="rId26" Type="http://schemas.openxmlformats.org/officeDocument/2006/relationships/hyperlink" Target="https://nikkislitsportfolio.files.wordpress.com/2016/01/onderzoek-document-hema.pdf" TargetMode="External"/><Relationship Id="rId3" Type="http://schemas.openxmlformats.org/officeDocument/2006/relationships/styles" Target="styles.xml"/><Relationship Id="rId21" Type="http://schemas.openxmlformats.org/officeDocument/2006/relationships/hyperlink" Target="https://www.retaildetail.be/nl/news/drogmetica/kruidvat-rolt-nieuw-winkelconcept-uit"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aswatson.com" TargetMode="External"/><Relationship Id="rId25" Type="http://schemas.openxmlformats.org/officeDocument/2006/relationships/hyperlink" Target="https://www.kvk.nl/advies-en-informatie/marketing/hoe-maak-je-een-concurrentieanalyse/" TargetMode="External"/><Relationship Id="rId2" Type="http://schemas.openxmlformats.org/officeDocument/2006/relationships/numbering" Target="numbering.xml"/><Relationship Id="rId16" Type="http://schemas.openxmlformats.org/officeDocument/2006/relationships/hyperlink" Target="https://nl.wikipedia.org/wiki/Kruidvat" TargetMode="External"/><Relationship Id="rId20" Type="http://schemas.openxmlformats.org/officeDocument/2006/relationships/hyperlink" Target="https://www.kruidvat.nl/giro555-oekrain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ww.thebodyshop.com/nl-nl/over-ons/merk-waarden/community-fair-trade/a/a0000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ruidvat.nl/winkelformule" TargetMode="External"/><Relationship Id="rId23" Type="http://schemas.openxmlformats.org/officeDocument/2006/relationships/hyperlink" Target="https://www.rtlnieuws.nl/editienl/artikel/4587471/kruidvat-doet-alles-verkeerd-maar-heeft-wel-meeste-winkels" TargetMode="External"/><Relationship Id="rId28" Type="http://schemas.openxmlformats.org/officeDocument/2006/relationships/hyperlink" Target="https://forms.gle/Fcho66MysvG44K4g8" TargetMode="External"/><Relationship Id="rId10" Type="http://schemas.openxmlformats.org/officeDocument/2006/relationships/diagramData" Target="diagrams/data1.xml"/><Relationship Id="rId19" Type="http://schemas.openxmlformats.org/officeDocument/2006/relationships/hyperlink" Target="https://nl.wikipedia.org/wiki/Organisatiecultuu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microsoft.com/office/2007/relationships/diagramDrawing" Target="diagrams/drawing1.xml"/><Relationship Id="rId22" Type="http://schemas.openxmlformats.org/officeDocument/2006/relationships/hyperlink" Target="https://kidv.nl/rubriek/aswatson" TargetMode="External"/><Relationship Id="rId27" Type="http://schemas.openxmlformats.org/officeDocument/2006/relationships/hyperlink" Target="https://www.retailinsiders.nl/branches/persoonlijke-verzorging/drogisterijen/" TargetMode="External"/><Relationship Id="rId30"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11037B-B387-4D43-B2BE-6A4AD4CF56AE}"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nl-NL"/>
        </a:p>
      </dgm:t>
    </dgm:pt>
    <dgm:pt modelId="{B1F8C480-80DB-574F-9606-52A1623F5970}">
      <dgm:prSet phldrT="[Tekst]"/>
      <dgm:spPr/>
      <dgm:t>
        <a:bodyPr/>
        <a:lstStyle/>
        <a:p>
          <a:r>
            <a:rPr lang="nl-NL"/>
            <a:t>filiaal manager</a:t>
          </a:r>
        </a:p>
      </dgm:t>
    </dgm:pt>
    <dgm:pt modelId="{BB190005-AE85-1645-A99D-AD95B7D8B601}" type="parTrans" cxnId="{1BB15E3F-7EEF-5E45-A47E-67C0700FD32D}">
      <dgm:prSet/>
      <dgm:spPr/>
      <dgm:t>
        <a:bodyPr/>
        <a:lstStyle/>
        <a:p>
          <a:endParaRPr lang="nl-NL"/>
        </a:p>
      </dgm:t>
    </dgm:pt>
    <dgm:pt modelId="{6D22AE2F-3C70-4249-B178-C3FBA085E38E}" type="sibTrans" cxnId="{1BB15E3F-7EEF-5E45-A47E-67C0700FD32D}">
      <dgm:prSet/>
      <dgm:spPr/>
      <dgm:t>
        <a:bodyPr/>
        <a:lstStyle/>
        <a:p>
          <a:endParaRPr lang="nl-NL"/>
        </a:p>
      </dgm:t>
    </dgm:pt>
    <dgm:pt modelId="{A36A27D2-05C4-B14B-B84F-EA18AC12DCF2}" type="asst">
      <dgm:prSet phldrT="[Tekst]"/>
      <dgm:spPr/>
      <dgm:t>
        <a:bodyPr/>
        <a:lstStyle/>
        <a:p>
          <a:r>
            <a:rPr lang="nl-NL"/>
            <a:t>assistent filiaal manager</a:t>
          </a:r>
        </a:p>
      </dgm:t>
    </dgm:pt>
    <dgm:pt modelId="{DB02FB62-0209-2B48-BA37-A1B2E2C3C425}" type="parTrans" cxnId="{79389974-096F-C24E-9D15-2CCC4F370B5B}">
      <dgm:prSet/>
      <dgm:spPr/>
      <dgm:t>
        <a:bodyPr/>
        <a:lstStyle/>
        <a:p>
          <a:endParaRPr lang="nl-NL"/>
        </a:p>
      </dgm:t>
    </dgm:pt>
    <dgm:pt modelId="{EA736241-B53E-7041-BE48-15FA2969085F}" type="sibTrans" cxnId="{79389974-096F-C24E-9D15-2CCC4F370B5B}">
      <dgm:prSet/>
      <dgm:spPr/>
      <dgm:t>
        <a:bodyPr/>
        <a:lstStyle/>
        <a:p>
          <a:endParaRPr lang="nl-NL"/>
        </a:p>
      </dgm:t>
    </dgm:pt>
    <dgm:pt modelId="{58BD556C-227F-A94E-8B5C-9A055136A98E}">
      <dgm:prSet phldrT="[Tekst]"/>
      <dgm:spPr/>
      <dgm:t>
        <a:bodyPr/>
        <a:lstStyle/>
        <a:p>
          <a:r>
            <a:rPr lang="nl-NL"/>
            <a:t>teamleider</a:t>
          </a:r>
        </a:p>
      </dgm:t>
    </dgm:pt>
    <dgm:pt modelId="{8EB95E87-BFC6-C542-A883-613F4A78C464}" type="parTrans" cxnId="{3368BA11-473E-0D47-8FCC-4665D31F09BF}">
      <dgm:prSet/>
      <dgm:spPr/>
      <dgm:t>
        <a:bodyPr/>
        <a:lstStyle/>
        <a:p>
          <a:endParaRPr lang="nl-NL"/>
        </a:p>
      </dgm:t>
    </dgm:pt>
    <dgm:pt modelId="{0E10A795-93D2-A140-8BB1-FA41BFAA0CDA}" type="sibTrans" cxnId="{3368BA11-473E-0D47-8FCC-4665D31F09BF}">
      <dgm:prSet/>
      <dgm:spPr/>
      <dgm:t>
        <a:bodyPr/>
        <a:lstStyle/>
        <a:p>
          <a:endParaRPr lang="nl-NL"/>
        </a:p>
      </dgm:t>
    </dgm:pt>
    <dgm:pt modelId="{3CFE9717-D2F9-8C4D-B7FC-005FB292FB6C}">
      <dgm:prSet/>
      <dgm:spPr/>
      <dgm:t>
        <a:bodyPr/>
        <a:lstStyle/>
        <a:p>
          <a:r>
            <a:rPr lang="nl-NL"/>
            <a:t>eerste verkoop medewerker</a:t>
          </a:r>
        </a:p>
      </dgm:t>
    </dgm:pt>
    <dgm:pt modelId="{AF2293E0-C213-FE43-9B22-AB563F953780}" type="parTrans" cxnId="{360A3DF3-6980-A141-9A94-DCF5BF9ECE1C}">
      <dgm:prSet/>
      <dgm:spPr/>
      <dgm:t>
        <a:bodyPr/>
        <a:lstStyle/>
        <a:p>
          <a:endParaRPr lang="nl-NL"/>
        </a:p>
      </dgm:t>
    </dgm:pt>
    <dgm:pt modelId="{8C101B2B-9061-0B45-9CFB-4D604872B713}" type="sibTrans" cxnId="{360A3DF3-6980-A141-9A94-DCF5BF9ECE1C}">
      <dgm:prSet/>
      <dgm:spPr/>
      <dgm:t>
        <a:bodyPr/>
        <a:lstStyle/>
        <a:p>
          <a:endParaRPr lang="nl-NL"/>
        </a:p>
      </dgm:t>
    </dgm:pt>
    <dgm:pt modelId="{BC539616-7058-CA4F-8F00-4B3DF1E9568E}">
      <dgm:prSet/>
      <dgm:spPr/>
      <dgm:t>
        <a:bodyPr/>
        <a:lstStyle/>
        <a:p>
          <a:r>
            <a:rPr lang="nl-NL"/>
            <a:t>verkoop medewerkers</a:t>
          </a:r>
        </a:p>
      </dgm:t>
    </dgm:pt>
    <dgm:pt modelId="{DC091AD9-3786-3244-986E-644AFB311620}" type="parTrans" cxnId="{5799AC54-EC56-7E44-A33B-57A568D4C4E3}">
      <dgm:prSet/>
      <dgm:spPr/>
      <dgm:t>
        <a:bodyPr/>
        <a:lstStyle/>
        <a:p>
          <a:endParaRPr lang="nl-NL"/>
        </a:p>
      </dgm:t>
    </dgm:pt>
    <dgm:pt modelId="{F129A8F9-B71D-2048-B3DD-3AB3EF5A6B5F}" type="sibTrans" cxnId="{5799AC54-EC56-7E44-A33B-57A568D4C4E3}">
      <dgm:prSet/>
      <dgm:spPr/>
      <dgm:t>
        <a:bodyPr/>
        <a:lstStyle/>
        <a:p>
          <a:endParaRPr lang="nl-NL"/>
        </a:p>
      </dgm:t>
    </dgm:pt>
    <dgm:pt modelId="{90E73196-3CD5-E74F-8065-C3A73F395BA5}">
      <dgm:prSet/>
      <dgm:spPr/>
      <dgm:t>
        <a:bodyPr/>
        <a:lstStyle/>
        <a:p>
          <a:r>
            <a:rPr lang="nl-NL"/>
            <a:t>vulploeg medewerker</a:t>
          </a:r>
        </a:p>
      </dgm:t>
    </dgm:pt>
    <dgm:pt modelId="{A5A59CCE-C387-8940-9A4F-5F9160861511}" type="parTrans" cxnId="{8429C712-A0E3-454A-A938-6FEA3EC9F8F8}">
      <dgm:prSet/>
      <dgm:spPr/>
      <dgm:t>
        <a:bodyPr/>
        <a:lstStyle/>
        <a:p>
          <a:endParaRPr lang="nl-NL"/>
        </a:p>
      </dgm:t>
    </dgm:pt>
    <dgm:pt modelId="{C46D648A-EF21-0041-986F-08D796D98BC8}" type="sibTrans" cxnId="{8429C712-A0E3-454A-A938-6FEA3EC9F8F8}">
      <dgm:prSet/>
      <dgm:spPr/>
      <dgm:t>
        <a:bodyPr/>
        <a:lstStyle/>
        <a:p>
          <a:endParaRPr lang="nl-NL"/>
        </a:p>
      </dgm:t>
    </dgm:pt>
    <dgm:pt modelId="{87E37856-7C5B-C44A-A3AE-E83F79D4E53E}">
      <dgm:prSet/>
      <dgm:spPr/>
      <dgm:t>
        <a:bodyPr/>
        <a:lstStyle/>
        <a:p>
          <a:r>
            <a:rPr lang="nl-NL"/>
            <a:t>stagair</a:t>
          </a:r>
        </a:p>
      </dgm:t>
    </dgm:pt>
    <dgm:pt modelId="{20C17ECB-6AAB-8E48-8151-68EE8ED02341}" type="parTrans" cxnId="{63B39445-3962-B245-B025-281545E3C7EF}">
      <dgm:prSet/>
      <dgm:spPr/>
      <dgm:t>
        <a:bodyPr/>
        <a:lstStyle/>
        <a:p>
          <a:endParaRPr lang="nl-NL"/>
        </a:p>
      </dgm:t>
    </dgm:pt>
    <dgm:pt modelId="{EB5B0EBF-DBC1-2448-9259-E4641F9D5E04}" type="sibTrans" cxnId="{63B39445-3962-B245-B025-281545E3C7EF}">
      <dgm:prSet/>
      <dgm:spPr/>
      <dgm:t>
        <a:bodyPr/>
        <a:lstStyle/>
        <a:p>
          <a:endParaRPr lang="nl-NL"/>
        </a:p>
      </dgm:t>
    </dgm:pt>
    <dgm:pt modelId="{DD316E94-20CC-BB4E-B9AA-CD6CA8B3CA1C}" type="pres">
      <dgm:prSet presAssocID="{F111037B-B387-4D43-B2BE-6A4AD4CF56AE}" presName="hierChild1" presStyleCnt="0">
        <dgm:presLayoutVars>
          <dgm:orgChart val="1"/>
          <dgm:chPref val="1"/>
          <dgm:dir/>
          <dgm:animOne val="branch"/>
          <dgm:animLvl val="lvl"/>
          <dgm:resizeHandles/>
        </dgm:presLayoutVars>
      </dgm:prSet>
      <dgm:spPr/>
    </dgm:pt>
    <dgm:pt modelId="{5F2B2562-A7CF-C549-A470-AA939D6AFB39}" type="pres">
      <dgm:prSet presAssocID="{B1F8C480-80DB-574F-9606-52A1623F5970}" presName="hierRoot1" presStyleCnt="0">
        <dgm:presLayoutVars>
          <dgm:hierBranch val="init"/>
        </dgm:presLayoutVars>
      </dgm:prSet>
      <dgm:spPr/>
    </dgm:pt>
    <dgm:pt modelId="{ED5F06FC-5410-D647-8D4A-08B5FDBFA1DB}" type="pres">
      <dgm:prSet presAssocID="{B1F8C480-80DB-574F-9606-52A1623F5970}" presName="rootComposite1" presStyleCnt="0"/>
      <dgm:spPr/>
    </dgm:pt>
    <dgm:pt modelId="{E1B9DF86-AF75-3D47-B4E5-7955F17869F1}" type="pres">
      <dgm:prSet presAssocID="{B1F8C480-80DB-574F-9606-52A1623F5970}" presName="rootText1" presStyleLbl="node0" presStyleIdx="0" presStyleCnt="1">
        <dgm:presLayoutVars>
          <dgm:chPref val="3"/>
        </dgm:presLayoutVars>
      </dgm:prSet>
      <dgm:spPr/>
    </dgm:pt>
    <dgm:pt modelId="{E7575521-7D90-AB45-9425-76B2C54038D6}" type="pres">
      <dgm:prSet presAssocID="{B1F8C480-80DB-574F-9606-52A1623F5970}" presName="rootConnector1" presStyleLbl="node1" presStyleIdx="0" presStyleCnt="0"/>
      <dgm:spPr/>
    </dgm:pt>
    <dgm:pt modelId="{C2062B65-9DF1-CE4F-A315-1857BA59F6D9}" type="pres">
      <dgm:prSet presAssocID="{B1F8C480-80DB-574F-9606-52A1623F5970}" presName="hierChild2" presStyleCnt="0"/>
      <dgm:spPr/>
    </dgm:pt>
    <dgm:pt modelId="{5AFBF651-7EEE-1A4E-82F2-50841845C94E}" type="pres">
      <dgm:prSet presAssocID="{8EB95E87-BFC6-C542-A883-613F4A78C464}" presName="Name37" presStyleLbl="parChTrans1D2" presStyleIdx="0" presStyleCnt="2"/>
      <dgm:spPr/>
    </dgm:pt>
    <dgm:pt modelId="{17DF3B79-4985-9040-9D78-CCBEBBAD337F}" type="pres">
      <dgm:prSet presAssocID="{58BD556C-227F-A94E-8B5C-9A055136A98E}" presName="hierRoot2" presStyleCnt="0">
        <dgm:presLayoutVars>
          <dgm:hierBranch val="init"/>
        </dgm:presLayoutVars>
      </dgm:prSet>
      <dgm:spPr/>
    </dgm:pt>
    <dgm:pt modelId="{C68FC8BA-A82C-8A42-9CAB-D227625E75FC}" type="pres">
      <dgm:prSet presAssocID="{58BD556C-227F-A94E-8B5C-9A055136A98E}" presName="rootComposite" presStyleCnt="0"/>
      <dgm:spPr/>
    </dgm:pt>
    <dgm:pt modelId="{B69514FF-C952-1846-A34F-4534EC350EB2}" type="pres">
      <dgm:prSet presAssocID="{58BD556C-227F-A94E-8B5C-9A055136A98E}" presName="rootText" presStyleLbl="node2" presStyleIdx="0" presStyleCnt="1">
        <dgm:presLayoutVars>
          <dgm:chPref val="3"/>
        </dgm:presLayoutVars>
      </dgm:prSet>
      <dgm:spPr/>
    </dgm:pt>
    <dgm:pt modelId="{E2A137BA-3E37-A949-823A-FA780C585776}" type="pres">
      <dgm:prSet presAssocID="{58BD556C-227F-A94E-8B5C-9A055136A98E}" presName="rootConnector" presStyleLbl="node2" presStyleIdx="0" presStyleCnt="1"/>
      <dgm:spPr/>
    </dgm:pt>
    <dgm:pt modelId="{982EFC08-2FAD-9A48-B5D1-06508D4DE939}" type="pres">
      <dgm:prSet presAssocID="{58BD556C-227F-A94E-8B5C-9A055136A98E}" presName="hierChild4" presStyleCnt="0"/>
      <dgm:spPr/>
    </dgm:pt>
    <dgm:pt modelId="{B242BBDE-5CBC-E541-B824-99FFADE2982F}" type="pres">
      <dgm:prSet presAssocID="{AF2293E0-C213-FE43-9B22-AB563F953780}" presName="Name37" presStyleLbl="parChTrans1D3" presStyleIdx="0" presStyleCnt="1"/>
      <dgm:spPr/>
    </dgm:pt>
    <dgm:pt modelId="{2FE064E9-6CD8-E049-8D6F-AEF79BFA4F8A}" type="pres">
      <dgm:prSet presAssocID="{3CFE9717-D2F9-8C4D-B7FC-005FB292FB6C}" presName="hierRoot2" presStyleCnt="0">
        <dgm:presLayoutVars>
          <dgm:hierBranch val="init"/>
        </dgm:presLayoutVars>
      </dgm:prSet>
      <dgm:spPr/>
    </dgm:pt>
    <dgm:pt modelId="{77B16425-C4A5-ED48-A3B7-CD6F1E093B2B}" type="pres">
      <dgm:prSet presAssocID="{3CFE9717-D2F9-8C4D-B7FC-005FB292FB6C}" presName="rootComposite" presStyleCnt="0"/>
      <dgm:spPr/>
    </dgm:pt>
    <dgm:pt modelId="{D2184F77-F1C1-784E-9F99-1397BC07A1A8}" type="pres">
      <dgm:prSet presAssocID="{3CFE9717-D2F9-8C4D-B7FC-005FB292FB6C}" presName="rootText" presStyleLbl="node3" presStyleIdx="0" presStyleCnt="1" custScaleX="158260">
        <dgm:presLayoutVars>
          <dgm:chPref val="3"/>
        </dgm:presLayoutVars>
      </dgm:prSet>
      <dgm:spPr/>
    </dgm:pt>
    <dgm:pt modelId="{BB5D8EE7-12C8-E64D-8ED7-6D7DE9272FDA}" type="pres">
      <dgm:prSet presAssocID="{3CFE9717-D2F9-8C4D-B7FC-005FB292FB6C}" presName="rootConnector" presStyleLbl="node3" presStyleIdx="0" presStyleCnt="1"/>
      <dgm:spPr/>
    </dgm:pt>
    <dgm:pt modelId="{8D19D935-730E-664F-ABB8-8A5D93CCEC5C}" type="pres">
      <dgm:prSet presAssocID="{3CFE9717-D2F9-8C4D-B7FC-005FB292FB6C}" presName="hierChild4" presStyleCnt="0"/>
      <dgm:spPr/>
    </dgm:pt>
    <dgm:pt modelId="{45A40BBD-8308-B84C-9476-C47137C0835E}" type="pres">
      <dgm:prSet presAssocID="{DC091AD9-3786-3244-986E-644AFB311620}" presName="Name37" presStyleLbl="parChTrans1D4" presStyleIdx="0" presStyleCnt="3"/>
      <dgm:spPr/>
    </dgm:pt>
    <dgm:pt modelId="{1A4759D3-C0C3-624D-A3A2-74D5449108E8}" type="pres">
      <dgm:prSet presAssocID="{BC539616-7058-CA4F-8F00-4B3DF1E9568E}" presName="hierRoot2" presStyleCnt="0">
        <dgm:presLayoutVars>
          <dgm:hierBranch val="init"/>
        </dgm:presLayoutVars>
      </dgm:prSet>
      <dgm:spPr/>
    </dgm:pt>
    <dgm:pt modelId="{BB4DA856-A50F-4147-AC67-20BCE6F51622}" type="pres">
      <dgm:prSet presAssocID="{BC539616-7058-CA4F-8F00-4B3DF1E9568E}" presName="rootComposite" presStyleCnt="0"/>
      <dgm:spPr/>
    </dgm:pt>
    <dgm:pt modelId="{150D2C92-3271-674F-8700-73F21EEECB32}" type="pres">
      <dgm:prSet presAssocID="{BC539616-7058-CA4F-8F00-4B3DF1E9568E}" presName="rootText" presStyleLbl="node4" presStyleIdx="0" presStyleCnt="3">
        <dgm:presLayoutVars>
          <dgm:chPref val="3"/>
        </dgm:presLayoutVars>
      </dgm:prSet>
      <dgm:spPr/>
    </dgm:pt>
    <dgm:pt modelId="{C16ED2C1-51BB-E749-9FC2-4468676930D4}" type="pres">
      <dgm:prSet presAssocID="{BC539616-7058-CA4F-8F00-4B3DF1E9568E}" presName="rootConnector" presStyleLbl="node4" presStyleIdx="0" presStyleCnt="3"/>
      <dgm:spPr/>
    </dgm:pt>
    <dgm:pt modelId="{167A881D-875B-6648-9F16-E04D6BDDD75F}" type="pres">
      <dgm:prSet presAssocID="{BC539616-7058-CA4F-8F00-4B3DF1E9568E}" presName="hierChild4" presStyleCnt="0"/>
      <dgm:spPr/>
    </dgm:pt>
    <dgm:pt modelId="{2A330DD8-5A99-7E40-A6C3-4B15463C219B}" type="pres">
      <dgm:prSet presAssocID="{BC539616-7058-CA4F-8F00-4B3DF1E9568E}" presName="hierChild5" presStyleCnt="0"/>
      <dgm:spPr/>
    </dgm:pt>
    <dgm:pt modelId="{65EA5FF5-4C18-C943-B1F6-87C9D9448305}" type="pres">
      <dgm:prSet presAssocID="{A5A59CCE-C387-8940-9A4F-5F9160861511}" presName="Name37" presStyleLbl="parChTrans1D4" presStyleIdx="1" presStyleCnt="3"/>
      <dgm:spPr/>
    </dgm:pt>
    <dgm:pt modelId="{8AEF32CF-2E49-934E-9C52-88F6A1378616}" type="pres">
      <dgm:prSet presAssocID="{90E73196-3CD5-E74F-8065-C3A73F395BA5}" presName="hierRoot2" presStyleCnt="0">
        <dgm:presLayoutVars>
          <dgm:hierBranch val="init"/>
        </dgm:presLayoutVars>
      </dgm:prSet>
      <dgm:spPr/>
    </dgm:pt>
    <dgm:pt modelId="{F62EF25D-B321-4845-AAA7-80B165033211}" type="pres">
      <dgm:prSet presAssocID="{90E73196-3CD5-E74F-8065-C3A73F395BA5}" presName="rootComposite" presStyleCnt="0"/>
      <dgm:spPr/>
    </dgm:pt>
    <dgm:pt modelId="{769A32C9-A71E-944A-899D-CC69FCFDA09F}" type="pres">
      <dgm:prSet presAssocID="{90E73196-3CD5-E74F-8065-C3A73F395BA5}" presName="rootText" presStyleLbl="node4" presStyleIdx="1" presStyleCnt="3">
        <dgm:presLayoutVars>
          <dgm:chPref val="3"/>
        </dgm:presLayoutVars>
      </dgm:prSet>
      <dgm:spPr/>
    </dgm:pt>
    <dgm:pt modelId="{794448A6-C35B-9E47-A809-14CAFAF91F13}" type="pres">
      <dgm:prSet presAssocID="{90E73196-3CD5-E74F-8065-C3A73F395BA5}" presName="rootConnector" presStyleLbl="node4" presStyleIdx="1" presStyleCnt="3"/>
      <dgm:spPr/>
    </dgm:pt>
    <dgm:pt modelId="{1BE78650-E3AB-D04D-B14E-50923CEDFA0D}" type="pres">
      <dgm:prSet presAssocID="{90E73196-3CD5-E74F-8065-C3A73F395BA5}" presName="hierChild4" presStyleCnt="0"/>
      <dgm:spPr/>
    </dgm:pt>
    <dgm:pt modelId="{56142B85-1E62-594F-95AF-F799B5BFA790}" type="pres">
      <dgm:prSet presAssocID="{90E73196-3CD5-E74F-8065-C3A73F395BA5}" presName="hierChild5" presStyleCnt="0"/>
      <dgm:spPr/>
    </dgm:pt>
    <dgm:pt modelId="{5C758B37-E8D1-CA4F-A4E6-64FD30551F56}" type="pres">
      <dgm:prSet presAssocID="{20C17ECB-6AAB-8E48-8151-68EE8ED02341}" presName="Name37" presStyleLbl="parChTrans1D4" presStyleIdx="2" presStyleCnt="3"/>
      <dgm:spPr/>
    </dgm:pt>
    <dgm:pt modelId="{7EF793B5-E32C-234B-87F4-3495162BAF50}" type="pres">
      <dgm:prSet presAssocID="{87E37856-7C5B-C44A-A3AE-E83F79D4E53E}" presName="hierRoot2" presStyleCnt="0">
        <dgm:presLayoutVars>
          <dgm:hierBranch val="init"/>
        </dgm:presLayoutVars>
      </dgm:prSet>
      <dgm:spPr/>
    </dgm:pt>
    <dgm:pt modelId="{7ACAB5DA-D735-6C45-9C61-89AE4574FEB3}" type="pres">
      <dgm:prSet presAssocID="{87E37856-7C5B-C44A-A3AE-E83F79D4E53E}" presName="rootComposite" presStyleCnt="0"/>
      <dgm:spPr/>
    </dgm:pt>
    <dgm:pt modelId="{86B7C68B-4C6A-EF49-BE33-189C9B20E236}" type="pres">
      <dgm:prSet presAssocID="{87E37856-7C5B-C44A-A3AE-E83F79D4E53E}" presName="rootText" presStyleLbl="node4" presStyleIdx="2" presStyleCnt="3">
        <dgm:presLayoutVars>
          <dgm:chPref val="3"/>
        </dgm:presLayoutVars>
      </dgm:prSet>
      <dgm:spPr/>
    </dgm:pt>
    <dgm:pt modelId="{805D25E9-8843-2A49-B844-AD2DF4DC37B2}" type="pres">
      <dgm:prSet presAssocID="{87E37856-7C5B-C44A-A3AE-E83F79D4E53E}" presName="rootConnector" presStyleLbl="node4" presStyleIdx="2" presStyleCnt="3"/>
      <dgm:spPr/>
    </dgm:pt>
    <dgm:pt modelId="{C04AFE2F-D8E8-CD49-9549-66CFE431ABC9}" type="pres">
      <dgm:prSet presAssocID="{87E37856-7C5B-C44A-A3AE-E83F79D4E53E}" presName="hierChild4" presStyleCnt="0"/>
      <dgm:spPr/>
    </dgm:pt>
    <dgm:pt modelId="{E1764F2F-20CB-1B45-B989-2D6AB6AA294E}" type="pres">
      <dgm:prSet presAssocID="{87E37856-7C5B-C44A-A3AE-E83F79D4E53E}" presName="hierChild5" presStyleCnt="0"/>
      <dgm:spPr/>
    </dgm:pt>
    <dgm:pt modelId="{7219027C-3F36-044A-B811-FA8B814D7974}" type="pres">
      <dgm:prSet presAssocID="{3CFE9717-D2F9-8C4D-B7FC-005FB292FB6C}" presName="hierChild5" presStyleCnt="0"/>
      <dgm:spPr/>
    </dgm:pt>
    <dgm:pt modelId="{BAD26312-D3CF-E242-A114-EA247901C7EE}" type="pres">
      <dgm:prSet presAssocID="{58BD556C-227F-A94E-8B5C-9A055136A98E}" presName="hierChild5" presStyleCnt="0"/>
      <dgm:spPr/>
    </dgm:pt>
    <dgm:pt modelId="{FE1A1E80-BD0E-2040-845D-6640DF91F528}" type="pres">
      <dgm:prSet presAssocID="{B1F8C480-80DB-574F-9606-52A1623F5970}" presName="hierChild3" presStyleCnt="0"/>
      <dgm:spPr/>
    </dgm:pt>
    <dgm:pt modelId="{FA3F6BB7-5E8E-B44F-B020-069DC9415C95}" type="pres">
      <dgm:prSet presAssocID="{DB02FB62-0209-2B48-BA37-A1B2E2C3C425}" presName="Name111" presStyleLbl="parChTrans1D2" presStyleIdx="1" presStyleCnt="2"/>
      <dgm:spPr/>
    </dgm:pt>
    <dgm:pt modelId="{AB29AC5D-2D43-F343-8266-F6AB4F7631E2}" type="pres">
      <dgm:prSet presAssocID="{A36A27D2-05C4-B14B-B84F-EA18AC12DCF2}" presName="hierRoot3" presStyleCnt="0">
        <dgm:presLayoutVars>
          <dgm:hierBranch val="init"/>
        </dgm:presLayoutVars>
      </dgm:prSet>
      <dgm:spPr/>
    </dgm:pt>
    <dgm:pt modelId="{D5AFAF85-292B-8E43-B874-47B814E6B0D7}" type="pres">
      <dgm:prSet presAssocID="{A36A27D2-05C4-B14B-B84F-EA18AC12DCF2}" presName="rootComposite3" presStyleCnt="0"/>
      <dgm:spPr/>
    </dgm:pt>
    <dgm:pt modelId="{DE4FE508-EDE7-514C-A4C6-1CFAA5FDE467}" type="pres">
      <dgm:prSet presAssocID="{A36A27D2-05C4-B14B-B84F-EA18AC12DCF2}" presName="rootText3" presStyleLbl="asst1" presStyleIdx="0" presStyleCnt="1">
        <dgm:presLayoutVars>
          <dgm:chPref val="3"/>
        </dgm:presLayoutVars>
      </dgm:prSet>
      <dgm:spPr/>
    </dgm:pt>
    <dgm:pt modelId="{3FDD9BC0-DD07-D54B-8854-AB35F750D48D}" type="pres">
      <dgm:prSet presAssocID="{A36A27D2-05C4-B14B-B84F-EA18AC12DCF2}" presName="rootConnector3" presStyleLbl="asst1" presStyleIdx="0" presStyleCnt="1"/>
      <dgm:spPr/>
    </dgm:pt>
    <dgm:pt modelId="{DA7843F7-932C-C84E-BB24-D1318DC98BFA}" type="pres">
      <dgm:prSet presAssocID="{A36A27D2-05C4-B14B-B84F-EA18AC12DCF2}" presName="hierChild6" presStyleCnt="0"/>
      <dgm:spPr/>
    </dgm:pt>
    <dgm:pt modelId="{120E5407-D1D9-3D49-81AB-7EBBDB7B0E8C}" type="pres">
      <dgm:prSet presAssocID="{A36A27D2-05C4-B14B-B84F-EA18AC12DCF2}" presName="hierChild7" presStyleCnt="0"/>
      <dgm:spPr/>
    </dgm:pt>
  </dgm:ptLst>
  <dgm:cxnLst>
    <dgm:cxn modelId="{DE122902-7AB9-D645-A138-D0B99AE1B363}" type="presOf" srcId="{BC539616-7058-CA4F-8F00-4B3DF1E9568E}" destId="{C16ED2C1-51BB-E749-9FC2-4468676930D4}" srcOrd="1" destOrd="0" presId="urn:microsoft.com/office/officeart/2005/8/layout/orgChart1"/>
    <dgm:cxn modelId="{3368BA11-473E-0D47-8FCC-4665D31F09BF}" srcId="{B1F8C480-80DB-574F-9606-52A1623F5970}" destId="{58BD556C-227F-A94E-8B5C-9A055136A98E}" srcOrd="1" destOrd="0" parTransId="{8EB95E87-BFC6-C542-A883-613F4A78C464}" sibTransId="{0E10A795-93D2-A140-8BB1-FA41BFAA0CDA}"/>
    <dgm:cxn modelId="{8429C712-A0E3-454A-A938-6FEA3EC9F8F8}" srcId="{3CFE9717-D2F9-8C4D-B7FC-005FB292FB6C}" destId="{90E73196-3CD5-E74F-8065-C3A73F395BA5}" srcOrd="1" destOrd="0" parTransId="{A5A59CCE-C387-8940-9A4F-5F9160861511}" sibTransId="{C46D648A-EF21-0041-986F-08D796D98BC8}"/>
    <dgm:cxn modelId="{BE74381D-ADC5-E94D-B1E0-75FBA2A513EB}" type="presOf" srcId="{87E37856-7C5B-C44A-A3AE-E83F79D4E53E}" destId="{86B7C68B-4C6A-EF49-BE33-189C9B20E236}" srcOrd="0" destOrd="0" presId="urn:microsoft.com/office/officeart/2005/8/layout/orgChart1"/>
    <dgm:cxn modelId="{B31E1222-5918-0E4F-9C11-60E2C36E1FFE}" type="presOf" srcId="{3CFE9717-D2F9-8C4D-B7FC-005FB292FB6C}" destId="{BB5D8EE7-12C8-E64D-8ED7-6D7DE9272FDA}" srcOrd="1" destOrd="0" presId="urn:microsoft.com/office/officeart/2005/8/layout/orgChart1"/>
    <dgm:cxn modelId="{C8E9DF22-D780-DB43-A3CB-13AC7ED06EE8}" type="presOf" srcId="{A5A59CCE-C387-8940-9A4F-5F9160861511}" destId="{65EA5FF5-4C18-C943-B1F6-87C9D9448305}" srcOrd="0" destOrd="0" presId="urn:microsoft.com/office/officeart/2005/8/layout/orgChart1"/>
    <dgm:cxn modelId="{2D33D636-5E2F-2246-BB3B-7B40C0C771C3}" type="presOf" srcId="{AF2293E0-C213-FE43-9B22-AB563F953780}" destId="{B242BBDE-5CBC-E541-B824-99FFADE2982F}" srcOrd="0" destOrd="0" presId="urn:microsoft.com/office/officeart/2005/8/layout/orgChart1"/>
    <dgm:cxn modelId="{3107EE39-4F4E-4B45-B5B3-420603104D0A}" type="presOf" srcId="{58BD556C-227F-A94E-8B5C-9A055136A98E}" destId="{B69514FF-C952-1846-A34F-4534EC350EB2}" srcOrd="0" destOrd="0" presId="urn:microsoft.com/office/officeart/2005/8/layout/orgChart1"/>
    <dgm:cxn modelId="{1BB15E3F-7EEF-5E45-A47E-67C0700FD32D}" srcId="{F111037B-B387-4D43-B2BE-6A4AD4CF56AE}" destId="{B1F8C480-80DB-574F-9606-52A1623F5970}" srcOrd="0" destOrd="0" parTransId="{BB190005-AE85-1645-A99D-AD95B7D8B601}" sibTransId="{6D22AE2F-3C70-4249-B178-C3FBA085E38E}"/>
    <dgm:cxn modelId="{63B39445-3962-B245-B025-281545E3C7EF}" srcId="{3CFE9717-D2F9-8C4D-B7FC-005FB292FB6C}" destId="{87E37856-7C5B-C44A-A3AE-E83F79D4E53E}" srcOrd="2" destOrd="0" parTransId="{20C17ECB-6AAB-8E48-8151-68EE8ED02341}" sibTransId="{EB5B0EBF-DBC1-2448-9259-E4641F9D5E04}"/>
    <dgm:cxn modelId="{5799AC54-EC56-7E44-A33B-57A568D4C4E3}" srcId="{3CFE9717-D2F9-8C4D-B7FC-005FB292FB6C}" destId="{BC539616-7058-CA4F-8F00-4B3DF1E9568E}" srcOrd="0" destOrd="0" parTransId="{DC091AD9-3786-3244-986E-644AFB311620}" sibTransId="{F129A8F9-B71D-2048-B3DD-3AB3EF5A6B5F}"/>
    <dgm:cxn modelId="{8FB44B59-D526-0347-B5FD-9FD9722F5116}" type="presOf" srcId="{B1F8C480-80DB-574F-9606-52A1623F5970}" destId="{E1B9DF86-AF75-3D47-B4E5-7955F17869F1}" srcOrd="0" destOrd="0" presId="urn:microsoft.com/office/officeart/2005/8/layout/orgChart1"/>
    <dgm:cxn modelId="{B2FD5963-2969-6643-95E3-7F4AE4E62E91}" type="presOf" srcId="{A36A27D2-05C4-B14B-B84F-EA18AC12DCF2}" destId="{3FDD9BC0-DD07-D54B-8854-AB35F750D48D}" srcOrd="1" destOrd="0" presId="urn:microsoft.com/office/officeart/2005/8/layout/orgChart1"/>
    <dgm:cxn modelId="{A716CF6A-C098-8D42-91C2-7CE736A77CF1}" type="presOf" srcId="{DB02FB62-0209-2B48-BA37-A1B2E2C3C425}" destId="{FA3F6BB7-5E8E-B44F-B020-069DC9415C95}" srcOrd="0" destOrd="0" presId="urn:microsoft.com/office/officeart/2005/8/layout/orgChart1"/>
    <dgm:cxn modelId="{9F85916F-1271-F34D-93F4-1425863D3FC3}" type="presOf" srcId="{BC539616-7058-CA4F-8F00-4B3DF1E9568E}" destId="{150D2C92-3271-674F-8700-73F21EEECB32}" srcOrd="0" destOrd="0" presId="urn:microsoft.com/office/officeart/2005/8/layout/orgChart1"/>
    <dgm:cxn modelId="{D494A173-3B44-FD41-ACB0-69597F541D04}" type="presOf" srcId="{DC091AD9-3786-3244-986E-644AFB311620}" destId="{45A40BBD-8308-B84C-9476-C47137C0835E}" srcOrd="0" destOrd="0" presId="urn:microsoft.com/office/officeart/2005/8/layout/orgChart1"/>
    <dgm:cxn modelId="{79389974-096F-C24E-9D15-2CCC4F370B5B}" srcId="{B1F8C480-80DB-574F-9606-52A1623F5970}" destId="{A36A27D2-05C4-B14B-B84F-EA18AC12DCF2}" srcOrd="0" destOrd="0" parTransId="{DB02FB62-0209-2B48-BA37-A1B2E2C3C425}" sibTransId="{EA736241-B53E-7041-BE48-15FA2969085F}"/>
    <dgm:cxn modelId="{5322417B-20C0-804B-8864-DE66DA71400A}" type="presOf" srcId="{90E73196-3CD5-E74F-8065-C3A73F395BA5}" destId="{794448A6-C35B-9E47-A809-14CAFAF91F13}" srcOrd="1" destOrd="0" presId="urn:microsoft.com/office/officeart/2005/8/layout/orgChart1"/>
    <dgm:cxn modelId="{29C6B698-E9F0-6B41-844B-A25C09A55553}" type="presOf" srcId="{8EB95E87-BFC6-C542-A883-613F4A78C464}" destId="{5AFBF651-7EEE-1A4E-82F2-50841845C94E}" srcOrd="0" destOrd="0" presId="urn:microsoft.com/office/officeart/2005/8/layout/orgChart1"/>
    <dgm:cxn modelId="{C6EF3B9B-F180-3347-8F75-93DEB02C36EB}" type="presOf" srcId="{20C17ECB-6AAB-8E48-8151-68EE8ED02341}" destId="{5C758B37-E8D1-CA4F-A4E6-64FD30551F56}" srcOrd="0" destOrd="0" presId="urn:microsoft.com/office/officeart/2005/8/layout/orgChart1"/>
    <dgm:cxn modelId="{DE58E79B-984A-E04B-A48B-D9D9E6F4C77F}" type="presOf" srcId="{B1F8C480-80DB-574F-9606-52A1623F5970}" destId="{E7575521-7D90-AB45-9425-76B2C54038D6}" srcOrd="1" destOrd="0" presId="urn:microsoft.com/office/officeart/2005/8/layout/orgChart1"/>
    <dgm:cxn modelId="{FB4311A2-2FC3-C642-8457-3BB7C9EDB599}" type="presOf" srcId="{F111037B-B387-4D43-B2BE-6A4AD4CF56AE}" destId="{DD316E94-20CC-BB4E-B9AA-CD6CA8B3CA1C}" srcOrd="0" destOrd="0" presId="urn:microsoft.com/office/officeart/2005/8/layout/orgChart1"/>
    <dgm:cxn modelId="{50A863B4-BCFE-AB42-A26C-5CC88B3DED14}" type="presOf" srcId="{87E37856-7C5B-C44A-A3AE-E83F79D4E53E}" destId="{805D25E9-8843-2A49-B844-AD2DF4DC37B2}" srcOrd="1" destOrd="0" presId="urn:microsoft.com/office/officeart/2005/8/layout/orgChart1"/>
    <dgm:cxn modelId="{640A4CD3-74BC-9F49-98F3-1086060B39BA}" type="presOf" srcId="{58BD556C-227F-A94E-8B5C-9A055136A98E}" destId="{E2A137BA-3E37-A949-823A-FA780C585776}" srcOrd="1" destOrd="0" presId="urn:microsoft.com/office/officeart/2005/8/layout/orgChart1"/>
    <dgm:cxn modelId="{B7D300D6-AA64-B54F-B9DE-F3CC49B79D5C}" type="presOf" srcId="{3CFE9717-D2F9-8C4D-B7FC-005FB292FB6C}" destId="{D2184F77-F1C1-784E-9F99-1397BC07A1A8}" srcOrd="0" destOrd="0" presId="urn:microsoft.com/office/officeart/2005/8/layout/orgChart1"/>
    <dgm:cxn modelId="{8CFA34D8-DF43-8445-90D7-97D6D4D433EB}" type="presOf" srcId="{90E73196-3CD5-E74F-8065-C3A73F395BA5}" destId="{769A32C9-A71E-944A-899D-CC69FCFDA09F}" srcOrd="0" destOrd="0" presId="urn:microsoft.com/office/officeart/2005/8/layout/orgChart1"/>
    <dgm:cxn modelId="{A53F50DF-743F-2647-BEAD-B83280CE330D}" type="presOf" srcId="{A36A27D2-05C4-B14B-B84F-EA18AC12DCF2}" destId="{DE4FE508-EDE7-514C-A4C6-1CFAA5FDE467}" srcOrd="0" destOrd="0" presId="urn:microsoft.com/office/officeart/2005/8/layout/orgChart1"/>
    <dgm:cxn modelId="{360A3DF3-6980-A141-9A94-DCF5BF9ECE1C}" srcId="{58BD556C-227F-A94E-8B5C-9A055136A98E}" destId="{3CFE9717-D2F9-8C4D-B7FC-005FB292FB6C}" srcOrd="0" destOrd="0" parTransId="{AF2293E0-C213-FE43-9B22-AB563F953780}" sibTransId="{8C101B2B-9061-0B45-9CFB-4D604872B713}"/>
    <dgm:cxn modelId="{9B09F2E2-088F-F545-869C-7A4D269832DB}" type="presParOf" srcId="{DD316E94-20CC-BB4E-B9AA-CD6CA8B3CA1C}" destId="{5F2B2562-A7CF-C549-A470-AA939D6AFB39}" srcOrd="0" destOrd="0" presId="urn:microsoft.com/office/officeart/2005/8/layout/orgChart1"/>
    <dgm:cxn modelId="{AF4EB0A9-AEA7-504B-9D92-86F2093B40FF}" type="presParOf" srcId="{5F2B2562-A7CF-C549-A470-AA939D6AFB39}" destId="{ED5F06FC-5410-D647-8D4A-08B5FDBFA1DB}" srcOrd="0" destOrd="0" presId="urn:microsoft.com/office/officeart/2005/8/layout/orgChart1"/>
    <dgm:cxn modelId="{19DEF0A7-A970-2049-BE27-2DA70BAE3841}" type="presParOf" srcId="{ED5F06FC-5410-D647-8D4A-08B5FDBFA1DB}" destId="{E1B9DF86-AF75-3D47-B4E5-7955F17869F1}" srcOrd="0" destOrd="0" presId="urn:microsoft.com/office/officeart/2005/8/layout/orgChart1"/>
    <dgm:cxn modelId="{9868BD89-D676-A448-84EB-CBC6A83B369F}" type="presParOf" srcId="{ED5F06FC-5410-D647-8D4A-08B5FDBFA1DB}" destId="{E7575521-7D90-AB45-9425-76B2C54038D6}" srcOrd="1" destOrd="0" presId="urn:microsoft.com/office/officeart/2005/8/layout/orgChart1"/>
    <dgm:cxn modelId="{DC67E31E-67EB-5248-BDA1-25665F4F012B}" type="presParOf" srcId="{5F2B2562-A7CF-C549-A470-AA939D6AFB39}" destId="{C2062B65-9DF1-CE4F-A315-1857BA59F6D9}" srcOrd="1" destOrd="0" presId="urn:microsoft.com/office/officeart/2005/8/layout/orgChart1"/>
    <dgm:cxn modelId="{000688A6-BAAC-9940-856D-3BB3326A894E}" type="presParOf" srcId="{C2062B65-9DF1-CE4F-A315-1857BA59F6D9}" destId="{5AFBF651-7EEE-1A4E-82F2-50841845C94E}" srcOrd="0" destOrd="0" presId="urn:microsoft.com/office/officeart/2005/8/layout/orgChart1"/>
    <dgm:cxn modelId="{D6B01B66-C4C5-154F-AA5D-4B7976DE18C2}" type="presParOf" srcId="{C2062B65-9DF1-CE4F-A315-1857BA59F6D9}" destId="{17DF3B79-4985-9040-9D78-CCBEBBAD337F}" srcOrd="1" destOrd="0" presId="urn:microsoft.com/office/officeart/2005/8/layout/orgChart1"/>
    <dgm:cxn modelId="{5F9E530C-F939-CF4A-AFA7-AF6DF5400FFD}" type="presParOf" srcId="{17DF3B79-4985-9040-9D78-CCBEBBAD337F}" destId="{C68FC8BA-A82C-8A42-9CAB-D227625E75FC}" srcOrd="0" destOrd="0" presId="urn:microsoft.com/office/officeart/2005/8/layout/orgChart1"/>
    <dgm:cxn modelId="{17B110B2-7795-904C-B5E0-1F978852B865}" type="presParOf" srcId="{C68FC8BA-A82C-8A42-9CAB-D227625E75FC}" destId="{B69514FF-C952-1846-A34F-4534EC350EB2}" srcOrd="0" destOrd="0" presId="urn:microsoft.com/office/officeart/2005/8/layout/orgChart1"/>
    <dgm:cxn modelId="{1C74B6B6-682B-0D4F-B4ED-B33666BA4AB3}" type="presParOf" srcId="{C68FC8BA-A82C-8A42-9CAB-D227625E75FC}" destId="{E2A137BA-3E37-A949-823A-FA780C585776}" srcOrd="1" destOrd="0" presId="urn:microsoft.com/office/officeart/2005/8/layout/orgChart1"/>
    <dgm:cxn modelId="{A7D6DE5C-B326-C142-8F5F-F309C18E72E3}" type="presParOf" srcId="{17DF3B79-4985-9040-9D78-CCBEBBAD337F}" destId="{982EFC08-2FAD-9A48-B5D1-06508D4DE939}" srcOrd="1" destOrd="0" presId="urn:microsoft.com/office/officeart/2005/8/layout/orgChart1"/>
    <dgm:cxn modelId="{8F5B25BD-1005-3144-8EBE-DB4E36149DF3}" type="presParOf" srcId="{982EFC08-2FAD-9A48-B5D1-06508D4DE939}" destId="{B242BBDE-5CBC-E541-B824-99FFADE2982F}" srcOrd="0" destOrd="0" presId="urn:microsoft.com/office/officeart/2005/8/layout/orgChart1"/>
    <dgm:cxn modelId="{6EAECB06-E601-8842-BCB1-28FD479DFBE4}" type="presParOf" srcId="{982EFC08-2FAD-9A48-B5D1-06508D4DE939}" destId="{2FE064E9-6CD8-E049-8D6F-AEF79BFA4F8A}" srcOrd="1" destOrd="0" presId="urn:microsoft.com/office/officeart/2005/8/layout/orgChart1"/>
    <dgm:cxn modelId="{95BF0CAB-1BEE-274D-97B7-5FAFF4866DFA}" type="presParOf" srcId="{2FE064E9-6CD8-E049-8D6F-AEF79BFA4F8A}" destId="{77B16425-C4A5-ED48-A3B7-CD6F1E093B2B}" srcOrd="0" destOrd="0" presId="urn:microsoft.com/office/officeart/2005/8/layout/orgChart1"/>
    <dgm:cxn modelId="{7386FDC5-1EAA-3C4E-8574-62BE40F89F0D}" type="presParOf" srcId="{77B16425-C4A5-ED48-A3B7-CD6F1E093B2B}" destId="{D2184F77-F1C1-784E-9F99-1397BC07A1A8}" srcOrd="0" destOrd="0" presId="urn:microsoft.com/office/officeart/2005/8/layout/orgChart1"/>
    <dgm:cxn modelId="{E9F80A0E-E76F-3E47-A98C-2C1E6827D40F}" type="presParOf" srcId="{77B16425-C4A5-ED48-A3B7-CD6F1E093B2B}" destId="{BB5D8EE7-12C8-E64D-8ED7-6D7DE9272FDA}" srcOrd="1" destOrd="0" presId="urn:microsoft.com/office/officeart/2005/8/layout/orgChart1"/>
    <dgm:cxn modelId="{A1A933A2-B0F7-0D42-B1FA-A61D6BA8ADB5}" type="presParOf" srcId="{2FE064E9-6CD8-E049-8D6F-AEF79BFA4F8A}" destId="{8D19D935-730E-664F-ABB8-8A5D93CCEC5C}" srcOrd="1" destOrd="0" presId="urn:microsoft.com/office/officeart/2005/8/layout/orgChart1"/>
    <dgm:cxn modelId="{EEC55636-E9EF-8442-B98A-85788DD8F39C}" type="presParOf" srcId="{8D19D935-730E-664F-ABB8-8A5D93CCEC5C}" destId="{45A40BBD-8308-B84C-9476-C47137C0835E}" srcOrd="0" destOrd="0" presId="urn:microsoft.com/office/officeart/2005/8/layout/orgChart1"/>
    <dgm:cxn modelId="{E33DD6CE-1D42-664C-A691-6B60623F2E80}" type="presParOf" srcId="{8D19D935-730E-664F-ABB8-8A5D93CCEC5C}" destId="{1A4759D3-C0C3-624D-A3A2-74D5449108E8}" srcOrd="1" destOrd="0" presId="urn:microsoft.com/office/officeart/2005/8/layout/orgChart1"/>
    <dgm:cxn modelId="{CD02752A-0F1B-ED4C-8D67-4B76E81F2632}" type="presParOf" srcId="{1A4759D3-C0C3-624D-A3A2-74D5449108E8}" destId="{BB4DA856-A50F-4147-AC67-20BCE6F51622}" srcOrd="0" destOrd="0" presId="urn:microsoft.com/office/officeart/2005/8/layout/orgChart1"/>
    <dgm:cxn modelId="{F5D1AC29-CA3B-F64A-B36A-0ED2FC21EA3D}" type="presParOf" srcId="{BB4DA856-A50F-4147-AC67-20BCE6F51622}" destId="{150D2C92-3271-674F-8700-73F21EEECB32}" srcOrd="0" destOrd="0" presId="urn:microsoft.com/office/officeart/2005/8/layout/orgChart1"/>
    <dgm:cxn modelId="{D4E95BC3-708D-CB49-839B-259DDEC44959}" type="presParOf" srcId="{BB4DA856-A50F-4147-AC67-20BCE6F51622}" destId="{C16ED2C1-51BB-E749-9FC2-4468676930D4}" srcOrd="1" destOrd="0" presId="urn:microsoft.com/office/officeart/2005/8/layout/orgChart1"/>
    <dgm:cxn modelId="{A6DECD3C-2EE7-2549-B62E-590032B675A5}" type="presParOf" srcId="{1A4759D3-C0C3-624D-A3A2-74D5449108E8}" destId="{167A881D-875B-6648-9F16-E04D6BDDD75F}" srcOrd="1" destOrd="0" presId="urn:microsoft.com/office/officeart/2005/8/layout/orgChart1"/>
    <dgm:cxn modelId="{94A3B8BB-15A9-4B47-916A-AEE107932088}" type="presParOf" srcId="{1A4759D3-C0C3-624D-A3A2-74D5449108E8}" destId="{2A330DD8-5A99-7E40-A6C3-4B15463C219B}" srcOrd="2" destOrd="0" presId="urn:microsoft.com/office/officeart/2005/8/layout/orgChart1"/>
    <dgm:cxn modelId="{5675C3A2-23CB-6647-A83A-87DCBD774957}" type="presParOf" srcId="{8D19D935-730E-664F-ABB8-8A5D93CCEC5C}" destId="{65EA5FF5-4C18-C943-B1F6-87C9D9448305}" srcOrd="2" destOrd="0" presId="urn:microsoft.com/office/officeart/2005/8/layout/orgChart1"/>
    <dgm:cxn modelId="{B8D07741-C42D-CC42-B107-C7183B762E6F}" type="presParOf" srcId="{8D19D935-730E-664F-ABB8-8A5D93CCEC5C}" destId="{8AEF32CF-2E49-934E-9C52-88F6A1378616}" srcOrd="3" destOrd="0" presId="urn:microsoft.com/office/officeart/2005/8/layout/orgChart1"/>
    <dgm:cxn modelId="{01464C58-5EA1-7240-A0F1-E841BDF0322F}" type="presParOf" srcId="{8AEF32CF-2E49-934E-9C52-88F6A1378616}" destId="{F62EF25D-B321-4845-AAA7-80B165033211}" srcOrd="0" destOrd="0" presId="urn:microsoft.com/office/officeart/2005/8/layout/orgChart1"/>
    <dgm:cxn modelId="{E4E582D3-30B4-7B47-862A-69096C8D1C58}" type="presParOf" srcId="{F62EF25D-B321-4845-AAA7-80B165033211}" destId="{769A32C9-A71E-944A-899D-CC69FCFDA09F}" srcOrd="0" destOrd="0" presId="urn:microsoft.com/office/officeart/2005/8/layout/orgChart1"/>
    <dgm:cxn modelId="{A9EDDD5D-8CD2-C345-9569-B093EAED786D}" type="presParOf" srcId="{F62EF25D-B321-4845-AAA7-80B165033211}" destId="{794448A6-C35B-9E47-A809-14CAFAF91F13}" srcOrd="1" destOrd="0" presId="urn:microsoft.com/office/officeart/2005/8/layout/orgChart1"/>
    <dgm:cxn modelId="{FCC2BC2B-7830-5648-AAC8-6CB31723C2AE}" type="presParOf" srcId="{8AEF32CF-2E49-934E-9C52-88F6A1378616}" destId="{1BE78650-E3AB-D04D-B14E-50923CEDFA0D}" srcOrd="1" destOrd="0" presId="urn:microsoft.com/office/officeart/2005/8/layout/orgChart1"/>
    <dgm:cxn modelId="{AF66DE0E-CA2B-3648-A621-384366D5708B}" type="presParOf" srcId="{8AEF32CF-2E49-934E-9C52-88F6A1378616}" destId="{56142B85-1E62-594F-95AF-F799B5BFA790}" srcOrd="2" destOrd="0" presId="urn:microsoft.com/office/officeart/2005/8/layout/orgChart1"/>
    <dgm:cxn modelId="{41E6F9D6-3840-7346-BD15-FA95B1CA605A}" type="presParOf" srcId="{8D19D935-730E-664F-ABB8-8A5D93CCEC5C}" destId="{5C758B37-E8D1-CA4F-A4E6-64FD30551F56}" srcOrd="4" destOrd="0" presId="urn:microsoft.com/office/officeart/2005/8/layout/orgChart1"/>
    <dgm:cxn modelId="{4ABFF7B8-FD51-4143-9B86-6F1189E006F7}" type="presParOf" srcId="{8D19D935-730E-664F-ABB8-8A5D93CCEC5C}" destId="{7EF793B5-E32C-234B-87F4-3495162BAF50}" srcOrd="5" destOrd="0" presId="urn:microsoft.com/office/officeart/2005/8/layout/orgChart1"/>
    <dgm:cxn modelId="{6CD18563-8512-5E4C-8EB8-3B3DEE291725}" type="presParOf" srcId="{7EF793B5-E32C-234B-87F4-3495162BAF50}" destId="{7ACAB5DA-D735-6C45-9C61-89AE4574FEB3}" srcOrd="0" destOrd="0" presId="urn:microsoft.com/office/officeart/2005/8/layout/orgChart1"/>
    <dgm:cxn modelId="{456A5C7A-E41C-4946-ABBE-16C743B0A947}" type="presParOf" srcId="{7ACAB5DA-D735-6C45-9C61-89AE4574FEB3}" destId="{86B7C68B-4C6A-EF49-BE33-189C9B20E236}" srcOrd="0" destOrd="0" presId="urn:microsoft.com/office/officeart/2005/8/layout/orgChart1"/>
    <dgm:cxn modelId="{CCE3ED25-EC3D-5949-BC31-AB8C4A9C2338}" type="presParOf" srcId="{7ACAB5DA-D735-6C45-9C61-89AE4574FEB3}" destId="{805D25E9-8843-2A49-B844-AD2DF4DC37B2}" srcOrd="1" destOrd="0" presId="urn:microsoft.com/office/officeart/2005/8/layout/orgChart1"/>
    <dgm:cxn modelId="{FFE4DF5C-D8CF-174F-9EB7-B44C17EF75D8}" type="presParOf" srcId="{7EF793B5-E32C-234B-87F4-3495162BAF50}" destId="{C04AFE2F-D8E8-CD49-9549-66CFE431ABC9}" srcOrd="1" destOrd="0" presId="urn:microsoft.com/office/officeart/2005/8/layout/orgChart1"/>
    <dgm:cxn modelId="{7A675F83-1554-0E49-98D5-FE762B668B6D}" type="presParOf" srcId="{7EF793B5-E32C-234B-87F4-3495162BAF50}" destId="{E1764F2F-20CB-1B45-B989-2D6AB6AA294E}" srcOrd="2" destOrd="0" presId="urn:microsoft.com/office/officeart/2005/8/layout/orgChart1"/>
    <dgm:cxn modelId="{162878A7-C4B9-FD49-BD41-D7CAD61B20FA}" type="presParOf" srcId="{2FE064E9-6CD8-E049-8D6F-AEF79BFA4F8A}" destId="{7219027C-3F36-044A-B811-FA8B814D7974}" srcOrd="2" destOrd="0" presId="urn:microsoft.com/office/officeart/2005/8/layout/orgChart1"/>
    <dgm:cxn modelId="{E08D8117-3E08-8344-835A-AABEB8052417}" type="presParOf" srcId="{17DF3B79-4985-9040-9D78-CCBEBBAD337F}" destId="{BAD26312-D3CF-E242-A114-EA247901C7EE}" srcOrd="2" destOrd="0" presId="urn:microsoft.com/office/officeart/2005/8/layout/orgChart1"/>
    <dgm:cxn modelId="{8DD83F90-BCA9-7445-BD12-F3B3423F8B99}" type="presParOf" srcId="{5F2B2562-A7CF-C549-A470-AA939D6AFB39}" destId="{FE1A1E80-BD0E-2040-845D-6640DF91F528}" srcOrd="2" destOrd="0" presId="urn:microsoft.com/office/officeart/2005/8/layout/orgChart1"/>
    <dgm:cxn modelId="{5A5447FA-2EA0-B949-B231-C82EA8E5ABEC}" type="presParOf" srcId="{FE1A1E80-BD0E-2040-845D-6640DF91F528}" destId="{FA3F6BB7-5E8E-B44F-B020-069DC9415C95}" srcOrd="0" destOrd="0" presId="urn:microsoft.com/office/officeart/2005/8/layout/orgChart1"/>
    <dgm:cxn modelId="{A2444E7F-8A81-A54A-9309-23F2B833C216}" type="presParOf" srcId="{FE1A1E80-BD0E-2040-845D-6640DF91F528}" destId="{AB29AC5D-2D43-F343-8266-F6AB4F7631E2}" srcOrd="1" destOrd="0" presId="urn:microsoft.com/office/officeart/2005/8/layout/orgChart1"/>
    <dgm:cxn modelId="{83BACAAB-76AC-704B-AF7F-4774E3D4290D}" type="presParOf" srcId="{AB29AC5D-2D43-F343-8266-F6AB4F7631E2}" destId="{D5AFAF85-292B-8E43-B874-47B814E6B0D7}" srcOrd="0" destOrd="0" presId="urn:microsoft.com/office/officeart/2005/8/layout/orgChart1"/>
    <dgm:cxn modelId="{2DA57A8F-55EA-2943-807F-BDE5DAFF535B}" type="presParOf" srcId="{D5AFAF85-292B-8E43-B874-47B814E6B0D7}" destId="{DE4FE508-EDE7-514C-A4C6-1CFAA5FDE467}" srcOrd="0" destOrd="0" presId="urn:microsoft.com/office/officeart/2005/8/layout/orgChart1"/>
    <dgm:cxn modelId="{B147158F-6A12-1341-A342-B5E1389C4897}" type="presParOf" srcId="{D5AFAF85-292B-8E43-B874-47B814E6B0D7}" destId="{3FDD9BC0-DD07-D54B-8854-AB35F750D48D}" srcOrd="1" destOrd="0" presId="urn:microsoft.com/office/officeart/2005/8/layout/orgChart1"/>
    <dgm:cxn modelId="{12BED5CC-3460-7C46-84C2-785F3952DD4F}" type="presParOf" srcId="{AB29AC5D-2D43-F343-8266-F6AB4F7631E2}" destId="{DA7843F7-932C-C84E-BB24-D1318DC98BFA}" srcOrd="1" destOrd="0" presId="urn:microsoft.com/office/officeart/2005/8/layout/orgChart1"/>
    <dgm:cxn modelId="{9C06E5CF-99E2-C14D-8A40-0E49D51E3B36}" type="presParOf" srcId="{AB29AC5D-2D43-F343-8266-F6AB4F7631E2}" destId="{120E5407-D1D9-3D49-81AB-7EBBDB7B0E8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3F6BB7-5E8E-B44F-B020-069DC9415C95}">
      <dsp:nvSpPr>
        <dsp:cNvPr id="0" name=""/>
        <dsp:cNvSpPr/>
      </dsp:nvSpPr>
      <dsp:spPr>
        <a:xfrm>
          <a:off x="2601358" y="413743"/>
          <a:ext cx="91440" cy="379487"/>
        </a:xfrm>
        <a:custGeom>
          <a:avLst/>
          <a:gdLst/>
          <a:ahLst/>
          <a:cxnLst/>
          <a:rect l="0" t="0" r="0" b="0"/>
          <a:pathLst>
            <a:path>
              <a:moveTo>
                <a:pt x="132342" y="0"/>
              </a:moveTo>
              <a:lnTo>
                <a:pt x="132342" y="379487"/>
              </a:lnTo>
              <a:lnTo>
                <a:pt x="45720" y="3794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758B37-E8D1-CA4F-A4E6-64FD30551F56}">
      <dsp:nvSpPr>
        <dsp:cNvPr id="0" name=""/>
        <dsp:cNvSpPr/>
      </dsp:nvSpPr>
      <dsp:spPr>
        <a:xfrm>
          <a:off x="2211460" y="2170932"/>
          <a:ext cx="195840" cy="1550946"/>
        </a:xfrm>
        <a:custGeom>
          <a:avLst/>
          <a:gdLst/>
          <a:ahLst/>
          <a:cxnLst/>
          <a:rect l="0" t="0" r="0" b="0"/>
          <a:pathLst>
            <a:path>
              <a:moveTo>
                <a:pt x="0" y="0"/>
              </a:moveTo>
              <a:lnTo>
                <a:pt x="0" y="1550946"/>
              </a:lnTo>
              <a:lnTo>
                <a:pt x="195840" y="15509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EA5FF5-4C18-C943-B1F6-87C9D9448305}">
      <dsp:nvSpPr>
        <dsp:cNvPr id="0" name=""/>
        <dsp:cNvSpPr/>
      </dsp:nvSpPr>
      <dsp:spPr>
        <a:xfrm>
          <a:off x="2211460" y="2170932"/>
          <a:ext cx="195840" cy="965216"/>
        </a:xfrm>
        <a:custGeom>
          <a:avLst/>
          <a:gdLst/>
          <a:ahLst/>
          <a:cxnLst/>
          <a:rect l="0" t="0" r="0" b="0"/>
          <a:pathLst>
            <a:path>
              <a:moveTo>
                <a:pt x="0" y="0"/>
              </a:moveTo>
              <a:lnTo>
                <a:pt x="0" y="965216"/>
              </a:lnTo>
              <a:lnTo>
                <a:pt x="195840" y="9652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A40BBD-8308-B84C-9476-C47137C0835E}">
      <dsp:nvSpPr>
        <dsp:cNvPr id="0" name=""/>
        <dsp:cNvSpPr/>
      </dsp:nvSpPr>
      <dsp:spPr>
        <a:xfrm>
          <a:off x="2211460" y="2170932"/>
          <a:ext cx="195840" cy="379487"/>
        </a:xfrm>
        <a:custGeom>
          <a:avLst/>
          <a:gdLst/>
          <a:ahLst/>
          <a:cxnLst/>
          <a:rect l="0" t="0" r="0" b="0"/>
          <a:pathLst>
            <a:path>
              <a:moveTo>
                <a:pt x="0" y="0"/>
              </a:moveTo>
              <a:lnTo>
                <a:pt x="0" y="379487"/>
              </a:lnTo>
              <a:lnTo>
                <a:pt x="195840" y="3794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42BBDE-5CBC-E541-B824-99FFADE2982F}">
      <dsp:nvSpPr>
        <dsp:cNvPr id="0" name=""/>
        <dsp:cNvSpPr/>
      </dsp:nvSpPr>
      <dsp:spPr>
        <a:xfrm>
          <a:off x="2687980" y="1585202"/>
          <a:ext cx="91440" cy="173244"/>
        </a:xfrm>
        <a:custGeom>
          <a:avLst/>
          <a:gdLst/>
          <a:ahLst/>
          <a:cxnLst/>
          <a:rect l="0" t="0" r="0" b="0"/>
          <a:pathLst>
            <a:path>
              <a:moveTo>
                <a:pt x="45720" y="0"/>
              </a:moveTo>
              <a:lnTo>
                <a:pt x="45720" y="1732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FBF651-7EEE-1A4E-82F2-50841845C94E}">
      <dsp:nvSpPr>
        <dsp:cNvPr id="0" name=""/>
        <dsp:cNvSpPr/>
      </dsp:nvSpPr>
      <dsp:spPr>
        <a:xfrm>
          <a:off x="2687980" y="413743"/>
          <a:ext cx="91440" cy="758974"/>
        </a:xfrm>
        <a:custGeom>
          <a:avLst/>
          <a:gdLst/>
          <a:ahLst/>
          <a:cxnLst/>
          <a:rect l="0" t="0" r="0" b="0"/>
          <a:pathLst>
            <a:path>
              <a:moveTo>
                <a:pt x="45720" y="0"/>
              </a:moveTo>
              <a:lnTo>
                <a:pt x="45720" y="7589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B9DF86-AF75-3D47-B4E5-7955F17869F1}">
      <dsp:nvSpPr>
        <dsp:cNvPr id="0" name=""/>
        <dsp:cNvSpPr/>
      </dsp:nvSpPr>
      <dsp:spPr>
        <a:xfrm>
          <a:off x="2321214" y="1257"/>
          <a:ext cx="824971" cy="4124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filiaal manager</a:t>
          </a:r>
        </a:p>
      </dsp:txBody>
      <dsp:txXfrm>
        <a:off x="2321214" y="1257"/>
        <a:ext cx="824971" cy="412485"/>
      </dsp:txXfrm>
    </dsp:sp>
    <dsp:sp modelId="{B69514FF-C952-1846-A34F-4534EC350EB2}">
      <dsp:nvSpPr>
        <dsp:cNvPr id="0" name=""/>
        <dsp:cNvSpPr/>
      </dsp:nvSpPr>
      <dsp:spPr>
        <a:xfrm>
          <a:off x="2321214" y="1172717"/>
          <a:ext cx="824971" cy="4124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teamleider</a:t>
          </a:r>
        </a:p>
      </dsp:txBody>
      <dsp:txXfrm>
        <a:off x="2321214" y="1172717"/>
        <a:ext cx="824971" cy="412485"/>
      </dsp:txXfrm>
    </dsp:sp>
    <dsp:sp modelId="{D2184F77-F1C1-784E-9F99-1397BC07A1A8}">
      <dsp:nvSpPr>
        <dsp:cNvPr id="0" name=""/>
        <dsp:cNvSpPr/>
      </dsp:nvSpPr>
      <dsp:spPr>
        <a:xfrm>
          <a:off x="2080900" y="1758447"/>
          <a:ext cx="1305600" cy="4124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eerste verkoop medewerker</a:t>
          </a:r>
        </a:p>
      </dsp:txBody>
      <dsp:txXfrm>
        <a:off x="2080900" y="1758447"/>
        <a:ext cx="1305600" cy="412485"/>
      </dsp:txXfrm>
    </dsp:sp>
    <dsp:sp modelId="{150D2C92-3271-674F-8700-73F21EEECB32}">
      <dsp:nvSpPr>
        <dsp:cNvPr id="0" name=""/>
        <dsp:cNvSpPr/>
      </dsp:nvSpPr>
      <dsp:spPr>
        <a:xfrm>
          <a:off x="2407300" y="2344177"/>
          <a:ext cx="824971" cy="4124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verkoop medewerkers</a:t>
          </a:r>
        </a:p>
      </dsp:txBody>
      <dsp:txXfrm>
        <a:off x="2407300" y="2344177"/>
        <a:ext cx="824971" cy="412485"/>
      </dsp:txXfrm>
    </dsp:sp>
    <dsp:sp modelId="{769A32C9-A71E-944A-899D-CC69FCFDA09F}">
      <dsp:nvSpPr>
        <dsp:cNvPr id="0" name=""/>
        <dsp:cNvSpPr/>
      </dsp:nvSpPr>
      <dsp:spPr>
        <a:xfrm>
          <a:off x="2407300" y="2929906"/>
          <a:ext cx="824971" cy="4124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vulploeg medewerker</a:t>
          </a:r>
        </a:p>
      </dsp:txBody>
      <dsp:txXfrm>
        <a:off x="2407300" y="2929906"/>
        <a:ext cx="824971" cy="412485"/>
      </dsp:txXfrm>
    </dsp:sp>
    <dsp:sp modelId="{86B7C68B-4C6A-EF49-BE33-189C9B20E236}">
      <dsp:nvSpPr>
        <dsp:cNvPr id="0" name=""/>
        <dsp:cNvSpPr/>
      </dsp:nvSpPr>
      <dsp:spPr>
        <a:xfrm>
          <a:off x="2407300" y="3515636"/>
          <a:ext cx="824971" cy="4124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stagair</a:t>
          </a:r>
        </a:p>
      </dsp:txBody>
      <dsp:txXfrm>
        <a:off x="2407300" y="3515636"/>
        <a:ext cx="824971" cy="412485"/>
      </dsp:txXfrm>
    </dsp:sp>
    <dsp:sp modelId="{DE4FE508-EDE7-514C-A4C6-1CFAA5FDE467}">
      <dsp:nvSpPr>
        <dsp:cNvPr id="0" name=""/>
        <dsp:cNvSpPr/>
      </dsp:nvSpPr>
      <dsp:spPr>
        <a:xfrm>
          <a:off x="1822107" y="586987"/>
          <a:ext cx="824971" cy="4124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assistent filiaal manager</a:t>
          </a:r>
        </a:p>
      </dsp:txBody>
      <dsp:txXfrm>
        <a:off x="1822107" y="586987"/>
        <a:ext cx="824971" cy="4124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B4906-1AEE-164B-BEE9-0E2B87AD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28</Pages>
  <Words>8157</Words>
  <Characters>44869</Characters>
  <Application>Microsoft Office Word</Application>
  <DocSecurity>0</DocSecurity>
  <Lines>373</Lines>
  <Paragraphs>105</Paragraphs>
  <ScaleCrop>false</ScaleCrop>
  <HeadingPairs>
    <vt:vector size="2" baseType="variant">
      <vt:variant>
        <vt:lpstr>Titel</vt:lpstr>
      </vt:variant>
      <vt:variant>
        <vt:i4>1</vt:i4>
      </vt:variant>
    </vt:vector>
  </HeadingPairs>
  <TitlesOfParts>
    <vt:vector size="1" baseType="lpstr">
      <vt:lpstr>Bedrijfsplan Kruidvat</vt:lpstr>
    </vt:vector>
  </TitlesOfParts>
  <Company/>
  <LinksUpToDate>false</LinksUpToDate>
  <CharactersWithSpaces>52921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Bedrijfsplan Kruidvat</dc:title>
  <dc:subject>Eindopdracht Kerntaak 4</dc:subject>
  <dc:creator>Hogeland, Lars – 00297615</dc:creator>
  <cp:keywords/>
  <dc:description/>
  <cp:lastModifiedBy>Hogeland, Lars - Student Rijn IJssel</cp:lastModifiedBy>
  <cp:revision>41</cp:revision>
  <cp:lastPrinted>2022-05-26T22:19:00Z</cp:lastPrinted>
  <dcterms:created xsi:type="dcterms:W3CDTF">2022-04-14T11:49:00Z</dcterms:created>
  <dcterms:modified xsi:type="dcterms:W3CDTF">2022-06-29T15:29:00Z</dcterms:modified>
</cp:coreProperties>
</file>