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3190" w14:textId="25C2B31F" w:rsidR="008044F4" w:rsidRPr="00F91D5E" w:rsidRDefault="00F91D5E" w:rsidP="00F91D5E">
      <w:pPr>
        <w:rPr>
          <w:b/>
          <w:bCs/>
          <w:sz w:val="28"/>
          <w:szCs w:val="28"/>
          <w:u w:val="single"/>
        </w:rPr>
      </w:pPr>
      <w:r w:rsidRPr="00F91D5E">
        <w:rPr>
          <w:b/>
          <w:bCs/>
          <w:sz w:val="28"/>
          <w:szCs w:val="28"/>
          <w:u w:val="single"/>
        </w:rPr>
        <w:t>Vorming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26C3A6C2" w14:textId="1BF84B7D" w:rsidR="00483B9F" w:rsidRDefault="005C0D0D" w:rsidP="00483B9F">
      <w:pPr>
        <w:pStyle w:val="Lijstalinea"/>
        <w:numPr>
          <w:ilvl w:val="0"/>
          <w:numId w:val="3"/>
        </w:numPr>
      </w:pPr>
      <w:r>
        <w:t>Proces van verwerving van bepaalde identiteiten.</w:t>
      </w:r>
    </w:p>
    <w:p w14:paraId="609B8A3D" w14:textId="11348449" w:rsidR="00F91D5E" w:rsidRDefault="00F91D5E" w:rsidP="00F91D5E">
      <w:pPr>
        <w:pStyle w:val="Geenafstand"/>
      </w:pPr>
      <w:r>
        <w:t>Identiteit</w:t>
      </w:r>
    </w:p>
    <w:p w14:paraId="55EF0510" w14:textId="1F74B65C" w:rsidR="00F91D5E" w:rsidRDefault="00F91D5E" w:rsidP="00F91D5E">
      <w:pPr>
        <w:pStyle w:val="Lijstalinea"/>
        <w:numPr>
          <w:ilvl w:val="0"/>
          <w:numId w:val="1"/>
        </w:numPr>
      </w:pPr>
      <w:r>
        <w:t>Iemands zelfbeeld, groepen waar ze bij</w:t>
      </w:r>
      <w:r w:rsidR="005C0D0D">
        <w:t xml:space="preserve"> </w:t>
      </w:r>
      <w:r>
        <w:t>horen en hoe deze groepen worden beschouwt</w:t>
      </w:r>
    </w:p>
    <w:p w14:paraId="79FBBF19" w14:textId="4759E108" w:rsidR="00F91D5E" w:rsidRDefault="00F91D5E" w:rsidP="00483B9F">
      <w:pPr>
        <w:pStyle w:val="Geenafstand"/>
      </w:pPr>
      <w:r>
        <w:t>Socialisatie</w:t>
      </w:r>
    </w:p>
    <w:p w14:paraId="6DD5146D" w14:textId="47F1FAA2" w:rsidR="00F91D5E" w:rsidRDefault="00F91D5E" w:rsidP="00F91D5E">
      <w:pPr>
        <w:pStyle w:val="Lijstalinea"/>
        <w:numPr>
          <w:ilvl w:val="0"/>
          <w:numId w:val="1"/>
        </w:numPr>
      </w:pPr>
      <w:r>
        <w:t>Het proces van overdracht en verwerving van een cultuur.</w:t>
      </w:r>
    </w:p>
    <w:p w14:paraId="29290413" w14:textId="09B3CAB2" w:rsidR="00F91D5E" w:rsidRDefault="00F91D5E" w:rsidP="00483B9F">
      <w:pPr>
        <w:pStyle w:val="Geenafstand"/>
      </w:pPr>
      <w:r>
        <w:t>Acculturatie</w:t>
      </w:r>
    </w:p>
    <w:p w14:paraId="370F3083" w14:textId="0F62E8E7" w:rsidR="00F91D5E" w:rsidRDefault="00F91D5E" w:rsidP="00F91D5E">
      <w:pPr>
        <w:pStyle w:val="Lijstalinea"/>
        <w:numPr>
          <w:ilvl w:val="0"/>
          <w:numId w:val="1"/>
        </w:numPr>
      </w:pPr>
      <w:r>
        <w:t>Het aanleren en verwerving van een andere cultuur dan waar iemand mee is opgegroeid</w:t>
      </w:r>
    </w:p>
    <w:p w14:paraId="608DA980" w14:textId="52192EF7" w:rsidR="00483B9F" w:rsidRDefault="00483B9F" w:rsidP="00483B9F">
      <w:pPr>
        <w:pStyle w:val="Geenafstand"/>
      </w:pPr>
      <w:r>
        <w:t>Politieke socialisatie</w:t>
      </w:r>
    </w:p>
    <w:p w14:paraId="2B2B9D9D" w14:textId="6E9EBFC7" w:rsidR="00483B9F" w:rsidRDefault="00483B9F" w:rsidP="00483B9F">
      <w:pPr>
        <w:pStyle w:val="Lijstalinea"/>
        <w:numPr>
          <w:ilvl w:val="0"/>
          <w:numId w:val="1"/>
        </w:numPr>
      </w:pPr>
      <w:r>
        <w:t>Overdracht en verwerving van politieke cultuur</w:t>
      </w:r>
    </w:p>
    <w:p w14:paraId="5B30155A" w14:textId="3B584D9D" w:rsidR="00483B9F" w:rsidRDefault="00483B9F" w:rsidP="00483B9F">
      <w:pPr>
        <w:pStyle w:val="Geenafstand"/>
      </w:pPr>
      <w:r>
        <w:t>Cultuur</w:t>
      </w:r>
    </w:p>
    <w:p w14:paraId="7C19945D" w14:textId="05BD087D" w:rsidR="00483B9F" w:rsidRDefault="00483B9F" w:rsidP="00483B9F">
      <w:pPr>
        <w:pStyle w:val="Lijstalinea"/>
        <w:numPr>
          <w:ilvl w:val="0"/>
          <w:numId w:val="1"/>
        </w:numPr>
      </w:pPr>
      <w:r>
        <w:t>Voorstellingen, uitdrukkingsvormen, opvattingen, waarden en normen van een specifieke groep</w:t>
      </w:r>
    </w:p>
    <w:p w14:paraId="3FFB650C" w14:textId="7F4A9349" w:rsidR="00483B9F" w:rsidRDefault="00483B9F" w:rsidP="00483B9F">
      <w:pPr>
        <w:pStyle w:val="Geenafstand"/>
      </w:pPr>
      <w:r>
        <w:t>Ideologie</w:t>
      </w:r>
    </w:p>
    <w:p w14:paraId="50692DFA" w14:textId="758D3779" w:rsidR="00483B9F" w:rsidRDefault="00483B9F" w:rsidP="00483B9F">
      <w:pPr>
        <w:pStyle w:val="Lijstalinea"/>
        <w:numPr>
          <w:ilvl w:val="0"/>
          <w:numId w:val="1"/>
        </w:numPr>
      </w:pPr>
      <w:r>
        <w:t>Een geheel van beginselen en denkbeelden vaak over politieke en maatschappelijke verhoudingen</w:t>
      </w:r>
    </w:p>
    <w:p w14:paraId="4596136B" w14:textId="77777777" w:rsidR="007061B2" w:rsidRDefault="007061B2" w:rsidP="007061B2"/>
    <w:p w14:paraId="65305C1D" w14:textId="6295BEB9" w:rsidR="00483B9F" w:rsidRDefault="00483B9F" w:rsidP="00483B9F">
      <w:pPr>
        <w:rPr>
          <w:b/>
          <w:bCs/>
          <w:sz w:val="28"/>
          <w:szCs w:val="28"/>
          <w:u w:val="single"/>
        </w:rPr>
      </w:pPr>
      <w:r w:rsidRPr="00483B9F">
        <w:rPr>
          <w:b/>
          <w:bCs/>
          <w:sz w:val="28"/>
          <w:szCs w:val="28"/>
          <w:u w:val="single"/>
        </w:rPr>
        <w:t>Binding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564404B6" w14:textId="71E4040C" w:rsidR="00483B9F" w:rsidRDefault="005C0D0D" w:rsidP="005C0D0D">
      <w:pPr>
        <w:pStyle w:val="Lijstalinea"/>
        <w:numPr>
          <w:ilvl w:val="0"/>
          <w:numId w:val="1"/>
        </w:numPr>
      </w:pPr>
      <w:r>
        <w:t>Verwijst naar onderlinge relaties tussen mensen op meerdere niveaus</w:t>
      </w:r>
    </w:p>
    <w:p w14:paraId="537C3060" w14:textId="2E78352A" w:rsidR="005C0D0D" w:rsidRDefault="005C0D0D" w:rsidP="007061B2">
      <w:pPr>
        <w:pStyle w:val="Geenafstand"/>
      </w:pPr>
      <w:r>
        <w:t xml:space="preserve">Groepsvorming </w:t>
      </w:r>
    </w:p>
    <w:p w14:paraId="549C552A" w14:textId="3C641F1A" w:rsidR="005C0D0D" w:rsidRDefault="005C0D0D" w:rsidP="005C0D0D">
      <w:pPr>
        <w:pStyle w:val="Lijstalinea"/>
        <w:numPr>
          <w:ilvl w:val="0"/>
          <w:numId w:val="1"/>
        </w:numPr>
      </w:pPr>
      <w:r>
        <w:t>Het vormen van bindingen tussen 2 of meer mensen zodat ze elkaar beïnvloeden en gemeenschappelijke normen en waarden ontwikkelen</w:t>
      </w:r>
    </w:p>
    <w:p w14:paraId="6809F83E" w14:textId="5DBF36C1" w:rsidR="005C0D0D" w:rsidRDefault="005C0D0D" w:rsidP="007061B2">
      <w:pPr>
        <w:pStyle w:val="Geenafstand"/>
      </w:pPr>
      <w:r>
        <w:t>Sociale cohesie</w:t>
      </w:r>
    </w:p>
    <w:p w14:paraId="0BA460F5" w14:textId="58F725F3" w:rsidR="005C0D0D" w:rsidRDefault="00B62E31" w:rsidP="005C0D0D">
      <w:pPr>
        <w:pStyle w:val="Lijstalinea"/>
        <w:numPr>
          <w:ilvl w:val="0"/>
          <w:numId w:val="1"/>
        </w:numPr>
      </w:pPr>
      <w:r>
        <w:t>Aantal en kwaliteit van bindingen, gemeenschappelijkheid, groepsgevoel en verantwoordelijkheid voor elkaar in een gedeeld sociaal kader</w:t>
      </w:r>
    </w:p>
    <w:p w14:paraId="1C77C827" w14:textId="1FB522F0" w:rsidR="00B62E31" w:rsidRDefault="00B62E31" w:rsidP="007061B2">
      <w:pPr>
        <w:pStyle w:val="Geenafstand"/>
      </w:pPr>
      <w:r>
        <w:t>Politieke institutie</w:t>
      </w:r>
    </w:p>
    <w:p w14:paraId="030A1993" w14:textId="35EA35BA" w:rsidR="00B62E31" w:rsidRDefault="00B62E31" w:rsidP="00B62E31">
      <w:pPr>
        <w:pStyle w:val="Lijstalinea"/>
        <w:numPr>
          <w:ilvl w:val="0"/>
          <w:numId w:val="1"/>
        </w:numPr>
      </w:pPr>
      <w:r>
        <w:t>Complex van min of meer geformaliseerde regels die gedrag en onderlinge relaties rond politiek</w:t>
      </w:r>
      <w:r w:rsidR="003C4FE9">
        <w:t xml:space="preserve"> reguleren</w:t>
      </w:r>
      <w:r>
        <w:t>.</w:t>
      </w:r>
    </w:p>
    <w:p w14:paraId="00079704" w14:textId="41CCB9D6" w:rsidR="00B62E31" w:rsidRDefault="00B62E31" w:rsidP="007061B2">
      <w:pPr>
        <w:pStyle w:val="Geenafstand"/>
      </w:pPr>
      <w:r>
        <w:t>Sociale institutie</w:t>
      </w:r>
    </w:p>
    <w:p w14:paraId="66022B12" w14:textId="0CBEDAE1" w:rsidR="00B62E31" w:rsidRDefault="003C4FE9" w:rsidP="00B62E31">
      <w:pPr>
        <w:pStyle w:val="Lijstalinea"/>
        <w:numPr>
          <w:ilvl w:val="0"/>
          <w:numId w:val="1"/>
        </w:numPr>
      </w:pPr>
      <w:r>
        <w:t>Complex van min of meer geformaliseerde regels die gedrag en onderlinge relaties</w:t>
      </w:r>
      <w:r>
        <w:t xml:space="preserve"> reguleren</w:t>
      </w:r>
    </w:p>
    <w:p w14:paraId="10DF97BF" w14:textId="2BEAE93D" w:rsidR="003C4FE9" w:rsidRDefault="003C4FE9" w:rsidP="007061B2">
      <w:pPr>
        <w:pStyle w:val="Geenafstand"/>
      </w:pPr>
      <w:r>
        <w:t>Representatie</w:t>
      </w:r>
    </w:p>
    <w:p w14:paraId="6DE39031" w14:textId="4A8FBA99" w:rsidR="003C4FE9" w:rsidRDefault="003C4FE9" w:rsidP="003C4FE9">
      <w:pPr>
        <w:pStyle w:val="Lijstalinea"/>
        <w:numPr>
          <w:ilvl w:val="0"/>
          <w:numId w:val="1"/>
        </w:numPr>
      </w:pPr>
      <w:r>
        <w:t xml:space="preserve">De </w:t>
      </w:r>
      <w:r w:rsidR="007061B2">
        <w:t>vertegenwoordiging</w:t>
      </w:r>
      <w:r>
        <w:t xml:space="preserve"> van een groep in organisaties.</w:t>
      </w:r>
    </w:p>
    <w:p w14:paraId="1E689D5B" w14:textId="219EA0CA" w:rsidR="003C4FE9" w:rsidRDefault="003C4FE9" w:rsidP="007061B2">
      <w:pPr>
        <w:pStyle w:val="Geenafstand"/>
      </w:pPr>
      <w:r>
        <w:t>Representativiteit</w:t>
      </w:r>
    </w:p>
    <w:p w14:paraId="1BA08E71" w14:textId="39F01E73" w:rsidR="007061B2" w:rsidRDefault="003C4FE9" w:rsidP="007061B2">
      <w:pPr>
        <w:pStyle w:val="Lijstalinea"/>
        <w:numPr>
          <w:ilvl w:val="0"/>
          <w:numId w:val="1"/>
        </w:numPr>
      </w:pPr>
      <w:r>
        <w:t>De mate waarin besluiten,</w:t>
      </w:r>
      <w:r w:rsidR="007061B2">
        <w:t xml:space="preserve"> </w:t>
      </w:r>
      <w:r>
        <w:t xml:space="preserve">standpunten of achtergrondkenmerken van </w:t>
      </w:r>
      <w:r w:rsidR="007061B2">
        <w:t>vertegenwoordigers</w:t>
      </w:r>
      <w:r>
        <w:t xml:space="preserve"> overeenkomen met </w:t>
      </w:r>
      <w:r w:rsidR="007061B2">
        <w:t>die van wie ze vertegenwoordigen.</w:t>
      </w:r>
    </w:p>
    <w:p w14:paraId="7522AE71" w14:textId="395E8607" w:rsidR="007061B2" w:rsidRDefault="007061B2" w:rsidP="007061B2">
      <w:pPr>
        <w:pStyle w:val="Geenafstand"/>
      </w:pPr>
      <w:r>
        <w:t>Cultuur</w:t>
      </w:r>
    </w:p>
    <w:p w14:paraId="7A48853E" w14:textId="394E7CC1" w:rsidR="007061B2" w:rsidRDefault="007061B2" w:rsidP="007061B2">
      <w:pPr>
        <w:pStyle w:val="Lijstalinea"/>
        <w:numPr>
          <w:ilvl w:val="0"/>
          <w:numId w:val="1"/>
        </w:numPr>
      </w:pPr>
      <w:r>
        <w:t>Voorstellingen, uitdrukkingsvormen, opvattingen, waarden en normen van een specifieke groep</w:t>
      </w:r>
    </w:p>
    <w:p w14:paraId="0C494AFC" w14:textId="6CF13951" w:rsidR="007061B2" w:rsidRPr="007061B2" w:rsidRDefault="007061B2" w:rsidP="007061B2">
      <w:pPr>
        <w:rPr>
          <w:b/>
          <w:bCs/>
          <w:sz w:val="28"/>
          <w:szCs w:val="28"/>
          <w:u w:val="single"/>
        </w:rPr>
      </w:pPr>
      <w:r w:rsidRPr="007061B2">
        <w:rPr>
          <w:b/>
          <w:bCs/>
          <w:sz w:val="28"/>
          <w:szCs w:val="28"/>
          <w:u w:val="single"/>
        </w:rPr>
        <w:lastRenderedPageBreak/>
        <w:t>Verandering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0964AF01" w14:textId="77084EC7" w:rsidR="007061B2" w:rsidRDefault="007061B2" w:rsidP="007061B2">
      <w:pPr>
        <w:pStyle w:val="Lijstalinea"/>
        <w:numPr>
          <w:ilvl w:val="0"/>
          <w:numId w:val="1"/>
        </w:numPr>
      </w:pPr>
      <w:r>
        <w:t>De richting en tempo van ontwikkelingen in de samenleving</w:t>
      </w:r>
    </w:p>
    <w:p w14:paraId="14C31B29" w14:textId="5AF5EC6C" w:rsidR="00F41F2A" w:rsidRDefault="001111DF" w:rsidP="000E24F5">
      <w:pPr>
        <w:pStyle w:val="Geenafstand"/>
      </w:pPr>
      <w:r>
        <w:t>R</w:t>
      </w:r>
      <w:r w:rsidR="00F41F2A">
        <w:t>ationalisering</w:t>
      </w:r>
    </w:p>
    <w:p w14:paraId="17BCAD9D" w14:textId="5435E696" w:rsidR="001111DF" w:rsidRDefault="001111DF" w:rsidP="001111DF">
      <w:pPr>
        <w:pStyle w:val="Lijstalinea"/>
        <w:numPr>
          <w:ilvl w:val="0"/>
          <w:numId w:val="1"/>
        </w:numPr>
      </w:pPr>
      <w:r>
        <w:t>Proces van ordenen en systematiseren van de werkelijkheid en middelen inzetten om zo efficiënt en effectief resultaten te bereiken</w:t>
      </w:r>
    </w:p>
    <w:p w14:paraId="32DBE87A" w14:textId="4D553354" w:rsidR="001111DF" w:rsidRDefault="001111DF" w:rsidP="000E24F5">
      <w:pPr>
        <w:pStyle w:val="Geenafstand"/>
      </w:pPr>
      <w:r>
        <w:t>Staatsvorming</w:t>
      </w:r>
    </w:p>
    <w:p w14:paraId="0CC1ADC4" w14:textId="217F7858" w:rsidR="001111DF" w:rsidRDefault="001111DF" w:rsidP="001111DF">
      <w:pPr>
        <w:pStyle w:val="Lijstalinea"/>
        <w:numPr>
          <w:ilvl w:val="0"/>
          <w:numId w:val="1"/>
        </w:numPr>
      </w:pPr>
      <w:r>
        <w:t>De institutionalisering van politieke macht tot een staat</w:t>
      </w:r>
    </w:p>
    <w:p w14:paraId="3238948C" w14:textId="5C472E30" w:rsidR="001111DF" w:rsidRDefault="001111DF" w:rsidP="000E24F5">
      <w:pPr>
        <w:pStyle w:val="Geenafstand"/>
      </w:pPr>
      <w:r>
        <w:t>Democratisering</w:t>
      </w:r>
    </w:p>
    <w:p w14:paraId="062D0C9B" w14:textId="42AAB218" w:rsidR="001111DF" w:rsidRDefault="001111DF" w:rsidP="001111DF">
      <w:pPr>
        <w:pStyle w:val="Lijstalinea"/>
        <w:numPr>
          <w:ilvl w:val="0"/>
          <w:numId w:val="1"/>
        </w:numPr>
      </w:pPr>
      <w:r>
        <w:t>Proces van verandering van de machts- en gezags</w:t>
      </w:r>
      <w:r w:rsidR="00A242CB">
        <w:t>verhoudingen door grotere inspraak van mensen met minder macht</w:t>
      </w:r>
    </w:p>
    <w:p w14:paraId="297F2C25" w14:textId="4D7E33A2" w:rsidR="00A242CB" w:rsidRDefault="00A242CB" w:rsidP="000E24F5">
      <w:pPr>
        <w:pStyle w:val="Geenafstand"/>
      </w:pPr>
      <w:r>
        <w:t>Institutionalisering</w:t>
      </w:r>
    </w:p>
    <w:p w14:paraId="627AD19D" w14:textId="0D93ABAE" w:rsidR="00A242CB" w:rsidRDefault="00A242CB" w:rsidP="00A242CB">
      <w:pPr>
        <w:pStyle w:val="Lijstalinea"/>
        <w:numPr>
          <w:ilvl w:val="0"/>
          <w:numId w:val="1"/>
        </w:numPr>
      </w:pPr>
      <w:r>
        <w:t>Proces waarbij een complex van waarden en regels vastgelegd worden die het gedrag van mensen onderling reguleren</w:t>
      </w:r>
    </w:p>
    <w:p w14:paraId="752DE5C2" w14:textId="14F9F0F1" w:rsidR="00A242CB" w:rsidRDefault="00A242CB" w:rsidP="000E24F5">
      <w:pPr>
        <w:pStyle w:val="Geenafstand"/>
      </w:pPr>
      <w:r>
        <w:t>Individualisering</w:t>
      </w:r>
    </w:p>
    <w:p w14:paraId="7E3531EC" w14:textId="461ACA7F" w:rsidR="00A242CB" w:rsidRDefault="00A242CB" w:rsidP="00A242CB">
      <w:pPr>
        <w:pStyle w:val="Lijstalinea"/>
        <w:numPr>
          <w:ilvl w:val="0"/>
          <w:numId w:val="1"/>
        </w:numPr>
      </w:pPr>
      <w:r>
        <w:t xml:space="preserve">Proces waarbij </w:t>
      </w:r>
      <w:r w:rsidR="000E24F5">
        <w:t>individuen hun zelfstandigheid op verschillende gebieden kunnen vergroten</w:t>
      </w:r>
    </w:p>
    <w:p w14:paraId="0CD73D16" w14:textId="17A4D5E9" w:rsidR="000E24F5" w:rsidRDefault="000E24F5" w:rsidP="000E24F5">
      <w:pPr>
        <w:pStyle w:val="Geenafstand"/>
      </w:pPr>
      <w:r>
        <w:t>Globalisering</w:t>
      </w:r>
    </w:p>
    <w:p w14:paraId="5086A40C" w14:textId="09B72328" w:rsidR="000E24F5" w:rsidRDefault="000E24F5" w:rsidP="000E24F5">
      <w:pPr>
        <w:pStyle w:val="Lijstalinea"/>
        <w:numPr>
          <w:ilvl w:val="0"/>
          <w:numId w:val="1"/>
        </w:numPr>
      </w:pPr>
      <w:r>
        <w:t>Proces van uitbreiding van contacten en afhankelijkheden over grote afstanden</w:t>
      </w:r>
    </w:p>
    <w:p w14:paraId="51CC59A5" w14:textId="77777777" w:rsidR="000E24F5" w:rsidRDefault="000E24F5" w:rsidP="000E24F5"/>
    <w:p w14:paraId="4E1A6DA9" w14:textId="3DCECFBA" w:rsidR="000E24F5" w:rsidRDefault="000E24F5" w:rsidP="000E24F5">
      <w:pPr>
        <w:rPr>
          <w:b/>
          <w:bCs/>
          <w:sz w:val="28"/>
          <w:szCs w:val="28"/>
          <w:u w:val="single"/>
        </w:rPr>
      </w:pPr>
      <w:r w:rsidRPr="000E24F5">
        <w:rPr>
          <w:b/>
          <w:bCs/>
          <w:sz w:val="28"/>
          <w:szCs w:val="28"/>
          <w:u w:val="single"/>
        </w:rPr>
        <w:t>Verhouding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4203DFD2" w14:textId="672D74CA" w:rsidR="000E24F5" w:rsidRDefault="00243C74" w:rsidP="00243C74">
      <w:pPr>
        <w:pStyle w:val="Lijstalinea"/>
        <w:numPr>
          <w:ilvl w:val="0"/>
          <w:numId w:val="1"/>
        </w:numPr>
      </w:pPr>
      <w:r>
        <w:t>De wijze waarop mensen zich van elkaar onderscheiden en tot elkaar verhouden en hoe de maatschappij hierop reageert.</w:t>
      </w:r>
    </w:p>
    <w:p w14:paraId="55E65A73" w14:textId="6B88535C" w:rsidR="00243C74" w:rsidRDefault="00243C74" w:rsidP="000B532C">
      <w:pPr>
        <w:pStyle w:val="Geenafstand"/>
      </w:pPr>
      <w:r w:rsidRPr="000B532C">
        <w:t>Samenwerking</w:t>
      </w:r>
    </w:p>
    <w:p w14:paraId="4461FEAE" w14:textId="15DCCDB7" w:rsidR="00243C74" w:rsidRDefault="00243C74" w:rsidP="00243C74">
      <w:pPr>
        <w:pStyle w:val="Lijstalinea"/>
        <w:numPr>
          <w:ilvl w:val="0"/>
          <w:numId w:val="1"/>
        </w:numPr>
      </w:pPr>
      <w:r>
        <w:t>Proces waarin individuen en/of groepen relaties vormen en handelingen doen voor een gemeenschappelijk doel</w:t>
      </w:r>
    </w:p>
    <w:p w14:paraId="0CA0D6A9" w14:textId="26B6C67D" w:rsidR="00243C74" w:rsidRDefault="00243C74" w:rsidP="000B532C">
      <w:pPr>
        <w:pStyle w:val="Geenafstand"/>
      </w:pPr>
      <w:r>
        <w:t>Conflict</w:t>
      </w:r>
    </w:p>
    <w:p w14:paraId="4CE973F7" w14:textId="43A1DB0A" w:rsidR="00243C74" w:rsidRDefault="00243C74" w:rsidP="00243C74">
      <w:pPr>
        <w:pStyle w:val="Lijstalinea"/>
        <w:numPr>
          <w:ilvl w:val="0"/>
          <w:numId w:val="1"/>
        </w:numPr>
      </w:pPr>
      <w:r>
        <w:t>Situatie waar personen elkaar tegenwerken om eigen doelen te bereiken</w:t>
      </w:r>
    </w:p>
    <w:p w14:paraId="335CE76D" w14:textId="64D84699" w:rsidR="00243C74" w:rsidRDefault="00243C74" w:rsidP="000B532C">
      <w:pPr>
        <w:pStyle w:val="Geenafstand"/>
      </w:pPr>
      <w:r>
        <w:t>Macht</w:t>
      </w:r>
    </w:p>
    <w:p w14:paraId="1F5E47C2" w14:textId="10AB921F" w:rsidR="00243C74" w:rsidRDefault="00063A67" w:rsidP="00243C74">
      <w:pPr>
        <w:pStyle w:val="Lijstalinea"/>
        <w:numPr>
          <w:ilvl w:val="0"/>
          <w:numId w:val="1"/>
        </w:numPr>
      </w:pPr>
      <w:r>
        <w:t>Vermogen om hulpbronnen in te zetten om doelen te bereiken en handelsmogelijkheden van anderen te beperken of vergroten</w:t>
      </w:r>
    </w:p>
    <w:p w14:paraId="21116703" w14:textId="1732DF7E" w:rsidR="00063A67" w:rsidRDefault="00063A67" w:rsidP="000B532C">
      <w:pPr>
        <w:pStyle w:val="Geenafstand"/>
      </w:pPr>
      <w:r>
        <w:t>Gezag</w:t>
      </w:r>
    </w:p>
    <w:p w14:paraId="1FA0F4F7" w14:textId="2FD9971A" w:rsidR="00063A67" w:rsidRDefault="00063A67" w:rsidP="00063A67">
      <w:pPr>
        <w:pStyle w:val="Lijstalinea"/>
        <w:numPr>
          <w:ilvl w:val="0"/>
          <w:numId w:val="1"/>
        </w:numPr>
      </w:pPr>
      <w:r>
        <w:t xml:space="preserve">Macht die als </w:t>
      </w:r>
      <w:r w:rsidR="000B532C">
        <w:t>legitiem</w:t>
      </w:r>
      <w:r>
        <w:t xml:space="preserve"> word beschouwd</w:t>
      </w:r>
    </w:p>
    <w:p w14:paraId="1301D964" w14:textId="3B27AD86" w:rsidR="00063A67" w:rsidRDefault="00063A67" w:rsidP="000B532C">
      <w:pPr>
        <w:pStyle w:val="Geenafstand"/>
      </w:pPr>
      <w:r>
        <w:t>Sociale (on)</w:t>
      </w:r>
      <w:r w:rsidR="000B532C">
        <w:t>gelijkheid</w:t>
      </w:r>
    </w:p>
    <w:p w14:paraId="4A8D0DEA" w14:textId="3B0FA407" w:rsidR="00063A67" w:rsidRPr="000E24F5" w:rsidRDefault="00063A67" w:rsidP="00063A67">
      <w:pPr>
        <w:pStyle w:val="Lijstalinea"/>
        <w:numPr>
          <w:ilvl w:val="0"/>
          <w:numId w:val="1"/>
        </w:numPr>
      </w:pPr>
      <w:r>
        <w:t xml:space="preserve">Een situatie waarin verschillen </w:t>
      </w:r>
      <w:r w:rsidR="000B532C">
        <w:t>tussen mensen, consequenties hebben voor hun maatschappelijke positie en leiden tot ongelijke verdeling.</w:t>
      </w:r>
    </w:p>
    <w:sectPr w:rsidR="00063A67" w:rsidRPr="000E24F5" w:rsidSect="0070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00BF"/>
    <w:multiLevelType w:val="hybridMultilevel"/>
    <w:tmpl w:val="5504F892"/>
    <w:lvl w:ilvl="0" w:tplc="54244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1D96"/>
    <w:multiLevelType w:val="hybridMultilevel"/>
    <w:tmpl w:val="B3649EEA"/>
    <w:lvl w:ilvl="0" w:tplc="CA548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3212D"/>
    <w:multiLevelType w:val="hybridMultilevel"/>
    <w:tmpl w:val="673A7438"/>
    <w:lvl w:ilvl="0" w:tplc="806E9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238390">
    <w:abstractNumId w:val="1"/>
  </w:num>
  <w:num w:numId="2" w16cid:durableId="438530333">
    <w:abstractNumId w:val="0"/>
  </w:num>
  <w:num w:numId="3" w16cid:durableId="1696424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5E"/>
    <w:rsid w:val="00063A67"/>
    <w:rsid w:val="000B532C"/>
    <w:rsid w:val="000E24F5"/>
    <w:rsid w:val="001111DF"/>
    <w:rsid w:val="00163F02"/>
    <w:rsid w:val="00243C74"/>
    <w:rsid w:val="003C4FE9"/>
    <w:rsid w:val="00483B9F"/>
    <w:rsid w:val="005C0D0D"/>
    <w:rsid w:val="007061B2"/>
    <w:rsid w:val="008044F4"/>
    <w:rsid w:val="00A242CB"/>
    <w:rsid w:val="00B62E31"/>
    <w:rsid w:val="00F41F2A"/>
    <w:rsid w:val="00F9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1EEF"/>
  <w15:chartTrackingRefBased/>
  <w15:docId w15:val="{55C75616-15FA-4B5F-ABF8-56CDDA7C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1D5E"/>
    <w:pPr>
      <w:ind w:left="720"/>
      <w:contextualSpacing/>
    </w:pPr>
  </w:style>
  <w:style w:type="paragraph" w:styleId="Geenafstand">
    <w:name w:val="No Spacing"/>
    <w:uiPriority w:val="1"/>
    <w:qFormat/>
    <w:rsid w:val="00F91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Lottie Hermans</dc:creator>
  <cp:keywords/>
  <dc:description/>
  <cp:lastModifiedBy>Lottie Hermans</cp:lastModifiedBy>
  <cp:revision>2</cp:revision>
  <dcterms:created xsi:type="dcterms:W3CDTF">2022-06-02T15:17:00Z</dcterms:created>
  <dcterms:modified xsi:type="dcterms:W3CDTF">2022-06-02T16:14:00Z</dcterms:modified>
</cp:coreProperties>
</file>