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7C20" w:rsidRPr="003212CF" w:rsidRDefault="00B042F3">
      <w:r>
        <w:rPr>
          <w:noProof/>
        </w:rPr>
        <w:drawing>
          <wp:anchor distT="0" distB="0" distL="114300" distR="114300" simplePos="0" relativeHeight="251664384" behindDoc="0" locked="0" layoutInCell="1" allowOverlap="1">
            <wp:simplePos x="0" y="0"/>
            <wp:positionH relativeFrom="column">
              <wp:posOffset>161659</wp:posOffset>
            </wp:positionH>
            <wp:positionV relativeFrom="paragraph">
              <wp:posOffset>505484</wp:posOffset>
            </wp:positionV>
            <wp:extent cx="5400691" cy="8251190"/>
            <wp:effectExtent l="63500" t="63500" r="123825" b="13081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a:extLst>
                        <a:ext uri="{28A0092B-C50C-407E-A947-70E740481C1C}">
                          <a14:useLocalDpi xmlns:a14="http://schemas.microsoft.com/office/drawing/2010/main" val="0"/>
                        </a:ext>
                      </a:extLst>
                    </a:blip>
                    <a:stretch>
                      <a:fillRect/>
                    </a:stretch>
                  </pic:blipFill>
                  <pic:spPr>
                    <a:xfrm>
                      <a:off x="0" y="0"/>
                      <a:ext cx="5400691" cy="8251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773D5">
        <w:rPr>
          <w:noProof/>
        </w:rPr>
        <mc:AlternateContent>
          <mc:Choice Requires="wps">
            <w:drawing>
              <wp:anchor distT="45720" distB="45720" distL="114300" distR="114300" simplePos="0" relativeHeight="251660288" behindDoc="0" locked="0" layoutInCell="1" allowOverlap="1">
                <wp:simplePos x="0" y="0"/>
                <wp:positionH relativeFrom="column">
                  <wp:posOffset>-722998</wp:posOffset>
                </wp:positionH>
                <wp:positionV relativeFrom="paragraph">
                  <wp:posOffset>553</wp:posOffset>
                </wp:positionV>
                <wp:extent cx="7122795" cy="9740265"/>
                <wp:effectExtent l="0" t="0" r="14605" b="13335"/>
                <wp:wrapSquare wrapText="bothSides"/>
                <wp:docPr id="2" name="Tekstvak 2"/>
                <wp:cNvGraphicFramePr/>
                <a:graphic xmlns:a="http://schemas.openxmlformats.org/drawingml/2006/main">
                  <a:graphicData uri="http://schemas.microsoft.com/office/word/2010/wordprocessingShape">
                    <wps:wsp>
                      <wps:cNvSpPr txBox="1"/>
                      <wps:spPr>
                        <a:xfrm>
                          <a:off x="0" y="0"/>
                          <a:ext cx="7122795" cy="9740265"/>
                        </a:xfrm>
                        <a:prstGeom prst="rect">
                          <a:avLst/>
                        </a:prstGeom>
                        <a:solidFill>
                          <a:prstClr val="white"/>
                        </a:solidFill>
                        <a:ln w="6350">
                          <a:solidFill>
                            <a:prstClr val="black"/>
                          </a:solidFill>
                        </a:ln>
                      </wps:spPr>
                      <wps:txbx>
                        <w:txbxContent>
                          <w:p w:rsidR="00E26075" w:rsidRPr="003212CF" w:rsidRDefault="00613A02" w:rsidP="003301E1">
                            <w:pPr>
                              <w:jc w:val="center"/>
                              <w:rPr>
                                <w:rFonts w:ascii="Baguet Script" w:hAnsi="Baguet Script"/>
                                <w:b/>
                                <w:bCs/>
                                <w:sz w:val="28"/>
                                <w:szCs w:val="28"/>
                                <w:lang w:val="en-US"/>
                              </w:rPr>
                            </w:pPr>
                            <w:r w:rsidRPr="003212CF">
                              <w:rPr>
                                <w:rFonts w:ascii="Baguet Script" w:hAnsi="Baguet Script"/>
                                <w:b/>
                                <w:bCs/>
                                <w:sz w:val="28"/>
                                <w:szCs w:val="28"/>
                                <w:lang w:val="en-US"/>
                              </w:rPr>
                              <w:t>Tijdvakken dossier</w:t>
                            </w:r>
                          </w:p>
                          <w:p w:rsidR="00613A02" w:rsidRDefault="00613A02" w:rsidP="003301E1">
                            <w:pPr>
                              <w:jc w:val="center"/>
                              <w:rPr>
                                <w:i/>
                                <w:iCs/>
                                <w:sz w:val="24"/>
                                <w:szCs w:val="24"/>
                                <w:lang w:val="en-US"/>
                              </w:rPr>
                            </w:pPr>
                            <w:r w:rsidRPr="004F4206">
                              <w:rPr>
                                <w:i/>
                                <w:iCs/>
                                <w:sz w:val="24"/>
                                <w:szCs w:val="24"/>
                                <w:lang w:val="en-US"/>
                              </w:rPr>
                              <w:t>Tijdvak 1-4</w:t>
                            </w: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D75A44" w:rsidRDefault="00D75A44" w:rsidP="003301E1">
                            <w:pPr>
                              <w:jc w:val="center"/>
                              <w:rPr>
                                <w:i/>
                                <w:iCs/>
                                <w:sz w:val="24"/>
                                <w:szCs w:val="24"/>
                                <w:lang w:val="en-US"/>
                              </w:rPr>
                            </w:pPr>
                          </w:p>
                          <w:p w:rsidR="003B024C" w:rsidRDefault="003B024C" w:rsidP="00ED103D">
                            <w:pPr>
                              <w:jc w:val="center"/>
                              <w:rPr>
                                <w:lang w:val="en-US"/>
                              </w:rPr>
                            </w:pPr>
                          </w:p>
                          <w:p w:rsidR="007223DC" w:rsidRPr="004F4206" w:rsidRDefault="007223DC" w:rsidP="003301E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56.95pt;margin-top:.05pt;width:560.85pt;height:766.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" strokeweight=".5pt">
                <v:textbox>
                  <w:txbxContent>
                    <w:p w:rsidR="00E26075" w:rsidRPr="003212CF" w:rsidRDefault="00613A02" w:rsidP="003301E1">
                      <w:pPr>
                        <w:jc w:val="center"/>
                        <w:rPr>
                          <w:rFonts w:ascii="Baguet Script" w:hAnsi="Baguet Script"/>
                          <w:b/>
                          <w:bCs/>
                          <w:sz w:val="28"/>
                          <w:szCs w:val="28"/>
                          <w:lang w:val="en-US"/>
                        </w:rPr>
                      </w:pPr>
                      <w:r w:rsidRPr="003212CF">
                        <w:rPr>
                          <w:rFonts w:ascii="Baguet Script" w:hAnsi="Baguet Script"/>
                          <w:b/>
                          <w:bCs/>
                          <w:sz w:val="28"/>
                          <w:szCs w:val="28"/>
                          <w:lang w:val="en-US"/>
                        </w:rPr>
                        <w:t>Tijdvakken dossier</w:t>
                      </w:r>
                    </w:p>
                    <w:p w:rsidR="00613A02" w:rsidRDefault="00613A02" w:rsidP="003301E1">
                      <w:pPr>
                        <w:jc w:val="center"/>
                        <w:rPr>
                          <w:i/>
                          <w:iCs/>
                          <w:sz w:val="24"/>
                          <w:szCs w:val="24"/>
                          <w:lang w:val="en-US"/>
                        </w:rPr>
                      </w:pPr>
                      <w:r w:rsidRPr="004F4206">
                        <w:rPr>
                          <w:i/>
                          <w:iCs/>
                          <w:sz w:val="24"/>
                          <w:szCs w:val="24"/>
                          <w:lang w:val="en-US"/>
                        </w:rPr>
                        <w:t>Tijdvak 1-4</w:t>
                      </w: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4F4206" w:rsidRDefault="004F4206"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0546C8" w:rsidRDefault="000546C8"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165DB5" w:rsidRDefault="00165DB5" w:rsidP="003301E1">
                      <w:pPr>
                        <w:jc w:val="center"/>
                        <w:rPr>
                          <w:i/>
                          <w:iCs/>
                          <w:sz w:val="24"/>
                          <w:szCs w:val="24"/>
                          <w:lang w:val="en-US"/>
                        </w:rPr>
                      </w:pPr>
                    </w:p>
                    <w:p w:rsidR="00D75A44" w:rsidRDefault="00D75A44" w:rsidP="003301E1">
                      <w:pPr>
                        <w:jc w:val="center"/>
                        <w:rPr>
                          <w:i/>
                          <w:iCs/>
                          <w:sz w:val="24"/>
                          <w:szCs w:val="24"/>
                          <w:lang w:val="en-US"/>
                        </w:rPr>
                      </w:pPr>
                    </w:p>
                    <w:p w:rsidR="003B024C" w:rsidRDefault="003B024C" w:rsidP="00ED103D">
                      <w:pPr>
                        <w:jc w:val="center"/>
                        <w:rPr>
                          <w:lang w:val="en-US"/>
                        </w:rPr>
                      </w:pPr>
                    </w:p>
                    <w:p w:rsidR="007223DC" w:rsidRPr="004F4206" w:rsidRDefault="007223DC" w:rsidP="003301E1">
                      <w:pPr>
                        <w:jc w:val="center"/>
                        <w:rPr>
                          <w:lang w:val="en-US"/>
                        </w:rPr>
                      </w:pPr>
                    </w:p>
                  </w:txbxContent>
                </v:textbox>
                <w10:wrap type="square"/>
              </v:shape>
            </w:pict>
          </mc:Fallback>
        </mc:AlternateContent>
      </w:r>
    </w:p>
    <w:p w:rsidR="00E304B2" w:rsidRDefault="00372CE2">
      <w:pPr>
        <w:rPr>
          <w:b/>
          <w:bCs/>
          <w:sz w:val="24"/>
          <w:szCs w:val="24"/>
        </w:rPr>
      </w:pPr>
      <w:r>
        <w:rPr>
          <w:b/>
          <w:bCs/>
          <w:sz w:val="24"/>
          <w:szCs w:val="24"/>
        </w:rPr>
        <w:lastRenderedPageBreak/>
        <w:t>Inhoudsopgave:</w:t>
      </w:r>
    </w:p>
    <w:p w:rsidR="00372CE2" w:rsidRDefault="00372CE2">
      <w:pPr>
        <w:rPr>
          <w:b/>
          <w:bCs/>
          <w:sz w:val="24"/>
          <w:szCs w:val="24"/>
        </w:rPr>
      </w:pPr>
    </w:p>
    <w:p w:rsidR="00372CE2" w:rsidRDefault="009125E0" w:rsidP="009125E0">
      <w:pPr>
        <w:pStyle w:val="Lijstalinea"/>
        <w:numPr>
          <w:ilvl w:val="0"/>
          <w:numId w:val="1"/>
        </w:numPr>
        <w:rPr>
          <w:sz w:val="24"/>
          <w:szCs w:val="24"/>
        </w:rPr>
      </w:pPr>
      <w:r>
        <w:rPr>
          <w:sz w:val="24"/>
          <w:szCs w:val="24"/>
        </w:rPr>
        <w:t>Voorblad</w:t>
      </w:r>
      <w:r w:rsidR="005C3550">
        <w:rPr>
          <w:sz w:val="24"/>
          <w:szCs w:val="24"/>
        </w:rPr>
        <w:t>~~~~~~~~~~~~~~~~</w:t>
      </w:r>
      <w:r w:rsidR="00E5094F">
        <w:rPr>
          <w:sz w:val="24"/>
          <w:szCs w:val="24"/>
        </w:rPr>
        <w:t>~~~~~~~~~~~~~~~~~~~~~~~~~~~~~~~~~~~~~~~~~</w:t>
      </w:r>
      <w:r>
        <w:rPr>
          <w:sz w:val="24"/>
          <w:szCs w:val="24"/>
        </w:rPr>
        <w:t>(blz.1)</w:t>
      </w:r>
    </w:p>
    <w:p w:rsidR="009125E0" w:rsidRDefault="009125E0" w:rsidP="009125E0">
      <w:pPr>
        <w:pStyle w:val="Lijstalinea"/>
        <w:numPr>
          <w:ilvl w:val="0"/>
          <w:numId w:val="1"/>
        </w:numPr>
        <w:rPr>
          <w:sz w:val="24"/>
          <w:szCs w:val="24"/>
        </w:rPr>
      </w:pPr>
      <w:r>
        <w:rPr>
          <w:sz w:val="24"/>
          <w:szCs w:val="24"/>
        </w:rPr>
        <w:t>Inhoudsopgave</w:t>
      </w:r>
      <w:r w:rsidR="005C3550">
        <w:rPr>
          <w:sz w:val="24"/>
          <w:szCs w:val="24"/>
        </w:rPr>
        <w:t>~~~~~~~~~~</w:t>
      </w:r>
      <w:r w:rsidR="00AD5203">
        <w:rPr>
          <w:sz w:val="24"/>
          <w:szCs w:val="24"/>
        </w:rPr>
        <w:t>~~~~~~~~~~~~~~~~~~~~~~~~~~~~~~~~~~~~~~~~~</w:t>
      </w:r>
      <w:r w:rsidR="005C3550">
        <w:rPr>
          <w:sz w:val="24"/>
          <w:szCs w:val="24"/>
        </w:rPr>
        <w:t>~</w:t>
      </w:r>
      <w:r w:rsidR="00E5094F">
        <w:rPr>
          <w:sz w:val="24"/>
          <w:szCs w:val="24"/>
        </w:rPr>
        <w:t>(</w:t>
      </w:r>
      <w:r>
        <w:rPr>
          <w:sz w:val="24"/>
          <w:szCs w:val="24"/>
        </w:rPr>
        <w:t>blz.2)</w:t>
      </w:r>
    </w:p>
    <w:p w:rsidR="00A666C9" w:rsidRDefault="00A666C9" w:rsidP="009125E0">
      <w:pPr>
        <w:pStyle w:val="Lijstalinea"/>
        <w:numPr>
          <w:ilvl w:val="0"/>
          <w:numId w:val="1"/>
        </w:numPr>
        <w:rPr>
          <w:sz w:val="24"/>
          <w:szCs w:val="24"/>
        </w:rPr>
      </w:pPr>
      <w:r>
        <w:rPr>
          <w:sz w:val="24"/>
          <w:szCs w:val="24"/>
        </w:rPr>
        <w:t>Inleiding</w:t>
      </w:r>
      <w:r w:rsidR="00E5094F">
        <w:rPr>
          <w:sz w:val="24"/>
          <w:szCs w:val="24"/>
        </w:rPr>
        <w:t>~~~~~~~~~~~~~~~~</w:t>
      </w:r>
      <w:r w:rsidR="00AD5203">
        <w:rPr>
          <w:sz w:val="24"/>
          <w:szCs w:val="24"/>
        </w:rPr>
        <w:t>~~~~~~~~~~~~~~~~~~~~~~~~~~~~~~~~~~~~~~~~~</w:t>
      </w:r>
      <w:r w:rsidR="00D83F91">
        <w:rPr>
          <w:sz w:val="24"/>
          <w:szCs w:val="24"/>
        </w:rPr>
        <w:t xml:space="preserve"> </w:t>
      </w:r>
      <w:r>
        <w:rPr>
          <w:sz w:val="24"/>
          <w:szCs w:val="24"/>
        </w:rPr>
        <w:t>(blz.3)</w:t>
      </w:r>
    </w:p>
    <w:p w:rsidR="00A666C9" w:rsidRDefault="00A666C9" w:rsidP="009125E0">
      <w:pPr>
        <w:pStyle w:val="Lijstalinea"/>
        <w:numPr>
          <w:ilvl w:val="0"/>
          <w:numId w:val="1"/>
        </w:numPr>
        <w:rPr>
          <w:sz w:val="24"/>
          <w:szCs w:val="24"/>
        </w:rPr>
      </w:pPr>
      <w:r>
        <w:rPr>
          <w:sz w:val="24"/>
          <w:szCs w:val="24"/>
        </w:rPr>
        <w:t>Tijdvak 1: Jagers en Boeren</w:t>
      </w:r>
      <w:r w:rsidR="00D83F91">
        <w:rPr>
          <w:sz w:val="24"/>
          <w:szCs w:val="24"/>
        </w:rPr>
        <w:t>~~~~~~~~~~~~~~~~~~~~~~~~~~~~~~~~~~</w:t>
      </w:r>
      <w:r w:rsidR="0048032D">
        <w:rPr>
          <w:sz w:val="24"/>
          <w:szCs w:val="24"/>
        </w:rPr>
        <w:t xml:space="preserve"> </w:t>
      </w:r>
      <w:r w:rsidR="00D83F91">
        <w:rPr>
          <w:sz w:val="24"/>
          <w:szCs w:val="24"/>
        </w:rPr>
        <w:t>~</w:t>
      </w:r>
      <w:r>
        <w:rPr>
          <w:sz w:val="24"/>
          <w:szCs w:val="24"/>
        </w:rPr>
        <w:t>(blz.4</w:t>
      </w:r>
      <w:r w:rsidR="008E103A">
        <w:rPr>
          <w:sz w:val="24"/>
          <w:szCs w:val="24"/>
        </w:rPr>
        <w:t xml:space="preserve"> en blz.5)</w:t>
      </w:r>
    </w:p>
    <w:p w:rsidR="008E103A" w:rsidRDefault="008E103A" w:rsidP="009125E0">
      <w:pPr>
        <w:pStyle w:val="Lijstalinea"/>
        <w:numPr>
          <w:ilvl w:val="0"/>
          <w:numId w:val="1"/>
        </w:numPr>
        <w:rPr>
          <w:sz w:val="24"/>
          <w:szCs w:val="24"/>
        </w:rPr>
      </w:pPr>
      <w:r>
        <w:rPr>
          <w:sz w:val="24"/>
          <w:szCs w:val="24"/>
        </w:rPr>
        <w:t>Tijdvak 2: Grieken en Romeinen</w:t>
      </w:r>
      <w:r w:rsidR="00493CB0">
        <w:rPr>
          <w:sz w:val="24"/>
          <w:szCs w:val="24"/>
        </w:rPr>
        <w:t xml:space="preserve">~~~~~~~~~~~~~~~~~~~~~~~~~~~~~~~ </w:t>
      </w:r>
      <w:r>
        <w:rPr>
          <w:sz w:val="24"/>
          <w:szCs w:val="24"/>
        </w:rPr>
        <w:t>(blz.6 en blz.7)</w:t>
      </w:r>
    </w:p>
    <w:p w:rsidR="008E103A" w:rsidRDefault="008E103A" w:rsidP="009125E0">
      <w:pPr>
        <w:pStyle w:val="Lijstalinea"/>
        <w:numPr>
          <w:ilvl w:val="0"/>
          <w:numId w:val="1"/>
        </w:numPr>
        <w:rPr>
          <w:sz w:val="24"/>
          <w:szCs w:val="24"/>
        </w:rPr>
      </w:pPr>
      <w:r>
        <w:rPr>
          <w:sz w:val="24"/>
          <w:szCs w:val="24"/>
        </w:rPr>
        <w:t>Tijdvak 3: Monniken en Ridders</w:t>
      </w:r>
      <w:r w:rsidR="00493CB0">
        <w:rPr>
          <w:sz w:val="24"/>
          <w:szCs w:val="24"/>
        </w:rPr>
        <w:t>~~~~~~~~~~~~~~~~~~~~~~~~~~~~~~~ (</w:t>
      </w:r>
      <w:r w:rsidR="00755FA0">
        <w:rPr>
          <w:sz w:val="24"/>
          <w:szCs w:val="24"/>
        </w:rPr>
        <w:t>blz.8 en blz.9)</w:t>
      </w:r>
    </w:p>
    <w:p w:rsidR="00755FA0" w:rsidRDefault="00755FA0" w:rsidP="009125E0">
      <w:pPr>
        <w:pStyle w:val="Lijstalinea"/>
        <w:numPr>
          <w:ilvl w:val="0"/>
          <w:numId w:val="1"/>
        </w:numPr>
        <w:rPr>
          <w:sz w:val="24"/>
          <w:szCs w:val="24"/>
        </w:rPr>
      </w:pPr>
      <w:r>
        <w:rPr>
          <w:sz w:val="24"/>
          <w:szCs w:val="24"/>
        </w:rPr>
        <w:t>Tijdvak 4: Steden en Staten</w:t>
      </w:r>
      <w:r w:rsidR="005E0BF9">
        <w:rPr>
          <w:sz w:val="24"/>
          <w:szCs w:val="24"/>
        </w:rPr>
        <w:t>~~~~~~~~~~~~~~~~~~~~~~~~~~~~~~~~~</w:t>
      </w:r>
      <w:r>
        <w:rPr>
          <w:sz w:val="24"/>
          <w:szCs w:val="24"/>
        </w:rPr>
        <w:t xml:space="preserve"> (blz.10 en blz.11)</w:t>
      </w:r>
    </w:p>
    <w:p w:rsidR="00755FA0" w:rsidRPr="009125E0" w:rsidRDefault="00277F5F" w:rsidP="009125E0">
      <w:pPr>
        <w:pStyle w:val="Lijstalinea"/>
        <w:numPr>
          <w:ilvl w:val="0"/>
          <w:numId w:val="1"/>
        </w:numPr>
        <w:rPr>
          <w:sz w:val="24"/>
          <w:szCs w:val="24"/>
        </w:rPr>
      </w:pPr>
      <w:r>
        <w:rPr>
          <w:sz w:val="24"/>
          <w:szCs w:val="24"/>
        </w:rPr>
        <w:t>Bronvermelding</w:t>
      </w:r>
      <w:r w:rsidR="005E0BF9">
        <w:rPr>
          <w:sz w:val="24"/>
          <w:szCs w:val="24"/>
        </w:rPr>
        <w:t>~~~~~~~~~~~~~~~~~~~~~~~~~~~~~~~~~~~~~~~~~~~~~~~~~~</w:t>
      </w:r>
      <w:r>
        <w:rPr>
          <w:sz w:val="24"/>
          <w:szCs w:val="24"/>
        </w:rPr>
        <w:t xml:space="preserve"> (blz.12)</w:t>
      </w:r>
    </w:p>
    <w:p w:rsidR="00E304B2" w:rsidRDefault="00A963C8">
      <w:r>
        <w:rPr>
          <w:noProof/>
          <w:sz w:val="24"/>
          <w:szCs w:val="24"/>
        </w:rPr>
        <w:drawing>
          <wp:anchor distT="0" distB="0" distL="114300" distR="114300" simplePos="0" relativeHeight="251662336" behindDoc="0" locked="0" layoutInCell="1" allowOverlap="1">
            <wp:simplePos x="0" y="0"/>
            <wp:positionH relativeFrom="column">
              <wp:posOffset>-258445</wp:posOffset>
            </wp:positionH>
            <wp:positionV relativeFrom="paragraph">
              <wp:posOffset>1140460</wp:posOffset>
            </wp:positionV>
            <wp:extent cx="6407785" cy="4608830"/>
            <wp:effectExtent l="0" t="0" r="5715" b="127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6407785" cy="4608830"/>
                    </a:xfrm>
                    <a:prstGeom prst="rect">
                      <a:avLst/>
                    </a:prstGeom>
                  </pic:spPr>
                </pic:pic>
              </a:graphicData>
            </a:graphic>
            <wp14:sizeRelH relativeFrom="margin">
              <wp14:pctWidth>0</wp14:pctWidth>
            </wp14:sizeRelH>
            <wp14:sizeRelV relativeFrom="margin">
              <wp14:pctHeight>0</wp14:pctHeight>
            </wp14:sizeRelV>
          </wp:anchor>
        </w:drawing>
      </w:r>
      <w:r w:rsidR="00E304B2">
        <w:br w:type="page"/>
      </w:r>
    </w:p>
    <w:p w:rsidR="00E304B2" w:rsidRDefault="001F1AE5">
      <w:pPr>
        <w:rPr>
          <w:b/>
          <w:bCs/>
          <w:sz w:val="24"/>
          <w:szCs w:val="24"/>
        </w:rPr>
      </w:pPr>
      <w:r>
        <w:rPr>
          <w:b/>
          <w:bCs/>
          <w:sz w:val="24"/>
          <w:szCs w:val="24"/>
        </w:rPr>
        <w:lastRenderedPageBreak/>
        <w:t>Inleiding:</w:t>
      </w:r>
    </w:p>
    <w:p w:rsidR="001F1AE5" w:rsidRDefault="001F1AE5">
      <w:pPr>
        <w:rPr>
          <w:b/>
          <w:bCs/>
          <w:sz w:val="24"/>
          <w:szCs w:val="24"/>
        </w:rPr>
      </w:pPr>
    </w:p>
    <w:p w:rsidR="001F1AE5" w:rsidRPr="001F1AE5" w:rsidRDefault="004473F4">
      <w:pPr>
        <w:rPr>
          <w:sz w:val="24"/>
          <w:szCs w:val="24"/>
        </w:rPr>
      </w:pPr>
      <w:r>
        <w:rPr>
          <w:sz w:val="24"/>
          <w:szCs w:val="24"/>
        </w:rPr>
        <w:t>In dit werkstuk staat uitleg over</w:t>
      </w:r>
      <w:r w:rsidR="00724E88">
        <w:rPr>
          <w:sz w:val="24"/>
          <w:szCs w:val="24"/>
        </w:rPr>
        <w:t xml:space="preserve"> vier tijdvakken</w:t>
      </w:r>
      <w:r w:rsidR="00BC5E5F">
        <w:rPr>
          <w:sz w:val="24"/>
          <w:szCs w:val="24"/>
        </w:rPr>
        <w:t xml:space="preserve">, namelijk: Jagers en Boeren, Grieken en Romeinen, Monniken en Ridders en Steden en Staten. </w:t>
      </w:r>
      <w:r w:rsidR="005D3AC3">
        <w:rPr>
          <w:sz w:val="24"/>
          <w:szCs w:val="24"/>
        </w:rPr>
        <w:t xml:space="preserve">Er zijn dus in totaal </w:t>
      </w:r>
      <w:r w:rsidR="00024C5F">
        <w:rPr>
          <w:sz w:val="24"/>
          <w:szCs w:val="24"/>
        </w:rPr>
        <w:t xml:space="preserve">4 tijdvakken met 17 verschillende kenmerken. </w:t>
      </w:r>
      <w:r w:rsidR="00A9705C">
        <w:rPr>
          <w:sz w:val="24"/>
          <w:szCs w:val="24"/>
        </w:rPr>
        <w:t xml:space="preserve">Elk tijdvak heeft verschillende </w:t>
      </w:r>
      <w:r w:rsidR="00DF3D99">
        <w:rPr>
          <w:sz w:val="24"/>
          <w:szCs w:val="24"/>
        </w:rPr>
        <w:t>kenmerken</w:t>
      </w:r>
      <w:r w:rsidR="003F1CB5">
        <w:rPr>
          <w:sz w:val="24"/>
          <w:szCs w:val="24"/>
        </w:rPr>
        <w:t>de aspecten</w:t>
      </w:r>
      <w:r w:rsidR="00DF3D99">
        <w:rPr>
          <w:sz w:val="24"/>
          <w:szCs w:val="24"/>
        </w:rPr>
        <w:t xml:space="preserve"> die we per tijdvak gaan uitleggen. </w:t>
      </w:r>
      <w:r w:rsidR="00B614E7">
        <w:rPr>
          <w:sz w:val="24"/>
          <w:szCs w:val="24"/>
        </w:rPr>
        <w:t xml:space="preserve">Bij elk </w:t>
      </w:r>
      <w:r w:rsidR="00ED7933">
        <w:rPr>
          <w:sz w:val="24"/>
          <w:szCs w:val="24"/>
        </w:rPr>
        <w:t>ken</w:t>
      </w:r>
      <w:r w:rsidR="003F1CB5">
        <w:rPr>
          <w:sz w:val="24"/>
          <w:szCs w:val="24"/>
        </w:rPr>
        <w:t>merkend aspect</w:t>
      </w:r>
      <w:r w:rsidR="00B614E7">
        <w:rPr>
          <w:sz w:val="24"/>
          <w:szCs w:val="24"/>
        </w:rPr>
        <w:t xml:space="preserve"> hoort een simpele </w:t>
      </w:r>
      <w:r w:rsidR="00ED7933">
        <w:rPr>
          <w:sz w:val="24"/>
          <w:szCs w:val="24"/>
        </w:rPr>
        <w:t xml:space="preserve">en makkelijk begrijpende </w:t>
      </w:r>
      <w:r w:rsidR="003F1CB5">
        <w:rPr>
          <w:sz w:val="24"/>
          <w:szCs w:val="24"/>
        </w:rPr>
        <w:t>uitleg.</w:t>
      </w:r>
      <w:r w:rsidR="00B65498">
        <w:rPr>
          <w:sz w:val="24"/>
          <w:szCs w:val="24"/>
        </w:rPr>
        <w:t xml:space="preserve"> Het gaat hier over Algemene informatie, een belangrijk persoon uit dat tijdvak</w:t>
      </w:r>
      <w:r w:rsidR="008F201C">
        <w:rPr>
          <w:sz w:val="24"/>
          <w:szCs w:val="24"/>
        </w:rPr>
        <w:t xml:space="preserve">, een belangrijke gebeurtenis, een belangrijke ontwikkeling </w:t>
      </w:r>
      <w:r w:rsidR="008524D9">
        <w:rPr>
          <w:sz w:val="24"/>
          <w:szCs w:val="24"/>
        </w:rPr>
        <w:t>met uitle</w:t>
      </w:r>
      <w:r w:rsidR="005A0480">
        <w:rPr>
          <w:sz w:val="24"/>
          <w:szCs w:val="24"/>
        </w:rPr>
        <w:t>g.</w:t>
      </w:r>
    </w:p>
    <w:p w:rsidR="00E304B2" w:rsidRDefault="00F76F38">
      <w:r>
        <w:rPr>
          <w:noProof/>
        </w:rPr>
        <w:drawing>
          <wp:anchor distT="0" distB="0" distL="114300" distR="114300" simplePos="0" relativeHeight="251663360" behindDoc="0" locked="0" layoutInCell="1" allowOverlap="1">
            <wp:simplePos x="0" y="0"/>
            <wp:positionH relativeFrom="column">
              <wp:posOffset>311150</wp:posOffset>
            </wp:positionH>
            <wp:positionV relativeFrom="paragraph">
              <wp:posOffset>224048</wp:posOffset>
            </wp:positionV>
            <wp:extent cx="5118100" cy="6942455"/>
            <wp:effectExtent l="0" t="0" r="0" b="444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5118100" cy="6942455"/>
                    </a:xfrm>
                    <a:prstGeom prst="rect">
                      <a:avLst/>
                    </a:prstGeom>
                  </pic:spPr>
                </pic:pic>
              </a:graphicData>
            </a:graphic>
            <wp14:sizeRelH relativeFrom="margin">
              <wp14:pctWidth>0</wp14:pctWidth>
            </wp14:sizeRelH>
            <wp14:sizeRelV relativeFrom="margin">
              <wp14:pctHeight>0</wp14:pctHeight>
            </wp14:sizeRelV>
          </wp:anchor>
        </w:drawing>
      </w:r>
      <w:r w:rsidR="00E304B2">
        <w:br w:type="page"/>
      </w:r>
    </w:p>
    <w:p w:rsidR="00E304B2" w:rsidRDefault="00A60CAF">
      <w:pPr>
        <w:rPr>
          <w:b/>
          <w:bCs/>
          <w:sz w:val="18"/>
          <w:szCs w:val="18"/>
        </w:rPr>
      </w:pPr>
      <w:r>
        <w:rPr>
          <w:b/>
          <w:bCs/>
          <w:sz w:val="24"/>
          <w:szCs w:val="24"/>
        </w:rPr>
        <w:lastRenderedPageBreak/>
        <w:t>Tijdvak 1:</w:t>
      </w:r>
      <w:r w:rsidR="009171DD">
        <w:rPr>
          <w:b/>
          <w:bCs/>
        </w:rPr>
        <w:t xml:space="preserve"> tijd van de Jagers en Boeren</w:t>
      </w:r>
      <w:r w:rsidR="00A000EE">
        <w:rPr>
          <w:b/>
          <w:bCs/>
        </w:rPr>
        <w:t xml:space="preserve"> </w:t>
      </w:r>
      <w:r w:rsidR="00A000EE">
        <w:rPr>
          <w:b/>
          <w:bCs/>
          <w:sz w:val="18"/>
          <w:szCs w:val="18"/>
        </w:rPr>
        <w:t>(tot 3000 v.C.)</w:t>
      </w:r>
    </w:p>
    <w:p w:rsidR="00A36B97" w:rsidRDefault="00A36B97">
      <w:pPr>
        <w:rPr>
          <w:b/>
          <w:bCs/>
          <w:sz w:val="18"/>
          <w:szCs w:val="18"/>
        </w:rPr>
      </w:pPr>
    </w:p>
    <w:p w:rsidR="009A7984" w:rsidRDefault="005A4FDD">
      <w:pPr>
        <w:rPr>
          <w:sz w:val="24"/>
          <w:szCs w:val="24"/>
        </w:rPr>
      </w:pPr>
      <w:r>
        <w:rPr>
          <w:sz w:val="24"/>
          <w:szCs w:val="24"/>
        </w:rPr>
        <w:t xml:space="preserve">Jagers en boeren zijn ook wel bekend als </w:t>
      </w:r>
      <w:r w:rsidR="00857E7D">
        <w:rPr>
          <w:sz w:val="24"/>
          <w:szCs w:val="24"/>
        </w:rPr>
        <w:t>‘</w:t>
      </w:r>
      <w:r>
        <w:rPr>
          <w:sz w:val="24"/>
          <w:szCs w:val="24"/>
        </w:rPr>
        <w:t>Jager</w:t>
      </w:r>
      <w:r w:rsidR="00857E7D">
        <w:rPr>
          <w:sz w:val="24"/>
          <w:szCs w:val="24"/>
        </w:rPr>
        <w:t>-verzamelaar</w:t>
      </w:r>
      <w:r w:rsidR="007667B1">
        <w:rPr>
          <w:sz w:val="24"/>
          <w:szCs w:val="24"/>
        </w:rPr>
        <w:t>s’</w:t>
      </w:r>
      <w:r w:rsidR="0077286B">
        <w:rPr>
          <w:sz w:val="24"/>
          <w:szCs w:val="24"/>
        </w:rPr>
        <w:t xml:space="preserve">. Dit zijn mensen die net zoals dieren </w:t>
      </w:r>
      <w:r w:rsidR="006C1C34">
        <w:rPr>
          <w:sz w:val="24"/>
          <w:szCs w:val="24"/>
        </w:rPr>
        <w:t>proberen te overleven door</w:t>
      </w:r>
      <w:r w:rsidR="00D51174">
        <w:rPr>
          <w:sz w:val="24"/>
          <w:szCs w:val="24"/>
        </w:rPr>
        <w:t>-net als de naam al zegt- te jagen en verzamelen!</w:t>
      </w:r>
      <w:r w:rsidR="004B5672">
        <w:rPr>
          <w:sz w:val="24"/>
          <w:szCs w:val="24"/>
        </w:rPr>
        <w:t xml:space="preserve"> Alhoewel is een kleine tijd later </w:t>
      </w:r>
      <w:r w:rsidR="00AA3054">
        <w:rPr>
          <w:sz w:val="24"/>
          <w:szCs w:val="24"/>
        </w:rPr>
        <w:t>landbouw erbij gekomen.</w:t>
      </w:r>
      <w:r w:rsidR="002412EE">
        <w:rPr>
          <w:sz w:val="24"/>
          <w:szCs w:val="24"/>
        </w:rPr>
        <w:t xml:space="preserve"> D</w:t>
      </w:r>
      <w:r w:rsidR="0034758D">
        <w:rPr>
          <w:sz w:val="24"/>
          <w:szCs w:val="24"/>
        </w:rPr>
        <w:t>it tijdvak valt onder de steentijd.</w:t>
      </w:r>
      <w:r w:rsidR="006A4B18">
        <w:rPr>
          <w:sz w:val="24"/>
          <w:szCs w:val="24"/>
        </w:rPr>
        <w:t xml:space="preserve"> Ongeveer</w:t>
      </w:r>
      <w:r w:rsidR="00A1063E">
        <w:rPr>
          <w:sz w:val="24"/>
          <w:szCs w:val="24"/>
        </w:rPr>
        <w:t xml:space="preserve"> vanaf</w:t>
      </w:r>
      <w:r w:rsidR="006A4B18">
        <w:rPr>
          <w:sz w:val="24"/>
          <w:szCs w:val="24"/>
        </w:rPr>
        <w:t xml:space="preserve"> 2,4 miljoenen jaren geleden </w:t>
      </w:r>
      <w:r w:rsidR="00A1063E">
        <w:rPr>
          <w:sz w:val="24"/>
          <w:szCs w:val="24"/>
        </w:rPr>
        <w:t xml:space="preserve">zouden deze oermensen hebben rondgelopen op aarde. </w:t>
      </w:r>
      <w:r w:rsidR="002B49D1">
        <w:rPr>
          <w:sz w:val="24"/>
          <w:szCs w:val="24"/>
        </w:rPr>
        <w:t>Sommigen leven nog steeds in de tijd van Jager-verzamelaar, dit zijn dan mensen die in arme</w:t>
      </w:r>
      <w:r w:rsidR="00A70C9E">
        <w:rPr>
          <w:sz w:val="24"/>
          <w:szCs w:val="24"/>
        </w:rPr>
        <w:t>re landen wonen en nog geen moderne technologie hebben.</w:t>
      </w:r>
      <w:r w:rsidR="00615E72">
        <w:rPr>
          <w:sz w:val="24"/>
          <w:szCs w:val="24"/>
        </w:rPr>
        <w:t xml:space="preserve"> </w:t>
      </w:r>
    </w:p>
    <w:p w:rsidR="0026642C" w:rsidRDefault="00B86941">
      <w:pPr>
        <w:rPr>
          <w:sz w:val="24"/>
          <w:szCs w:val="24"/>
        </w:rPr>
      </w:pPr>
      <w:r>
        <w:rPr>
          <w:noProof/>
          <w:sz w:val="24"/>
          <w:szCs w:val="24"/>
        </w:rPr>
        <mc:AlternateContent>
          <mc:Choice Requires="wps">
            <w:drawing>
              <wp:anchor distT="45720" distB="45720" distL="114300" distR="114300" simplePos="0" relativeHeight="251678720" behindDoc="0" locked="0" layoutInCell="1" allowOverlap="1">
                <wp:simplePos x="0" y="0"/>
                <wp:positionH relativeFrom="column">
                  <wp:posOffset>3435985</wp:posOffset>
                </wp:positionH>
                <wp:positionV relativeFrom="paragraph">
                  <wp:posOffset>2310765</wp:posOffset>
                </wp:positionV>
                <wp:extent cx="515620" cy="486410"/>
                <wp:effectExtent l="0" t="0" r="17780" b="8890"/>
                <wp:wrapSquare wrapText="bothSides"/>
                <wp:docPr id="14" name="Tekstvak 14"/>
                <wp:cNvGraphicFramePr/>
                <a:graphic xmlns:a="http://schemas.openxmlformats.org/drawingml/2006/main">
                  <a:graphicData uri="http://schemas.microsoft.com/office/word/2010/wordprocessingShape">
                    <wps:wsp>
                      <wps:cNvSpPr txBox="1"/>
                      <wps:spPr>
                        <a:xfrm>
                          <a:off x="0" y="0"/>
                          <a:ext cx="515620" cy="486410"/>
                        </a:xfrm>
                        <a:prstGeom prst="rect">
                          <a:avLst/>
                        </a:prstGeom>
                        <a:solidFill>
                          <a:srgbClr val="F8FBFD"/>
                        </a:solidFill>
                        <a:ln w="6350">
                          <a:solidFill>
                            <a:schemeClr val="accent1">
                              <a:lumMod val="60000"/>
                              <a:lumOff val="40000"/>
                            </a:schemeClr>
                          </a:solidFill>
                        </a:ln>
                      </wps:spPr>
                      <wps:txbx>
                        <w:txbxContent>
                          <w:p w:rsidR="00B86941" w:rsidRDefault="00B86941">
                            <w:r>
                              <w:t>Ötzi</w:t>
                            </w:r>
                          </w:p>
                          <w:p w:rsidR="00EA0FAB" w:rsidRDefault="00EA0FAB">
                            <w: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7" type="#_x0000_t202" style="position:absolute;margin-left:270.55pt;margin-top:181.95pt;width:40.6pt;height:38.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" fillcolor="#f8fbfd" strokecolor="#8eaadb [1940]" strokeweight=".5pt">
                <v:textbox>
                  <w:txbxContent>
                    <w:p w:rsidR="00B86941" w:rsidRDefault="00B86941">
                      <w:r>
                        <w:t>Ötzi</w:t>
                      </w:r>
                    </w:p>
                    <w:p w:rsidR="00EA0FAB" w:rsidRDefault="00EA0FAB">
                      <w:r>
                        <w:t xml:space="preserve"> —&gt;</w:t>
                      </w:r>
                    </w:p>
                  </w:txbxContent>
                </v:textbox>
                <w10:wrap type="square"/>
              </v:shape>
            </w:pict>
          </mc:Fallback>
        </mc:AlternateContent>
      </w:r>
      <w:r w:rsidR="00C705A7">
        <w:rPr>
          <w:noProof/>
          <w:sz w:val="24"/>
          <w:szCs w:val="24"/>
        </w:rPr>
        <w:drawing>
          <wp:anchor distT="0" distB="0" distL="114300" distR="114300" simplePos="0" relativeHeight="251675648" behindDoc="0" locked="0" layoutInCell="1" allowOverlap="1">
            <wp:simplePos x="0" y="0"/>
            <wp:positionH relativeFrom="column">
              <wp:posOffset>4180164</wp:posOffset>
            </wp:positionH>
            <wp:positionV relativeFrom="paragraph">
              <wp:posOffset>269240</wp:posOffset>
            </wp:positionV>
            <wp:extent cx="1482298" cy="3107813"/>
            <wp:effectExtent l="0" t="0" r="3810" b="381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2298" cy="3107813"/>
                    </a:xfrm>
                    <a:prstGeom prst="rect">
                      <a:avLst/>
                    </a:prstGeom>
                  </pic:spPr>
                </pic:pic>
              </a:graphicData>
            </a:graphic>
            <wp14:sizeRelH relativeFrom="margin">
              <wp14:pctWidth>0</wp14:pctWidth>
            </wp14:sizeRelH>
            <wp14:sizeRelV relativeFrom="margin">
              <wp14:pctHeight>0</wp14:pctHeight>
            </wp14:sizeRelV>
          </wp:anchor>
        </w:drawing>
      </w:r>
      <w:r w:rsidR="00EA0FAB">
        <w:rPr>
          <w:noProof/>
          <w:sz w:val="24"/>
          <w:szCs w:val="24"/>
        </w:rPr>
        <mc:AlternateContent>
          <mc:Choice Requires="wps">
            <w:drawing>
              <wp:anchor distT="0" distB="0" distL="114300" distR="114300" simplePos="0" relativeHeight="251677696" behindDoc="0" locked="0" layoutInCell="1" allowOverlap="1" wp14:anchorId="7056EA85" wp14:editId="516FDB63">
                <wp:simplePos x="0" y="0"/>
                <wp:positionH relativeFrom="column">
                  <wp:posOffset>4025900</wp:posOffset>
                </wp:positionH>
                <wp:positionV relativeFrom="paragraph">
                  <wp:posOffset>106045</wp:posOffset>
                </wp:positionV>
                <wp:extent cx="1828800" cy="3442970"/>
                <wp:effectExtent l="0" t="0" r="12700" b="11430"/>
                <wp:wrapNone/>
                <wp:docPr id="13" name="Rechthoek 13"/>
                <wp:cNvGraphicFramePr/>
                <a:graphic xmlns:a="http://schemas.openxmlformats.org/drawingml/2006/main">
                  <a:graphicData uri="http://schemas.microsoft.com/office/word/2010/wordprocessingShape">
                    <wps:wsp>
                      <wps:cNvSpPr/>
                      <wps:spPr>
                        <a:xfrm>
                          <a:off x="0" y="0"/>
                          <a:ext cx="1828800" cy="3442970"/>
                        </a:xfrm>
                        <a:prstGeom prst="rect">
                          <a:avLst/>
                        </a:prstGeom>
                        <a:noFill/>
                        <a:ln w="9525" cap="flat" cmpd="sng" algn="ctr">
                          <a:solidFill>
                            <a:srgbClr val="4A403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355D8" id="Rechthoek 13" o:spid="_x0000_s1026" style="position:absolute;margin-left:317pt;margin-top:8.35pt;width:2in;height:27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" filled="f" strokecolor="#4a4033">
                <v:stroke joinstyle="round"/>
              </v:rect>
            </w:pict>
          </mc:Fallback>
        </mc:AlternateContent>
      </w:r>
      <w:r w:rsidR="00A8696F">
        <w:rPr>
          <w:noProof/>
          <w:sz w:val="24"/>
          <w:szCs w:val="24"/>
        </w:rPr>
        <w:drawing>
          <wp:anchor distT="0" distB="0" distL="114300" distR="114300" simplePos="0" relativeHeight="251665408" behindDoc="0" locked="0" layoutInCell="1" allowOverlap="1">
            <wp:simplePos x="0" y="0"/>
            <wp:positionH relativeFrom="column">
              <wp:posOffset>22164</wp:posOffset>
            </wp:positionH>
            <wp:positionV relativeFrom="paragraph">
              <wp:posOffset>294640</wp:posOffset>
            </wp:positionV>
            <wp:extent cx="3175000" cy="30861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175000" cy="3086100"/>
                    </a:xfrm>
                    <a:prstGeom prst="rect">
                      <a:avLst/>
                    </a:prstGeom>
                    <a:effectLst>
                      <a:innerShdw blurRad="63500" dist="50800" dir="5400000">
                        <a:prstClr val="black">
                          <a:alpha val="50000"/>
                        </a:prstClr>
                      </a:innerShdw>
                    </a:effectLst>
                  </pic:spPr>
                </pic:pic>
              </a:graphicData>
            </a:graphic>
          </wp:anchor>
        </w:drawing>
      </w:r>
      <w:r w:rsidR="00A8696F">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-125177</wp:posOffset>
                </wp:positionH>
                <wp:positionV relativeFrom="paragraph">
                  <wp:posOffset>193880</wp:posOffset>
                </wp:positionV>
                <wp:extent cx="3397885" cy="3281045"/>
                <wp:effectExtent l="0" t="0" r="18415" b="8255"/>
                <wp:wrapNone/>
                <wp:docPr id="7" name="Rechthoek 7"/>
                <wp:cNvGraphicFramePr/>
                <a:graphic xmlns:a="http://schemas.openxmlformats.org/drawingml/2006/main">
                  <a:graphicData uri="http://schemas.microsoft.com/office/word/2010/wordprocessingShape">
                    <wps:wsp>
                      <wps:cNvSpPr/>
                      <wps:spPr>
                        <a:xfrm>
                          <a:off x="0" y="0"/>
                          <a:ext cx="3397885" cy="3281045"/>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8F3C" id="Rechthoek 7" o:spid="_x0000_s1026" style="position:absolute;margin-left:-9.85pt;margin-top:15.25pt;width:267.55pt;height:25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" filled="f" strokecolor="#ffc000 [3207]">
                <v:stroke joinstyle="round"/>
              </v:rect>
            </w:pict>
          </mc:Fallback>
        </mc:AlternateContent>
      </w:r>
      <w:r w:rsidR="00133300">
        <w:rPr>
          <w:noProof/>
          <w:sz w:val="24"/>
          <w:szCs w:val="24"/>
        </w:rPr>
        <mc:AlternateContent>
          <mc:Choice Requires="wps">
            <w:drawing>
              <wp:anchor distT="0" distB="0" distL="114300" distR="114300" simplePos="0" relativeHeight="251668480" behindDoc="0" locked="0" layoutInCell="1" allowOverlap="1" wp14:anchorId="0BFCED6E" wp14:editId="012D39E8">
                <wp:simplePos x="0" y="0"/>
                <wp:positionH relativeFrom="column">
                  <wp:posOffset>-177165</wp:posOffset>
                </wp:positionH>
                <wp:positionV relativeFrom="paragraph">
                  <wp:posOffset>143059</wp:posOffset>
                </wp:positionV>
                <wp:extent cx="3523615" cy="3406140"/>
                <wp:effectExtent l="0" t="0" r="6985" b="10160"/>
                <wp:wrapNone/>
                <wp:docPr id="8" name="Rechthoek 8"/>
                <wp:cNvGraphicFramePr/>
                <a:graphic xmlns:a="http://schemas.openxmlformats.org/drawingml/2006/main">
                  <a:graphicData uri="http://schemas.microsoft.com/office/word/2010/wordprocessingShape">
                    <wps:wsp>
                      <wps:cNvSpPr/>
                      <wps:spPr>
                        <a:xfrm>
                          <a:off x="0" y="0"/>
                          <a:ext cx="3523615" cy="340614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CFEBA" id="Rechthoek 8" o:spid="_x0000_s1026" style="position:absolute;margin-left:-13.95pt;margin-top:11.25pt;width:277.45pt;height:26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" filled="f" strokecolor="#5b9bd5 [3208]">
                <v:stroke joinstyle="round"/>
              </v:rect>
            </w:pict>
          </mc:Fallback>
        </mc:AlternateContent>
      </w:r>
    </w:p>
    <w:p w:rsidR="0026642C" w:rsidRPr="00FA206F" w:rsidRDefault="0026642C">
      <w:pPr>
        <w:rPr>
          <w:sz w:val="24"/>
          <w:szCs w:val="24"/>
        </w:rPr>
      </w:pPr>
    </w:p>
    <w:p w:rsidR="006A3AD0" w:rsidRPr="00F33A28" w:rsidRDefault="006A3AD0">
      <w:pPr>
        <w:rPr>
          <w:i/>
          <w:iCs/>
        </w:rPr>
      </w:pPr>
    </w:p>
    <w:p w:rsidR="00C53247" w:rsidRDefault="00BA2819">
      <w:pPr>
        <w:rPr>
          <w:sz w:val="24"/>
          <w:szCs w:val="24"/>
        </w:rPr>
      </w:pPr>
      <w:r>
        <w:rPr>
          <w:sz w:val="24"/>
          <w:szCs w:val="24"/>
        </w:rPr>
        <w:t xml:space="preserve">Er </w:t>
      </w:r>
      <w:r w:rsidR="00114E98">
        <w:rPr>
          <w:sz w:val="24"/>
          <w:szCs w:val="24"/>
        </w:rPr>
        <w:t xml:space="preserve">is ook een waardevolle vondst gedaan. </w:t>
      </w:r>
      <w:r w:rsidR="00FA34A4">
        <w:rPr>
          <w:sz w:val="24"/>
          <w:szCs w:val="24"/>
        </w:rPr>
        <w:t>Een tijdje terug hebben wij mensen een ‘lichaam’ gevonden van een dode man genaamd ‘</w:t>
      </w:r>
      <w:r w:rsidR="0030722C">
        <w:rPr>
          <w:sz w:val="24"/>
          <w:szCs w:val="24"/>
        </w:rPr>
        <w:t>Ötzi’.</w:t>
      </w:r>
      <w:r w:rsidR="00F43174" w:rsidRPr="00F43174">
        <w:rPr>
          <w:sz w:val="24"/>
          <w:szCs w:val="24"/>
        </w:rPr>
        <w:t xml:space="preserve"> Ötzi is een man die </w:t>
      </w:r>
      <w:r w:rsidR="00A95828">
        <w:rPr>
          <w:sz w:val="24"/>
          <w:szCs w:val="24"/>
        </w:rPr>
        <w:t xml:space="preserve">toentertijd </w:t>
      </w:r>
      <w:r w:rsidR="00F43174" w:rsidRPr="00F43174">
        <w:rPr>
          <w:sz w:val="24"/>
          <w:szCs w:val="24"/>
        </w:rPr>
        <w:t xml:space="preserve">langs </w:t>
      </w:r>
      <w:r w:rsidR="00A95828">
        <w:rPr>
          <w:sz w:val="24"/>
          <w:szCs w:val="24"/>
        </w:rPr>
        <w:t>een</w:t>
      </w:r>
      <w:r w:rsidR="00F43174" w:rsidRPr="00F43174">
        <w:rPr>
          <w:sz w:val="24"/>
          <w:szCs w:val="24"/>
        </w:rPr>
        <w:t xml:space="preserve"> gletsjer liep met zware bepakking</w:t>
      </w:r>
      <w:r w:rsidR="0030722C">
        <w:rPr>
          <w:sz w:val="24"/>
          <w:szCs w:val="24"/>
        </w:rPr>
        <w:t xml:space="preserve"> </w:t>
      </w:r>
      <w:r w:rsidR="0006003F">
        <w:rPr>
          <w:sz w:val="24"/>
          <w:szCs w:val="24"/>
        </w:rPr>
        <w:t xml:space="preserve">maar helaas </w:t>
      </w:r>
      <w:r w:rsidR="002D575A">
        <w:rPr>
          <w:sz w:val="24"/>
          <w:szCs w:val="24"/>
        </w:rPr>
        <w:t xml:space="preserve">viel hij uitgeput neer. </w:t>
      </w:r>
      <w:r w:rsidR="001F5492" w:rsidRPr="001F5492">
        <w:rPr>
          <w:sz w:val="24"/>
          <w:szCs w:val="24"/>
        </w:rPr>
        <w:t>In 1991</w:t>
      </w:r>
      <w:r w:rsidR="00CE3639">
        <w:rPr>
          <w:sz w:val="24"/>
          <w:szCs w:val="24"/>
        </w:rPr>
        <w:t xml:space="preserve"> </w:t>
      </w:r>
      <w:r w:rsidR="001F5492" w:rsidRPr="001F5492">
        <w:rPr>
          <w:sz w:val="24"/>
          <w:szCs w:val="24"/>
        </w:rPr>
        <w:t>werd hij gevonden in de Ötztaler Alpen.</w:t>
      </w:r>
      <w:r w:rsidR="00CE3639">
        <w:rPr>
          <w:sz w:val="24"/>
          <w:szCs w:val="24"/>
        </w:rPr>
        <w:t xml:space="preserve"> Hij had</w:t>
      </w:r>
      <w:r w:rsidR="001F5492" w:rsidRPr="001F5492">
        <w:rPr>
          <w:sz w:val="24"/>
          <w:szCs w:val="24"/>
        </w:rPr>
        <w:t xml:space="preserve"> </w:t>
      </w:r>
      <w:r w:rsidR="00CE3639">
        <w:rPr>
          <w:sz w:val="24"/>
          <w:szCs w:val="24"/>
        </w:rPr>
        <w:t xml:space="preserve">in </w:t>
      </w:r>
      <w:r w:rsidR="001F5492" w:rsidRPr="001F5492">
        <w:rPr>
          <w:sz w:val="24"/>
          <w:szCs w:val="24"/>
        </w:rPr>
        <w:t>die tijd in het ijs had gelegen</w:t>
      </w:r>
      <w:r w:rsidR="004D1263">
        <w:rPr>
          <w:sz w:val="24"/>
          <w:szCs w:val="24"/>
        </w:rPr>
        <w:t>, waardoor</w:t>
      </w:r>
      <w:r w:rsidR="001F5492" w:rsidRPr="001F5492">
        <w:rPr>
          <w:sz w:val="24"/>
          <w:szCs w:val="24"/>
        </w:rPr>
        <w:t xml:space="preserve"> zijn lichaam en spullen goed bewaard</w:t>
      </w:r>
      <w:r w:rsidR="004D1263">
        <w:rPr>
          <w:sz w:val="24"/>
          <w:szCs w:val="24"/>
        </w:rPr>
        <w:t xml:space="preserve"> zijn</w:t>
      </w:r>
      <w:r w:rsidR="001F5492" w:rsidRPr="001F5492">
        <w:rPr>
          <w:sz w:val="24"/>
          <w:szCs w:val="24"/>
        </w:rPr>
        <w:t xml:space="preserve"> gebleven</w:t>
      </w:r>
      <w:r>
        <w:rPr>
          <w:sz w:val="24"/>
          <w:szCs w:val="24"/>
        </w:rPr>
        <w:t>.</w:t>
      </w:r>
      <w:r w:rsidR="004D1263">
        <w:rPr>
          <w:sz w:val="24"/>
          <w:szCs w:val="24"/>
        </w:rPr>
        <w:t xml:space="preserve"> We weten niet veel meer over Ötzi en andere </w:t>
      </w:r>
      <w:r w:rsidR="00873667">
        <w:rPr>
          <w:sz w:val="24"/>
          <w:szCs w:val="24"/>
        </w:rPr>
        <w:t xml:space="preserve">mensen uit die tijd, omdat ze toen nog helemaal niet konden schrijven. </w:t>
      </w:r>
      <w:r>
        <w:rPr>
          <w:sz w:val="24"/>
          <w:szCs w:val="24"/>
        </w:rPr>
        <w:t>Al ontwikkelden ze zich redelijk snel, dan nog waren ze niet verder gekomen dan grot tekeningen. Alhoewel hebben we door deze grot tekeningen veel informatie kunnen krijgen over dit tijdperk.</w:t>
      </w:r>
      <w:r w:rsidR="000B392E">
        <w:rPr>
          <w:sz w:val="24"/>
          <w:szCs w:val="24"/>
        </w:rPr>
        <w:t xml:space="preserve"> </w:t>
      </w:r>
      <w:r w:rsidR="00091696">
        <w:rPr>
          <w:sz w:val="24"/>
          <w:szCs w:val="24"/>
        </w:rPr>
        <w:t>Dankzij de vele</w:t>
      </w:r>
      <w:r w:rsidR="006628F4">
        <w:rPr>
          <w:sz w:val="24"/>
          <w:szCs w:val="24"/>
        </w:rPr>
        <w:t xml:space="preserve"> ontwikkelingen leven we op de manier die we nu leven. Aan het eind van dit tijdperk hebben deze mensen vanalles en nog wat verbeterd. </w:t>
      </w:r>
      <w:r w:rsidR="00C53247">
        <w:rPr>
          <w:sz w:val="24"/>
          <w:szCs w:val="24"/>
        </w:rPr>
        <w:t>Zoals:</w:t>
      </w:r>
    </w:p>
    <w:p w:rsidR="00C53247" w:rsidRPr="00E035D1" w:rsidRDefault="00C53247" w:rsidP="00C53247">
      <w:pPr>
        <w:pStyle w:val="Lijstalinea"/>
        <w:numPr>
          <w:ilvl w:val="0"/>
          <w:numId w:val="1"/>
        </w:numPr>
        <w:rPr>
          <w:sz w:val="24"/>
          <w:szCs w:val="24"/>
        </w:rPr>
      </w:pPr>
      <w:r w:rsidRPr="00E035D1">
        <w:rPr>
          <w:sz w:val="24"/>
          <w:szCs w:val="24"/>
        </w:rPr>
        <w:t>Ze creëerden een vaste woonplaats</w:t>
      </w:r>
    </w:p>
    <w:p w:rsidR="00834180" w:rsidRPr="00E035D1" w:rsidRDefault="00834180" w:rsidP="00C53247">
      <w:pPr>
        <w:pStyle w:val="Lijstalinea"/>
        <w:numPr>
          <w:ilvl w:val="0"/>
          <w:numId w:val="1"/>
        </w:numPr>
        <w:rPr>
          <w:sz w:val="24"/>
          <w:szCs w:val="24"/>
        </w:rPr>
      </w:pPr>
      <w:r w:rsidRPr="00E035D1">
        <w:rPr>
          <w:sz w:val="24"/>
          <w:szCs w:val="24"/>
        </w:rPr>
        <w:t>Grotere bevolking vanwege het vele voedsel en ‘varzamelingen’</w:t>
      </w:r>
    </w:p>
    <w:p w:rsidR="004B2CC1" w:rsidRPr="00E035D1" w:rsidRDefault="004B2CC1" w:rsidP="00C53247">
      <w:pPr>
        <w:pStyle w:val="Lijstalinea"/>
        <w:numPr>
          <w:ilvl w:val="0"/>
          <w:numId w:val="1"/>
        </w:numPr>
        <w:rPr>
          <w:sz w:val="24"/>
          <w:szCs w:val="24"/>
        </w:rPr>
      </w:pPr>
      <w:r w:rsidRPr="00E035D1">
        <w:rPr>
          <w:sz w:val="24"/>
          <w:szCs w:val="24"/>
        </w:rPr>
        <w:t>Bossen werden gekapt voor woningen</w:t>
      </w:r>
    </w:p>
    <w:p w:rsidR="00E304B2" w:rsidRDefault="000653DB" w:rsidP="00C53247">
      <w:pPr>
        <w:pStyle w:val="Lijstalinea"/>
        <w:numPr>
          <w:ilvl w:val="0"/>
          <w:numId w:val="1"/>
        </w:numPr>
      </w:pPr>
      <w:r w:rsidRPr="00E035D1">
        <w:rPr>
          <w:sz w:val="24"/>
          <w:szCs w:val="24"/>
        </w:rPr>
        <w:t>Nieuwe uitvindingen (waaronder het wiel)</w:t>
      </w:r>
      <w:r w:rsidR="00E304B2">
        <w:br w:type="page"/>
      </w:r>
    </w:p>
    <w:p w:rsidR="00715BD5" w:rsidRDefault="00CD540E" w:rsidP="00CD540E">
      <w:pPr>
        <w:rPr>
          <w:sz w:val="24"/>
          <w:szCs w:val="24"/>
        </w:rPr>
      </w:pPr>
      <w:r>
        <w:rPr>
          <w:sz w:val="24"/>
          <w:szCs w:val="24"/>
        </w:rPr>
        <w:lastRenderedPageBreak/>
        <w:t>Dit zijn sociale en economische ontwikkelingen</w:t>
      </w:r>
      <w:r w:rsidR="00D51D31">
        <w:rPr>
          <w:sz w:val="24"/>
          <w:szCs w:val="24"/>
        </w:rPr>
        <w:t>. De reden waarom dit een soci</w:t>
      </w:r>
      <w:r w:rsidR="006729E6">
        <w:rPr>
          <w:sz w:val="24"/>
          <w:szCs w:val="24"/>
        </w:rPr>
        <w:t>ale ontwikkeling is</w:t>
      </w:r>
      <w:r w:rsidR="007160DE">
        <w:rPr>
          <w:sz w:val="24"/>
          <w:szCs w:val="24"/>
        </w:rPr>
        <w:t xml:space="preserve">, </w:t>
      </w:r>
      <w:r w:rsidR="006729E6">
        <w:rPr>
          <w:sz w:val="24"/>
          <w:szCs w:val="24"/>
        </w:rPr>
        <w:t>omdat</w:t>
      </w:r>
      <w:r w:rsidR="001313AE">
        <w:rPr>
          <w:sz w:val="24"/>
          <w:szCs w:val="24"/>
        </w:rPr>
        <w:t xml:space="preserve"> </w:t>
      </w:r>
      <w:r w:rsidR="00131EC9">
        <w:rPr>
          <w:sz w:val="24"/>
          <w:szCs w:val="24"/>
        </w:rPr>
        <w:t>ze een vaste woonplaats en een grotere bevolking kregen, wat beiden</w:t>
      </w:r>
      <w:r w:rsidR="00305EFE">
        <w:rPr>
          <w:sz w:val="24"/>
          <w:szCs w:val="24"/>
        </w:rPr>
        <w:t xml:space="preserve"> het sociale leven toentertijd </w:t>
      </w:r>
      <w:r w:rsidR="00640E0A">
        <w:rPr>
          <w:sz w:val="24"/>
          <w:szCs w:val="24"/>
        </w:rPr>
        <w:t xml:space="preserve">ondersteunde. </w:t>
      </w:r>
      <w:r w:rsidR="00537982">
        <w:rPr>
          <w:sz w:val="24"/>
          <w:szCs w:val="24"/>
        </w:rPr>
        <w:t xml:space="preserve">Dit is bijna hetzelfde als de politieke ontwikkeling maar bij de politieke </w:t>
      </w:r>
      <w:r w:rsidR="006857DC">
        <w:rPr>
          <w:sz w:val="24"/>
          <w:szCs w:val="24"/>
        </w:rPr>
        <w:t xml:space="preserve">ontwikkeling ging het om de eerste stedelijke samenleving. Ook deze is om dezelfde </w:t>
      </w:r>
      <w:r w:rsidR="00FD320B">
        <w:rPr>
          <w:sz w:val="24"/>
          <w:szCs w:val="24"/>
        </w:rPr>
        <w:t xml:space="preserve">reden een politieke ontwikkeling genoemd. Maar hierbij houden de ontwikkeling niet op. </w:t>
      </w:r>
      <w:r w:rsidR="002147F8">
        <w:rPr>
          <w:sz w:val="24"/>
          <w:szCs w:val="24"/>
        </w:rPr>
        <w:t>Over de culturele ontwikkeling hebben we het nog niet gehad.</w:t>
      </w:r>
      <w:r w:rsidR="003F1EC0">
        <w:rPr>
          <w:sz w:val="24"/>
          <w:szCs w:val="24"/>
        </w:rPr>
        <w:t xml:space="preserve"> Ook deze mensen begonnen te geloven in ‘goden’. </w:t>
      </w:r>
      <w:r w:rsidR="00715BD5">
        <w:rPr>
          <w:sz w:val="24"/>
          <w:szCs w:val="24"/>
        </w:rPr>
        <w:t xml:space="preserve">Dit noemen we Polytheïsme, wat </w:t>
      </w:r>
      <w:r w:rsidR="004E7AF1">
        <w:rPr>
          <w:sz w:val="24"/>
          <w:szCs w:val="24"/>
        </w:rPr>
        <w:t xml:space="preserve">‘veelgodendom’ betekend, omdat ze in meer dan één God geloofden. Anders zou het namelijk </w:t>
      </w:r>
      <w:r w:rsidR="00E44117">
        <w:rPr>
          <w:sz w:val="24"/>
          <w:szCs w:val="24"/>
        </w:rPr>
        <w:t>Monotheïsme heten. In dat geval zouden ze maar in één God geloven.</w:t>
      </w:r>
    </w:p>
    <w:p w:rsidR="000E0002" w:rsidRDefault="000E0002" w:rsidP="00CD540E">
      <w:pPr>
        <w:rPr>
          <w:sz w:val="24"/>
          <w:szCs w:val="24"/>
        </w:rPr>
      </w:pPr>
    </w:p>
    <w:p w:rsidR="000E0002" w:rsidRDefault="000E0002" w:rsidP="00CD540E">
      <w:pPr>
        <w:rPr>
          <w:b/>
          <w:bCs/>
        </w:rPr>
      </w:pPr>
      <w:r w:rsidRPr="00F36D0B">
        <w:rPr>
          <w:b/>
          <w:bCs/>
        </w:rPr>
        <w:t>Kenmerkende aspecten (</w:t>
      </w:r>
      <w:r w:rsidRPr="00F36D0B">
        <w:rPr>
          <w:b/>
          <w:bCs/>
          <w:i/>
          <w:iCs/>
        </w:rPr>
        <w:t>KA</w:t>
      </w:r>
      <w:r w:rsidR="00F36D0B" w:rsidRPr="00F36D0B">
        <w:rPr>
          <w:b/>
          <w:bCs/>
        </w:rPr>
        <w:t>)</w:t>
      </w:r>
      <w:r w:rsidR="00F36D0B">
        <w:rPr>
          <w:b/>
          <w:bCs/>
        </w:rPr>
        <w:t>:</w:t>
      </w:r>
    </w:p>
    <w:p w:rsidR="00F36D0B" w:rsidRDefault="00F36D0B" w:rsidP="00CD540E">
      <w:pPr>
        <w:rPr>
          <w:i/>
          <w:iCs/>
        </w:rPr>
      </w:pPr>
    </w:p>
    <w:p w:rsidR="00F36D0B" w:rsidRDefault="00D55F0B" w:rsidP="00CD540E">
      <w:pPr>
        <w:rPr>
          <w:i/>
          <w:iCs/>
          <w:sz w:val="24"/>
          <w:szCs w:val="24"/>
        </w:rPr>
      </w:pPr>
      <w:r w:rsidRPr="00B57368">
        <w:rPr>
          <w:i/>
          <w:iCs/>
          <w:sz w:val="24"/>
          <w:szCs w:val="24"/>
        </w:rPr>
        <w:t>1a- de levenswijze van jagers-verzamelaars</w:t>
      </w:r>
    </w:p>
    <w:p w:rsidR="00E44117" w:rsidRPr="00D841AF" w:rsidRDefault="00D841AF" w:rsidP="00CD540E">
      <w:pPr>
        <w:rPr>
          <w:sz w:val="24"/>
          <w:szCs w:val="24"/>
        </w:rPr>
      </w:pPr>
      <w:r>
        <w:rPr>
          <w:sz w:val="24"/>
          <w:szCs w:val="24"/>
        </w:rPr>
        <w:t>Voordat deze mensen op een vaste woonplaats woonden</w:t>
      </w:r>
      <w:r w:rsidR="00EC24EE">
        <w:rPr>
          <w:sz w:val="24"/>
          <w:szCs w:val="24"/>
        </w:rPr>
        <w:t xml:space="preserve">, veranderden ze steeds van plek. Als de ene plek geen voedsel meer had, gingen ze gewoon naar </w:t>
      </w:r>
      <w:r w:rsidR="0087143C">
        <w:rPr>
          <w:sz w:val="24"/>
          <w:szCs w:val="24"/>
        </w:rPr>
        <w:t xml:space="preserve">een andere plek. En zo maar door. De jagers-verzamelaars leefden in groepen van 10 tot 25 mensen en kinderen. De mannen gingen eropuit voor voedsel door te </w:t>
      </w:r>
      <w:r w:rsidR="00865CA6">
        <w:rPr>
          <w:sz w:val="24"/>
          <w:szCs w:val="24"/>
        </w:rPr>
        <w:t>jagen of vissen (wat ze het ‘zware werk’ noemden!)</w:t>
      </w:r>
      <w:r w:rsidR="0087143C">
        <w:rPr>
          <w:sz w:val="24"/>
          <w:szCs w:val="24"/>
        </w:rPr>
        <w:t xml:space="preserve">, terwijl de vrouwen al het werk thuis deden, zoals op de kinderen passen, maar ook door </w:t>
      </w:r>
      <w:r w:rsidR="00865CA6">
        <w:rPr>
          <w:sz w:val="24"/>
          <w:szCs w:val="24"/>
        </w:rPr>
        <w:t>bessen, paddenstoelen en andere dingen te plukken</w:t>
      </w:r>
      <w:r w:rsidR="00C46930">
        <w:rPr>
          <w:sz w:val="24"/>
          <w:szCs w:val="24"/>
        </w:rPr>
        <w:t xml:space="preserve"> (wat ze zwak werk noemden!). </w:t>
      </w:r>
      <w:r w:rsidR="00E87081">
        <w:rPr>
          <w:sz w:val="24"/>
          <w:szCs w:val="24"/>
        </w:rPr>
        <w:t xml:space="preserve">Door veel ervaring wisten ze </w:t>
      </w:r>
      <w:r w:rsidR="00603599">
        <w:rPr>
          <w:sz w:val="24"/>
          <w:szCs w:val="24"/>
        </w:rPr>
        <w:t>wat wel en niet te eten was, én in welk seizoen het beste te eten was.</w:t>
      </w:r>
    </w:p>
    <w:p w:rsidR="00B57368" w:rsidRDefault="00B57368" w:rsidP="00CD540E">
      <w:pPr>
        <w:rPr>
          <w:i/>
          <w:iCs/>
        </w:rPr>
      </w:pPr>
    </w:p>
    <w:p w:rsidR="001C1ADC" w:rsidRDefault="00EB5918" w:rsidP="00CD540E">
      <w:pPr>
        <w:rPr>
          <w:i/>
          <w:iCs/>
          <w:sz w:val="24"/>
          <w:szCs w:val="24"/>
        </w:rPr>
      </w:pPr>
      <w:r w:rsidRPr="00576C3E">
        <w:rPr>
          <w:i/>
          <w:iCs/>
          <w:sz w:val="24"/>
          <w:szCs w:val="24"/>
        </w:rPr>
        <w:t>1b- het ontstaan van landbouw en landbouwsamenleving</w:t>
      </w:r>
      <w:r w:rsidR="00576C3E" w:rsidRPr="00576C3E">
        <w:rPr>
          <w:i/>
          <w:iCs/>
          <w:sz w:val="24"/>
          <w:szCs w:val="24"/>
        </w:rPr>
        <w:t>en</w:t>
      </w:r>
    </w:p>
    <w:p w:rsidR="00576C3E" w:rsidRPr="00576C3E" w:rsidRDefault="00F6220A" w:rsidP="00CD540E">
      <w:pPr>
        <w:rPr>
          <w:sz w:val="24"/>
          <w:szCs w:val="24"/>
        </w:rPr>
      </w:pPr>
      <w:r>
        <w:rPr>
          <w:sz w:val="24"/>
          <w:szCs w:val="24"/>
        </w:rPr>
        <w:t xml:space="preserve">Het ontwikkelen van </w:t>
      </w:r>
      <w:r w:rsidR="005421BD">
        <w:rPr>
          <w:sz w:val="24"/>
          <w:szCs w:val="24"/>
        </w:rPr>
        <w:t xml:space="preserve">de landbouw noemen we de landbouwrevolutie. Vroeger in deze tijd kon men granen en tarwe </w:t>
      </w:r>
      <w:r w:rsidR="00AF62F6">
        <w:rPr>
          <w:sz w:val="24"/>
          <w:szCs w:val="24"/>
        </w:rPr>
        <w:t xml:space="preserve">in het wild vinden. </w:t>
      </w:r>
      <w:r w:rsidR="007667B1">
        <w:rPr>
          <w:sz w:val="24"/>
          <w:szCs w:val="24"/>
        </w:rPr>
        <w:t xml:space="preserve">Doordat deze </w:t>
      </w:r>
      <w:r w:rsidR="00A36EF6">
        <w:rPr>
          <w:sz w:val="24"/>
          <w:szCs w:val="24"/>
        </w:rPr>
        <w:t>mensen</w:t>
      </w:r>
      <w:r w:rsidR="00AD6E9D">
        <w:rPr>
          <w:sz w:val="24"/>
          <w:szCs w:val="24"/>
        </w:rPr>
        <w:t xml:space="preserve"> steeds slimmer begonnen te worden, </w:t>
      </w:r>
      <w:r w:rsidR="008864EB">
        <w:rPr>
          <w:sz w:val="24"/>
          <w:szCs w:val="24"/>
        </w:rPr>
        <w:t>kwam men</w:t>
      </w:r>
      <w:r w:rsidR="004B162A">
        <w:rPr>
          <w:sz w:val="24"/>
          <w:szCs w:val="24"/>
        </w:rPr>
        <w:t xml:space="preserve"> erachter dat als je zaden in de grond plaatste en ze regelmatig water gaf deze begonnen te groeien. Ze kwamen hierachter door planten van dichtbij goed te onderzoeken.</w:t>
      </w:r>
      <w:r w:rsidR="002B63E9">
        <w:rPr>
          <w:sz w:val="24"/>
          <w:szCs w:val="24"/>
        </w:rPr>
        <w:t xml:space="preserve"> Vervolgens werd dit de meest belangrijkste voedselbron. Er ontstonden boeren en </w:t>
      </w:r>
      <w:r w:rsidR="003D1410">
        <w:rPr>
          <w:sz w:val="24"/>
          <w:szCs w:val="24"/>
        </w:rPr>
        <w:t>er waren mensen die dieren begonnen te temmen</w:t>
      </w:r>
      <w:r w:rsidR="009A26E3">
        <w:rPr>
          <w:sz w:val="24"/>
          <w:szCs w:val="24"/>
        </w:rPr>
        <w:t xml:space="preserve">, zoals schapen en koeien, voor </w:t>
      </w:r>
      <w:r w:rsidR="006F15E1">
        <w:rPr>
          <w:sz w:val="24"/>
          <w:szCs w:val="24"/>
        </w:rPr>
        <w:t>melk en wol.</w:t>
      </w:r>
      <w:r w:rsidR="00265E26">
        <w:rPr>
          <w:sz w:val="24"/>
          <w:szCs w:val="24"/>
        </w:rPr>
        <w:t xml:space="preserve"> De landbouwsamenleving </w:t>
      </w:r>
      <w:r w:rsidR="00A36EF6">
        <w:rPr>
          <w:sz w:val="24"/>
          <w:szCs w:val="24"/>
        </w:rPr>
        <w:t>verschilde veel met die van jagers-verzamelaars. Deze mensen noemen we nomaden.</w:t>
      </w:r>
      <w:r w:rsidR="00E34448">
        <w:rPr>
          <w:sz w:val="24"/>
          <w:szCs w:val="24"/>
        </w:rPr>
        <w:t xml:space="preserve"> De boere</w:t>
      </w:r>
      <w:r w:rsidR="0026537D">
        <w:rPr>
          <w:sz w:val="24"/>
          <w:szCs w:val="24"/>
        </w:rPr>
        <w:t>n van deze landbouwsamenleving trokken niet rond, maar bleven op hun landbouw met hun akkers.</w:t>
      </w:r>
      <w:r w:rsidR="001D23EB">
        <w:rPr>
          <w:sz w:val="24"/>
          <w:szCs w:val="24"/>
        </w:rPr>
        <w:t xml:space="preserve"> Ze vonden het wiel uit en maakten potten</w:t>
      </w:r>
      <w:r w:rsidR="00263393">
        <w:rPr>
          <w:sz w:val="24"/>
          <w:szCs w:val="24"/>
        </w:rPr>
        <w:t xml:space="preserve"> van aardewerk.</w:t>
      </w:r>
      <w:r w:rsidR="00745BD2">
        <w:rPr>
          <w:sz w:val="24"/>
          <w:szCs w:val="24"/>
        </w:rPr>
        <w:t xml:space="preserve"> Ook een belangrijk iets is dat ze </w:t>
      </w:r>
      <w:r w:rsidR="00745BD2" w:rsidRPr="00745BD2">
        <w:rPr>
          <w:sz w:val="24"/>
          <w:szCs w:val="24"/>
        </w:rPr>
        <w:t>uit waarnemingen van de zon en de maan de eerste kalenders</w:t>
      </w:r>
      <w:r w:rsidR="00006CEE">
        <w:rPr>
          <w:sz w:val="24"/>
          <w:szCs w:val="24"/>
        </w:rPr>
        <w:t xml:space="preserve"> maakten</w:t>
      </w:r>
      <w:r w:rsidR="00745BD2" w:rsidRPr="00745BD2">
        <w:rPr>
          <w:sz w:val="24"/>
          <w:szCs w:val="24"/>
        </w:rPr>
        <w:t>.</w:t>
      </w:r>
    </w:p>
    <w:p w:rsidR="00576C3E" w:rsidRDefault="00576C3E" w:rsidP="00CD540E"/>
    <w:p w:rsidR="00006CEE" w:rsidRDefault="00006CEE" w:rsidP="00CD540E">
      <w:pPr>
        <w:rPr>
          <w:i/>
          <w:iCs/>
          <w:sz w:val="24"/>
          <w:szCs w:val="24"/>
        </w:rPr>
      </w:pPr>
      <w:r>
        <w:rPr>
          <w:i/>
          <w:iCs/>
          <w:sz w:val="24"/>
          <w:szCs w:val="24"/>
        </w:rPr>
        <w:t>1c-</w:t>
      </w:r>
      <w:r w:rsidR="00173688">
        <w:rPr>
          <w:i/>
          <w:iCs/>
          <w:sz w:val="24"/>
          <w:szCs w:val="24"/>
        </w:rPr>
        <w:t xml:space="preserve"> het ontstaan </w:t>
      </w:r>
      <w:r w:rsidR="00BE2871">
        <w:rPr>
          <w:i/>
          <w:iCs/>
          <w:sz w:val="24"/>
          <w:szCs w:val="24"/>
        </w:rPr>
        <w:t xml:space="preserve">van de eerste stedelijke gemeenschappen </w:t>
      </w:r>
    </w:p>
    <w:p w:rsidR="00BE2871" w:rsidRPr="00BE2871" w:rsidRDefault="00AF0EBB" w:rsidP="00CD540E">
      <w:pPr>
        <w:rPr>
          <w:sz w:val="24"/>
          <w:szCs w:val="24"/>
        </w:rPr>
      </w:pPr>
      <w:r>
        <w:rPr>
          <w:sz w:val="24"/>
          <w:szCs w:val="24"/>
        </w:rPr>
        <w:t>V</w:t>
      </w:r>
      <w:r w:rsidR="003C263F">
        <w:rPr>
          <w:sz w:val="24"/>
          <w:szCs w:val="24"/>
        </w:rPr>
        <w:t xml:space="preserve">anwege het smelt water bij de rivieren </w:t>
      </w:r>
      <w:r w:rsidR="00725012">
        <w:rPr>
          <w:sz w:val="24"/>
          <w:szCs w:val="24"/>
        </w:rPr>
        <w:t xml:space="preserve">gingen veel boeren daar dijken maken zodat er geen </w:t>
      </w:r>
      <w:r w:rsidR="007F5454">
        <w:rPr>
          <w:sz w:val="24"/>
          <w:szCs w:val="24"/>
        </w:rPr>
        <w:t xml:space="preserve">overstroming komt. Deze boeren gebruikten dat slib dat ontstond van het smelt water voor hun landbouw, omdat deze grond erg vruchtbaar was. </w:t>
      </w:r>
      <w:r w:rsidR="004457AA">
        <w:rPr>
          <w:sz w:val="24"/>
          <w:szCs w:val="24"/>
        </w:rPr>
        <w:t xml:space="preserve">Hierdoor ontstonden bij de boeren overvloed aan eten. Dit had vele gevolgen voor </w:t>
      </w:r>
      <w:r w:rsidR="003679B6">
        <w:rPr>
          <w:sz w:val="24"/>
          <w:szCs w:val="24"/>
        </w:rPr>
        <w:t>het ontstaan van de eerste stedelijke gemeenschappen.</w:t>
      </w:r>
      <w:r w:rsidR="007429DE">
        <w:rPr>
          <w:sz w:val="24"/>
          <w:szCs w:val="24"/>
        </w:rPr>
        <w:t xml:space="preserve"> De boeren die te veel producten hadden dan ze nodig hadden </w:t>
      </w:r>
      <w:r w:rsidR="006631B0">
        <w:rPr>
          <w:sz w:val="24"/>
          <w:szCs w:val="24"/>
        </w:rPr>
        <w:t xml:space="preserve">gingen naar steden toe </w:t>
      </w:r>
      <w:r w:rsidR="001C5D79">
        <w:rPr>
          <w:sz w:val="24"/>
          <w:szCs w:val="24"/>
        </w:rPr>
        <w:t xml:space="preserve">om te ruilen. Deze ruilhandel was zo handig, dat andere mensen </w:t>
      </w:r>
      <w:r w:rsidR="00EC41C7">
        <w:rPr>
          <w:sz w:val="24"/>
          <w:szCs w:val="24"/>
        </w:rPr>
        <w:t xml:space="preserve">niet meer als boer hoefden te leven. Deze mensen ging in plaats daarvan, dingen maken om mee te ruilen, zoals </w:t>
      </w:r>
      <w:r w:rsidR="00BF0385">
        <w:rPr>
          <w:sz w:val="24"/>
          <w:szCs w:val="24"/>
        </w:rPr>
        <w:t xml:space="preserve">gereedschap, kleding en aardewerk/potten. </w:t>
      </w:r>
      <w:r w:rsidR="00EC144A">
        <w:rPr>
          <w:sz w:val="24"/>
          <w:szCs w:val="24"/>
        </w:rPr>
        <w:t>Ook gingen sommigen ruilen in andere dorpen. In sommige dorpen was het zo druk en veel bevolkt dat ze uitgroeiden tot steden!</w:t>
      </w:r>
    </w:p>
    <w:p w:rsidR="00BE2871" w:rsidRPr="00BE2871" w:rsidRDefault="00BE2871" w:rsidP="00CD540E">
      <w:pPr>
        <w:rPr>
          <w:sz w:val="24"/>
          <w:szCs w:val="24"/>
        </w:rPr>
      </w:pPr>
    </w:p>
    <w:p w:rsidR="00E304B2" w:rsidRDefault="00E304B2"/>
    <w:p w:rsidR="00E304B2" w:rsidRPr="00D209D6" w:rsidRDefault="004978D6">
      <w:pPr>
        <w:rPr>
          <w:b/>
          <w:bCs/>
          <w:sz w:val="18"/>
          <w:szCs w:val="18"/>
        </w:rPr>
      </w:pPr>
      <w:r>
        <w:rPr>
          <w:b/>
          <w:bCs/>
          <w:sz w:val="24"/>
          <w:szCs w:val="24"/>
        </w:rPr>
        <w:lastRenderedPageBreak/>
        <w:t>Tijdvak 2:</w:t>
      </w:r>
      <w:r w:rsidR="00D209D6">
        <w:rPr>
          <w:b/>
          <w:bCs/>
        </w:rPr>
        <w:t xml:space="preserve"> Grieken en Romeinen </w:t>
      </w:r>
      <w:r w:rsidR="00D209D6">
        <w:rPr>
          <w:b/>
          <w:bCs/>
          <w:sz w:val="18"/>
          <w:szCs w:val="18"/>
        </w:rPr>
        <w:t>(</w:t>
      </w:r>
      <w:r w:rsidR="00B26450">
        <w:rPr>
          <w:b/>
          <w:bCs/>
          <w:sz w:val="18"/>
          <w:szCs w:val="18"/>
        </w:rPr>
        <w:t>3000 v.C. -</w:t>
      </w:r>
      <w:r w:rsidR="00C71E85">
        <w:rPr>
          <w:b/>
          <w:bCs/>
          <w:sz w:val="18"/>
          <w:szCs w:val="18"/>
        </w:rPr>
        <w:t>500)</w:t>
      </w:r>
    </w:p>
    <w:p w:rsidR="00D41BC6" w:rsidRDefault="00D41BC6"/>
    <w:p w:rsidR="008606D9" w:rsidRDefault="008606D9">
      <w:pPr>
        <w:rPr>
          <w:sz w:val="24"/>
          <w:szCs w:val="24"/>
        </w:rPr>
      </w:pPr>
      <w:r>
        <w:rPr>
          <w:noProof/>
          <w:sz w:val="24"/>
          <w:szCs w:val="24"/>
        </w:rPr>
        <w:drawing>
          <wp:anchor distT="0" distB="0" distL="114300" distR="114300" simplePos="0" relativeHeight="251669504" behindDoc="0" locked="0" layoutInCell="1" allowOverlap="1">
            <wp:simplePos x="0" y="0"/>
            <wp:positionH relativeFrom="column">
              <wp:posOffset>706776</wp:posOffset>
            </wp:positionH>
            <wp:positionV relativeFrom="paragraph">
              <wp:posOffset>2468225</wp:posOffset>
            </wp:positionV>
            <wp:extent cx="1351915" cy="194500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1915" cy="1945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4624" behindDoc="0" locked="0" layoutInCell="1" allowOverlap="1">
            <wp:simplePos x="0" y="0"/>
            <wp:positionH relativeFrom="column">
              <wp:posOffset>2852727</wp:posOffset>
            </wp:positionH>
            <wp:positionV relativeFrom="paragraph">
              <wp:posOffset>2816552</wp:posOffset>
            </wp:positionV>
            <wp:extent cx="2027555" cy="1285240"/>
            <wp:effectExtent l="0" t="0" r="4445"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7555" cy="1285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1" locked="0" layoutInCell="1" allowOverlap="1" wp14:anchorId="01A3E311" wp14:editId="074AAB7E">
                <wp:simplePos x="0" y="0"/>
                <wp:positionH relativeFrom="column">
                  <wp:posOffset>2468717</wp:posOffset>
                </wp:positionH>
                <wp:positionV relativeFrom="paragraph">
                  <wp:posOffset>2055495</wp:posOffset>
                </wp:positionV>
                <wp:extent cx="2617470" cy="2726690"/>
                <wp:effectExtent l="0" t="0" r="0" b="3810"/>
                <wp:wrapNone/>
                <wp:docPr id="10" name="Rechthoek: afgeronde hoeken 10"/>
                <wp:cNvGraphicFramePr/>
                <a:graphic xmlns:a="http://schemas.openxmlformats.org/drawingml/2006/main">
                  <a:graphicData uri="http://schemas.microsoft.com/office/word/2010/wordprocessingShape">
                    <wps:wsp>
                      <wps:cNvSpPr/>
                      <wps:spPr>
                        <a:xfrm>
                          <a:off x="0" y="0"/>
                          <a:ext cx="2617470" cy="2726690"/>
                        </a:xfrm>
                        <a:prstGeom prst="roundRect">
                          <a:avLst/>
                        </a:prstGeom>
                        <a:solidFill>
                          <a:schemeClr val="accent4">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221E8" id="Rechthoek: afgeronde hoeken 10" o:spid="_x0000_s1026" style="position:absolute;margin-left:194.4pt;margin-top:161.85pt;width:206.1pt;height:214.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" fillcolor="#ffd966 [1943]" stroked="f">
                <v:fill opacity="32896f"/>
              </v:roundrect>
            </w:pict>
          </mc:Fallback>
        </mc:AlternateContent>
      </w:r>
      <w:r>
        <w:rPr>
          <w:noProof/>
        </w:rPr>
        <mc:AlternateContent>
          <mc:Choice Requires="wps">
            <w:drawing>
              <wp:anchor distT="0" distB="0" distL="114300" distR="114300" simplePos="0" relativeHeight="251671552" behindDoc="1" locked="0" layoutInCell="1" allowOverlap="1" wp14:anchorId="00B059DC" wp14:editId="0873F324">
                <wp:simplePos x="0" y="0"/>
                <wp:positionH relativeFrom="column">
                  <wp:posOffset>198550</wp:posOffset>
                </wp:positionH>
                <wp:positionV relativeFrom="paragraph">
                  <wp:posOffset>2093943</wp:posOffset>
                </wp:positionV>
                <wp:extent cx="2573020" cy="2694305"/>
                <wp:effectExtent l="0" t="0" r="5080" b="0"/>
                <wp:wrapNone/>
                <wp:docPr id="9" name="Rechthoek: afgeronde hoeken 9"/>
                <wp:cNvGraphicFramePr/>
                <a:graphic xmlns:a="http://schemas.openxmlformats.org/drawingml/2006/main">
                  <a:graphicData uri="http://schemas.microsoft.com/office/word/2010/wordprocessingShape">
                    <wps:wsp>
                      <wps:cNvSpPr/>
                      <wps:spPr>
                        <a:xfrm>
                          <a:off x="0" y="0"/>
                          <a:ext cx="2573020" cy="2694305"/>
                        </a:xfrm>
                        <a:prstGeom prst="roundRect">
                          <a:avLst/>
                        </a:prstGeom>
                        <a:solidFill>
                          <a:schemeClr val="accent2">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54B7C" id="Rechthoek: afgeronde hoeken 9" o:spid="_x0000_s1026" style="position:absolute;margin-left:15.65pt;margin-top:164.9pt;width:202.6pt;height:21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" fillcolor="#f4b083 [1941]" stroked="f">
                <v:fill opacity="32896f"/>
              </v:roundrect>
            </w:pict>
          </mc:Fallback>
        </mc:AlternateContent>
      </w:r>
      <w:r w:rsidR="00C43382">
        <w:rPr>
          <w:sz w:val="24"/>
          <w:szCs w:val="24"/>
        </w:rPr>
        <w:t xml:space="preserve">De tijd van Grieken en Romeinen valt onder het tijdvak ‘de </w:t>
      </w:r>
      <w:r w:rsidR="00C97D1A">
        <w:rPr>
          <w:sz w:val="24"/>
          <w:szCs w:val="24"/>
        </w:rPr>
        <w:t>Ou</w:t>
      </w:r>
      <w:r w:rsidR="00C43382">
        <w:rPr>
          <w:sz w:val="24"/>
          <w:szCs w:val="24"/>
        </w:rPr>
        <w:t>dheid’</w:t>
      </w:r>
      <w:r w:rsidR="00C97D1A">
        <w:rPr>
          <w:sz w:val="24"/>
          <w:szCs w:val="24"/>
        </w:rPr>
        <w:t xml:space="preserve">. </w:t>
      </w:r>
      <w:r w:rsidR="00317A4A">
        <w:rPr>
          <w:sz w:val="24"/>
          <w:szCs w:val="24"/>
        </w:rPr>
        <w:t xml:space="preserve">Vroeger nadat Griekenland was ontstaan, hadden veel volkeren belangstelling voor een eigen cultuur. </w:t>
      </w:r>
      <w:r w:rsidR="00C40A97">
        <w:rPr>
          <w:sz w:val="24"/>
          <w:szCs w:val="24"/>
        </w:rPr>
        <w:t>Ze hadden de</w:t>
      </w:r>
      <w:r w:rsidR="00C40A97">
        <w:rPr>
          <w:sz w:val="24"/>
          <w:szCs w:val="24"/>
          <w:lang w:val="es-ES"/>
        </w:rPr>
        <w:t xml:space="preserve">zelfde taal en dezelfde goden </w:t>
      </w:r>
      <w:r w:rsidR="00C40A97">
        <w:rPr>
          <w:sz w:val="24"/>
          <w:szCs w:val="24"/>
        </w:rPr>
        <w:t>waardoor we ze ‘Grieken’ noemen.</w:t>
      </w:r>
      <w:r w:rsidR="00F426B5">
        <w:rPr>
          <w:sz w:val="24"/>
          <w:szCs w:val="24"/>
        </w:rPr>
        <w:t xml:space="preserve"> De Grieken verspreidde hun cultuur supersnel door dorpen en steden in te pikken en daar te gaan wonen. </w:t>
      </w:r>
      <w:r w:rsidR="006600D4" w:rsidRPr="006600D4">
        <w:rPr>
          <w:sz w:val="24"/>
          <w:szCs w:val="24"/>
        </w:rPr>
        <w:t>Het verspreiden van de Griekse cultuur noemen we Hellinisme.</w:t>
      </w:r>
      <w:r w:rsidR="006600D4">
        <w:rPr>
          <w:sz w:val="24"/>
          <w:szCs w:val="24"/>
        </w:rPr>
        <w:t xml:space="preserve"> De Grieken en Romeinen staan vooral bekend om hun toen veelgebruikte architectuur. </w:t>
      </w:r>
      <w:r w:rsidR="0078546F">
        <w:rPr>
          <w:sz w:val="24"/>
          <w:szCs w:val="24"/>
        </w:rPr>
        <w:t>Eigenlijk hebben de Romeinen de architectuur van de Grieken overgenomen, omdat ze de Grieken hun land inpikte. Ze vonden de architectuur zo mooi, dat</w:t>
      </w:r>
      <w:r w:rsidR="00F70D9C">
        <w:rPr>
          <w:sz w:val="24"/>
          <w:szCs w:val="24"/>
        </w:rPr>
        <w:t xml:space="preserve"> ze die overnamen. En aangezien zei meer contact hadden met de rest van Europa, was voornamelijk west-Europa met aanleiding van de Romeinen ook hún cultuur over genomen. En zo ontstond de wat we nu kennen als de Grieks</w:t>
      </w:r>
      <w:r w:rsidR="00564F9E">
        <w:rPr>
          <w:sz w:val="24"/>
          <w:szCs w:val="24"/>
        </w:rPr>
        <w:t xml:space="preserve">-Romeinse cultuur! </w:t>
      </w:r>
    </w:p>
    <w:p w:rsidR="008606D9" w:rsidRDefault="008606D9">
      <w:pPr>
        <w:rPr>
          <w:sz w:val="24"/>
          <w:szCs w:val="24"/>
        </w:rPr>
      </w:pPr>
    </w:p>
    <w:p w:rsidR="008606D9" w:rsidRDefault="008606D9">
      <w:pPr>
        <w:rPr>
          <w:sz w:val="24"/>
          <w:szCs w:val="24"/>
        </w:rPr>
      </w:pPr>
    </w:p>
    <w:p w:rsidR="008606D9" w:rsidRDefault="008606D9">
      <w:pPr>
        <w:rPr>
          <w:sz w:val="24"/>
          <w:szCs w:val="24"/>
        </w:rPr>
      </w:pPr>
    </w:p>
    <w:p w:rsidR="008606D9" w:rsidRDefault="008606D9">
      <w:pPr>
        <w:rPr>
          <w:sz w:val="24"/>
          <w:szCs w:val="24"/>
        </w:rPr>
      </w:pPr>
    </w:p>
    <w:p w:rsidR="008606D9" w:rsidRDefault="008606D9">
      <w:pPr>
        <w:rPr>
          <w:sz w:val="24"/>
          <w:szCs w:val="24"/>
        </w:rPr>
      </w:pPr>
    </w:p>
    <w:p w:rsidR="00466F5B" w:rsidRDefault="00466F5B">
      <w:pPr>
        <w:rPr>
          <w:sz w:val="24"/>
          <w:szCs w:val="24"/>
        </w:rPr>
      </w:pPr>
      <w:r>
        <w:rPr>
          <w:noProof/>
          <w:sz w:val="24"/>
          <w:szCs w:val="24"/>
        </w:rPr>
        <w:drawing>
          <wp:anchor distT="0" distB="0" distL="114300" distR="114300" simplePos="0" relativeHeight="251678207" behindDoc="1" locked="0" layoutInCell="1" allowOverlap="1">
            <wp:simplePos x="0" y="0"/>
            <wp:positionH relativeFrom="column">
              <wp:posOffset>4478655</wp:posOffset>
            </wp:positionH>
            <wp:positionV relativeFrom="paragraph">
              <wp:posOffset>205740</wp:posOffset>
            </wp:positionV>
            <wp:extent cx="1346200" cy="1708150"/>
            <wp:effectExtent l="0" t="0" r="0"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4">
                      <a:extLst>
                        <a:ext uri="{28A0092B-C50C-407E-A947-70E740481C1C}">
                          <a14:useLocalDpi xmlns:a14="http://schemas.microsoft.com/office/drawing/2010/main" val="0"/>
                        </a:ext>
                      </a:extLst>
                    </a:blip>
                    <a:stretch>
                      <a:fillRect/>
                    </a:stretch>
                  </pic:blipFill>
                  <pic:spPr>
                    <a:xfrm>
                      <a:off x="0" y="0"/>
                      <a:ext cx="1347602" cy="1709929"/>
                    </a:xfrm>
                    <a:prstGeom prst="rect">
                      <a:avLst/>
                    </a:prstGeom>
                  </pic:spPr>
                </pic:pic>
              </a:graphicData>
            </a:graphic>
            <wp14:sizeRelH relativeFrom="margin">
              <wp14:pctWidth>0</wp14:pctWidth>
            </wp14:sizeRelH>
            <wp14:sizeRelV relativeFrom="margin">
              <wp14:pctHeight>0</wp14:pctHeight>
            </wp14:sizeRelV>
          </wp:anchor>
        </w:drawing>
      </w:r>
      <w:r w:rsidR="008606D9">
        <w:rPr>
          <w:sz w:val="24"/>
          <w:szCs w:val="24"/>
        </w:rPr>
        <w:t>Een zeer bekend persoon uit dit tijdperk, is Cleopatra.</w:t>
      </w:r>
      <w:r w:rsidR="00195FD6">
        <w:rPr>
          <w:sz w:val="24"/>
          <w:szCs w:val="24"/>
        </w:rPr>
        <w:t xml:space="preserve"> Cleopatra is bij bijna iedereen bekend, maar niet iedereen realiseert zich dat ook zijniet alleen</w:t>
      </w:r>
      <w:r>
        <w:rPr>
          <w:sz w:val="24"/>
          <w:szCs w:val="24"/>
        </w:rPr>
        <w:t xml:space="preserve"> </w:t>
      </w:r>
      <w:r w:rsidR="00195FD6">
        <w:rPr>
          <w:sz w:val="24"/>
          <w:szCs w:val="24"/>
        </w:rPr>
        <w:t>bij de Egyptische</w:t>
      </w:r>
    </w:p>
    <w:p w:rsidR="00466F5B" w:rsidRDefault="00195FD6">
      <w:pPr>
        <w:rPr>
          <w:sz w:val="24"/>
          <w:szCs w:val="24"/>
        </w:rPr>
      </w:pPr>
      <w:r>
        <w:rPr>
          <w:sz w:val="24"/>
          <w:szCs w:val="24"/>
        </w:rPr>
        <w:t>cultuur hoorde, maar ook bij die van de Grieken en Romeinen!</w:t>
      </w:r>
      <w:r w:rsidR="004A3BF9">
        <w:rPr>
          <w:sz w:val="24"/>
          <w:szCs w:val="24"/>
        </w:rPr>
        <w:t xml:space="preserve"> </w:t>
      </w:r>
      <w:r w:rsidR="00537E3C">
        <w:rPr>
          <w:sz w:val="24"/>
          <w:szCs w:val="24"/>
        </w:rPr>
        <w:t xml:space="preserve">Toen de </w:t>
      </w:r>
    </w:p>
    <w:p w:rsidR="00466F5B" w:rsidRDefault="00537E3C">
      <w:pPr>
        <w:rPr>
          <w:sz w:val="24"/>
          <w:szCs w:val="24"/>
        </w:rPr>
      </w:pPr>
      <w:r>
        <w:rPr>
          <w:sz w:val="24"/>
          <w:szCs w:val="24"/>
        </w:rPr>
        <w:t xml:space="preserve">Grieken door middel van Hellinisme koninkrijken overnamen,was </w:t>
      </w:r>
    </w:p>
    <w:p w:rsidR="00466F5B" w:rsidRDefault="00537E3C">
      <w:pPr>
        <w:rPr>
          <w:sz w:val="24"/>
          <w:szCs w:val="24"/>
        </w:rPr>
      </w:pPr>
      <w:r>
        <w:rPr>
          <w:sz w:val="24"/>
          <w:szCs w:val="24"/>
        </w:rPr>
        <w:t xml:space="preserve">Egypte daar een van. </w:t>
      </w:r>
      <w:r w:rsidR="009B3FDE" w:rsidRPr="009B3FDE">
        <w:rPr>
          <w:sz w:val="24"/>
          <w:szCs w:val="24"/>
        </w:rPr>
        <w:t>Daar heerste rond 50 v. C</w:t>
      </w:r>
      <w:r w:rsidR="009B3FDE">
        <w:rPr>
          <w:sz w:val="24"/>
          <w:szCs w:val="24"/>
        </w:rPr>
        <w:t>.</w:t>
      </w:r>
      <w:r w:rsidR="009B3FDE" w:rsidRPr="009B3FDE">
        <w:rPr>
          <w:sz w:val="24"/>
          <w:szCs w:val="24"/>
        </w:rPr>
        <w:t xml:space="preserve"> Cleopatra, </w:t>
      </w:r>
      <w:r w:rsidR="009B3FDE">
        <w:rPr>
          <w:sz w:val="24"/>
          <w:szCs w:val="24"/>
        </w:rPr>
        <w:t>die toen een</w:t>
      </w:r>
      <w:r w:rsidR="009B3FDE" w:rsidRPr="009B3FDE">
        <w:rPr>
          <w:sz w:val="24"/>
          <w:szCs w:val="24"/>
        </w:rPr>
        <w:t xml:space="preserve"> </w:t>
      </w:r>
    </w:p>
    <w:p w:rsidR="00466F5B" w:rsidRDefault="009B3FDE">
      <w:pPr>
        <w:rPr>
          <w:sz w:val="24"/>
          <w:szCs w:val="24"/>
        </w:rPr>
      </w:pPr>
      <w:r w:rsidRPr="009B3FDE">
        <w:rPr>
          <w:sz w:val="24"/>
          <w:szCs w:val="24"/>
        </w:rPr>
        <w:t>Egyptische koningin</w:t>
      </w:r>
      <w:r>
        <w:rPr>
          <w:sz w:val="24"/>
          <w:szCs w:val="24"/>
        </w:rPr>
        <w:t xml:space="preserve"> was. </w:t>
      </w:r>
      <w:r w:rsidR="00ED7FD4">
        <w:rPr>
          <w:sz w:val="24"/>
          <w:szCs w:val="24"/>
        </w:rPr>
        <w:t xml:space="preserve">De Romeinen namen de Grieken over terwijl </w:t>
      </w:r>
    </w:p>
    <w:p w:rsidR="00466F5B" w:rsidRDefault="00ED7FD4">
      <w:pPr>
        <w:rPr>
          <w:sz w:val="24"/>
          <w:szCs w:val="24"/>
        </w:rPr>
      </w:pPr>
      <w:r>
        <w:rPr>
          <w:sz w:val="24"/>
          <w:szCs w:val="24"/>
        </w:rPr>
        <w:t xml:space="preserve">de Grieken Egypte probeerden te pakken. Nadat de Grieken door de </w:t>
      </w:r>
    </w:p>
    <w:p w:rsidR="00466F5B" w:rsidRDefault="00ED7FD4">
      <w:pPr>
        <w:rPr>
          <w:sz w:val="24"/>
          <w:szCs w:val="24"/>
        </w:rPr>
      </w:pPr>
      <w:r>
        <w:rPr>
          <w:sz w:val="24"/>
          <w:szCs w:val="24"/>
        </w:rPr>
        <w:t xml:space="preserve">Romeinen werden overgenomen, namen de Romeinen gewoon de </w:t>
      </w:r>
    </w:p>
    <w:p w:rsidR="00466F5B" w:rsidRDefault="00ED7FD4">
      <w:pPr>
        <w:rPr>
          <w:sz w:val="24"/>
          <w:szCs w:val="24"/>
        </w:rPr>
      </w:pPr>
      <w:r>
        <w:rPr>
          <w:sz w:val="24"/>
          <w:szCs w:val="24"/>
        </w:rPr>
        <w:t>Grieken hun taak in, en gingen Egypte aanvallen. Hoeveel Cleopatra</w:t>
      </w:r>
    </w:p>
    <w:p w:rsidR="00466F5B" w:rsidRDefault="00466F5B">
      <w:pPr>
        <w:rPr>
          <w:sz w:val="24"/>
          <w:szCs w:val="24"/>
        </w:rPr>
      </w:pPr>
      <w:r>
        <w:rPr>
          <w:sz w:val="24"/>
          <w:szCs w:val="24"/>
        </w:rPr>
        <w:t xml:space="preserve">ook </w:t>
      </w:r>
      <w:r w:rsidR="00ED7FD4">
        <w:rPr>
          <w:sz w:val="24"/>
          <w:szCs w:val="24"/>
        </w:rPr>
        <w:t xml:space="preserve">haar best deed, </w:t>
      </w:r>
      <w:r w:rsidR="007F5827">
        <w:rPr>
          <w:sz w:val="24"/>
          <w:szCs w:val="24"/>
        </w:rPr>
        <w:t xml:space="preserve">wonnen de Romeinen de aanval, zelfs met Caesar </w:t>
      </w:r>
    </w:p>
    <w:p w:rsidR="00466F5B" w:rsidRDefault="00466F5B">
      <w:pPr>
        <w:rPr>
          <w:sz w:val="24"/>
          <w:szCs w:val="24"/>
        </w:rPr>
      </w:pPr>
      <w:r>
        <w:rPr>
          <w:sz w:val="24"/>
          <w:szCs w:val="24"/>
        </w:rPr>
        <w:t xml:space="preserve">en </w:t>
      </w:r>
      <w:r w:rsidR="00170BD9">
        <w:rPr>
          <w:sz w:val="24"/>
          <w:szCs w:val="24"/>
        </w:rPr>
        <w:t xml:space="preserve">Marcus Antonio aan haar zijde. </w:t>
      </w:r>
      <w:r w:rsidR="00D4591D">
        <w:rPr>
          <w:sz w:val="24"/>
          <w:szCs w:val="24"/>
        </w:rPr>
        <w:t>Van de keizer Augustus had ze niet kunnen</w:t>
      </w:r>
      <w:r>
        <w:rPr>
          <w:sz w:val="24"/>
          <w:szCs w:val="24"/>
        </w:rPr>
        <w:t xml:space="preserve"> </w:t>
      </w:r>
    </w:p>
    <w:p w:rsidR="00F01F62" w:rsidRDefault="00D4591D">
      <w:pPr>
        <w:rPr>
          <w:sz w:val="24"/>
          <w:szCs w:val="24"/>
        </w:rPr>
      </w:pPr>
      <w:r>
        <w:rPr>
          <w:sz w:val="24"/>
          <w:szCs w:val="24"/>
        </w:rPr>
        <w:t>winnen, dus besloot ze na haar verlies haarzelf ten einde brengen met behulp van een slang.</w:t>
      </w:r>
    </w:p>
    <w:p w:rsidR="0003004F" w:rsidRDefault="005F1E56">
      <w:pPr>
        <w:rPr>
          <w:sz w:val="24"/>
          <w:szCs w:val="24"/>
        </w:rPr>
      </w:pPr>
      <w:r>
        <w:rPr>
          <w:sz w:val="24"/>
          <w:szCs w:val="24"/>
        </w:rPr>
        <w:t>Alhoewel is er geen officiële belangrijke gebeurtenis uit deze periode, maar op zich is het verspreiden van de Grieks-Romeinse cultuur beschouwd als het meest belangrijke gebeurtenis.</w:t>
      </w:r>
      <w:r w:rsidR="00274861" w:rsidRPr="00274861">
        <w:rPr>
          <w:sz w:val="24"/>
          <w:szCs w:val="24"/>
        </w:rPr>
        <w:t xml:space="preserve"> De positie van vrouwen en mannen in </w:t>
      </w:r>
      <w:r w:rsidR="00274861">
        <w:rPr>
          <w:sz w:val="24"/>
          <w:szCs w:val="24"/>
        </w:rPr>
        <w:t>de</w:t>
      </w:r>
      <w:r w:rsidR="00274861" w:rsidRPr="00274861">
        <w:rPr>
          <w:sz w:val="24"/>
          <w:szCs w:val="24"/>
        </w:rPr>
        <w:t xml:space="preserve"> politiek van </w:t>
      </w:r>
      <w:r w:rsidR="009C6899">
        <w:rPr>
          <w:sz w:val="24"/>
          <w:szCs w:val="24"/>
        </w:rPr>
        <w:t xml:space="preserve">500 v.C </w:t>
      </w:r>
      <w:r w:rsidR="00274861" w:rsidRPr="00274861">
        <w:rPr>
          <w:sz w:val="24"/>
          <w:szCs w:val="24"/>
        </w:rPr>
        <w:t xml:space="preserve"> was voor vrouwen anders dan voor mannen.</w:t>
      </w:r>
      <w:r w:rsidR="009C6899">
        <w:rPr>
          <w:sz w:val="24"/>
          <w:szCs w:val="24"/>
        </w:rPr>
        <w:t xml:space="preserve"> Ze hadden besloten dat vrouwen bijna niks mochten en werden als een soort slaven behandeld. </w:t>
      </w:r>
      <w:r w:rsidR="00EF0569">
        <w:rPr>
          <w:sz w:val="24"/>
          <w:szCs w:val="24"/>
        </w:rPr>
        <w:t>Dus je zou kunnen zeggen dat de politieke ontwikkeling zowel achteruit als vooruit is gegaan en zoals ik eerder al de hele tijd over cultuur had, die is erg vooruit gegaan</w:t>
      </w:r>
      <w:r w:rsidR="00C45821">
        <w:rPr>
          <w:sz w:val="24"/>
          <w:szCs w:val="24"/>
        </w:rPr>
        <w:t xml:space="preserve"> en al snel verspreid naar vele landen (voornamelijk in </w:t>
      </w:r>
      <w:r w:rsidR="00C45821">
        <w:rPr>
          <w:sz w:val="24"/>
          <w:szCs w:val="24"/>
        </w:rPr>
        <w:lastRenderedPageBreak/>
        <w:t xml:space="preserve">Europa)! </w:t>
      </w:r>
      <w:r w:rsidR="000A3204">
        <w:rPr>
          <w:sz w:val="24"/>
          <w:szCs w:val="24"/>
        </w:rPr>
        <w:t xml:space="preserve">Sociaal gesproken is de wereldbevolking gigantisch toegenomen! </w:t>
      </w:r>
      <w:r w:rsidR="00831783">
        <w:rPr>
          <w:sz w:val="24"/>
          <w:szCs w:val="24"/>
        </w:rPr>
        <w:t xml:space="preserve">En ook bij de </w:t>
      </w:r>
      <w:r w:rsidR="003201DC">
        <w:rPr>
          <w:sz w:val="24"/>
          <w:szCs w:val="24"/>
        </w:rPr>
        <w:t>economische ontwikkeling valt er niet veel meer te vertellen dan te zeggen dat de welvaart is toegenomen</w:t>
      </w:r>
      <w:r w:rsidR="0003004F">
        <w:rPr>
          <w:sz w:val="24"/>
          <w:szCs w:val="24"/>
        </w:rPr>
        <w:t xml:space="preserve"> en de Romeinen stopten met ruilen en begonnen geld te gebruiken. </w:t>
      </w:r>
    </w:p>
    <w:p w:rsidR="0003004F" w:rsidRDefault="0003004F">
      <w:pPr>
        <w:rPr>
          <w:sz w:val="24"/>
          <w:szCs w:val="24"/>
        </w:rPr>
      </w:pPr>
    </w:p>
    <w:p w:rsidR="0003004F" w:rsidRDefault="0003004F" w:rsidP="00A875A5">
      <w:pPr>
        <w:rPr>
          <w:b/>
          <w:bCs/>
        </w:rPr>
      </w:pPr>
      <w:r w:rsidRPr="00F36D0B">
        <w:rPr>
          <w:b/>
          <w:bCs/>
        </w:rPr>
        <w:t>Kenmerkende aspecten (</w:t>
      </w:r>
      <w:r w:rsidRPr="00F36D0B">
        <w:rPr>
          <w:b/>
          <w:bCs/>
          <w:i/>
          <w:iCs/>
        </w:rPr>
        <w:t>KA</w:t>
      </w:r>
      <w:r w:rsidRPr="00F36D0B">
        <w:rPr>
          <w:b/>
          <w:bCs/>
        </w:rPr>
        <w:t>)</w:t>
      </w:r>
      <w:r>
        <w:rPr>
          <w:b/>
          <w:bCs/>
        </w:rPr>
        <w:t>:</w:t>
      </w:r>
    </w:p>
    <w:p w:rsidR="0003004F" w:rsidRDefault="0003004F"/>
    <w:p w:rsidR="0003004F" w:rsidRDefault="0003004F">
      <w:pPr>
        <w:rPr>
          <w:i/>
          <w:iCs/>
          <w:sz w:val="24"/>
          <w:szCs w:val="24"/>
        </w:rPr>
      </w:pPr>
      <w:r>
        <w:rPr>
          <w:i/>
          <w:iCs/>
          <w:sz w:val="24"/>
          <w:szCs w:val="24"/>
        </w:rPr>
        <w:t>2a- de ontwikkeling van wetenschappelijk denken en het denken over burgerschap en politiek in de Griekse staat</w:t>
      </w:r>
    </w:p>
    <w:p w:rsidR="00861377" w:rsidRDefault="007C6E0E">
      <w:pPr>
        <w:rPr>
          <w:sz w:val="24"/>
          <w:szCs w:val="24"/>
        </w:rPr>
      </w:pPr>
      <w:r>
        <w:rPr>
          <w:sz w:val="24"/>
          <w:szCs w:val="24"/>
        </w:rPr>
        <w:t>De vrouwen werden niet meer gewaardeerd en mochten bijna niets meer. En ook ontstond b</w:t>
      </w:r>
      <w:r w:rsidRPr="007C6E0E">
        <w:rPr>
          <w:sz w:val="24"/>
          <w:szCs w:val="24"/>
        </w:rPr>
        <w:t>urgerrecht</w:t>
      </w:r>
      <w:r>
        <w:rPr>
          <w:sz w:val="24"/>
          <w:szCs w:val="24"/>
        </w:rPr>
        <w:t>. Dit krijg je</w:t>
      </w:r>
      <w:r w:rsidRPr="007C6E0E">
        <w:rPr>
          <w:sz w:val="24"/>
          <w:szCs w:val="24"/>
        </w:rPr>
        <w:t xml:space="preserve"> als je stemrecht hebt of als man in de stad geboren bent. </w:t>
      </w:r>
      <w:r>
        <w:rPr>
          <w:sz w:val="24"/>
          <w:szCs w:val="24"/>
        </w:rPr>
        <w:t>Dus je hebt dan geen</w:t>
      </w:r>
      <w:r w:rsidRPr="007C6E0E">
        <w:rPr>
          <w:sz w:val="24"/>
          <w:szCs w:val="24"/>
        </w:rPr>
        <w:t xml:space="preserve"> burgerrecht als je een slaaf bent of je als man niet in de stad geboren</w:t>
      </w:r>
      <w:r>
        <w:rPr>
          <w:sz w:val="24"/>
          <w:szCs w:val="24"/>
        </w:rPr>
        <w:t xml:space="preserve"> bent.</w:t>
      </w:r>
      <w:r w:rsidR="00861377">
        <w:rPr>
          <w:sz w:val="24"/>
          <w:szCs w:val="24"/>
        </w:rPr>
        <w:t xml:space="preserve"> Ook vanaf dit punt ontstonden slaven, werden vrouwenrechten afgenomen en veel democratie.</w:t>
      </w:r>
    </w:p>
    <w:p w:rsidR="00861377" w:rsidRDefault="00861377">
      <w:pPr>
        <w:rPr>
          <w:sz w:val="24"/>
          <w:szCs w:val="24"/>
        </w:rPr>
      </w:pPr>
    </w:p>
    <w:p w:rsidR="000E273E" w:rsidRDefault="00861377">
      <w:pPr>
        <w:rPr>
          <w:i/>
          <w:iCs/>
          <w:sz w:val="24"/>
          <w:szCs w:val="24"/>
        </w:rPr>
      </w:pPr>
      <w:r>
        <w:rPr>
          <w:i/>
          <w:iCs/>
          <w:sz w:val="24"/>
          <w:szCs w:val="24"/>
        </w:rPr>
        <w:t xml:space="preserve">2b- de </w:t>
      </w:r>
      <w:r w:rsidR="00F5222D">
        <w:rPr>
          <w:i/>
          <w:iCs/>
          <w:sz w:val="24"/>
          <w:szCs w:val="24"/>
        </w:rPr>
        <w:t>klassieke vormentaal van de Grieks-Romeinense cultuur</w:t>
      </w:r>
    </w:p>
    <w:p w:rsidR="005C0C4B" w:rsidRDefault="00A0473E">
      <w:pPr>
        <w:rPr>
          <w:sz w:val="24"/>
          <w:szCs w:val="24"/>
        </w:rPr>
      </w:pPr>
      <w:r>
        <w:rPr>
          <w:sz w:val="24"/>
          <w:szCs w:val="24"/>
        </w:rPr>
        <w:t xml:space="preserve">Toen de Romeinen </w:t>
      </w:r>
      <w:r w:rsidR="008225F9">
        <w:rPr>
          <w:sz w:val="24"/>
          <w:szCs w:val="24"/>
        </w:rPr>
        <w:t xml:space="preserve">de toendertijd Griekenland overnam. </w:t>
      </w:r>
      <w:r w:rsidR="00C86DD9">
        <w:rPr>
          <w:sz w:val="24"/>
          <w:szCs w:val="24"/>
        </w:rPr>
        <w:t>De Grieken die daar nog woonden brachten de Romeinen vele informatie binnen over het hell</w:t>
      </w:r>
      <w:r w:rsidR="00F05B73">
        <w:rPr>
          <w:sz w:val="24"/>
          <w:szCs w:val="24"/>
        </w:rPr>
        <w:t xml:space="preserve">inistische cultuur en wetenschap </w:t>
      </w:r>
      <w:r w:rsidR="003D22B2">
        <w:rPr>
          <w:sz w:val="24"/>
          <w:szCs w:val="24"/>
        </w:rPr>
        <w:t>van de Grieken.</w:t>
      </w:r>
      <w:r w:rsidR="005C0C4B">
        <w:rPr>
          <w:sz w:val="24"/>
          <w:szCs w:val="24"/>
        </w:rPr>
        <w:t xml:space="preserve"> En dus namen de Romeinen zowel dat en de architectuur en taal van de Grieken over.</w:t>
      </w:r>
    </w:p>
    <w:p w:rsidR="005C0C4B" w:rsidRDefault="005C0C4B">
      <w:pPr>
        <w:rPr>
          <w:sz w:val="24"/>
          <w:szCs w:val="24"/>
        </w:rPr>
      </w:pPr>
    </w:p>
    <w:p w:rsidR="00C7036B" w:rsidRDefault="005C0C4B">
      <w:pPr>
        <w:rPr>
          <w:i/>
          <w:iCs/>
          <w:sz w:val="24"/>
          <w:szCs w:val="24"/>
        </w:rPr>
      </w:pPr>
      <w:r>
        <w:rPr>
          <w:i/>
          <w:iCs/>
          <w:sz w:val="24"/>
          <w:szCs w:val="24"/>
        </w:rPr>
        <w:t>2c-</w:t>
      </w:r>
      <w:r w:rsidR="00BE6965">
        <w:rPr>
          <w:i/>
          <w:iCs/>
          <w:sz w:val="24"/>
          <w:szCs w:val="24"/>
        </w:rPr>
        <w:t>De groei van het Romeinse</w:t>
      </w:r>
      <w:r w:rsidR="00C7036B">
        <w:rPr>
          <w:i/>
          <w:iCs/>
          <w:sz w:val="24"/>
          <w:szCs w:val="24"/>
        </w:rPr>
        <w:t xml:space="preserve"> imperium waardoor de Grieks-Romeinse cultuur zich in Europa verspreidde</w:t>
      </w:r>
    </w:p>
    <w:p w:rsidR="0025070E" w:rsidRDefault="001A0BDD">
      <w:pPr>
        <w:rPr>
          <w:sz w:val="24"/>
          <w:szCs w:val="24"/>
        </w:rPr>
      </w:pPr>
      <w:r>
        <w:rPr>
          <w:sz w:val="24"/>
          <w:szCs w:val="24"/>
        </w:rPr>
        <w:t xml:space="preserve">De Romeinen hadden vele landen ingepikt. </w:t>
      </w:r>
      <w:r w:rsidR="0060626C">
        <w:rPr>
          <w:sz w:val="24"/>
          <w:szCs w:val="24"/>
        </w:rPr>
        <w:t xml:space="preserve">Uiteindelijk nadat ze er zat van werden ontstond er een tijd van rust en vrede. </w:t>
      </w:r>
      <w:r w:rsidR="005A2F06">
        <w:rPr>
          <w:sz w:val="24"/>
          <w:szCs w:val="24"/>
        </w:rPr>
        <w:t xml:space="preserve">De Romeinen noemden deze tijd ‘pax romana’. </w:t>
      </w:r>
      <w:r w:rsidR="0025070E">
        <w:rPr>
          <w:sz w:val="24"/>
          <w:szCs w:val="24"/>
        </w:rPr>
        <w:t xml:space="preserve">De burgers kregen door te handelen en ruilen burgerrechten. Door het vele handelen en reizen en overal waar de Romeinen heengingen, hadden ze hun Romeinse cultuur verspreid. Dit noemen we ‘Romanisering’, oftewel het </w:t>
      </w:r>
      <w:r w:rsidR="00514157">
        <w:rPr>
          <w:sz w:val="24"/>
          <w:szCs w:val="24"/>
        </w:rPr>
        <w:t>verspreiden van de Romeinse cultuur.</w:t>
      </w:r>
    </w:p>
    <w:p w:rsidR="00514157" w:rsidRDefault="00514157">
      <w:pPr>
        <w:rPr>
          <w:sz w:val="24"/>
          <w:szCs w:val="24"/>
        </w:rPr>
      </w:pPr>
    </w:p>
    <w:p w:rsidR="00F61935" w:rsidRPr="00B47C68" w:rsidRDefault="00F61935">
      <w:pPr>
        <w:rPr>
          <w:i/>
          <w:iCs/>
          <w:sz w:val="24"/>
          <w:szCs w:val="24"/>
        </w:rPr>
      </w:pPr>
      <w:r w:rsidRPr="00B47C68">
        <w:rPr>
          <w:i/>
          <w:iCs/>
          <w:sz w:val="24"/>
          <w:szCs w:val="24"/>
        </w:rPr>
        <w:t xml:space="preserve">2d- </w:t>
      </w:r>
      <w:r w:rsidR="00B500F5" w:rsidRPr="00B47C68">
        <w:rPr>
          <w:i/>
          <w:iCs/>
          <w:sz w:val="24"/>
          <w:szCs w:val="24"/>
        </w:rPr>
        <w:t>de confrontatie tussen de Grieks-Romeinse cultuur en de Germaanse cultuur van Noordwest-Europa</w:t>
      </w:r>
    </w:p>
    <w:p w:rsidR="00B500F5" w:rsidRDefault="00B47C68">
      <w:pPr>
        <w:rPr>
          <w:sz w:val="24"/>
          <w:szCs w:val="24"/>
        </w:rPr>
      </w:pPr>
      <w:r>
        <w:rPr>
          <w:sz w:val="24"/>
          <w:szCs w:val="24"/>
        </w:rPr>
        <w:t xml:space="preserve">Na de </w:t>
      </w:r>
      <w:r w:rsidR="00EF1D0E">
        <w:rPr>
          <w:sz w:val="24"/>
          <w:szCs w:val="24"/>
        </w:rPr>
        <w:t xml:space="preserve">pax romana ontstond er een stijf van onrust. </w:t>
      </w:r>
      <w:r w:rsidR="00B92F0A">
        <w:rPr>
          <w:sz w:val="24"/>
          <w:szCs w:val="24"/>
        </w:rPr>
        <w:t>En rond 300 v.C viel het rijk als het ware uiteen</w:t>
      </w:r>
      <w:r w:rsidR="002B3F43">
        <w:rPr>
          <w:sz w:val="24"/>
          <w:szCs w:val="24"/>
        </w:rPr>
        <w:t xml:space="preserve"> in een oostelijke en westelijke deel. </w:t>
      </w:r>
      <w:r w:rsidR="00CA5C90" w:rsidRPr="00CA5C90">
        <w:rPr>
          <w:sz w:val="24"/>
          <w:szCs w:val="24"/>
        </w:rPr>
        <w:t xml:space="preserve">Constantinopel werd de tweede hoofdstad en rond </w:t>
      </w:r>
      <w:r w:rsidR="00C92BFA">
        <w:rPr>
          <w:sz w:val="24"/>
          <w:szCs w:val="24"/>
        </w:rPr>
        <w:t xml:space="preserve">het jaar </w:t>
      </w:r>
      <w:r w:rsidR="00CA5C90" w:rsidRPr="00CA5C90">
        <w:rPr>
          <w:sz w:val="24"/>
          <w:szCs w:val="24"/>
        </w:rPr>
        <w:t xml:space="preserve">400 werd het rijk </w:t>
      </w:r>
      <w:r w:rsidR="00C92BFA">
        <w:rPr>
          <w:sz w:val="24"/>
          <w:szCs w:val="24"/>
        </w:rPr>
        <w:t xml:space="preserve">officieel </w:t>
      </w:r>
      <w:r w:rsidR="00CA5C90" w:rsidRPr="00CA5C90">
        <w:rPr>
          <w:sz w:val="24"/>
          <w:szCs w:val="24"/>
        </w:rPr>
        <w:t>gesplitst in een westelijk en een oostelijk deel, met elk een eigen keizer.</w:t>
      </w:r>
      <w:r w:rsidR="00560A48">
        <w:rPr>
          <w:sz w:val="24"/>
          <w:szCs w:val="24"/>
        </w:rPr>
        <w:t xml:space="preserve"> Het </w:t>
      </w:r>
      <w:r w:rsidR="007C0902">
        <w:rPr>
          <w:sz w:val="24"/>
          <w:szCs w:val="24"/>
        </w:rPr>
        <w:t>oostelijke gedeelte werd het Germaanse rijk. Het westen verdiende hierdoor minder belasting.</w:t>
      </w:r>
      <w:r w:rsidR="00F63A44" w:rsidRPr="00F63A44">
        <w:rPr>
          <w:sz w:val="24"/>
          <w:szCs w:val="24"/>
        </w:rPr>
        <w:t xml:space="preserve"> Uiteindelijk hield het West-Romeinse Rijk in 476 op te bestaan. Het Oost-Romeinse Rijk bleef bestaan tot 1453.</w:t>
      </w:r>
    </w:p>
    <w:p w:rsidR="00F110D4" w:rsidRDefault="00F110D4">
      <w:pPr>
        <w:rPr>
          <w:sz w:val="24"/>
          <w:szCs w:val="24"/>
        </w:rPr>
      </w:pPr>
    </w:p>
    <w:p w:rsidR="009434E9" w:rsidRDefault="00F110D4">
      <w:pPr>
        <w:rPr>
          <w:i/>
          <w:iCs/>
          <w:sz w:val="24"/>
          <w:szCs w:val="24"/>
        </w:rPr>
      </w:pPr>
      <w:r>
        <w:rPr>
          <w:i/>
          <w:iCs/>
          <w:sz w:val="24"/>
          <w:szCs w:val="24"/>
        </w:rPr>
        <w:t xml:space="preserve">2e- de ontwikkeling van het jodendom en het christendom </w:t>
      </w:r>
      <w:r w:rsidR="009434E9">
        <w:rPr>
          <w:i/>
          <w:iCs/>
          <w:sz w:val="24"/>
          <w:szCs w:val="24"/>
        </w:rPr>
        <w:t xml:space="preserve">als de eerste monotheïstische godsdiensten </w:t>
      </w:r>
    </w:p>
    <w:p w:rsidR="0086170A" w:rsidRPr="00BA65AC" w:rsidRDefault="00BA65AC">
      <w:pPr>
        <w:rPr>
          <w:sz w:val="24"/>
          <w:szCs w:val="24"/>
        </w:rPr>
      </w:pPr>
      <w:r>
        <w:rPr>
          <w:sz w:val="24"/>
          <w:szCs w:val="24"/>
        </w:rPr>
        <w:t xml:space="preserve">Zoals ik al zei, </w:t>
      </w:r>
      <w:r w:rsidR="005C123D">
        <w:rPr>
          <w:sz w:val="24"/>
          <w:szCs w:val="24"/>
        </w:rPr>
        <w:t xml:space="preserve">betekent monotheïsme dat je maar in één God gelooft. In dit geval is dat zo bij </w:t>
      </w:r>
      <w:r w:rsidR="0086170A">
        <w:rPr>
          <w:sz w:val="24"/>
          <w:szCs w:val="24"/>
        </w:rPr>
        <w:t>jodendom</w:t>
      </w:r>
      <w:r w:rsidR="002A5A00">
        <w:rPr>
          <w:sz w:val="24"/>
          <w:szCs w:val="24"/>
        </w:rPr>
        <w:t xml:space="preserve"> en bij christendom. </w:t>
      </w:r>
      <w:r w:rsidR="005A2B3D" w:rsidRPr="005A2B3D">
        <w:rPr>
          <w:sz w:val="24"/>
          <w:szCs w:val="24"/>
        </w:rPr>
        <w:t>De eerste tijd werden christenen vervolgd, omdat zij de keizer niet als goddelijk zagen.</w:t>
      </w:r>
      <w:r w:rsidR="001866FB" w:rsidRPr="001866FB">
        <w:rPr>
          <w:sz w:val="24"/>
          <w:szCs w:val="24"/>
        </w:rPr>
        <w:t xml:space="preserve"> Keizer Constantijn</w:t>
      </w:r>
      <w:r w:rsidR="001866FB">
        <w:rPr>
          <w:sz w:val="24"/>
          <w:szCs w:val="24"/>
        </w:rPr>
        <w:t xml:space="preserve"> </w:t>
      </w:r>
      <w:r w:rsidR="001866FB" w:rsidRPr="001866FB">
        <w:rPr>
          <w:sz w:val="24"/>
          <w:szCs w:val="24"/>
        </w:rPr>
        <w:t xml:space="preserve">stelde het christendom </w:t>
      </w:r>
      <w:r w:rsidR="007C1947">
        <w:rPr>
          <w:sz w:val="24"/>
          <w:szCs w:val="24"/>
        </w:rPr>
        <w:t xml:space="preserve">en échte godsdienst </w:t>
      </w:r>
      <w:r w:rsidR="001866FB" w:rsidRPr="001866FB">
        <w:rPr>
          <w:sz w:val="24"/>
          <w:szCs w:val="24"/>
        </w:rPr>
        <w:t>en keizer Theodosius maakt</w:t>
      </w:r>
      <w:r w:rsidR="001866FB">
        <w:rPr>
          <w:sz w:val="24"/>
          <w:szCs w:val="24"/>
        </w:rPr>
        <w:t xml:space="preserve">e </w:t>
      </w:r>
      <w:r w:rsidR="001866FB" w:rsidRPr="001866FB">
        <w:rPr>
          <w:sz w:val="24"/>
          <w:szCs w:val="24"/>
        </w:rPr>
        <w:t>het christendom tot staatsgodsdienst</w:t>
      </w:r>
      <w:r w:rsidR="001866FB">
        <w:rPr>
          <w:sz w:val="24"/>
          <w:szCs w:val="24"/>
        </w:rPr>
        <w:t>. Dat werd dus toen de</w:t>
      </w:r>
      <w:r w:rsidR="001866FB" w:rsidRPr="001866FB">
        <w:rPr>
          <w:sz w:val="24"/>
          <w:szCs w:val="24"/>
        </w:rPr>
        <w:t xml:space="preserve"> officiële godsdienst van het Romeinse Rijk.</w:t>
      </w:r>
    </w:p>
    <w:p w:rsidR="00E304B2" w:rsidRPr="006C1B05" w:rsidRDefault="00E304B2">
      <w:pPr>
        <w:rPr>
          <w:sz w:val="24"/>
          <w:szCs w:val="24"/>
        </w:rPr>
      </w:pPr>
      <w:r>
        <w:br w:type="page"/>
      </w:r>
    </w:p>
    <w:p w:rsidR="00E304B2" w:rsidRDefault="00C71E85">
      <w:pPr>
        <w:rPr>
          <w:b/>
          <w:bCs/>
          <w:sz w:val="18"/>
          <w:szCs w:val="18"/>
        </w:rPr>
      </w:pPr>
      <w:r>
        <w:rPr>
          <w:b/>
          <w:bCs/>
          <w:sz w:val="24"/>
          <w:szCs w:val="24"/>
        </w:rPr>
        <w:lastRenderedPageBreak/>
        <w:t>Tijdvak 3:</w:t>
      </w:r>
      <w:r>
        <w:rPr>
          <w:b/>
          <w:bCs/>
        </w:rPr>
        <w:t xml:space="preserve"> Monniken en Ridders </w:t>
      </w:r>
      <w:r w:rsidR="00177567">
        <w:rPr>
          <w:b/>
          <w:bCs/>
          <w:sz w:val="18"/>
          <w:szCs w:val="18"/>
        </w:rPr>
        <w:t>(500-1000)</w:t>
      </w:r>
    </w:p>
    <w:p w:rsidR="004152BA" w:rsidRPr="004152BA" w:rsidRDefault="00CE5A59">
      <w:pPr>
        <w:rPr>
          <w:sz w:val="24"/>
          <w:szCs w:val="24"/>
        </w:rPr>
      </w:pPr>
      <w:r>
        <w:rPr>
          <w:sz w:val="24"/>
          <w:szCs w:val="24"/>
        </w:rPr>
        <w:t>Na de opsplitsing van het Romeinse rijk, viel christendom bijna uit elkaar.</w:t>
      </w:r>
      <w:r w:rsidR="00390F6D">
        <w:rPr>
          <w:sz w:val="24"/>
          <w:szCs w:val="24"/>
        </w:rPr>
        <w:t xml:space="preserve"> De tijd van monniken en ridders valt onder de periode ‘middeleeuwen’.</w:t>
      </w:r>
      <w:r w:rsidR="005A0F86">
        <w:rPr>
          <w:sz w:val="24"/>
          <w:szCs w:val="24"/>
        </w:rPr>
        <w:t xml:space="preserve"> Vanaf 600 beg</w:t>
      </w:r>
      <w:r w:rsidR="008E0209">
        <w:rPr>
          <w:sz w:val="24"/>
          <w:szCs w:val="24"/>
        </w:rPr>
        <w:t>on</w:t>
      </w:r>
      <w:r w:rsidR="005A0F86">
        <w:rPr>
          <w:sz w:val="24"/>
          <w:szCs w:val="24"/>
        </w:rPr>
        <w:t xml:space="preserve"> de bevolkingsgroei </w:t>
      </w:r>
      <w:r w:rsidR="00067E59">
        <w:rPr>
          <w:sz w:val="24"/>
          <w:szCs w:val="24"/>
        </w:rPr>
        <w:t>verder te groeien</w:t>
      </w:r>
      <w:r w:rsidR="008E0209">
        <w:rPr>
          <w:sz w:val="24"/>
          <w:szCs w:val="24"/>
        </w:rPr>
        <w:t>, omdat de oorlogen zo onderhand wel voorbij zijn.</w:t>
      </w:r>
      <w:r w:rsidR="00C87757">
        <w:rPr>
          <w:sz w:val="24"/>
          <w:szCs w:val="24"/>
        </w:rPr>
        <w:t xml:space="preserve"> Onder andere kwamen er meerdere religies</w:t>
      </w:r>
      <w:r w:rsidR="00E90288">
        <w:rPr>
          <w:sz w:val="24"/>
          <w:szCs w:val="24"/>
        </w:rPr>
        <w:t>, zoals het Islamitische cultuur.</w:t>
      </w:r>
      <w:r w:rsidR="00AA4D6B">
        <w:rPr>
          <w:sz w:val="24"/>
          <w:szCs w:val="24"/>
        </w:rPr>
        <w:t xml:space="preserve"> Ze werkten in een soort vorm van hofstel</w:t>
      </w:r>
      <w:r w:rsidR="00A429ED">
        <w:rPr>
          <w:sz w:val="24"/>
          <w:szCs w:val="24"/>
        </w:rPr>
        <w:t>sel.</w:t>
      </w:r>
    </w:p>
    <w:p w:rsidR="007F742D" w:rsidRDefault="008A097E">
      <w:r>
        <w:rPr>
          <w:noProof/>
          <w:sz w:val="24"/>
          <w:szCs w:val="24"/>
        </w:rPr>
        <w:drawing>
          <wp:anchor distT="0" distB="0" distL="114300" distR="114300" simplePos="0" relativeHeight="251680768" behindDoc="0" locked="0" layoutInCell="1" allowOverlap="1">
            <wp:simplePos x="0" y="0"/>
            <wp:positionH relativeFrom="column">
              <wp:posOffset>4335514</wp:posOffset>
            </wp:positionH>
            <wp:positionV relativeFrom="paragraph">
              <wp:posOffset>144145</wp:posOffset>
            </wp:positionV>
            <wp:extent cx="1376045" cy="192405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5">
                      <a:extLst>
                        <a:ext uri="{28A0092B-C50C-407E-A947-70E740481C1C}">
                          <a14:useLocalDpi xmlns:a14="http://schemas.microsoft.com/office/drawing/2010/main" val="0"/>
                        </a:ext>
                      </a:extLst>
                    </a:blip>
                    <a:stretch>
                      <a:fillRect/>
                    </a:stretch>
                  </pic:blipFill>
                  <pic:spPr>
                    <a:xfrm>
                      <a:off x="0" y="0"/>
                      <a:ext cx="137604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9744" behindDoc="0" locked="0" layoutInCell="1" allowOverlap="1">
            <wp:simplePos x="0" y="0"/>
            <wp:positionH relativeFrom="column">
              <wp:posOffset>73598</wp:posOffset>
            </wp:positionH>
            <wp:positionV relativeFrom="paragraph">
              <wp:posOffset>63398</wp:posOffset>
            </wp:positionV>
            <wp:extent cx="3097161" cy="1939290"/>
            <wp:effectExtent l="0" t="0" r="1905"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7161" cy="1939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14F0">
        <w:rPr>
          <w:noProof/>
          <w:sz w:val="24"/>
          <w:szCs w:val="24"/>
        </w:rPr>
        <mc:AlternateContent>
          <mc:Choice Requires="wps">
            <w:drawing>
              <wp:anchor distT="0" distB="0" distL="114300" distR="114300" simplePos="0" relativeHeight="251681792" behindDoc="1" locked="0" layoutInCell="1" allowOverlap="1">
                <wp:simplePos x="0" y="0"/>
                <wp:positionH relativeFrom="column">
                  <wp:posOffset>-15240</wp:posOffset>
                </wp:positionH>
                <wp:positionV relativeFrom="paragraph">
                  <wp:posOffset>-3175</wp:posOffset>
                </wp:positionV>
                <wp:extent cx="5899150" cy="2174875"/>
                <wp:effectExtent l="0" t="0" r="19050" b="9525"/>
                <wp:wrapNone/>
                <wp:docPr id="20" name="Rechthoek 20"/>
                <wp:cNvGraphicFramePr/>
                <a:graphic xmlns:a="http://schemas.openxmlformats.org/drawingml/2006/main">
                  <a:graphicData uri="http://schemas.microsoft.com/office/word/2010/wordprocessingShape">
                    <wps:wsp>
                      <wps:cNvSpPr/>
                      <wps:spPr>
                        <a:xfrm>
                          <a:off x="0" y="0"/>
                          <a:ext cx="5899150" cy="2174875"/>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1981" w:rsidRDefault="00AA39F7" w:rsidP="00AA39F7">
                            <w:pPr>
                              <w:jc w:val="center"/>
                            </w:pPr>
                            <w:r>
                              <w:t xml:space="preserve">               </w:t>
                            </w:r>
                            <w:r w:rsidR="00B21981">
                              <w:t xml:space="preserve">                  </w:t>
                            </w:r>
                            <w:r w:rsidR="00A94B32">
                              <w:t xml:space="preserve">                 </w:t>
                            </w:r>
                            <w:r>
                              <w:t xml:space="preserve"> </w:t>
                            </w:r>
                            <w:r w:rsidR="008A097E">
                              <w:t xml:space="preserve">     </w:t>
                            </w:r>
                            <w:r>
                              <w:t xml:space="preserve"> Paus </w:t>
                            </w:r>
                            <w:r w:rsidR="00B21981">
                              <w:t>Gregorius</w:t>
                            </w:r>
                          </w:p>
                          <w:p w:rsidR="00AA39F7" w:rsidRDefault="00B21981" w:rsidP="00AA39F7">
                            <w:pPr>
                              <w:jc w:val="center"/>
                            </w:pPr>
                            <w:r>
                              <w:t xml:space="preserve">                             </w:t>
                            </w:r>
                            <w:r w:rsidR="00A94B32">
                              <w:t xml:space="preserve">                 </w:t>
                            </w:r>
                            <w:r w:rsidR="008A097E">
                              <w:t xml:space="preserve">     </w:t>
                            </w:r>
                            <w:r w:rsidR="00A94B32">
                              <w:t xml:space="preserve"> </w:t>
                            </w:r>
                            <w:r>
                              <w:t>de grote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28" style="position:absolute;margin-left:-1.2pt;margin-top:-.25pt;width:464.5pt;height:17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" fillcolor="#a8d08d [1945]" strokecolor="#538135 [2409]" strokeweight="1pt">
                <v:textbox>
                  <w:txbxContent>
                    <w:p w:rsidR="00B21981" w:rsidRDefault="00AA39F7" w:rsidP="00AA39F7">
                      <w:pPr>
                        <w:jc w:val="center"/>
                      </w:pPr>
                      <w:r>
                        <w:t xml:space="preserve">               </w:t>
                      </w:r>
                      <w:r w:rsidR="00B21981">
                        <w:t xml:space="preserve">                  </w:t>
                      </w:r>
                      <w:r w:rsidR="00A94B32">
                        <w:t xml:space="preserve">                 </w:t>
                      </w:r>
                      <w:r>
                        <w:t xml:space="preserve"> </w:t>
                      </w:r>
                      <w:r w:rsidR="008A097E">
                        <w:t xml:space="preserve">     </w:t>
                      </w:r>
                      <w:r>
                        <w:t xml:space="preserve"> Paus </w:t>
                      </w:r>
                      <w:r w:rsidR="00B21981">
                        <w:t>Gregorius</w:t>
                      </w:r>
                    </w:p>
                    <w:p w:rsidR="00AA39F7" w:rsidRDefault="00B21981" w:rsidP="00AA39F7">
                      <w:pPr>
                        <w:jc w:val="center"/>
                      </w:pPr>
                      <w:r>
                        <w:t xml:space="preserve">                             </w:t>
                      </w:r>
                      <w:r w:rsidR="00A94B32">
                        <w:t xml:space="preserve">                 </w:t>
                      </w:r>
                      <w:r w:rsidR="008A097E">
                        <w:t xml:space="preserve">     </w:t>
                      </w:r>
                      <w:r w:rsidR="00A94B32">
                        <w:t xml:space="preserve"> </w:t>
                      </w:r>
                      <w:r>
                        <w:t>de grote —&gt;</w:t>
                      </w:r>
                    </w:p>
                  </w:txbxContent>
                </v:textbox>
              </v:rect>
            </w:pict>
          </mc:Fallback>
        </mc:AlternateContent>
      </w:r>
    </w:p>
    <w:p w:rsidR="007F742D" w:rsidRDefault="007F742D"/>
    <w:p w:rsidR="007F742D" w:rsidRDefault="007F742D"/>
    <w:p w:rsidR="007F742D" w:rsidRDefault="007F742D"/>
    <w:p w:rsidR="007F742D" w:rsidRDefault="007F742D"/>
    <w:p w:rsidR="007F742D" w:rsidRDefault="007F742D"/>
    <w:p w:rsidR="007F742D" w:rsidRDefault="007F742D"/>
    <w:p w:rsidR="007F742D" w:rsidRDefault="007F742D"/>
    <w:p w:rsidR="007F742D" w:rsidRDefault="007F742D"/>
    <w:p w:rsidR="007F742D" w:rsidRDefault="007F742D"/>
    <w:p w:rsidR="007F742D" w:rsidRDefault="007F742D"/>
    <w:p w:rsidR="004414F0" w:rsidRDefault="004414F0"/>
    <w:p w:rsidR="004414F0" w:rsidRDefault="004414F0"/>
    <w:p w:rsidR="008A097E" w:rsidRDefault="008A097E"/>
    <w:p w:rsidR="00E304B2" w:rsidRDefault="00343B05">
      <w:r>
        <w:t>Belangrijke personen uit dit tijdperk zijn er veel van, maar toch vonden de meeste mensen deze man het belangrijkst</w:t>
      </w:r>
      <w:r w:rsidR="004A05FB">
        <w:t xml:space="preserve">; Paus Gregorius de grote. </w:t>
      </w:r>
      <w:r w:rsidR="007D262E">
        <w:t xml:space="preserve">Deze paus was één van de vier ‘kerkvaders’. </w:t>
      </w:r>
      <w:r w:rsidR="00E9249E">
        <w:t>Hij wilde ondanks macht alsnog een monnik worden.</w:t>
      </w:r>
      <w:r w:rsidR="00B735F7" w:rsidRPr="00B735F7">
        <w:t xml:space="preserve"> Paus Bonifatius VIII verleende hem in 1295 de eretitel van kerkleraar</w:t>
      </w:r>
      <w:r w:rsidR="00FC4C5D">
        <w:t xml:space="preserve"> en ook kreeg hij zijn eigen feestdag.</w:t>
      </w:r>
      <w:r w:rsidR="00C958B5" w:rsidRPr="00C958B5">
        <w:t xml:space="preserve"> </w:t>
      </w:r>
      <w:r w:rsidR="008A3D2C">
        <w:t xml:space="preserve">Door hem </w:t>
      </w:r>
      <w:r w:rsidR="00C958B5" w:rsidRPr="00C958B5">
        <w:t xml:space="preserve">groeide het pausdom uit tot </w:t>
      </w:r>
      <w:r w:rsidR="00686507">
        <w:t>de</w:t>
      </w:r>
      <w:r w:rsidR="00C958B5" w:rsidRPr="00C958B5">
        <w:t xml:space="preserve"> grootste </w:t>
      </w:r>
      <w:r w:rsidR="00686507">
        <w:t xml:space="preserve">godsdienst van </w:t>
      </w:r>
      <w:r w:rsidR="00C958B5" w:rsidRPr="00C958B5">
        <w:t>Italië</w:t>
      </w:r>
      <w:r w:rsidR="00686507">
        <w:t>.</w:t>
      </w:r>
      <w:r w:rsidR="009676CF">
        <w:t xml:space="preserve"> </w:t>
      </w:r>
      <w:r w:rsidR="00BF5537">
        <w:t xml:space="preserve">Maar ook waren er nog andere belangrijke gebeurtenissen. </w:t>
      </w:r>
      <w:r w:rsidR="00533662">
        <w:t>Karel de grote</w:t>
      </w:r>
      <w:r w:rsidR="003F5F7B">
        <w:t xml:space="preserve">, die een grote machthebber is, </w:t>
      </w:r>
      <w:r w:rsidR="00AB4307">
        <w:t>werd in 800 gekroond tot keizer en veroverde vele landen.</w:t>
      </w:r>
      <w:r w:rsidR="0016423A">
        <w:t xml:space="preserve"> En zijn doel was om alle </w:t>
      </w:r>
      <w:r w:rsidR="005B1C2A">
        <w:t>Saksen te vermoorden.</w:t>
      </w:r>
      <w:r w:rsidR="00410B58">
        <w:t xml:space="preserve"> Op soci</w:t>
      </w:r>
      <w:r w:rsidR="00333935">
        <w:t xml:space="preserve">aal </w:t>
      </w:r>
      <w:r w:rsidR="00C0030A">
        <w:t>en economisch gebied, werden er hofstelsels gebouwd. Deze hofstelsels</w:t>
      </w:r>
      <w:r w:rsidR="001150F3">
        <w:t xml:space="preserve"> waren </w:t>
      </w:r>
      <w:r w:rsidR="003830CC" w:rsidRPr="003830CC">
        <w:t>landbouwstelsel</w:t>
      </w:r>
      <w:r w:rsidR="00394D60">
        <w:t>s</w:t>
      </w:r>
      <w:r w:rsidR="003830CC" w:rsidRPr="003830CC">
        <w:t>,</w:t>
      </w:r>
      <w:r w:rsidR="00394D60">
        <w:t xml:space="preserve"> </w:t>
      </w:r>
      <w:r w:rsidR="003830CC" w:rsidRPr="003830CC">
        <w:t xml:space="preserve">landgoederen </w:t>
      </w:r>
      <w:r w:rsidR="00394D60">
        <w:t xml:space="preserve">in bezit werd genomen door de bezitter van het landbouwgrond. </w:t>
      </w:r>
      <w:r w:rsidR="00637EE5">
        <w:t xml:space="preserve">En op cultureel gebied werd er ontzettend veel </w:t>
      </w:r>
      <w:r w:rsidR="000F41F5">
        <w:t xml:space="preserve">godsdiensten verspreid. </w:t>
      </w:r>
      <w:r w:rsidR="003D2422">
        <w:t>De godsdienst van</w:t>
      </w:r>
      <w:r w:rsidR="000F41F5">
        <w:t xml:space="preserve"> het christendom was</w:t>
      </w:r>
      <w:r w:rsidR="003D2422">
        <w:t xml:space="preserve"> de meest voorkomende. Maar ook ontstonden er nieuwe geloven, waaronder die van het islamitische. </w:t>
      </w:r>
      <w:r w:rsidR="00AF23AB">
        <w:t>Het islam werd ook al super snel verspreid.</w:t>
      </w:r>
      <w:r w:rsidR="007058E3" w:rsidRPr="007058E3">
        <w:t xml:space="preserve"> Karel de Grote heerste </w:t>
      </w:r>
      <w:r w:rsidR="005D65F9">
        <w:t xml:space="preserve">na overwinning van Italië,na bekroond te worden </w:t>
      </w:r>
      <w:r w:rsidR="007058E3" w:rsidRPr="007058E3">
        <w:t>als Romeinse keizer, maar het nieuwe bestuurssysteem was heel anders</w:t>
      </w:r>
      <w:r w:rsidR="00104319">
        <w:t xml:space="preserve">, waaronder de Romeinse </w:t>
      </w:r>
      <w:r w:rsidR="007058E3" w:rsidRPr="007058E3">
        <w:t>overheid</w:t>
      </w:r>
      <w:r w:rsidR="00E324C1">
        <w:t xml:space="preserve"> namelijk ‘</w:t>
      </w:r>
      <w:r w:rsidR="007058E3" w:rsidRPr="007058E3">
        <w:t>à Feodale stelsel</w:t>
      </w:r>
      <w:r w:rsidR="00E324C1">
        <w:t>’.</w:t>
      </w:r>
      <w:r w:rsidR="00CC17D5" w:rsidRPr="00CC17D5">
        <w:t xml:space="preserve"> </w:t>
      </w:r>
      <w:r w:rsidR="00123525">
        <w:t xml:space="preserve">Het nieuwe </w:t>
      </w:r>
      <w:r w:rsidR="00CC17D5" w:rsidRPr="00CC17D5">
        <w:t>bestuurstelsel</w:t>
      </w:r>
      <w:r w:rsidR="00123525">
        <w:t xml:space="preserve"> noemden ze ook wel</w:t>
      </w:r>
      <w:r w:rsidR="00CC17D5" w:rsidRPr="00CC17D5">
        <w:t xml:space="preserve"> feodalisme/leenstelsel</w:t>
      </w:r>
      <w:r w:rsidR="00123525">
        <w:t>. Hierbij geeft de heer</w:t>
      </w:r>
      <w:r w:rsidR="00CC17D5" w:rsidRPr="00CC17D5">
        <w:t xml:space="preserve"> </w:t>
      </w:r>
      <w:r w:rsidR="00123525">
        <w:t>een</w:t>
      </w:r>
      <w:r w:rsidR="00CC17D5" w:rsidRPr="00CC17D5">
        <w:t xml:space="preserve"> stuk grond </w:t>
      </w:r>
      <w:r w:rsidR="007D6B1B">
        <w:t xml:space="preserve">te leen </w:t>
      </w:r>
      <w:r w:rsidR="00CC17D5" w:rsidRPr="00CC17D5">
        <w:t xml:space="preserve">aan een dienaar, vazal of leenman. </w:t>
      </w:r>
      <w:r w:rsidR="007D6B1B">
        <w:t>Die</w:t>
      </w:r>
      <w:r w:rsidR="00CC17D5" w:rsidRPr="00CC17D5">
        <w:t xml:space="preserve"> beloofde dan zijn levenslange trouw</w:t>
      </w:r>
      <w:r w:rsidR="007D6B1B">
        <w:t xml:space="preserve"> aan de heer</w:t>
      </w:r>
      <w:r w:rsidR="004414F0">
        <w:t>.</w:t>
      </w:r>
      <w:r w:rsidR="007E4C2D">
        <w:t xml:space="preserve"> Toen Karel de grote aan de macht kwam</w:t>
      </w:r>
      <w:r w:rsidR="00842F7D">
        <w:t xml:space="preserve"> in het Romeinse rijk, ontstond zo ook daar het vechten met ridders op een paard met </w:t>
      </w:r>
      <w:r w:rsidR="00F05243">
        <w:t xml:space="preserve">zwaard, maar ook zo ontwikkelde ze een spel genaamd </w:t>
      </w:r>
      <w:r w:rsidR="005E1B39">
        <w:t xml:space="preserve">het ‘steekspel’. Hierbij gaan ridders op een paard zitten met schild en speer en proberen </w:t>
      </w:r>
      <w:r w:rsidR="00A570A1">
        <w:t xml:space="preserve">de tegenstander </w:t>
      </w:r>
      <w:r w:rsidR="005E1B39">
        <w:t xml:space="preserve">van het paard af te </w:t>
      </w:r>
      <w:r w:rsidR="00A570A1">
        <w:t>halen door middel van ‘steken’ met de speer.</w:t>
      </w:r>
    </w:p>
    <w:p w:rsidR="00A047DE" w:rsidRDefault="00C418B5">
      <w:r>
        <w:rPr>
          <w:noProof/>
        </w:rPr>
        <mc:AlternateContent>
          <mc:Choice Requires="wps">
            <w:drawing>
              <wp:anchor distT="45720" distB="45720" distL="114300" distR="114300" simplePos="0" relativeHeight="251682816" behindDoc="0" locked="0" layoutInCell="1" allowOverlap="1">
                <wp:simplePos x="0" y="0"/>
                <wp:positionH relativeFrom="column">
                  <wp:posOffset>-339561</wp:posOffset>
                </wp:positionH>
                <wp:positionV relativeFrom="paragraph">
                  <wp:posOffset>908767</wp:posOffset>
                </wp:positionV>
                <wp:extent cx="1009650" cy="626745"/>
                <wp:effectExtent l="0" t="0" r="19050" b="8255"/>
                <wp:wrapSquare wrapText="bothSides"/>
                <wp:docPr id="19" name="Tekstvak 19"/>
                <wp:cNvGraphicFramePr/>
                <a:graphic xmlns:a="http://schemas.openxmlformats.org/drawingml/2006/main">
                  <a:graphicData uri="http://schemas.microsoft.com/office/word/2010/wordprocessingShape">
                    <wps:wsp>
                      <wps:cNvSpPr txBox="1"/>
                      <wps:spPr>
                        <a:xfrm>
                          <a:off x="0" y="0"/>
                          <a:ext cx="1009650" cy="626745"/>
                        </a:xfrm>
                        <a:prstGeom prst="rect">
                          <a:avLst/>
                        </a:prstGeom>
                        <a:solidFill>
                          <a:schemeClr val="accent2">
                            <a:lumMod val="20000"/>
                            <a:lumOff val="80000"/>
                          </a:schemeClr>
                        </a:solidFill>
                        <a:ln w="6350">
                          <a:solidFill>
                            <a:srgbClr val="C00000"/>
                          </a:solidFill>
                        </a:ln>
                      </wps:spPr>
                      <wps:txbx>
                        <w:txbxContent>
                          <w:p w:rsidR="00C418B5" w:rsidRPr="00D2089A" w:rsidRDefault="00C418B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95D7F" w:rsidRPr="00D2089A" w:rsidRDefault="00195D7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8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Voorbeeld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9" o:spid="_x0000_s1029" type="#_x0000_t202" style="position:absolute;margin-left:-26.75pt;margin-top:71.55pt;width:79.5pt;height:49.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" fillcolor="#fbe4d5 [661]" strokecolor="#c00000" strokeweight=".5pt">
                <v:textbox>
                  <w:txbxContent>
                    <w:p w:rsidR="00C418B5" w:rsidRPr="00D2089A" w:rsidRDefault="00C418B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95D7F" w:rsidRPr="00D2089A" w:rsidRDefault="00195D7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8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Voorbeeld -&gt;</w:t>
                      </w:r>
                    </w:p>
                  </w:txbxContent>
                </v:textbox>
                <w10:wrap type="square"/>
              </v:shape>
            </w:pict>
          </mc:Fallback>
        </mc:AlternateContent>
      </w:r>
      <w:r>
        <w:rPr>
          <w:noProof/>
        </w:rPr>
        <w:drawing>
          <wp:anchor distT="0" distB="0" distL="114300" distR="114300" simplePos="0" relativeHeight="251659263" behindDoc="1" locked="0" layoutInCell="1" allowOverlap="1">
            <wp:simplePos x="0" y="0"/>
            <wp:positionH relativeFrom="column">
              <wp:posOffset>752910</wp:posOffset>
            </wp:positionH>
            <wp:positionV relativeFrom="paragraph">
              <wp:posOffset>75114</wp:posOffset>
            </wp:positionV>
            <wp:extent cx="5132438" cy="2132775"/>
            <wp:effectExtent l="0" t="0" r="0" b="127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7">
                      <a:extLst>
                        <a:ext uri="{28A0092B-C50C-407E-A947-70E740481C1C}">
                          <a14:useLocalDpi xmlns:a14="http://schemas.microsoft.com/office/drawing/2010/main" val="0"/>
                        </a:ext>
                      </a:extLst>
                    </a:blip>
                    <a:stretch>
                      <a:fillRect/>
                    </a:stretch>
                  </pic:blipFill>
                  <pic:spPr>
                    <a:xfrm>
                      <a:off x="0" y="0"/>
                      <a:ext cx="5132438" cy="2132775"/>
                    </a:xfrm>
                    <a:prstGeom prst="rect">
                      <a:avLst/>
                    </a:prstGeom>
                  </pic:spPr>
                </pic:pic>
              </a:graphicData>
            </a:graphic>
            <wp14:sizeRelH relativeFrom="margin">
              <wp14:pctWidth>0</wp14:pctWidth>
            </wp14:sizeRelH>
            <wp14:sizeRelV relativeFrom="margin">
              <wp14:pctHeight>0</wp14:pctHeight>
            </wp14:sizeRelV>
          </wp:anchor>
        </w:drawing>
      </w:r>
      <w:r w:rsidR="00A047DE">
        <w:br w:type="page"/>
      </w:r>
    </w:p>
    <w:p w:rsidR="00BD1B65" w:rsidRDefault="00BD1B65" w:rsidP="009147CA">
      <w:pPr>
        <w:rPr>
          <w:b/>
          <w:bCs/>
        </w:rPr>
      </w:pPr>
      <w:r w:rsidRPr="00F36D0B">
        <w:rPr>
          <w:b/>
          <w:bCs/>
        </w:rPr>
        <w:lastRenderedPageBreak/>
        <w:t>Kenmerkende aspecten (</w:t>
      </w:r>
      <w:r w:rsidRPr="00F36D0B">
        <w:rPr>
          <w:b/>
          <w:bCs/>
          <w:i/>
          <w:iCs/>
        </w:rPr>
        <w:t>KA</w:t>
      </w:r>
      <w:r w:rsidRPr="00F36D0B">
        <w:rPr>
          <w:b/>
          <w:bCs/>
        </w:rPr>
        <w:t>)</w:t>
      </w:r>
      <w:r>
        <w:rPr>
          <w:b/>
          <w:bCs/>
        </w:rPr>
        <w:t>:</w:t>
      </w:r>
    </w:p>
    <w:p w:rsidR="00C37EC7" w:rsidRDefault="00C37EC7" w:rsidP="009147CA">
      <w:pPr>
        <w:rPr>
          <w:b/>
          <w:bCs/>
        </w:rPr>
      </w:pPr>
    </w:p>
    <w:p w:rsidR="00C37EC7" w:rsidRDefault="00C37EC7" w:rsidP="009147CA">
      <w:pPr>
        <w:rPr>
          <w:i/>
          <w:iCs/>
          <w:sz w:val="24"/>
          <w:szCs w:val="24"/>
        </w:rPr>
      </w:pPr>
      <w:r>
        <w:rPr>
          <w:i/>
          <w:iCs/>
          <w:sz w:val="24"/>
          <w:szCs w:val="24"/>
        </w:rPr>
        <w:t>3a-</w:t>
      </w:r>
      <w:r w:rsidR="00B6478A">
        <w:rPr>
          <w:i/>
          <w:iCs/>
          <w:sz w:val="24"/>
          <w:szCs w:val="24"/>
        </w:rPr>
        <w:t xml:space="preserve">de verspreiding van het christendom in geheel Europa </w:t>
      </w:r>
    </w:p>
    <w:p w:rsidR="00B1157C" w:rsidRDefault="00B1157C" w:rsidP="009147CA">
      <w:pPr>
        <w:rPr>
          <w:sz w:val="24"/>
          <w:szCs w:val="24"/>
        </w:rPr>
      </w:pPr>
      <w:r w:rsidRPr="00D95D82">
        <w:rPr>
          <w:sz w:val="24"/>
          <w:szCs w:val="24"/>
        </w:rPr>
        <w:t xml:space="preserve">Willibrord </w:t>
      </w:r>
      <w:r w:rsidR="00D95D82">
        <w:rPr>
          <w:sz w:val="24"/>
          <w:szCs w:val="24"/>
        </w:rPr>
        <w:t xml:space="preserve">is een redelijk belangrijk persoon in dit verhaal, want er waren vele christenen en priesters die samen of alleen naar andere plekken trokken waar men niet geloofde in het </w:t>
      </w:r>
      <w:r w:rsidR="00D05A01">
        <w:rPr>
          <w:sz w:val="24"/>
          <w:szCs w:val="24"/>
        </w:rPr>
        <w:t xml:space="preserve">christelijke geloof. </w:t>
      </w:r>
      <w:r w:rsidR="00D05A01" w:rsidRPr="00D05A01">
        <w:rPr>
          <w:sz w:val="24"/>
          <w:szCs w:val="24"/>
        </w:rPr>
        <w:t>Willibrord tr</w:t>
      </w:r>
      <w:r w:rsidR="00D05A01">
        <w:rPr>
          <w:sz w:val="24"/>
          <w:szCs w:val="24"/>
        </w:rPr>
        <w:t>ok</w:t>
      </w:r>
      <w:r w:rsidR="00D05A01" w:rsidRPr="00D05A01">
        <w:rPr>
          <w:sz w:val="24"/>
          <w:szCs w:val="24"/>
        </w:rPr>
        <w:t xml:space="preserve"> rond om </w:t>
      </w:r>
      <w:r w:rsidR="00D05A01">
        <w:rPr>
          <w:sz w:val="24"/>
          <w:szCs w:val="24"/>
        </w:rPr>
        <w:t>‘</w:t>
      </w:r>
      <w:r w:rsidR="00D05A01" w:rsidRPr="00D05A01">
        <w:rPr>
          <w:sz w:val="24"/>
          <w:szCs w:val="24"/>
        </w:rPr>
        <w:t>de boodschap van Jezus</w:t>
      </w:r>
      <w:r w:rsidR="00B34137">
        <w:rPr>
          <w:sz w:val="24"/>
          <w:szCs w:val="24"/>
        </w:rPr>
        <w:t>’ te</w:t>
      </w:r>
      <w:r w:rsidR="00D05A01" w:rsidRPr="00D05A01">
        <w:rPr>
          <w:sz w:val="24"/>
          <w:szCs w:val="24"/>
        </w:rPr>
        <w:t xml:space="preserve"> brengen</w:t>
      </w:r>
      <w:r w:rsidR="00B34137">
        <w:rPr>
          <w:sz w:val="24"/>
          <w:szCs w:val="24"/>
        </w:rPr>
        <w:t xml:space="preserve"> bij mensen met andere geloven.</w:t>
      </w:r>
      <w:r w:rsidR="00D05A01" w:rsidRPr="00D05A01">
        <w:rPr>
          <w:sz w:val="24"/>
          <w:szCs w:val="24"/>
        </w:rPr>
        <w:t xml:space="preserve"> Maar</w:t>
      </w:r>
      <w:r w:rsidR="006F2FF6">
        <w:rPr>
          <w:sz w:val="24"/>
          <w:szCs w:val="24"/>
        </w:rPr>
        <w:t xml:space="preserve"> bijvoorbeeld </w:t>
      </w:r>
      <w:r w:rsidR="00D05A01" w:rsidRPr="00D05A01">
        <w:rPr>
          <w:sz w:val="24"/>
          <w:szCs w:val="24"/>
        </w:rPr>
        <w:t>de Friezen gelo</w:t>
      </w:r>
      <w:r w:rsidR="006F2FF6">
        <w:rPr>
          <w:sz w:val="24"/>
          <w:szCs w:val="24"/>
        </w:rPr>
        <w:t>ofden</w:t>
      </w:r>
      <w:r w:rsidR="00D05A01" w:rsidRPr="00D05A01">
        <w:rPr>
          <w:sz w:val="24"/>
          <w:szCs w:val="24"/>
        </w:rPr>
        <w:t xml:space="preserve"> </w:t>
      </w:r>
      <w:r w:rsidR="006F2FF6">
        <w:rPr>
          <w:sz w:val="24"/>
          <w:szCs w:val="24"/>
        </w:rPr>
        <w:t xml:space="preserve">in andere goden, zoals: </w:t>
      </w:r>
      <w:r w:rsidR="00D05A01" w:rsidRPr="00D05A01">
        <w:rPr>
          <w:sz w:val="24"/>
          <w:szCs w:val="24"/>
        </w:rPr>
        <w:t xml:space="preserve">Wodan </w:t>
      </w:r>
      <w:r w:rsidR="006F2FF6">
        <w:rPr>
          <w:sz w:val="24"/>
          <w:szCs w:val="24"/>
        </w:rPr>
        <w:t>/</w:t>
      </w:r>
      <w:r w:rsidR="00D05A01" w:rsidRPr="00D05A01">
        <w:rPr>
          <w:sz w:val="24"/>
          <w:szCs w:val="24"/>
        </w:rPr>
        <w:t>oppergod</w:t>
      </w:r>
      <w:r w:rsidR="006F2FF6">
        <w:rPr>
          <w:sz w:val="24"/>
          <w:szCs w:val="24"/>
        </w:rPr>
        <w:t xml:space="preserve">, </w:t>
      </w:r>
      <w:r w:rsidR="00D05A01" w:rsidRPr="00D05A01">
        <w:rPr>
          <w:sz w:val="24"/>
          <w:szCs w:val="24"/>
        </w:rPr>
        <w:t>Donar</w:t>
      </w:r>
      <w:r w:rsidR="006F2FF6">
        <w:rPr>
          <w:sz w:val="24"/>
          <w:szCs w:val="24"/>
        </w:rPr>
        <w:t>/</w:t>
      </w:r>
      <w:r w:rsidR="00D05A01" w:rsidRPr="00D05A01">
        <w:rPr>
          <w:sz w:val="24"/>
          <w:szCs w:val="24"/>
        </w:rPr>
        <w:t>dondergod</w:t>
      </w:r>
      <w:r w:rsidR="006F2FF6">
        <w:rPr>
          <w:sz w:val="24"/>
          <w:szCs w:val="24"/>
        </w:rPr>
        <w:t xml:space="preserve"> </w:t>
      </w:r>
      <w:r w:rsidR="00D05A01" w:rsidRPr="00D05A01">
        <w:rPr>
          <w:sz w:val="24"/>
          <w:szCs w:val="24"/>
        </w:rPr>
        <w:t>en Freya</w:t>
      </w:r>
      <w:r w:rsidR="006F2FF6">
        <w:rPr>
          <w:sz w:val="24"/>
          <w:szCs w:val="24"/>
        </w:rPr>
        <w:t xml:space="preserve">/ </w:t>
      </w:r>
      <w:r w:rsidR="00D05A01" w:rsidRPr="00D05A01">
        <w:rPr>
          <w:sz w:val="24"/>
          <w:szCs w:val="24"/>
        </w:rPr>
        <w:t>godin van de vruchtbaarheid</w:t>
      </w:r>
      <w:r w:rsidR="006F2FF6">
        <w:rPr>
          <w:sz w:val="24"/>
          <w:szCs w:val="24"/>
        </w:rPr>
        <w:t>.</w:t>
      </w:r>
      <w:r w:rsidR="00D05A01" w:rsidRPr="00D05A01">
        <w:rPr>
          <w:sz w:val="24"/>
          <w:szCs w:val="24"/>
        </w:rPr>
        <w:t xml:space="preserve"> Dat </w:t>
      </w:r>
      <w:r w:rsidR="006F2FF6">
        <w:rPr>
          <w:sz w:val="24"/>
          <w:szCs w:val="24"/>
        </w:rPr>
        <w:t>was</w:t>
      </w:r>
      <w:r w:rsidR="00D05A01" w:rsidRPr="00D05A01">
        <w:rPr>
          <w:sz w:val="24"/>
          <w:szCs w:val="24"/>
        </w:rPr>
        <w:t xml:space="preserve"> volgens de christenen niet het ware geloof.</w:t>
      </w:r>
      <w:r w:rsidR="006F2FF6">
        <w:rPr>
          <w:sz w:val="24"/>
          <w:szCs w:val="24"/>
        </w:rPr>
        <w:t xml:space="preserve"> En dus gingen hun rond heel Europa om die mensen met andere goden te ‘helpen’.</w:t>
      </w:r>
    </w:p>
    <w:p w:rsidR="006F2FF6" w:rsidRDefault="006F2FF6" w:rsidP="009147CA">
      <w:pPr>
        <w:rPr>
          <w:sz w:val="24"/>
          <w:szCs w:val="24"/>
        </w:rPr>
      </w:pPr>
    </w:p>
    <w:p w:rsidR="006F2FF6" w:rsidRDefault="006F2FF6" w:rsidP="009147CA">
      <w:pPr>
        <w:rPr>
          <w:i/>
          <w:iCs/>
          <w:sz w:val="24"/>
          <w:szCs w:val="24"/>
        </w:rPr>
      </w:pPr>
      <w:r>
        <w:rPr>
          <w:i/>
          <w:iCs/>
          <w:sz w:val="24"/>
          <w:szCs w:val="24"/>
        </w:rPr>
        <w:t>3b-</w:t>
      </w:r>
      <w:r w:rsidR="00FA01A3">
        <w:rPr>
          <w:i/>
          <w:iCs/>
          <w:sz w:val="24"/>
          <w:szCs w:val="24"/>
        </w:rPr>
        <w:t xml:space="preserve">het ontstaan en verspreiding van </w:t>
      </w:r>
      <w:r w:rsidR="0032023B">
        <w:rPr>
          <w:i/>
          <w:iCs/>
          <w:sz w:val="24"/>
          <w:szCs w:val="24"/>
        </w:rPr>
        <w:t>de islam</w:t>
      </w:r>
    </w:p>
    <w:p w:rsidR="00640F81" w:rsidRDefault="00640F81" w:rsidP="009147CA">
      <w:pPr>
        <w:rPr>
          <w:sz w:val="24"/>
          <w:szCs w:val="24"/>
        </w:rPr>
      </w:pPr>
      <w:r>
        <w:rPr>
          <w:sz w:val="24"/>
          <w:szCs w:val="24"/>
        </w:rPr>
        <w:t xml:space="preserve">Het christelijke en het islamitische geloof had maar één overeenkomst, want ze hadden beide maar </w:t>
      </w:r>
      <w:r w:rsidR="0029052C">
        <w:rPr>
          <w:sz w:val="24"/>
          <w:szCs w:val="24"/>
        </w:rPr>
        <w:t xml:space="preserve">1 God en niet meerdere. </w:t>
      </w:r>
      <w:r w:rsidR="00E64BD5">
        <w:rPr>
          <w:sz w:val="24"/>
          <w:szCs w:val="24"/>
        </w:rPr>
        <w:t>Volgens</w:t>
      </w:r>
      <w:r w:rsidR="00D86699">
        <w:rPr>
          <w:sz w:val="24"/>
          <w:szCs w:val="24"/>
        </w:rPr>
        <w:t xml:space="preserve"> Mohammed had hij een visioen waarin hij het islamitische geloof moest verspreiden. </w:t>
      </w:r>
      <w:r w:rsidR="00480F03">
        <w:rPr>
          <w:sz w:val="24"/>
          <w:szCs w:val="24"/>
        </w:rPr>
        <w:t>In 62</w:t>
      </w:r>
      <w:r w:rsidR="005505EF">
        <w:rPr>
          <w:sz w:val="24"/>
          <w:szCs w:val="24"/>
        </w:rPr>
        <w:t>2</w:t>
      </w:r>
      <w:r w:rsidR="00480F03">
        <w:rPr>
          <w:sz w:val="24"/>
          <w:szCs w:val="24"/>
        </w:rPr>
        <w:t xml:space="preserve"> kreeg </w:t>
      </w:r>
      <w:r w:rsidR="00480F03" w:rsidRPr="00480F03">
        <w:rPr>
          <w:sz w:val="24"/>
          <w:szCs w:val="24"/>
        </w:rPr>
        <w:t xml:space="preserve">Mohammed de politieke macht </w:t>
      </w:r>
      <w:r w:rsidR="00C914F2">
        <w:rPr>
          <w:sz w:val="24"/>
          <w:szCs w:val="24"/>
        </w:rPr>
        <w:t>in</w:t>
      </w:r>
      <w:r w:rsidR="00480F03" w:rsidRPr="00480F03">
        <w:rPr>
          <w:sz w:val="24"/>
          <w:szCs w:val="24"/>
        </w:rPr>
        <w:t xml:space="preserve"> Medina</w:t>
      </w:r>
      <w:r w:rsidR="00C914F2">
        <w:rPr>
          <w:sz w:val="24"/>
          <w:szCs w:val="24"/>
        </w:rPr>
        <w:t xml:space="preserve"> en dus werd dat</w:t>
      </w:r>
      <w:r w:rsidR="00480F03" w:rsidRPr="00480F03">
        <w:rPr>
          <w:sz w:val="24"/>
          <w:szCs w:val="24"/>
        </w:rPr>
        <w:t xml:space="preserve"> de eerste islamitische staat</w:t>
      </w:r>
      <w:r w:rsidR="00C914F2">
        <w:rPr>
          <w:sz w:val="24"/>
          <w:szCs w:val="24"/>
        </w:rPr>
        <w:t xml:space="preserve">. </w:t>
      </w:r>
      <w:r w:rsidR="00AE11BB">
        <w:rPr>
          <w:sz w:val="24"/>
          <w:szCs w:val="24"/>
        </w:rPr>
        <w:t>Het islamitische geloof hield in dat</w:t>
      </w:r>
      <w:r w:rsidR="009364A0">
        <w:rPr>
          <w:sz w:val="24"/>
          <w:szCs w:val="24"/>
        </w:rPr>
        <w:t xml:space="preserve"> ze</w:t>
      </w:r>
      <w:r w:rsidR="00AE11BB">
        <w:rPr>
          <w:sz w:val="24"/>
          <w:szCs w:val="24"/>
        </w:rPr>
        <w:t xml:space="preserve"> </w:t>
      </w:r>
      <w:r w:rsidR="009364A0" w:rsidRPr="009364A0">
        <w:rPr>
          <w:sz w:val="24"/>
          <w:szCs w:val="24"/>
        </w:rPr>
        <w:t>als god Allah</w:t>
      </w:r>
      <w:r w:rsidR="009364A0">
        <w:rPr>
          <w:sz w:val="24"/>
          <w:szCs w:val="24"/>
        </w:rPr>
        <w:t xml:space="preserve"> hebben</w:t>
      </w:r>
      <w:r w:rsidR="009364A0" w:rsidRPr="009364A0">
        <w:rPr>
          <w:sz w:val="24"/>
          <w:szCs w:val="24"/>
        </w:rPr>
        <w:t xml:space="preserve"> en als heilig boek de Koran, ge</w:t>
      </w:r>
      <w:r w:rsidR="005505EF">
        <w:rPr>
          <w:sz w:val="24"/>
          <w:szCs w:val="24"/>
        </w:rPr>
        <w:t>maakt</w:t>
      </w:r>
      <w:r w:rsidR="009364A0" w:rsidRPr="009364A0">
        <w:rPr>
          <w:sz w:val="24"/>
          <w:szCs w:val="24"/>
        </w:rPr>
        <w:t xml:space="preserve"> door Mohammed in 6</w:t>
      </w:r>
      <w:r w:rsidR="005505EF">
        <w:rPr>
          <w:sz w:val="24"/>
          <w:szCs w:val="24"/>
        </w:rPr>
        <w:t>22.</w:t>
      </w:r>
    </w:p>
    <w:p w:rsidR="00CB2620" w:rsidRDefault="00CB2620" w:rsidP="009147CA">
      <w:pPr>
        <w:rPr>
          <w:sz w:val="24"/>
          <w:szCs w:val="24"/>
        </w:rPr>
      </w:pPr>
    </w:p>
    <w:p w:rsidR="00CB2620" w:rsidRDefault="00CB2620" w:rsidP="009147CA">
      <w:pPr>
        <w:rPr>
          <w:i/>
          <w:iCs/>
          <w:sz w:val="24"/>
          <w:szCs w:val="24"/>
        </w:rPr>
      </w:pPr>
      <w:r>
        <w:rPr>
          <w:i/>
          <w:iCs/>
          <w:sz w:val="24"/>
          <w:szCs w:val="24"/>
        </w:rPr>
        <w:t>3c-</w:t>
      </w:r>
      <w:r w:rsidR="008D410B">
        <w:rPr>
          <w:i/>
          <w:iCs/>
          <w:sz w:val="24"/>
          <w:szCs w:val="24"/>
        </w:rPr>
        <w:t xml:space="preserve">de vrijwel volledige vervanging in West-Europa van de </w:t>
      </w:r>
      <w:r w:rsidR="005C252F">
        <w:rPr>
          <w:i/>
          <w:iCs/>
          <w:sz w:val="24"/>
          <w:szCs w:val="24"/>
        </w:rPr>
        <w:t xml:space="preserve">Agrarische-urbane cultuur door een zelfvoorzienende agrarische </w:t>
      </w:r>
      <w:r w:rsidR="0004651D">
        <w:rPr>
          <w:i/>
          <w:iCs/>
          <w:sz w:val="24"/>
          <w:szCs w:val="24"/>
        </w:rPr>
        <w:t>cultuur, georganiseerd via hofstelsel en horigheid</w:t>
      </w:r>
    </w:p>
    <w:p w:rsidR="00893203" w:rsidRDefault="003813A6" w:rsidP="009147CA">
      <w:pPr>
        <w:rPr>
          <w:sz w:val="24"/>
          <w:szCs w:val="24"/>
        </w:rPr>
      </w:pPr>
      <w:r w:rsidRPr="003813A6">
        <w:rPr>
          <w:sz w:val="24"/>
          <w:szCs w:val="24"/>
        </w:rPr>
        <w:t>Mensen verlieten de steden en trokken naar het platteland</w:t>
      </w:r>
      <w:r w:rsidR="00C768CF">
        <w:rPr>
          <w:sz w:val="24"/>
          <w:szCs w:val="24"/>
        </w:rPr>
        <w:t xml:space="preserve"> waar ze bescherming zochten bij </w:t>
      </w:r>
      <w:r w:rsidR="00C3493F">
        <w:rPr>
          <w:sz w:val="24"/>
          <w:szCs w:val="24"/>
        </w:rPr>
        <w:t>horigen,</w:t>
      </w:r>
      <w:r w:rsidRPr="003813A6">
        <w:rPr>
          <w:sz w:val="24"/>
          <w:szCs w:val="24"/>
        </w:rPr>
        <w:t xml:space="preserve"> omdat Romeinse soldaten het rijk niet langer konden beschermen en</w:t>
      </w:r>
      <w:r w:rsidR="00C3493F">
        <w:rPr>
          <w:sz w:val="24"/>
          <w:szCs w:val="24"/>
        </w:rPr>
        <w:t xml:space="preserve"> de</w:t>
      </w:r>
      <w:r w:rsidRPr="003813A6">
        <w:rPr>
          <w:sz w:val="24"/>
          <w:szCs w:val="24"/>
        </w:rPr>
        <w:t xml:space="preserve"> Germa</w:t>
      </w:r>
      <w:r w:rsidR="00C3493F">
        <w:rPr>
          <w:sz w:val="24"/>
          <w:szCs w:val="24"/>
        </w:rPr>
        <w:t>nen</w:t>
      </w:r>
      <w:r w:rsidRPr="003813A6">
        <w:rPr>
          <w:sz w:val="24"/>
          <w:szCs w:val="24"/>
        </w:rPr>
        <w:t xml:space="preserve"> de steden plunderden</w:t>
      </w:r>
      <w:r w:rsidR="00A55068">
        <w:rPr>
          <w:sz w:val="24"/>
          <w:szCs w:val="24"/>
        </w:rPr>
        <w:t xml:space="preserve">. </w:t>
      </w:r>
      <w:r w:rsidR="00315955" w:rsidRPr="00315955">
        <w:rPr>
          <w:sz w:val="24"/>
          <w:szCs w:val="24"/>
        </w:rPr>
        <w:t>Het</w:t>
      </w:r>
      <w:r w:rsidR="00315955">
        <w:rPr>
          <w:sz w:val="24"/>
          <w:szCs w:val="24"/>
        </w:rPr>
        <w:t xml:space="preserve"> </w:t>
      </w:r>
      <w:r w:rsidR="00315955" w:rsidRPr="00315955">
        <w:rPr>
          <w:sz w:val="24"/>
          <w:szCs w:val="24"/>
        </w:rPr>
        <w:t>centrum van de agrarische cultuur werd het domein</w:t>
      </w:r>
      <w:r w:rsidR="00F07659">
        <w:rPr>
          <w:sz w:val="24"/>
          <w:szCs w:val="24"/>
        </w:rPr>
        <w:t xml:space="preserve"> waarop mensen bijna helemaal zelfvoorzienend leefden.</w:t>
      </w:r>
      <w:r w:rsidR="00DD1F5E">
        <w:rPr>
          <w:sz w:val="24"/>
          <w:szCs w:val="24"/>
        </w:rPr>
        <w:t xml:space="preserve"> </w:t>
      </w:r>
      <w:r w:rsidR="00DD1F5E" w:rsidRPr="00DD1F5E">
        <w:rPr>
          <w:sz w:val="24"/>
          <w:szCs w:val="24"/>
        </w:rPr>
        <w:t>Op het domein woonden en werkten horigen. Zij mochten zonder toestemming van hun heer het domein niet verlaten. De horige boeren verrichtten herendiensten voor de heer</w:t>
      </w:r>
      <w:r w:rsidR="00946567">
        <w:rPr>
          <w:sz w:val="24"/>
          <w:szCs w:val="24"/>
        </w:rPr>
        <w:t>.</w:t>
      </w:r>
    </w:p>
    <w:p w:rsidR="00F809D1" w:rsidRDefault="00F809D1" w:rsidP="009147CA">
      <w:pPr>
        <w:rPr>
          <w:sz w:val="24"/>
          <w:szCs w:val="24"/>
        </w:rPr>
      </w:pPr>
    </w:p>
    <w:p w:rsidR="00F809D1" w:rsidRDefault="006F43B8" w:rsidP="009147CA">
      <w:pPr>
        <w:rPr>
          <w:i/>
          <w:iCs/>
          <w:sz w:val="24"/>
          <w:szCs w:val="24"/>
        </w:rPr>
      </w:pPr>
      <w:r>
        <w:rPr>
          <w:i/>
          <w:iCs/>
          <w:sz w:val="24"/>
          <w:szCs w:val="24"/>
        </w:rPr>
        <w:t xml:space="preserve">3d- het ontstaan van feodale </w:t>
      </w:r>
      <w:r w:rsidR="00E8144C">
        <w:rPr>
          <w:i/>
          <w:iCs/>
          <w:sz w:val="24"/>
          <w:szCs w:val="24"/>
        </w:rPr>
        <w:t xml:space="preserve">verhoudingen in het bestuur </w:t>
      </w:r>
    </w:p>
    <w:p w:rsidR="00850286" w:rsidRDefault="00ED577B" w:rsidP="009147CA">
      <w:pPr>
        <w:rPr>
          <w:sz w:val="24"/>
          <w:szCs w:val="24"/>
        </w:rPr>
      </w:pPr>
      <w:r w:rsidRPr="00ED577B">
        <w:rPr>
          <w:sz w:val="24"/>
          <w:szCs w:val="24"/>
        </w:rPr>
        <w:t xml:space="preserve">Een </w:t>
      </w:r>
      <w:r w:rsidR="00684E9B">
        <w:rPr>
          <w:sz w:val="24"/>
          <w:szCs w:val="24"/>
        </w:rPr>
        <w:t>ander iets</w:t>
      </w:r>
      <w:r w:rsidRPr="00ED577B">
        <w:rPr>
          <w:sz w:val="24"/>
          <w:szCs w:val="24"/>
        </w:rPr>
        <w:t xml:space="preserve"> van de middeleeuwen was het leenstelsel</w:t>
      </w:r>
      <w:r w:rsidR="00684E9B">
        <w:rPr>
          <w:sz w:val="24"/>
          <w:szCs w:val="24"/>
        </w:rPr>
        <w:t>, of ook wel het feodale</w:t>
      </w:r>
      <w:r w:rsidR="001D4616">
        <w:rPr>
          <w:sz w:val="24"/>
          <w:szCs w:val="24"/>
        </w:rPr>
        <w:t xml:space="preserve"> </w:t>
      </w:r>
      <w:r w:rsidR="00684E9B">
        <w:rPr>
          <w:sz w:val="24"/>
          <w:szCs w:val="24"/>
        </w:rPr>
        <w:t>stelsel</w:t>
      </w:r>
      <w:r w:rsidR="001D4616">
        <w:rPr>
          <w:sz w:val="24"/>
          <w:szCs w:val="24"/>
        </w:rPr>
        <w:t xml:space="preserve"> genoemd. </w:t>
      </w:r>
      <w:r w:rsidR="008C246E">
        <w:rPr>
          <w:sz w:val="24"/>
          <w:szCs w:val="24"/>
        </w:rPr>
        <w:t xml:space="preserve">Dit hield in dat </w:t>
      </w:r>
      <w:r w:rsidR="008C246E" w:rsidRPr="008C246E">
        <w:rPr>
          <w:sz w:val="24"/>
          <w:szCs w:val="24"/>
        </w:rPr>
        <w:t xml:space="preserve">hogere edelen grond </w:t>
      </w:r>
      <w:r w:rsidR="00E36447">
        <w:rPr>
          <w:sz w:val="24"/>
          <w:szCs w:val="24"/>
        </w:rPr>
        <w:t xml:space="preserve">te leen </w:t>
      </w:r>
      <w:r w:rsidR="008C246E" w:rsidRPr="008C246E">
        <w:rPr>
          <w:sz w:val="24"/>
          <w:szCs w:val="24"/>
        </w:rPr>
        <w:t xml:space="preserve">gaven aan </w:t>
      </w:r>
      <w:r w:rsidR="00E36447">
        <w:rPr>
          <w:sz w:val="24"/>
          <w:szCs w:val="24"/>
        </w:rPr>
        <w:t xml:space="preserve">mensen </w:t>
      </w:r>
      <w:r w:rsidR="008C246E" w:rsidRPr="008C246E">
        <w:rPr>
          <w:sz w:val="24"/>
          <w:szCs w:val="24"/>
        </w:rPr>
        <w:t xml:space="preserve">die in ruil daarvoor hun </w:t>
      </w:r>
      <w:r w:rsidR="00E36447">
        <w:rPr>
          <w:sz w:val="24"/>
          <w:szCs w:val="24"/>
        </w:rPr>
        <w:t>(</w:t>
      </w:r>
      <w:r w:rsidR="008C246E" w:rsidRPr="008C246E">
        <w:rPr>
          <w:sz w:val="24"/>
          <w:szCs w:val="24"/>
        </w:rPr>
        <w:t>leen</w:t>
      </w:r>
      <w:r w:rsidR="00E36447">
        <w:rPr>
          <w:sz w:val="24"/>
          <w:szCs w:val="24"/>
        </w:rPr>
        <w:t>)heer</w:t>
      </w:r>
      <w:r w:rsidR="008C246E" w:rsidRPr="008C246E">
        <w:rPr>
          <w:sz w:val="24"/>
          <w:szCs w:val="24"/>
        </w:rPr>
        <w:t xml:space="preserve"> trouw beloofden.</w:t>
      </w:r>
      <w:r w:rsidR="00E36447">
        <w:rPr>
          <w:sz w:val="24"/>
          <w:szCs w:val="24"/>
        </w:rPr>
        <w:t xml:space="preserve"> Dit was toentertijd heel belangrijk, als je namelijk geen trouw kon geven werd je als misdadig </w:t>
      </w:r>
      <w:r w:rsidR="00FC04AF">
        <w:rPr>
          <w:sz w:val="24"/>
          <w:szCs w:val="24"/>
        </w:rPr>
        <w:t xml:space="preserve">gezien. </w:t>
      </w:r>
    </w:p>
    <w:p w:rsidR="001A672D" w:rsidRDefault="001A672D" w:rsidP="009147CA">
      <w:pPr>
        <w:rPr>
          <w:sz w:val="24"/>
          <w:szCs w:val="24"/>
        </w:rPr>
      </w:pPr>
    </w:p>
    <w:p w:rsidR="001A672D" w:rsidRPr="001375FF" w:rsidRDefault="001375FF" w:rsidP="009147CA">
      <w:pPr>
        <w:rPr>
          <w:i/>
          <w:iCs/>
          <w:sz w:val="24"/>
          <w:szCs w:val="24"/>
          <w:u w:val="single"/>
        </w:rPr>
      </w:pPr>
      <w:r>
        <w:rPr>
          <w:i/>
          <w:iCs/>
          <w:sz w:val="24"/>
          <w:szCs w:val="24"/>
          <w:u w:val="single"/>
        </w:rPr>
        <w:t>Een plaatje over dit onderwerp —&gt;</w:t>
      </w:r>
    </w:p>
    <w:p w:rsidR="007F742D" w:rsidRDefault="00E25E5C">
      <w:r>
        <w:rPr>
          <w:i/>
          <w:iCs/>
          <w:noProof/>
          <w:sz w:val="24"/>
          <w:szCs w:val="24"/>
          <w:u w:val="single"/>
        </w:rPr>
        <mc:AlternateContent>
          <mc:Choice Requires="wps">
            <w:drawing>
              <wp:anchor distT="0" distB="0" distL="114300" distR="114300" simplePos="0" relativeHeight="251684864" behindDoc="1" locked="0" layoutInCell="1" allowOverlap="1">
                <wp:simplePos x="0" y="0"/>
                <wp:positionH relativeFrom="column">
                  <wp:posOffset>669884</wp:posOffset>
                </wp:positionH>
                <wp:positionV relativeFrom="paragraph">
                  <wp:posOffset>127635</wp:posOffset>
                </wp:positionV>
                <wp:extent cx="4144010" cy="2912745"/>
                <wp:effectExtent l="0" t="0" r="8890" b="8255"/>
                <wp:wrapNone/>
                <wp:docPr id="22" name="Rechthoek 22"/>
                <wp:cNvGraphicFramePr/>
                <a:graphic xmlns:a="http://schemas.openxmlformats.org/drawingml/2006/main">
                  <a:graphicData uri="http://schemas.microsoft.com/office/word/2010/wordprocessingShape">
                    <wps:wsp>
                      <wps:cNvSpPr/>
                      <wps:spPr>
                        <a:xfrm>
                          <a:off x="0" y="0"/>
                          <a:ext cx="4144010" cy="2912745"/>
                        </a:xfrm>
                        <a:prstGeom prst="rect">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AA279" id="Rechthoek 22" o:spid="_x0000_s1026" style="position:absolute;margin-left:52.75pt;margin-top:10.05pt;width:326.3pt;height:229.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" fillcolor="#cfcdcd [2894]" strokecolor="#aeaaaa [2414]" strokeweight="1pt"/>
            </w:pict>
          </mc:Fallback>
        </mc:AlternateContent>
      </w:r>
    </w:p>
    <w:p w:rsidR="00E304B2" w:rsidRDefault="00E25E5C">
      <w:r>
        <w:rPr>
          <w:i/>
          <w:iCs/>
          <w:noProof/>
          <w:sz w:val="24"/>
          <w:szCs w:val="24"/>
          <w:u w:val="single"/>
        </w:rPr>
        <w:drawing>
          <wp:anchor distT="0" distB="0" distL="114300" distR="114300" simplePos="0" relativeHeight="251685888" behindDoc="1" locked="0" layoutInCell="1" allowOverlap="1">
            <wp:simplePos x="0" y="0"/>
            <wp:positionH relativeFrom="column">
              <wp:posOffset>906207</wp:posOffset>
            </wp:positionH>
            <wp:positionV relativeFrom="paragraph">
              <wp:posOffset>140970</wp:posOffset>
            </wp:positionV>
            <wp:extent cx="3664585" cy="2567305"/>
            <wp:effectExtent l="0" t="0" r="571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8">
                      <a:extLst>
                        <a:ext uri="{28A0092B-C50C-407E-A947-70E740481C1C}">
                          <a14:useLocalDpi xmlns:a14="http://schemas.microsoft.com/office/drawing/2010/main" val="0"/>
                        </a:ext>
                      </a:extLst>
                    </a:blip>
                    <a:stretch>
                      <a:fillRect/>
                    </a:stretch>
                  </pic:blipFill>
                  <pic:spPr>
                    <a:xfrm>
                      <a:off x="0" y="0"/>
                      <a:ext cx="3664585" cy="2567305"/>
                    </a:xfrm>
                    <a:prstGeom prst="rect">
                      <a:avLst/>
                    </a:prstGeom>
                  </pic:spPr>
                </pic:pic>
              </a:graphicData>
            </a:graphic>
            <wp14:sizeRelH relativeFrom="margin">
              <wp14:pctWidth>0</wp14:pctWidth>
            </wp14:sizeRelH>
            <wp14:sizeRelV relativeFrom="margin">
              <wp14:pctHeight>0</wp14:pctHeight>
            </wp14:sizeRelV>
          </wp:anchor>
        </w:drawing>
      </w:r>
    </w:p>
    <w:p w:rsidR="00E304B2" w:rsidRDefault="00E304B2">
      <w:r>
        <w:br w:type="page"/>
      </w:r>
    </w:p>
    <w:p w:rsidR="00E304B2" w:rsidRPr="00B05917" w:rsidRDefault="00177567">
      <w:pPr>
        <w:rPr>
          <w:b/>
          <w:bCs/>
          <w:sz w:val="18"/>
          <w:szCs w:val="18"/>
        </w:rPr>
      </w:pPr>
      <w:r>
        <w:rPr>
          <w:b/>
          <w:bCs/>
          <w:sz w:val="24"/>
          <w:szCs w:val="24"/>
        </w:rPr>
        <w:lastRenderedPageBreak/>
        <w:t xml:space="preserve">Tijdvak 4: </w:t>
      </w:r>
      <w:r>
        <w:rPr>
          <w:b/>
          <w:bCs/>
        </w:rPr>
        <w:t xml:space="preserve">Steden en Staten </w:t>
      </w:r>
      <w:r w:rsidR="00B05917">
        <w:rPr>
          <w:b/>
          <w:bCs/>
          <w:sz w:val="18"/>
          <w:szCs w:val="18"/>
        </w:rPr>
        <w:t>(1000-1500)</w:t>
      </w:r>
    </w:p>
    <w:p w:rsidR="00E304B2" w:rsidRPr="00207011" w:rsidRDefault="00CA3E4A">
      <w:pPr>
        <w:rPr>
          <w:sz w:val="24"/>
          <w:szCs w:val="24"/>
        </w:rPr>
      </w:pPr>
      <w:r>
        <w:rPr>
          <w:noProof/>
          <w:sz w:val="24"/>
          <w:szCs w:val="24"/>
        </w:rPr>
        <w:drawing>
          <wp:anchor distT="0" distB="0" distL="114300" distR="114300" simplePos="0" relativeHeight="251686912" behindDoc="1" locked="0" layoutInCell="1" allowOverlap="1">
            <wp:simplePos x="0" y="0"/>
            <wp:positionH relativeFrom="column">
              <wp:posOffset>4350139</wp:posOffset>
            </wp:positionH>
            <wp:positionV relativeFrom="paragraph">
              <wp:posOffset>2091915</wp:posOffset>
            </wp:positionV>
            <wp:extent cx="1562100" cy="27178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9">
                      <a:extLst>
                        <a:ext uri="{28A0092B-C50C-407E-A947-70E740481C1C}">
                          <a14:useLocalDpi xmlns:a14="http://schemas.microsoft.com/office/drawing/2010/main" val="0"/>
                        </a:ext>
                      </a:extLst>
                    </a:blip>
                    <a:stretch>
                      <a:fillRect/>
                    </a:stretch>
                  </pic:blipFill>
                  <pic:spPr>
                    <a:xfrm>
                      <a:off x="0" y="0"/>
                      <a:ext cx="1562100" cy="2717800"/>
                    </a:xfrm>
                    <a:prstGeom prst="rect">
                      <a:avLst/>
                    </a:prstGeom>
                  </pic:spPr>
                </pic:pic>
              </a:graphicData>
            </a:graphic>
          </wp:anchor>
        </w:drawing>
      </w:r>
      <w:r w:rsidR="00A12EFD" w:rsidRPr="00207011">
        <w:rPr>
          <w:sz w:val="24"/>
          <w:szCs w:val="24"/>
        </w:rPr>
        <w:t>Vanaf het jaar 1000 begon de Europese bevolking te groeien. Dit was mogelijk door nieuwe landbouwtechnieken. De steden kwamen weer tot bloei.</w:t>
      </w:r>
      <w:r w:rsidR="00207011">
        <w:rPr>
          <w:sz w:val="24"/>
          <w:szCs w:val="24"/>
        </w:rPr>
        <w:t xml:space="preserve"> Alhoewel waren en ook nadelen, zoals de pest en oorlogen.</w:t>
      </w:r>
      <w:r w:rsidR="00376AEC" w:rsidRPr="00376AEC">
        <w:rPr>
          <w:sz w:val="24"/>
          <w:szCs w:val="24"/>
        </w:rPr>
        <w:t xml:space="preserve"> In steden werd handel bedreven en gingen burgers zich specialiseren. Het gevolg was dat veel stedelingen rijk werden en voor de koning betekende dit veel belastinginkomsten.</w:t>
      </w:r>
      <w:r w:rsidR="00A74481">
        <w:rPr>
          <w:sz w:val="24"/>
          <w:szCs w:val="24"/>
        </w:rPr>
        <w:t xml:space="preserve"> </w:t>
      </w:r>
      <w:r w:rsidR="00626436" w:rsidRPr="00626436">
        <w:rPr>
          <w:sz w:val="24"/>
          <w:szCs w:val="24"/>
        </w:rPr>
        <w:t xml:space="preserve">Een bisschop mag niet trouwen, dus was de keizer er zeker van het leen terug te krijgen. Zo ontstond er een investituurstrijd. Paus Gregorius VII zijn gedachten over </w:t>
      </w:r>
      <w:r w:rsidR="00B7631C">
        <w:rPr>
          <w:sz w:val="24"/>
          <w:szCs w:val="24"/>
        </w:rPr>
        <w:t>‘</w:t>
      </w:r>
      <w:r w:rsidR="00626436" w:rsidRPr="00626436">
        <w:rPr>
          <w:sz w:val="24"/>
          <w:szCs w:val="24"/>
        </w:rPr>
        <w:t>het primaat van de paus</w:t>
      </w:r>
      <w:r w:rsidR="00B7631C">
        <w:rPr>
          <w:sz w:val="24"/>
          <w:szCs w:val="24"/>
        </w:rPr>
        <w:t>’</w:t>
      </w:r>
      <w:r w:rsidR="00626436" w:rsidRPr="00626436">
        <w:rPr>
          <w:sz w:val="24"/>
          <w:szCs w:val="24"/>
        </w:rPr>
        <w:t xml:space="preserve"> </w:t>
      </w:r>
      <w:r w:rsidR="00727336">
        <w:rPr>
          <w:sz w:val="24"/>
          <w:szCs w:val="24"/>
        </w:rPr>
        <w:t xml:space="preserve">aan, maar toch </w:t>
      </w:r>
      <w:r w:rsidR="00626436" w:rsidRPr="00626436">
        <w:rPr>
          <w:sz w:val="24"/>
          <w:szCs w:val="24"/>
        </w:rPr>
        <w:t>bleef de koning bisschoppen benoemen en paus Gregorius</w:t>
      </w:r>
      <w:r w:rsidR="00574B5F">
        <w:rPr>
          <w:sz w:val="24"/>
          <w:szCs w:val="24"/>
        </w:rPr>
        <w:t xml:space="preserve"> stopte hem in de </w:t>
      </w:r>
      <w:r w:rsidR="00626436" w:rsidRPr="00626436">
        <w:rPr>
          <w:sz w:val="24"/>
          <w:szCs w:val="24"/>
        </w:rPr>
        <w:t>kerk</w:t>
      </w:r>
      <w:r w:rsidR="00574B5F">
        <w:rPr>
          <w:sz w:val="24"/>
          <w:szCs w:val="24"/>
        </w:rPr>
        <w:t>ers.</w:t>
      </w:r>
      <w:r w:rsidR="00626436" w:rsidRPr="00626436">
        <w:rPr>
          <w:sz w:val="24"/>
          <w:szCs w:val="24"/>
        </w:rPr>
        <w:t xml:space="preserve"> Hendriks positie verzwakte e</w:t>
      </w:r>
      <w:r w:rsidR="0050557B">
        <w:rPr>
          <w:sz w:val="24"/>
          <w:szCs w:val="24"/>
        </w:rPr>
        <w:t>rg</w:t>
      </w:r>
      <w:r w:rsidR="00626436" w:rsidRPr="00626436">
        <w:rPr>
          <w:sz w:val="24"/>
          <w:szCs w:val="24"/>
        </w:rPr>
        <w:t xml:space="preserve"> en later bezocht hij de paus</w:t>
      </w:r>
      <w:r w:rsidR="0050557B">
        <w:rPr>
          <w:sz w:val="24"/>
          <w:szCs w:val="24"/>
        </w:rPr>
        <w:t xml:space="preserve"> om hem te vergeven</w:t>
      </w:r>
      <w:r w:rsidR="00626436" w:rsidRPr="00626436">
        <w:rPr>
          <w:sz w:val="24"/>
          <w:szCs w:val="24"/>
        </w:rPr>
        <w:t xml:space="preserve">. Na een tijd mocht de koning pas </w:t>
      </w:r>
      <w:r w:rsidR="0005533A">
        <w:rPr>
          <w:sz w:val="24"/>
          <w:szCs w:val="24"/>
        </w:rPr>
        <w:t>‘</w:t>
      </w:r>
      <w:r w:rsidR="00626436" w:rsidRPr="00626436">
        <w:rPr>
          <w:sz w:val="24"/>
          <w:szCs w:val="24"/>
        </w:rPr>
        <w:t>boetedoening</w:t>
      </w:r>
      <w:r w:rsidR="0005533A">
        <w:rPr>
          <w:sz w:val="24"/>
          <w:szCs w:val="24"/>
        </w:rPr>
        <w:t>’</w:t>
      </w:r>
      <w:r w:rsidR="00626436" w:rsidRPr="00626436">
        <w:rPr>
          <w:sz w:val="24"/>
          <w:szCs w:val="24"/>
        </w:rPr>
        <w:t xml:space="preserve"> doen. Nadat de koning bevrijd was verzamelde hij zijn trouwe leenmannen en bezette in 1084 Rome. Gregorius werd afgezet en liet een eigen paus benoemen, Clemens III. Door deze paus werd Hendrik tot keizer gekroond</w:t>
      </w:r>
      <w:r w:rsidR="0005533A">
        <w:rPr>
          <w:sz w:val="24"/>
          <w:szCs w:val="24"/>
        </w:rPr>
        <w:t xml:space="preserve"> :).</w:t>
      </w:r>
      <w:r w:rsidR="00037E20">
        <w:rPr>
          <w:sz w:val="24"/>
          <w:szCs w:val="24"/>
        </w:rPr>
        <w:t xml:space="preserve"> </w:t>
      </w:r>
    </w:p>
    <w:p w:rsidR="00EA61C5" w:rsidRDefault="00EA61C5">
      <w:pPr>
        <w:rPr>
          <w:sz w:val="24"/>
          <w:szCs w:val="24"/>
        </w:rPr>
      </w:pPr>
    </w:p>
    <w:p w:rsidR="00EA61C5" w:rsidRDefault="00CA3E4A">
      <w:pPr>
        <w:rPr>
          <w:sz w:val="24"/>
          <w:szCs w:val="24"/>
        </w:rPr>
      </w:pPr>
      <w:r>
        <w:rPr>
          <w:noProof/>
          <w:sz w:val="24"/>
          <w:szCs w:val="24"/>
        </w:rPr>
        <mc:AlternateContent>
          <mc:Choice Requires="wps">
            <w:drawing>
              <wp:anchor distT="45720" distB="45720" distL="114300" distR="114300" simplePos="0" relativeHeight="251687936" behindDoc="1" locked="0" layoutInCell="1" allowOverlap="1">
                <wp:simplePos x="0" y="0"/>
                <wp:positionH relativeFrom="column">
                  <wp:posOffset>1356360</wp:posOffset>
                </wp:positionH>
                <wp:positionV relativeFrom="paragraph">
                  <wp:posOffset>34925</wp:posOffset>
                </wp:positionV>
                <wp:extent cx="2303780" cy="1270000"/>
                <wp:effectExtent l="0" t="0" r="7620" b="10795"/>
                <wp:wrapNone/>
                <wp:docPr id="24" name="Tekstvak 24"/>
                <wp:cNvGraphicFramePr/>
                <a:graphic xmlns:a="http://schemas.openxmlformats.org/drawingml/2006/main">
                  <a:graphicData uri="http://schemas.microsoft.com/office/word/2010/wordprocessingShape">
                    <wps:wsp>
                      <wps:cNvSpPr txBox="1"/>
                      <wps:spPr>
                        <a:xfrm>
                          <a:off x="0" y="0"/>
                          <a:ext cx="2303780" cy="1270000"/>
                        </a:xfrm>
                        <a:prstGeom prst="rect">
                          <a:avLst/>
                        </a:prstGeom>
                        <a:solidFill>
                          <a:prstClr val="white"/>
                        </a:solidFill>
                        <a:ln w="6350">
                          <a:solidFill>
                            <a:prstClr val="black"/>
                          </a:solidFill>
                        </a:ln>
                      </wps:spPr>
                      <wps:txbx>
                        <w:txbxContent>
                          <w:p w:rsidR="00CA3E4A" w:rsidRDefault="00CA3E4A">
                            <w:r>
                              <w:t>Keizer Hendrik IV</w:t>
                            </w:r>
                            <w:r w:rsidR="00EA61C5">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id="Tekstvak 24" o:spid="_x0000_s1030" type="#_x0000_t202" style="position:absolute;margin-left:106.8pt;margin-top:2.75pt;width:181.4pt;height:100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" strokeweight=".5pt">
                <v:textbox style="mso-fit-shape-to-text:t">
                  <w:txbxContent>
                    <w:p w:rsidR="00CA3E4A" w:rsidRDefault="00CA3E4A">
                      <w:r>
                        <w:t>Keizer Hendrik IV</w:t>
                      </w:r>
                      <w:r w:rsidR="00EA61C5">
                        <w:t xml:space="preserve"> ——————&gt;</w:t>
                      </w:r>
                    </w:p>
                  </w:txbxContent>
                </v:textbox>
              </v:shape>
            </w:pict>
          </mc:Fallback>
        </mc:AlternateContent>
      </w:r>
    </w:p>
    <w:p w:rsidR="00EA61C5" w:rsidRDefault="00EA61C5">
      <w:pPr>
        <w:rPr>
          <w:sz w:val="24"/>
          <w:szCs w:val="24"/>
        </w:rPr>
      </w:pPr>
    </w:p>
    <w:p w:rsidR="00EA61C5" w:rsidRDefault="00EA61C5">
      <w:pPr>
        <w:rPr>
          <w:sz w:val="24"/>
          <w:szCs w:val="24"/>
        </w:rPr>
      </w:pPr>
    </w:p>
    <w:p w:rsidR="00951479" w:rsidRDefault="00951479">
      <w:pPr>
        <w:rPr>
          <w:sz w:val="24"/>
          <w:szCs w:val="24"/>
        </w:rPr>
      </w:pPr>
      <w:r>
        <w:rPr>
          <w:sz w:val="24"/>
          <w:szCs w:val="24"/>
        </w:rPr>
        <w:t>We hebben allemaal vast wel een keertje over de pest gehoord, toch?</w:t>
      </w:r>
    </w:p>
    <w:p w:rsidR="00E129D9" w:rsidRDefault="00FA14A3">
      <w:pPr>
        <w:rPr>
          <w:sz w:val="24"/>
          <w:szCs w:val="24"/>
        </w:rPr>
      </w:pPr>
      <w:r w:rsidRPr="00F4480E">
        <w:rPr>
          <w:sz w:val="24"/>
          <w:szCs w:val="24"/>
        </w:rPr>
        <w:t xml:space="preserve">Nou de pest </w:t>
      </w:r>
      <w:r w:rsidR="00F4480E" w:rsidRPr="00F4480E">
        <w:rPr>
          <w:sz w:val="24"/>
          <w:szCs w:val="24"/>
        </w:rPr>
        <w:t xml:space="preserve">is een infectieziekte die van de </w:t>
      </w:r>
      <w:r w:rsidR="001B49EE">
        <w:rPr>
          <w:sz w:val="24"/>
          <w:szCs w:val="24"/>
        </w:rPr>
        <w:t>14</w:t>
      </w:r>
      <w:r w:rsidR="001B49EE" w:rsidRPr="001B49EE">
        <w:rPr>
          <w:sz w:val="24"/>
          <w:szCs w:val="24"/>
          <w:vertAlign w:val="superscript"/>
        </w:rPr>
        <w:t>e</w:t>
      </w:r>
      <w:r w:rsidR="001B49EE">
        <w:rPr>
          <w:sz w:val="24"/>
          <w:szCs w:val="24"/>
        </w:rPr>
        <w:t xml:space="preserve"> </w:t>
      </w:r>
      <w:r w:rsidR="00F4480E" w:rsidRPr="00F4480E">
        <w:rPr>
          <w:sz w:val="24"/>
          <w:szCs w:val="24"/>
        </w:rPr>
        <w:t xml:space="preserve"> tot en met de 19</w:t>
      </w:r>
      <w:r w:rsidR="00F4480E" w:rsidRPr="00E129D9">
        <w:rPr>
          <w:sz w:val="24"/>
          <w:szCs w:val="24"/>
          <w:vertAlign w:val="superscript"/>
        </w:rPr>
        <w:t>e</w:t>
      </w:r>
    </w:p>
    <w:p w:rsidR="00492FA0" w:rsidRDefault="00F4480E">
      <w:pPr>
        <w:rPr>
          <w:sz w:val="24"/>
          <w:szCs w:val="24"/>
        </w:rPr>
      </w:pPr>
      <w:r w:rsidRPr="00F4480E">
        <w:rPr>
          <w:sz w:val="24"/>
          <w:szCs w:val="24"/>
        </w:rPr>
        <w:t xml:space="preserve">eeuw in Europa </w:t>
      </w:r>
      <w:r w:rsidR="00E129D9">
        <w:rPr>
          <w:sz w:val="24"/>
          <w:szCs w:val="24"/>
        </w:rPr>
        <w:t xml:space="preserve">vele </w:t>
      </w:r>
      <w:r w:rsidRPr="00F4480E">
        <w:rPr>
          <w:sz w:val="24"/>
          <w:szCs w:val="24"/>
        </w:rPr>
        <w:t>aantallen slachtoffers maakte.</w:t>
      </w:r>
      <w:r w:rsidR="00492FA0">
        <w:rPr>
          <w:sz w:val="24"/>
          <w:szCs w:val="24"/>
        </w:rPr>
        <w:t xml:space="preserve"> De ziekte werd </w:t>
      </w:r>
    </w:p>
    <w:p w:rsidR="00492FA0" w:rsidRDefault="00492FA0">
      <w:pPr>
        <w:rPr>
          <w:sz w:val="24"/>
          <w:szCs w:val="24"/>
        </w:rPr>
      </w:pPr>
      <w:r>
        <w:rPr>
          <w:sz w:val="24"/>
          <w:szCs w:val="24"/>
        </w:rPr>
        <w:t xml:space="preserve">veroorzaakt door een bacterie die na onderzoek hoogstwaarschijnlijk </w:t>
      </w:r>
    </w:p>
    <w:p w:rsidR="00F92F65" w:rsidRDefault="00E46A79">
      <w:pPr>
        <w:rPr>
          <w:sz w:val="24"/>
          <w:szCs w:val="24"/>
        </w:rPr>
      </w:pPr>
      <w:r>
        <w:rPr>
          <w:sz w:val="24"/>
          <w:szCs w:val="24"/>
        </w:rPr>
        <w:t>v</w:t>
      </w:r>
      <w:r w:rsidR="00492FA0">
        <w:rPr>
          <w:sz w:val="24"/>
          <w:szCs w:val="24"/>
        </w:rPr>
        <w:t xml:space="preserve">an </w:t>
      </w:r>
      <w:r w:rsidR="00F92F65">
        <w:rPr>
          <w:sz w:val="24"/>
          <w:szCs w:val="24"/>
        </w:rPr>
        <w:t>vlooien die op ratten zijn gaan zitten en zo op mensen zijn</w:t>
      </w:r>
    </w:p>
    <w:p w:rsidR="00F92F65" w:rsidRDefault="00F92F65">
      <w:pPr>
        <w:rPr>
          <w:sz w:val="24"/>
          <w:szCs w:val="24"/>
        </w:rPr>
      </w:pPr>
      <w:r>
        <w:rPr>
          <w:sz w:val="24"/>
          <w:szCs w:val="24"/>
        </w:rPr>
        <w:t xml:space="preserve">gekomen. De pest werd ook wel de zwarte dood genoemd vanwege </w:t>
      </w:r>
    </w:p>
    <w:p w:rsidR="00163660" w:rsidRDefault="00F92F65">
      <w:pPr>
        <w:rPr>
          <w:sz w:val="24"/>
          <w:szCs w:val="24"/>
        </w:rPr>
      </w:pPr>
      <w:r>
        <w:rPr>
          <w:sz w:val="24"/>
          <w:szCs w:val="24"/>
        </w:rPr>
        <w:t xml:space="preserve">de vele overledenen door de ziekte. </w:t>
      </w:r>
      <w:r w:rsidR="00163660">
        <w:rPr>
          <w:sz w:val="24"/>
          <w:szCs w:val="24"/>
        </w:rPr>
        <w:t xml:space="preserve">De pest bestaat nog steeds onder </w:t>
      </w:r>
    </w:p>
    <w:p w:rsidR="000F0B67" w:rsidRDefault="00163660">
      <w:pPr>
        <w:rPr>
          <w:sz w:val="24"/>
          <w:szCs w:val="24"/>
        </w:rPr>
      </w:pPr>
      <w:r>
        <w:rPr>
          <w:sz w:val="24"/>
          <w:szCs w:val="24"/>
        </w:rPr>
        <w:t xml:space="preserve">armere mensen en bij dieren. </w:t>
      </w:r>
      <w:r w:rsidR="00945153" w:rsidRPr="00945153">
        <w:rPr>
          <w:sz w:val="24"/>
          <w:szCs w:val="24"/>
        </w:rPr>
        <w:t xml:space="preserve">Volgens sommigen maakte deze </w:t>
      </w:r>
    </w:p>
    <w:p w:rsidR="000F0B67" w:rsidRDefault="00945153">
      <w:pPr>
        <w:rPr>
          <w:sz w:val="24"/>
          <w:szCs w:val="24"/>
        </w:rPr>
      </w:pPr>
      <w:r w:rsidRPr="00945153">
        <w:rPr>
          <w:sz w:val="24"/>
          <w:szCs w:val="24"/>
        </w:rPr>
        <w:t xml:space="preserve">pandemie wereldwijd rond de 75 miljoen doden en in Europa zouden </w:t>
      </w:r>
    </w:p>
    <w:p w:rsidR="0097137E" w:rsidRDefault="00945153">
      <w:pPr>
        <w:rPr>
          <w:sz w:val="24"/>
          <w:szCs w:val="24"/>
        </w:rPr>
      </w:pPr>
      <w:r w:rsidRPr="00945153">
        <w:rPr>
          <w:sz w:val="24"/>
          <w:szCs w:val="24"/>
        </w:rPr>
        <w:t>er tussen 25 en 50 miljoen doden gevallen zijn</w:t>
      </w:r>
      <w:r w:rsidR="000F0B67">
        <w:rPr>
          <w:sz w:val="24"/>
          <w:szCs w:val="24"/>
        </w:rPr>
        <w:t>, al kunnen we dat niet</w:t>
      </w:r>
    </w:p>
    <w:p w:rsidR="000D7F96" w:rsidRDefault="000F0B67">
      <w:pPr>
        <w:rPr>
          <w:sz w:val="24"/>
          <w:szCs w:val="24"/>
        </w:rPr>
      </w:pPr>
      <w:r>
        <w:rPr>
          <w:sz w:val="24"/>
          <w:szCs w:val="24"/>
        </w:rPr>
        <w:t xml:space="preserve">helemaal zeker weten. </w:t>
      </w:r>
      <w:r w:rsidR="006B7683" w:rsidRPr="006B7683">
        <w:rPr>
          <w:sz w:val="24"/>
          <w:szCs w:val="24"/>
        </w:rPr>
        <w:t>De pest werd gezien als een straf van God voor de mensheid</w:t>
      </w:r>
      <w:r w:rsidR="005D4DF3">
        <w:rPr>
          <w:sz w:val="24"/>
          <w:szCs w:val="24"/>
        </w:rPr>
        <w:t>.</w:t>
      </w:r>
      <w:r w:rsidR="006B7683" w:rsidRPr="006B7683">
        <w:rPr>
          <w:sz w:val="24"/>
          <w:szCs w:val="24"/>
        </w:rPr>
        <w:t xml:space="preserve"> </w:t>
      </w:r>
      <w:r w:rsidR="00894DF3">
        <w:rPr>
          <w:sz w:val="24"/>
          <w:szCs w:val="24"/>
        </w:rPr>
        <w:t xml:space="preserve">Ze zeiden dan dat mensen die God kwaad hadden gedaan </w:t>
      </w:r>
      <w:r w:rsidR="006B7683" w:rsidRPr="006B7683">
        <w:rPr>
          <w:sz w:val="24"/>
          <w:szCs w:val="24"/>
        </w:rPr>
        <w:t>of weinig pogingen deed om aan de pest te ontkomen</w:t>
      </w:r>
      <w:r w:rsidR="001255DA">
        <w:rPr>
          <w:sz w:val="24"/>
          <w:szCs w:val="24"/>
        </w:rPr>
        <w:t xml:space="preserve"> de ziekte kregen.</w:t>
      </w:r>
      <w:r w:rsidR="006A0AA5">
        <w:rPr>
          <w:sz w:val="24"/>
          <w:szCs w:val="24"/>
        </w:rPr>
        <w:t xml:space="preserve"> </w:t>
      </w:r>
      <w:r w:rsidR="00A04C68">
        <w:rPr>
          <w:sz w:val="24"/>
          <w:szCs w:val="24"/>
        </w:rPr>
        <w:t>De</w:t>
      </w:r>
      <w:r w:rsidR="00AC1268">
        <w:rPr>
          <w:sz w:val="24"/>
          <w:szCs w:val="24"/>
        </w:rPr>
        <w:t xml:space="preserve"> verdere</w:t>
      </w:r>
      <w:r w:rsidR="00A04C68">
        <w:rPr>
          <w:sz w:val="24"/>
          <w:szCs w:val="24"/>
        </w:rPr>
        <w:t xml:space="preserve"> ontwikkelingen z</w:t>
      </w:r>
      <w:r w:rsidR="00AC1268">
        <w:rPr>
          <w:sz w:val="24"/>
          <w:szCs w:val="24"/>
        </w:rPr>
        <w:t>ijn ook goed vooruitgegaan.</w:t>
      </w:r>
      <w:r w:rsidR="00C65DBE">
        <w:rPr>
          <w:sz w:val="24"/>
          <w:szCs w:val="24"/>
        </w:rPr>
        <w:t xml:space="preserve"> </w:t>
      </w:r>
      <w:r w:rsidR="006B6103">
        <w:rPr>
          <w:sz w:val="24"/>
          <w:szCs w:val="24"/>
        </w:rPr>
        <w:t>Op sociaal en economisch gebied ging de handel</w:t>
      </w:r>
      <w:r w:rsidR="007B75C7">
        <w:rPr>
          <w:sz w:val="24"/>
          <w:szCs w:val="24"/>
        </w:rPr>
        <w:t xml:space="preserve"> ver vooruit. Maar ook </w:t>
      </w:r>
      <w:r w:rsidR="00CB6414">
        <w:rPr>
          <w:sz w:val="24"/>
          <w:szCs w:val="24"/>
        </w:rPr>
        <w:t xml:space="preserve">veel </w:t>
      </w:r>
      <w:r w:rsidR="007B75C7">
        <w:rPr>
          <w:sz w:val="24"/>
          <w:szCs w:val="24"/>
        </w:rPr>
        <w:t xml:space="preserve">mensen gingen </w:t>
      </w:r>
      <w:r w:rsidR="00CB6414">
        <w:rPr>
          <w:sz w:val="24"/>
          <w:szCs w:val="24"/>
        </w:rPr>
        <w:t xml:space="preserve">in dienst werken. </w:t>
      </w:r>
      <w:r w:rsidR="000D7F96">
        <w:rPr>
          <w:sz w:val="24"/>
          <w:szCs w:val="24"/>
        </w:rPr>
        <w:t xml:space="preserve">De handel kon toenemen omdat het veiliger werd. En dus </w:t>
      </w:r>
      <w:r w:rsidR="00EC1108">
        <w:rPr>
          <w:sz w:val="24"/>
          <w:szCs w:val="24"/>
        </w:rPr>
        <w:t xml:space="preserve">gingen velen dit dus doen in plaats van op het land te werken. </w:t>
      </w:r>
      <w:r w:rsidR="005C24B8">
        <w:rPr>
          <w:sz w:val="24"/>
          <w:szCs w:val="24"/>
        </w:rPr>
        <w:t xml:space="preserve">Dit kwam grotendeels omdat ze daar meer konden verdienen en/of daar meer in gespecialiseerd zijn. </w:t>
      </w:r>
      <w:r w:rsidR="00D53FB0">
        <w:rPr>
          <w:sz w:val="24"/>
          <w:szCs w:val="24"/>
        </w:rPr>
        <w:t xml:space="preserve">Maar ook ontstonden er kruistochten. In deze kruistochten gingen mensen met vele </w:t>
      </w:r>
      <w:r w:rsidR="00173C1A">
        <w:rPr>
          <w:sz w:val="24"/>
          <w:szCs w:val="24"/>
        </w:rPr>
        <w:t>geloven en verschillende culturen, zoals christenen en moslims</w:t>
      </w:r>
      <w:r w:rsidR="00455168">
        <w:rPr>
          <w:sz w:val="24"/>
          <w:szCs w:val="24"/>
        </w:rPr>
        <w:t xml:space="preserve">, waarbij ze onderling gingen strijden om het </w:t>
      </w:r>
      <w:r w:rsidR="00A062AE">
        <w:rPr>
          <w:sz w:val="24"/>
          <w:szCs w:val="24"/>
        </w:rPr>
        <w:t xml:space="preserve">Midden-Oosten, grotendeels over Jeruzalem. </w:t>
      </w:r>
      <w:r w:rsidR="008F141E">
        <w:rPr>
          <w:sz w:val="24"/>
          <w:szCs w:val="24"/>
        </w:rPr>
        <w:t xml:space="preserve">Cultureel gesproken gingen het er bij de </w:t>
      </w:r>
      <w:r w:rsidR="00CA7C35">
        <w:rPr>
          <w:sz w:val="24"/>
          <w:szCs w:val="24"/>
        </w:rPr>
        <w:t>kerkelijke en wereldlijke macht er nog steeds om wie van hen er nou de baas is, aangezien beide van deze</w:t>
      </w:r>
      <w:r w:rsidR="0066633D">
        <w:rPr>
          <w:sz w:val="24"/>
          <w:szCs w:val="24"/>
        </w:rPr>
        <w:t xml:space="preserve"> ontzettend veel macht hadden. </w:t>
      </w:r>
      <w:r w:rsidR="00813D47">
        <w:rPr>
          <w:sz w:val="24"/>
          <w:szCs w:val="24"/>
        </w:rPr>
        <w:t xml:space="preserve">Bij politieke ontwikkelingen spreken we nog steeds van </w:t>
      </w:r>
      <w:r w:rsidR="001707CC">
        <w:rPr>
          <w:sz w:val="24"/>
          <w:szCs w:val="24"/>
        </w:rPr>
        <w:t xml:space="preserve">stedelijke burgerij. </w:t>
      </w:r>
      <w:r w:rsidR="00BB6C9B">
        <w:rPr>
          <w:sz w:val="24"/>
          <w:szCs w:val="24"/>
        </w:rPr>
        <w:t>Doordat er meer handel (en ambacht) kwam</w:t>
      </w:r>
      <w:r w:rsidR="00333066">
        <w:rPr>
          <w:sz w:val="24"/>
          <w:szCs w:val="24"/>
        </w:rPr>
        <w:t xml:space="preserve">, was er meer sprake van een landbouw stedelijke samenleving. </w:t>
      </w:r>
      <w:r w:rsidR="00D91D1A">
        <w:rPr>
          <w:sz w:val="24"/>
          <w:szCs w:val="24"/>
        </w:rPr>
        <w:t xml:space="preserve">De steden namen de touwtjes steeds meer in eigen hand en werden al snel heel erg zelfstandig. </w:t>
      </w:r>
      <w:r w:rsidR="00827F2E">
        <w:rPr>
          <w:sz w:val="24"/>
          <w:szCs w:val="24"/>
        </w:rPr>
        <w:t xml:space="preserve">Ook kwam er meer staatsvorming en centralisatie. Dit houd in dat </w:t>
      </w:r>
      <w:r w:rsidR="00AD54F5">
        <w:rPr>
          <w:sz w:val="24"/>
          <w:szCs w:val="24"/>
        </w:rPr>
        <w:t>vele mensen/ inwoners verlangen na één staat met één bestuur. En als voor centralisatie houd in dat het bestuur van de staat dan vanaf het centrum onder andere de staat een soort van onder controle houden. Dit was heel erg belangrijk</w:t>
      </w:r>
      <w:r w:rsidR="003F3454">
        <w:rPr>
          <w:sz w:val="24"/>
          <w:szCs w:val="24"/>
        </w:rPr>
        <w:t xml:space="preserve"> toentertijd, maar ook voor de tijd waarin we nu leven!</w:t>
      </w:r>
    </w:p>
    <w:p w:rsidR="0097172A" w:rsidRDefault="0097137E" w:rsidP="00751BEB">
      <w:pPr>
        <w:rPr>
          <w:b/>
          <w:bCs/>
        </w:rPr>
      </w:pPr>
      <w:r>
        <w:rPr>
          <w:sz w:val="24"/>
          <w:szCs w:val="24"/>
        </w:rPr>
        <w:br w:type="page"/>
      </w:r>
      <w:r w:rsidR="0097172A" w:rsidRPr="00F36D0B">
        <w:rPr>
          <w:b/>
          <w:bCs/>
        </w:rPr>
        <w:lastRenderedPageBreak/>
        <w:t>Kenmerkende aspecten (</w:t>
      </w:r>
      <w:r w:rsidR="0097172A" w:rsidRPr="00F36D0B">
        <w:rPr>
          <w:b/>
          <w:bCs/>
          <w:i/>
          <w:iCs/>
        </w:rPr>
        <w:t>KA</w:t>
      </w:r>
      <w:r w:rsidR="0097172A" w:rsidRPr="00F36D0B">
        <w:rPr>
          <w:b/>
          <w:bCs/>
        </w:rPr>
        <w:t>)</w:t>
      </w:r>
      <w:r w:rsidR="0097172A">
        <w:rPr>
          <w:b/>
          <w:bCs/>
        </w:rPr>
        <w:t>:</w:t>
      </w:r>
    </w:p>
    <w:p w:rsidR="0097172A" w:rsidRDefault="0097172A" w:rsidP="00751BEB">
      <w:pPr>
        <w:rPr>
          <w:b/>
          <w:bCs/>
        </w:rPr>
      </w:pPr>
    </w:p>
    <w:p w:rsidR="0097172A" w:rsidRDefault="00BC4F00" w:rsidP="00751BEB">
      <w:pPr>
        <w:rPr>
          <w:i/>
          <w:iCs/>
          <w:sz w:val="24"/>
          <w:szCs w:val="24"/>
        </w:rPr>
      </w:pPr>
      <w:r>
        <w:rPr>
          <w:i/>
          <w:iCs/>
          <w:sz w:val="24"/>
          <w:szCs w:val="24"/>
        </w:rPr>
        <w:t xml:space="preserve">4a- de opkomst van handel en ambacht die de basis </w:t>
      </w:r>
      <w:r w:rsidR="00247099">
        <w:rPr>
          <w:i/>
          <w:iCs/>
          <w:sz w:val="24"/>
          <w:szCs w:val="24"/>
        </w:rPr>
        <w:t>legde voor het herleven van een agrarisch ur</w:t>
      </w:r>
      <w:r w:rsidR="00346EFC">
        <w:rPr>
          <w:i/>
          <w:iCs/>
          <w:sz w:val="24"/>
          <w:szCs w:val="24"/>
        </w:rPr>
        <w:t>bane</w:t>
      </w:r>
      <w:r w:rsidR="002D3C25">
        <w:rPr>
          <w:i/>
          <w:iCs/>
          <w:sz w:val="24"/>
          <w:szCs w:val="24"/>
        </w:rPr>
        <w:t xml:space="preserve"> samenleving </w:t>
      </w:r>
    </w:p>
    <w:p w:rsidR="002D3C25" w:rsidRDefault="00132592" w:rsidP="00751BEB">
      <w:pPr>
        <w:rPr>
          <w:sz w:val="24"/>
          <w:szCs w:val="24"/>
        </w:rPr>
      </w:pPr>
      <w:r>
        <w:rPr>
          <w:sz w:val="24"/>
          <w:szCs w:val="24"/>
        </w:rPr>
        <w:t>Na de val van het Romeinse rijk begon het</w:t>
      </w:r>
      <w:r w:rsidR="002E66FC">
        <w:rPr>
          <w:sz w:val="24"/>
          <w:szCs w:val="24"/>
        </w:rPr>
        <w:t xml:space="preserve"> groeien van de agrarische urbane samenleving in Europa. </w:t>
      </w:r>
      <w:r w:rsidR="00580FE2">
        <w:rPr>
          <w:sz w:val="24"/>
          <w:szCs w:val="24"/>
        </w:rPr>
        <w:t xml:space="preserve">Dit kwam doordat er </w:t>
      </w:r>
      <w:r w:rsidR="00F90895">
        <w:rPr>
          <w:sz w:val="24"/>
          <w:szCs w:val="24"/>
        </w:rPr>
        <w:t xml:space="preserve">meer voedsel werk gemaakt door nieuwere landbouw technieken. </w:t>
      </w:r>
      <w:r w:rsidR="001C0BE4">
        <w:rPr>
          <w:sz w:val="24"/>
          <w:szCs w:val="24"/>
        </w:rPr>
        <w:t>Hierdoor begon ook de bevolking mee te groeien, waardoor er meer plaats</w:t>
      </w:r>
      <w:r w:rsidR="0004011D">
        <w:rPr>
          <w:sz w:val="24"/>
          <w:szCs w:val="24"/>
        </w:rPr>
        <w:t xml:space="preserve"> werd gemaakt voor handel en ambacht. Niet iedereen hoefde meer op land te gaan werken en dus gingen sommigen </w:t>
      </w:r>
      <w:r w:rsidR="0019203F">
        <w:rPr>
          <w:sz w:val="24"/>
          <w:szCs w:val="24"/>
        </w:rPr>
        <w:t>juist handelen of als ze ergens in gespecialiseerd zijn doen. En anderen bleven op het land werken of</w:t>
      </w:r>
      <w:r w:rsidR="00E20A79">
        <w:rPr>
          <w:sz w:val="24"/>
          <w:szCs w:val="24"/>
        </w:rPr>
        <w:t xml:space="preserve"> begonnen zichzelf of met behulp van anderen zich ergens in specialiseren.</w:t>
      </w:r>
    </w:p>
    <w:p w:rsidR="00E20A79" w:rsidRDefault="00E20A79" w:rsidP="00751BEB">
      <w:pPr>
        <w:rPr>
          <w:sz w:val="24"/>
          <w:szCs w:val="24"/>
        </w:rPr>
      </w:pPr>
    </w:p>
    <w:p w:rsidR="00E20A79" w:rsidRDefault="00E20A79" w:rsidP="00751BEB">
      <w:pPr>
        <w:rPr>
          <w:i/>
          <w:iCs/>
          <w:sz w:val="24"/>
          <w:szCs w:val="24"/>
        </w:rPr>
      </w:pPr>
      <w:r>
        <w:rPr>
          <w:i/>
          <w:iCs/>
          <w:sz w:val="24"/>
          <w:szCs w:val="24"/>
        </w:rPr>
        <w:t>4b-</w:t>
      </w:r>
      <w:r w:rsidR="0066557A">
        <w:rPr>
          <w:i/>
          <w:iCs/>
          <w:sz w:val="24"/>
          <w:szCs w:val="24"/>
        </w:rPr>
        <w:t xml:space="preserve"> de opkomst van de stedelijke burgerij en de toenemende zelfstandigheden van steden</w:t>
      </w:r>
    </w:p>
    <w:p w:rsidR="0066557A" w:rsidRDefault="00A5699E" w:rsidP="00751BEB">
      <w:pPr>
        <w:rPr>
          <w:sz w:val="24"/>
          <w:szCs w:val="24"/>
        </w:rPr>
      </w:pPr>
      <w:r>
        <w:rPr>
          <w:sz w:val="24"/>
          <w:szCs w:val="24"/>
        </w:rPr>
        <w:t>Vele burgers moesten belasting betalen</w:t>
      </w:r>
      <w:r w:rsidR="00265332">
        <w:rPr>
          <w:sz w:val="24"/>
          <w:szCs w:val="24"/>
        </w:rPr>
        <w:t xml:space="preserve"> aan een aantal mannen van het leger. In de stad </w:t>
      </w:r>
      <w:r w:rsidR="001C5D68">
        <w:rPr>
          <w:sz w:val="24"/>
          <w:szCs w:val="24"/>
        </w:rPr>
        <w:t xml:space="preserve">hadden de burgers geen landheer. </w:t>
      </w:r>
      <w:r w:rsidR="00211AEB">
        <w:rPr>
          <w:sz w:val="24"/>
          <w:szCs w:val="24"/>
        </w:rPr>
        <w:t xml:space="preserve">De steden werden rijker en dus de burgers ook steeds rijker. Maar niet iedereen had het geluk om zo rijk te zijn dus zo ontstonden ook mensen die juist erg arm waren. Deze mensen werkten dan in een gilde. </w:t>
      </w:r>
      <w:r w:rsidR="00737E8D" w:rsidRPr="00737E8D">
        <w:rPr>
          <w:sz w:val="24"/>
          <w:szCs w:val="24"/>
        </w:rPr>
        <w:t>Een gilde was een vereniging van ambachtslieden met een speciaal beroep</w:t>
      </w:r>
      <w:r w:rsidR="00656480">
        <w:rPr>
          <w:sz w:val="24"/>
          <w:szCs w:val="24"/>
        </w:rPr>
        <w:t xml:space="preserve">. </w:t>
      </w:r>
      <w:r w:rsidR="00C038BA">
        <w:rPr>
          <w:sz w:val="24"/>
          <w:szCs w:val="24"/>
        </w:rPr>
        <w:t xml:space="preserve">In een gilde gingen mensen hun kennis en ervaring delen. Zo had ieder zijn eigen vak. </w:t>
      </w:r>
      <w:r w:rsidR="00A06D55" w:rsidRPr="00A06D55">
        <w:rPr>
          <w:sz w:val="24"/>
          <w:szCs w:val="24"/>
        </w:rPr>
        <w:t xml:space="preserve">Personen met hetzelfde beroep volgden </w:t>
      </w:r>
      <w:r w:rsidR="00A06D55">
        <w:rPr>
          <w:sz w:val="24"/>
          <w:szCs w:val="24"/>
        </w:rPr>
        <w:t>mdt behulp van de</w:t>
      </w:r>
      <w:r w:rsidR="00A06D55" w:rsidRPr="00A06D55">
        <w:rPr>
          <w:sz w:val="24"/>
          <w:szCs w:val="24"/>
        </w:rPr>
        <w:t xml:space="preserve"> gilde een opleiding en </w:t>
      </w:r>
      <w:r w:rsidR="006F7A0B">
        <w:rPr>
          <w:sz w:val="24"/>
          <w:szCs w:val="24"/>
        </w:rPr>
        <w:t xml:space="preserve">zo </w:t>
      </w:r>
      <w:r w:rsidR="00A06D55" w:rsidRPr="00A06D55">
        <w:rPr>
          <w:sz w:val="24"/>
          <w:szCs w:val="24"/>
        </w:rPr>
        <w:t xml:space="preserve">werden </w:t>
      </w:r>
      <w:r w:rsidR="006F7A0B">
        <w:rPr>
          <w:sz w:val="24"/>
          <w:szCs w:val="24"/>
        </w:rPr>
        <w:t xml:space="preserve">ze dan </w:t>
      </w:r>
      <w:r w:rsidR="00A06D55" w:rsidRPr="00A06D55">
        <w:rPr>
          <w:sz w:val="24"/>
          <w:szCs w:val="24"/>
        </w:rPr>
        <w:t>vakmensen.</w:t>
      </w:r>
    </w:p>
    <w:p w:rsidR="006F7A0B" w:rsidRDefault="006F7A0B" w:rsidP="00751BEB">
      <w:pPr>
        <w:rPr>
          <w:sz w:val="24"/>
          <w:szCs w:val="24"/>
        </w:rPr>
      </w:pPr>
    </w:p>
    <w:p w:rsidR="006F7A0B" w:rsidRDefault="006F7A0B" w:rsidP="00751BEB">
      <w:pPr>
        <w:rPr>
          <w:i/>
          <w:iCs/>
          <w:sz w:val="24"/>
          <w:szCs w:val="24"/>
        </w:rPr>
      </w:pPr>
      <w:r>
        <w:rPr>
          <w:i/>
          <w:iCs/>
          <w:sz w:val="24"/>
          <w:szCs w:val="24"/>
        </w:rPr>
        <w:t xml:space="preserve">4c- het conflict in de </w:t>
      </w:r>
      <w:r w:rsidR="00555A13">
        <w:rPr>
          <w:i/>
          <w:iCs/>
          <w:sz w:val="24"/>
          <w:szCs w:val="24"/>
        </w:rPr>
        <w:t xml:space="preserve">christelijke wereld over de vraag of de wereldlijke dan wel de </w:t>
      </w:r>
      <w:r w:rsidR="00D57CDF">
        <w:rPr>
          <w:i/>
          <w:iCs/>
          <w:sz w:val="24"/>
          <w:szCs w:val="24"/>
        </w:rPr>
        <w:t>geestelijke macht het primaat behoorde te hebben</w:t>
      </w:r>
    </w:p>
    <w:p w:rsidR="00D57CDF" w:rsidRDefault="0044332D" w:rsidP="00751BEB">
      <w:pPr>
        <w:rPr>
          <w:sz w:val="24"/>
          <w:szCs w:val="24"/>
        </w:rPr>
      </w:pPr>
      <w:r>
        <w:rPr>
          <w:sz w:val="24"/>
          <w:szCs w:val="24"/>
        </w:rPr>
        <w:t>De macht van de pau</w:t>
      </w:r>
      <w:r w:rsidR="00C055CF">
        <w:rPr>
          <w:sz w:val="24"/>
          <w:szCs w:val="24"/>
        </w:rPr>
        <w:t xml:space="preserve">sen nam in de tijd van steden en Staten nog veel meer toe. </w:t>
      </w:r>
      <w:r w:rsidR="001D57A9">
        <w:rPr>
          <w:sz w:val="24"/>
          <w:szCs w:val="24"/>
        </w:rPr>
        <w:t xml:space="preserve">Maar de pausen vonden dat de keizer niet de macht moest hebben maar zijzelf. Natuurlijk was de keizer daar niet mee eens. </w:t>
      </w:r>
      <w:r w:rsidR="005439A5">
        <w:rPr>
          <w:sz w:val="24"/>
          <w:szCs w:val="24"/>
        </w:rPr>
        <w:t>Het primaat-de persoon die dan bekend staat met het meeste macht-</w:t>
      </w:r>
      <w:r w:rsidR="00C70270">
        <w:rPr>
          <w:sz w:val="24"/>
          <w:szCs w:val="24"/>
        </w:rPr>
        <w:t xml:space="preserve">behoorde volgens de keizer gewoon </w:t>
      </w:r>
      <w:r w:rsidR="008C62C9">
        <w:rPr>
          <w:sz w:val="24"/>
          <w:szCs w:val="24"/>
        </w:rPr>
        <w:t>tot zichzelf.</w:t>
      </w:r>
      <w:r w:rsidR="008659D9">
        <w:rPr>
          <w:sz w:val="24"/>
          <w:szCs w:val="24"/>
        </w:rPr>
        <w:t xml:space="preserve"> En dus ontstond er zo een strijd tussen de </w:t>
      </w:r>
      <w:r w:rsidR="006E2F7B">
        <w:rPr>
          <w:sz w:val="24"/>
          <w:szCs w:val="24"/>
        </w:rPr>
        <w:t xml:space="preserve">geestelijke(van de pausen) en wereldlijke(keizers etc.) machten. </w:t>
      </w:r>
      <w:r w:rsidR="0097295A" w:rsidRPr="0097295A">
        <w:rPr>
          <w:sz w:val="24"/>
          <w:szCs w:val="24"/>
        </w:rPr>
        <w:t>Deze strijd noemen we de investituurstrijd.</w:t>
      </w:r>
    </w:p>
    <w:p w:rsidR="005F4BAF" w:rsidRDefault="005F4BAF" w:rsidP="00751BEB">
      <w:pPr>
        <w:rPr>
          <w:sz w:val="24"/>
          <w:szCs w:val="24"/>
        </w:rPr>
      </w:pPr>
    </w:p>
    <w:p w:rsidR="005F4BAF" w:rsidRDefault="005F4BAF" w:rsidP="00751BEB">
      <w:pPr>
        <w:rPr>
          <w:i/>
          <w:iCs/>
          <w:sz w:val="24"/>
          <w:szCs w:val="24"/>
        </w:rPr>
      </w:pPr>
      <w:r>
        <w:rPr>
          <w:i/>
          <w:iCs/>
          <w:sz w:val="24"/>
          <w:szCs w:val="24"/>
        </w:rPr>
        <w:t xml:space="preserve">4d- </w:t>
      </w:r>
      <w:r w:rsidR="001901B0">
        <w:rPr>
          <w:i/>
          <w:iCs/>
          <w:sz w:val="24"/>
          <w:szCs w:val="24"/>
        </w:rPr>
        <w:t xml:space="preserve">de expansie van de christelijke wereld naar buiten toe, onder andere in de vorm </w:t>
      </w:r>
      <w:r w:rsidR="00221BDF">
        <w:rPr>
          <w:i/>
          <w:iCs/>
          <w:sz w:val="24"/>
          <w:szCs w:val="24"/>
        </w:rPr>
        <w:t xml:space="preserve">van de kruistochten </w:t>
      </w:r>
    </w:p>
    <w:p w:rsidR="00221BDF" w:rsidRDefault="00652500" w:rsidP="00751BEB">
      <w:pPr>
        <w:rPr>
          <w:sz w:val="24"/>
          <w:szCs w:val="24"/>
        </w:rPr>
      </w:pPr>
      <w:r>
        <w:rPr>
          <w:sz w:val="24"/>
          <w:szCs w:val="24"/>
        </w:rPr>
        <w:t xml:space="preserve">Bij de kruistochten gingen verschillende culturen en religies naar Azië toe met als doel </w:t>
      </w:r>
      <w:r w:rsidR="00DD782F" w:rsidRPr="00DD782F">
        <w:rPr>
          <w:sz w:val="24"/>
          <w:szCs w:val="24"/>
        </w:rPr>
        <w:t>Jeruzalem en het Heilige Land te ‘bevrijden’ van de moslims</w:t>
      </w:r>
      <w:r w:rsidR="00DD782F">
        <w:rPr>
          <w:sz w:val="24"/>
          <w:szCs w:val="24"/>
        </w:rPr>
        <w:t xml:space="preserve">. </w:t>
      </w:r>
      <w:r w:rsidR="0028008A">
        <w:rPr>
          <w:sz w:val="24"/>
          <w:szCs w:val="24"/>
        </w:rPr>
        <w:t>Er waren verschillende redenen voor, zoals</w:t>
      </w:r>
      <w:r w:rsidR="00FA4133">
        <w:rPr>
          <w:sz w:val="24"/>
          <w:szCs w:val="24"/>
        </w:rPr>
        <w:t xml:space="preserve"> wat ik net zei, maar ook omdat een paar christenen niet wil</w:t>
      </w:r>
      <w:r w:rsidR="002A6FC1">
        <w:rPr>
          <w:sz w:val="24"/>
          <w:szCs w:val="24"/>
        </w:rPr>
        <w:t>den</w:t>
      </w:r>
      <w:r w:rsidR="00FA4133">
        <w:rPr>
          <w:sz w:val="24"/>
          <w:szCs w:val="24"/>
        </w:rPr>
        <w:t xml:space="preserve"> dat de moslims in hun weg komen. Alleen waren er ook ‘armere’ mensen bij die zich ‘kruisvaarders’ noemden en </w:t>
      </w:r>
      <w:r w:rsidR="00C53F3D">
        <w:rPr>
          <w:sz w:val="24"/>
          <w:szCs w:val="24"/>
        </w:rPr>
        <w:t xml:space="preserve">naar Jeruzalem wouden </w:t>
      </w:r>
      <w:r w:rsidR="00063573">
        <w:rPr>
          <w:sz w:val="24"/>
          <w:szCs w:val="24"/>
        </w:rPr>
        <w:t xml:space="preserve">om </w:t>
      </w:r>
      <w:r w:rsidR="00DD7FC3">
        <w:rPr>
          <w:sz w:val="24"/>
          <w:szCs w:val="24"/>
        </w:rPr>
        <w:t xml:space="preserve">daar vergiffenis </w:t>
      </w:r>
      <w:r w:rsidR="0066587D">
        <w:rPr>
          <w:sz w:val="24"/>
          <w:szCs w:val="24"/>
        </w:rPr>
        <w:t>te</w:t>
      </w:r>
      <w:r w:rsidR="00DD7FC3">
        <w:rPr>
          <w:sz w:val="24"/>
          <w:szCs w:val="24"/>
        </w:rPr>
        <w:t xml:space="preserve"> kunnen krijgen voor hun zonden.</w:t>
      </w:r>
      <w:r w:rsidR="00063573">
        <w:rPr>
          <w:sz w:val="24"/>
          <w:szCs w:val="24"/>
        </w:rPr>
        <w:t xml:space="preserve"> </w:t>
      </w:r>
      <w:r w:rsidR="009D1D48">
        <w:rPr>
          <w:sz w:val="24"/>
          <w:szCs w:val="24"/>
        </w:rPr>
        <w:t xml:space="preserve">Dit alles noemen we expansie </w:t>
      </w:r>
      <w:r w:rsidR="005B4C02">
        <w:rPr>
          <w:sz w:val="24"/>
          <w:szCs w:val="24"/>
        </w:rPr>
        <w:t>van de christelijke wereld naar buiten toe.</w:t>
      </w:r>
    </w:p>
    <w:p w:rsidR="005B4C02" w:rsidRDefault="005B4C02" w:rsidP="00751BEB">
      <w:pPr>
        <w:rPr>
          <w:sz w:val="24"/>
          <w:szCs w:val="24"/>
        </w:rPr>
      </w:pPr>
    </w:p>
    <w:p w:rsidR="005B4C02" w:rsidRDefault="005B4C02" w:rsidP="00751BEB">
      <w:pPr>
        <w:rPr>
          <w:i/>
          <w:iCs/>
          <w:sz w:val="24"/>
          <w:szCs w:val="24"/>
        </w:rPr>
      </w:pPr>
      <w:r>
        <w:rPr>
          <w:i/>
          <w:iCs/>
          <w:sz w:val="24"/>
          <w:szCs w:val="24"/>
        </w:rPr>
        <w:t xml:space="preserve">4e- het begin van staatsvorming en centralisatie </w:t>
      </w:r>
    </w:p>
    <w:p w:rsidR="00E20A79" w:rsidRPr="00132592" w:rsidRDefault="00EA22C2" w:rsidP="00751BEB">
      <w:pPr>
        <w:rPr>
          <w:sz w:val="24"/>
          <w:szCs w:val="24"/>
        </w:rPr>
      </w:pPr>
      <w:r>
        <w:rPr>
          <w:sz w:val="24"/>
          <w:szCs w:val="24"/>
        </w:rPr>
        <w:t xml:space="preserve">Ergens laat in de middeleeuwen </w:t>
      </w:r>
      <w:r w:rsidR="003C3BF8">
        <w:rPr>
          <w:sz w:val="24"/>
          <w:szCs w:val="24"/>
        </w:rPr>
        <w:t xml:space="preserve">wouden koningen hun macht versterken/verstevigen. Dit deden ze door </w:t>
      </w:r>
      <w:r w:rsidR="00626098">
        <w:rPr>
          <w:sz w:val="24"/>
          <w:szCs w:val="24"/>
        </w:rPr>
        <w:t xml:space="preserve">te regeren vanaf één plaats. In dit geval was dat het centrum. Vandaar dat het ook centralisatie heette. </w:t>
      </w:r>
      <w:r w:rsidR="003B6333">
        <w:rPr>
          <w:sz w:val="24"/>
          <w:szCs w:val="24"/>
        </w:rPr>
        <w:t xml:space="preserve">Er kwam steeds meer geld binnenstromen </w:t>
      </w:r>
      <w:r w:rsidR="007308A3">
        <w:rPr>
          <w:sz w:val="24"/>
          <w:szCs w:val="24"/>
        </w:rPr>
        <w:t xml:space="preserve">wat erg gunstig was voor de koningen. Hierdoor konden ze de belasting heffen en </w:t>
      </w:r>
      <w:r w:rsidR="006B21EA">
        <w:rPr>
          <w:sz w:val="24"/>
          <w:szCs w:val="24"/>
        </w:rPr>
        <w:t xml:space="preserve">meer legers inhuren om klaar te staan in geval van een aanval. </w:t>
      </w:r>
      <w:r w:rsidR="00AE36E3">
        <w:rPr>
          <w:sz w:val="24"/>
          <w:szCs w:val="24"/>
        </w:rPr>
        <w:t>Maar de burgers wouden ook</w:t>
      </w:r>
      <w:r w:rsidR="00262D3E">
        <w:rPr>
          <w:sz w:val="24"/>
          <w:szCs w:val="24"/>
        </w:rPr>
        <w:t xml:space="preserve"> een staat met maar één bestuur. </w:t>
      </w:r>
      <w:r w:rsidR="006A6A6D">
        <w:rPr>
          <w:sz w:val="24"/>
          <w:szCs w:val="24"/>
        </w:rPr>
        <w:t xml:space="preserve">Dit noemden we </w:t>
      </w:r>
      <w:r w:rsidR="006A6A6D" w:rsidRPr="006A6A6D">
        <w:rPr>
          <w:sz w:val="24"/>
          <w:szCs w:val="24"/>
        </w:rPr>
        <w:t>het creëren van bestuurlijke eenheid in bepaalde gebieden.</w:t>
      </w:r>
      <w:r w:rsidR="006A6A6D">
        <w:rPr>
          <w:sz w:val="24"/>
          <w:szCs w:val="24"/>
        </w:rPr>
        <w:t xml:space="preserve"> Oftewel staatsvorming.</w:t>
      </w:r>
    </w:p>
    <w:p w:rsidR="00E304B2" w:rsidRPr="00F4480E" w:rsidRDefault="00E304B2">
      <w:pPr>
        <w:rPr>
          <w:sz w:val="24"/>
          <w:szCs w:val="24"/>
        </w:rPr>
      </w:pPr>
    </w:p>
    <w:p w:rsidR="00134003" w:rsidRPr="002644FB" w:rsidRDefault="00134003">
      <w:pPr>
        <w:rPr>
          <w:b/>
          <w:bCs/>
          <w:sz w:val="24"/>
          <w:szCs w:val="24"/>
        </w:rPr>
      </w:pPr>
    </w:p>
    <w:tbl>
      <w:tblPr>
        <w:tblStyle w:val="Rastertabel1licht-Accent1"/>
        <w:tblW w:w="0" w:type="auto"/>
        <w:tblLook w:val="04A0" w:firstRow="1" w:lastRow="0" w:firstColumn="1" w:lastColumn="0" w:noHBand="0" w:noVBand="1"/>
      </w:tblPr>
      <w:tblGrid>
        <w:gridCol w:w="7452"/>
      </w:tblGrid>
      <w:tr w:rsidR="00206E5C" w:rsidTr="0032533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452" w:type="dxa"/>
          </w:tcPr>
          <w:p w:rsidR="00206E5C" w:rsidRPr="003212CF" w:rsidRDefault="008C1538">
            <w:pPr>
              <w:rPr>
                <w:sz w:val="24"/>
                <w:szCs w:val="24"/>
              </w:rPr>
            </w:pPr>
            <w:r>
              <w:rPr>
                <w:sz w:val="24"/>
                <w:szCs w:val="24"/>
              </w:rPr>
              <w:t>Bronnen:</w:t>
            </w:r>
          </w:p>
        </w:tc>
      </w:tr>
      <w:tr w:rsidR="00180855" w:rsidRPr="008B64DF"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180855" w:rsidRPr="008B64DF" w:rsidRDefault="008B64DF">
            <w:pPr>
              <w:rPr>
                <w:b w:val="0"/>
                <w:bCs w:val="0"/>
                <w:sz w:val="24"/>
                <w:szCs w:val="24"/>
              </w:rPr>
            </w:pPr>
            <w:r w:rsidRPr="008B64DF">
              <w:rPr>
                <w:b w:val="0"/>
                <w:bCs w:val="0"/>
                <w:sz w:val="24"/>
                <w:szCs w:val="24"/>
              </w:rPr>
              <w:t>https://geschiedenisonline.nl/tijdvak-1/</w:t>
            </w:r>
          </w:p>
        </w:tc>
      </w:tr>
      <w:tr w:rsidR="00206E5C" w:rsidRPr="007060AF"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206E5C" w:rsidRPr="007060AF" w:rsidRDefault="00365EE3">
            <w:pPr>
              <w:rPr>
                <w:b w:val="0"/>
                <w:bCs w:val="0"/>
                <w:sz w:val="24"/>
                <w:szCs w:val="24"/>
              </w:rPr>
            </w:pPr>
            <w:r w:rsidRPr="007060AF">
              <w:rPr>
                <w:b w:val="0"/>
                <w:bCs w:val="0"/>
                <w:sz w:val="24"/>
                <w:szCs w:val="24"/>
              </w:rPr>
              <w:t>https://nl.wikipedia.org/wiki/Jager-verzamelaar</w:t>
            </w:r>
          </w:p>
        </w:tc>
      </w:tr>
      <w:tr w:rsidR="00206E5C"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206E5C" w:rsidRDefault="00E1000C">
            <w:pPr>
              <w:rPr>
                <w:b w:val="0"/>
                <w:bCs w:val="0"/>
                <w:sz w:val="24"/>
                <w:szCs w:val="24"/>
              </w:rPr>
            </w:pPr>
            <w:r w:rsidRPr="00E1000C">
              <w:rPr>
                <w:b w:val="0"/>
                <w:bCs w:val="0"/>
                <w:sz w:val="24"/>
                <w:szCs w:val="24"/>
              </w:rPr>
              <w:t>https://www.docukit.nl/spreekbeurt/jagers-en-verzamelaars</w:t>
            </w:r>
          </w:p>
        </w:tc>
      </w:tr>
      <w:tr w:rsidR="00206E5C"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206E5C" w:rsidRDefault="00180855">
            <w:pPr>
              <w:rPr>
                <w:b w:val="0"/>
                <w:bCs w:val="0"/>
                <w:sz w:val="24"/>
                <w:szCs w:val="24"/>
              </w:rPr>
            </w:pPr>
            <w:r w:rsidRPr="00180855">
              <w:rPr>
                <w:b w:val="0"/>
                <w:bCs w:val="0"/>
                <w:sz w:val="24"/>
                <w:szCs w:val="24"/>
              </w:rPr>
              <w:t>https://maken.wikiwijs.nl/83277/De_tien_tijdvakken#!page-2325614</w:t>
            </w:r>
          </w:p>
        </w:tc>
      </w:tr>
      <w:tr w:rsidR="00BA2819" w:rsidRPr="00BA2819"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BA2819" w:rsidRPr="00BA2819" w:rsidRDefault="00BA2819">
            <w:pPr>
              <w:rPr>
                <w:b w:val="0"/>
                <w:bCs w:val="0"/>
                <w:sz w:val="24"/>
                <w:szCs w:val="24"/>
              </w:rPr>
            </w:pPr>
            <w:r w:rsidRPr="00BA2819">
              <w:rPr>
                <w:b w:val="0"/>
                <w:bCs w:val="0"/>
                <w:sz w:val="24"/>
                <w:szCs w:val="24"/>
              </w:rPr>
              <w:t>https://www.mrchadd.nl/academy/samenvattingen/geschiedenis/tijdvak-1-de-tijd-van-jagers-en-boeren</w:t>
            </w:r>
          </w:p>
        </w:tc>
      </w:tr>
      <w:tr w:rsidR="00B042F3" w:rsidRPr="00BA2819"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B042F3" w:rsidRPr="00B042F3" w:rsidRDefault="00686373">
            <w:pPr>
              <w:rPr>
                <w:b w:val="0"/>
                <w:bCs w:val="0"/>
                <w:sz w:val="24"/>
                <w:szCs w:val="24"/>
              </w:rPr>
            </w:pPr>
            <w:r w:rsidRPr="00686373">
              <w:rPr>
                <w:b w:val="0"/>
                <w:bCs w:val="0"/>
                <w:sz w:val="24"/>
                <w:szCs w:val="24"/>
              </w:rPr>
              <w:t>https://www.scholieren.com/</w:t>
            </w:r>
          </w:p>
        </w:tc>
      </w:tr>
      <w:tr w:rsidR="00A047DE" w:rsidRPr="00A047DE" w:rsidTr="00325336">
        <w:trPr>
          <w:trHeight w:val="292"/>
        </w:trPr>
        <w:tc>
          <w:tcPr>
            <w:cnfStyle w:val="001000000000" w:firstRow="0" w:lastRow="0" w:firstColumn="1" w:lastColumn="0" w:oddVBand="0" w:evenVBand="0" w:oddHBand="0" w:evenHBand="0" w:firstRowFirstColumn="0" w:firstRowLastColumn="0" w:lastRowFirstColumn="0" w:lastRowLastColumn="0"/>
            <w:tcW w:w="7452" w:type="dxa"/>
          </w:tcPr>
          <w:p w:rsidR="00A047DE" w:rsidRPr="00A047DE" w:rsidRDefault="00A047DE">
            <w:pPr>
              <w:rPr>
                <w:b w:val="0"/>
                <w:bCs w:val="0"/>
                <w:sz w:val="24"/>
                <w:szCs w:val="24"/>
              </w:rPr>
            </w:pPr>
            <w:r w:rsidRPr="00A047DE">
              <w:rPr>
                <w:b w:val="0"/>
                <w:bCs w:val="0"/>
                <w:sz w:val="24"/>
                <w:szCs w:val="24"/>
              </w:rPr>
              <w:t>https://nl.wikipedia.org/wiki/Paus_Gregorius_I</w:t>
            </w:r>
          </w:p>
        </w:tc>
      </w:tr>
    </w:tbl>
    <w:p w:rsidR="00003514" w:rsidRDefault="00003514">
      <w:pPr>
        <w:rPr>
          <w:sz w:val="24"/>
          <w:szCs w:val="24"/>
        </w:rPr>
      </w:pPr>
    </w:p>
    <w:p w:rsidR="006A6A6D" w:rsidRDefault="006A6A6D">
      <w:pPr>
        <w:rPr>
          <w:sz w:val="24"/>
          <w:szCs w:val="24"/>
        </w:rPr>
      </w:pPr>
    </w:p>
    <w:p w:rsidR="006A6A6D" w:rsidRDefault="006A6A6D">
      <w:pPr>
        <w:rPr>
          <w:sz w:val="24"/>
          <w:szCs w:val="24"/>
        </w:rPr>
      </w:pPr>
    </w:p>
    <w:p w:rsidR="006A6A6D" w:rsidRDefault="006A6A6D">
      <w:pPr>
        <w:rPr>
          <w:sz w:val="24"/>
          <w:szCs w:val="24"/>
        </w:rPr>
      </w:pPr>
    </w:p>
    <w:p w:rsidR="006A6A6D" w:rsidRDefault="006A6A6D">
      <w:pPr>
        <w:rPr>
          <w:sz w:val="24"/>
          <w:szCs w:val="24"/>
        </w:rPr>
      </w:pPr>
    </w:p>
    <w:p w:rsidR="006A6A6D" w:rsidRPr="00BA2819" w:rsidRDefault="00656EB2" w:rsidP="00656EB2">
      <w:pPr>
        <w:jc w:val="center"/>
        <w:rPr>
          <w:sz w:val="24"/>
          <w:szCs w:val="24"/>
        </w:rPr>
      </w:pPr>
      <w:r>
        <w:rPr>
          <w:noProof/>
          <w:sz w:val="24"/>
          <w:szCs w:val="24"/>
        </w:rPr>
        <w:drawing>
          <wp:anchor distT="0" distB="0" distL="114300" distR="114300" simplePos="0" relativeHeight="251688960" behindDoc="0" locked="0" layoutInCell="1" allowOverlap="1">
            <wp:simplePos x="0" y="0"/>
            <wp:positionH relativeFrom="column">
              <wp:posOffset>-207030</wp:posOffset>
            </wp:positionH>
            <wp:positionV relativeFrom="paragraph">
              <wp:posOffset>625148</wp:posOffset>
            </wp:positionV>
            <wp:extent cx="6349365" cy="2713355"/>
            <wp:effectExtent l="0" t="0" r="635" b="444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0">
                      <a:extLst>
                        <a:ext uri="{28A0092B-C50C-407E-A947-70E740481C1C}">
                          <a14:useLocalDpi xmlns:a14="http://schemas.microsoft.com/office/drawing/2010/main" val="0"/>
                        </a:ext>
                      </a:extLst>
                    </a:blip>
                    <a:stretch>
                      <a:fillRect/>
                    </a:stretch>
                  </pic:blipFill>
                  <pic:spPr>
                    <a:xfrm>
                      <a:off x="0" y="0"/>
                      <a:ext cx="6349365" cy="2713355"/>
                    </a:xfrm>
                    <a:prstGeom prst="rect">
                      <a:avLst/>
                    </a:prstGeom>
                  </pic:spPr>
                </pic:pic>
              </a:graphicData>
            </a:graphic>
            <wp14:sizeRelH relativeFrom="margin">
              <wp14:pctWidth>0</wp14:pctWidth>
            </wp14:sizeRelH>
            <wp14:sizeRelV relativeFrom="margin">
              <wp14:pctHeight>0</wp14:pctHeight>
            </wp14:sizeRelV>
          </wp:anchor>
        </w:drawing>
      </w:r>
      <w:r w:rsidR="006A6A6D" w:rsidRPr="006A6A6D">
        <w:rPr>
          <w:sz w:val="24"/>
          <w:szCs w:val="24"/>
        </w:rPr>
        <w:sym w:font="Wingdings" w:char="F04A"/>
      </w:r>
    </w:p>
    <w:sectPr w:rsidR="006A6A6D" w:rsidRPr="00BA2819">
      <w:footerReference w:type="even"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5096" w:rsidRDefault="00E15096" w:rsidP="00AD1040">
      <w:r>
        <w:separator/>
      </w:r>
    </w:p>
  </w:endnote>
  <w:endnote w:type="continuationSeparator" w:id="0">
    <w:p w:rsidR="00E15096" w:rsidRDefault="00E15096" w:rsidP="00AD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aguet Script">
    <w:panose1 w:val="00000500000000000000"/>
    <w:charset w:val="4D"/>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23368422"/>
      <w:docPartObj>
        <w:docPartGallery w:val="Page Numbers (Bottom of Page)"/>
        <w:docPartUnique/>
      </w:docPartObj>
    </w:sdtPr>
    <w:sdtEndPr>
      <w:rPr>
        <w:rStyle w:val="Paginanummer"/>
      </w:rPr>
    </w:sdtEndPr>
    <w:sdtContent>
      <w:p w:rsidR="00AD1040" w:rsidRDefault="00AD1040" w:rsidP="00C57EA4">
        <w:pPr>
          <w:pStyle w:val="Voettekst"/>
          <w:framePr w:wrap="none" w:vAnchor="text" w:hAnchor="margin" w:xAlign="right" w:y="1"/>
          <w:rPr>
            <w:rStyle w:val="Paginanummer"/>
          </w:rPr>
        </w:pPr>
        <w:r>
          <w:rPr>
            <w:rStyle w:val="Paginanummer"/>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2</w:t>
        </w:r>
        <w:r>
          <w:rPr>
            <w:rStyle w:val="Paginanummer"/>
          </w:rPr>
          <w:fldChar w:fldCharType="end"/>
        </w:r>
      </w:p>
    </w:sdtContent>
  </w:sdt>
  <w:sdt>
    <w:sdtPr>
      <w:rPr>
        <w:rStyle w:val="Paginanummer"/>
      </w:rPr>
      <w:id w:val="943503968"/>
      <w:docPartObj>
        <w:docPartGallery w:val="Page Numbers (Bottom of Page)"/>
        <w:docPartUnique/>
      </w:docPartObj>
    </w:sdtPr>
    <w:sdtEndPr>
      <w:rPr>
        <w:rStyle w:val="Paginanummer"/>
      </w:rPr>
    </w:sdtEndPr>
    <w:sdtContent>
      <w:p w:rsidR="00AD1040" w:rsidRDefault="00AD1040" w:rsidP="00AD104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AD1040" w:rsidRDefault="00AD1040" w:rsidP="00AD10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15092782"/>
      <w:docPartObj>
        <w:docPartGallery w:val="Page Numbers (Bottom of Page)"/>
        <w:docPartUnique/>
      </w:docPartObj>
    </w:sdtPr>
    <w:sdtEndPr>
      <w:rPr>
        <w:rStyle w:val="Paginanummer"/>
      </w:rPr>
    </w:sdtEndPr>
    <w:sdtContent>
      <w:p w:rsidR="00AD1040" w:rsidRDefault="00AD1040" w:rsidP="00C57EA4">
        <w:pPr>
          <w:pStyle w:val="Voettekst"/>
          <w:framePr w:wrap="none" w:vAnchor="text" w:hAnchor="margin" w:xAlign="right" w:y="1"/>
          <w:rPr>
            <w:rStyle w:val="Paginanummer"/>
          </w:rPr>
        </w:pPr>
        <w:r>
          <w:rPr>
            <w:rStyle w:val="Paginanummer"/>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2</w:t>
        </w:r>
        <w:r>
          <w:rPr>
            <w:rStyle w:val="Paginanummer"/>
          </w:rPr>
          <w:fldChar w:fldCharType="end"/>
        </w:r>
      </w:p>
    </w:sdtContent>
  </w:sdt>
  <w:p w:rsidR="00AD1040" w:rsidRDefault="00AD1040" w:rsidP="00AD10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5096" w:rsidRDefault="00E15096" w:rsidP="00AD1040">
      <w:r>
        <w:separator/>
      </w:r>
    </w:p>
  </w:footnote>
  <w:footnote w:type="continuationSeparator" w:id="0">
    <w:p w:rsidR="00E15096" w:rsidRDefault="00E15096" w:rsidP="00AD1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F2A8F"/>
    <w:multiLevelType w:val="hybridMultilevel"/>
    <w:tmpl w:val="148A56B2"/>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58034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694"/>
    <w:rsid w:val="00003514"/>
    <w:rsid w:val="00006CEE"/>
    <w:rsid w:val="000108CE"/>
    <w:rsid w:val="00024C5F"/>
    <w:rsid w:val="00027DD2"/>
    <w:rsid w:val="0003004F"/>
    <w:rsid w:val="00037E20"/>
    <w:rsid w:val="0004011D"/>
    <w:rsid w:val="0004651D"/>
    <w:rsid w:val="000546C8"/>
    <w:rsid w:val="00054CA1"/>
    <w:rsid w:val="0005533A"/>
    <w:rsid w:val="0006003F"/>
    <w:rsid w:val="000617D8"/>
    <w:rsid w:val="00063573"/>
    <w:rsid w:val="00063F7C"/>
    <w:rsid w:val="000653DB"/>
    <w:rsid w:val="00067E59"/>
    <w:rsid w:val="00087C20"/>
    <w:rsid w:val="00091696"/>
    <w:rsid w:val="00096576"/>
    <w:rsid w:val="00097329"/>
    <w:rsid w:val="000A3204"/>
    <w:rsid w:val="000B392E"/>
    <w:rsid w:val="000B6341"/>
    <w:rsid w:val="000D7F96"/>
    <w:rsid w:val="000E0002"/>
    <w:rsid w:val="000E273E"/>
    <w:rsid w:val="000F0B67"/>
    <w:rsid w:val="000F41F5"/>
    <w:rsid w:val="00104319"/>
    <w:rsid w:val="00114E98"/>
    <w:rsid w:val="001150F3"/>
    <w:rsid w:val="00123525"/>
    <w:rsid w:val="001255DA"/>
    <w:rsid w:val="001313AE"/>
    <w:rsid w:val="00131EC9"/>
    <w:rsid w:val="00132592"/>
    <w:rsid w:val="00133300"/>
    <w:rsid w:val="00134003"/>
    <w:rsid w:val="001375FF"/>
    <w:rsid w:val="001455F0"/>
    <w:rsid w:val="00160FA0"/>
    <w:rsid w:val="00163660"/>
    <w:rsid w:val="0016423A"/>
    <w:rsid w:val="00165DB5"/>
    <w:rsid w:val="001707CC"/>
    <w:rsid w:val="00170BD9"/>
    <w:rsid w:val="00173688"/>
    <w:rsid w:val="00173C1A"/>
    <w:rsid w:val="00177567"/>
    <w:rsid w:val="00180855"/>
    <w:rsid w:val="001866FB"/>
    <w:rsid w:val="001901B0"/>
    <w:rsid w:val="0019203F"/>
    <w:rsid w:val="00195D7F"/>
    <w:rsid w:val="00195FD6"/>
    <w:rsid w:val="001A0BDD"/>
    <w:rsid w:val="001A672D"/>
    <w:rsid w:val="001B49EE"/>
    <w:rsid w:val="001C0BE4"/>
    <w:rsid w:val="001C1ADC"/>
    <w:rsid w:val="001C5D68"/>
    <w:rsid w:val="001C5D79"/>
    <w:rsid w:val="001D23EB"/>
    <w:rsid w:val="001D4616"/>
    <w:rsid w:val="001D57A9"/>
    <w:rsid w:val="001F130A"/>
    <w:rsid w:val="001F1AE5"/>
    <w:rsid w:val="001F4AD1"/>
    <w:rsid w:val="001F5492"/>
    <w:rsid w:val="00204F51"/>
    <w:rsid w:val="00206E5C"/>
    <w:rsid w:val="00207011"/>
    <w:rsid w:val="00211AEB"/>
    <w:rsid w:val="002147F8"/>
    <w:rsid w:val="00221BDF"/>
    <w:rsid w:val="0023566D"/>
    <w:rsid w:val="002412EE"/>
    <w:rsid w:val="0024652E"/>
    <w:rsid w:val="00247099"/>
    <w:rsid w:val="0025070E"/>
    <w:rsid w:val="00253C4B"/>
    <w:rsid w:val="002549F6"/>
    <w:rsid w:val="00254AE1"/>
    <w:rsid w:val="00257806"/>
    <w:rsid w:val="00262D3E"/>
    <w:rsid w:val="00263393"/>
    <w:rsid w:val="002644FB"/>
    <w:rsid w:val="00265332"/>
    <w:rsid w:val="0026537D"/>
    <w:rsid w:val="00265E26"/>
    <w:rsid w:val="0026642C"/>
    <w:rsid w:val="0027453D"/>
    <w:rsid w:val="00274861"/>
    <w:rsid w:val="00277F5F"/>
    <w:rsid w:val="0028008A"/>
    <w:rsid w:val="0029052C"/>
    <w:rsid w:val="002941A2"/>
    <w:rsid w:val="002A5A00"/>
    <w:rsid w:val="002A6FC1"/>
    <w:rsid w:val="002A7507"/>
    <w:rsid w:val="002B3F43"/>
    <w:rsid w:val="002B49D1"/>
    <w:rsid w:val="002B63E9"/>
    <w:rsid w:val="002C2D12"/>
    <w:rsid w:val="002D3C25"/>
    <w:rsid w:val="002D575A"/>
    <w:rsid w:val="002E1855"/>
    <w:rsid w:val="002E66FC"/>
    <w:rsid w:val="002F4A0A"/>
    <w:rsid w:val="00305EFE"/>
    <w:rsid w:val="0030722C"/>
    <w:rsid w:val="00312A09"/>
    <w:rsid w:val="00315955"/>
    <w:rsid w:val="00317A4A"/>
    <w:rsid w:val="003201DC"/>
    <w:rsid w:val="0032023B"/>
    <w:rsid w:val="003212CF"/>
    <w:rsid w:val="00324B1B"/>
    <w:rsid w:val="00325336"/>
    <w:rsid w:val="0032613C"/>
    <w:rsid w:val="003301E1"/>
    <w:rsid w:val="003304AA"/>
    <w:rsid w:val="00333066"/>
    <w:rsid w:val="00333935"/>
    <w:rsid w:val="00343B05"/>
    <w:rsid w:val="00344A0D"/>
    <w:rsid w:val="00346EFC"/>
    <w:rsid w:val="0034758D"/>
    <w:rsid w:val="00347DDC"/>
    <w:rsid w:val="00353799"/>
    <w:rsid w:val="00365EE3"/>
    <w:rsid w:val="003679B6"/>
    <w:rsid w:val="00372CE2"/>
    <w:rsid w:val="0037537F"/>
    <w:rsid w:val="00376AEC"/>
    <w:rsid w:val="003813A6"/>
    <w:rsid w:val="003830CC"/>
    <w:rsid w:val="00390F6D"/>
    <w:rsid w:val="00394D60"/>
    <w:rsid w:val="003B024C"/>
    <w:rsid w:val="003B6333"/>
    <w:rsid w:val="003C263F"/>
    <w:rsid w:val="003C3BF8"/>
    <w:rsid w:val="003D1410"/>
    <w:rsid w:val="003D15EC"/>
    <w:rsid w:val="003D22B2"/>
    <w:rsid w:val="003D2422"/>
    <w:rsid w:val="003D4503"/>
    <w:rsid w:val="003E0192"/>
    <w:rsid w:val="003F1CB5"/>
    <w:rsid w:val="003F1EC0"/>
    <w:rsid w:val="003F3454"/>
    <w:rsid w:val="003F5F7B"/>
    <w:rsid w:val="00410B58"/>
    <w:rsid w:val="004152BA"/>
    <w:rsid w:val="0041538B"/>
    <w:rsid w:val="00423AEA"/>
    <w:rsid w:val="004414F0"/>
    <w:rsid w:val="0044332D"/>
    <w:rsid w:val="004457AA"/>
    <w:rsid w:val="004473F4"/>
    <w:rsid w:val="00455168"/>
    <w:rsid w:val="00461580"/>
    <w:rsid w:val="00466783"/>
    <w:rsid w:val="00466F5B"/>
    <w:rsid w:val="0048032D"/>
    <w:rsid w:val="00480F03"/>
    <w:rsid w:val="0048726B"/>
    <w:rsid w:val="0049072F"/>
    <w:rsid w:val="00492FA0"/>
    <w:rsid w:val="00493CB0"/>
    <w:rsid w:val="004978D6"/>
    <w:rsid w:val="004A05FB"/>
    <w:rsid w:val="004A3BF9"/>
    <w:rsid w:val="004A4BEE"/>
    <w:rsid w:val="004A6EC0"/>
    <w:rsid w:val="004B162A"/>
    <w:rsid w:val="004B2CC1"/>
    <w:rsid w:val="004B5672"/>
    <w:rsid w:val="004D1263"/>
    <w:rsid w:val="004D6297"/>
    <w:rsid w:val="004E4569"/>
    <w:rsid w:val="004E7AF1"/>
    <w:rsid w:val="004F2466"/>
    <w:rsid w:val="004F4206"/>
    <w:rsid w:val="0050557B"/>
    <w:rsid w:val="00514157"/>
    <w:rsid w:val="00533662"/>
    <w:rsid w:val="00537982"/>
    <w:rsid w:val="00537E3C"/>
    <w:rsid w:val="005421BD"/>
    <w:rsid w:val="005439A5"/>
    <w:rsid w:val="005505EF"/>
    <w:rsid w:val="00555A13"/>
    <w:rsid w:val="00560A48"/>
    <w:rsid w:val="00564F9E"/>
    <w:rsid w:val="00566876"/>
    <w:rsid w:val="005737A1"/>
    <w:rsid w:val="00574B5F"/>
    <w:rsid w:val="00576C3E"/>
    <w:rsid w:val="00580FE2"/>
    <w:rsid w:val="00582D57"/>
    <w:rsid w:val="005A0480"/>
    <w:rsid w:val="005A0F86"/>
    <w:rsid w:val="005A2B3D"/>
    <w:rsid w:val="005A2F06"/>
    <w:rsid w:val="005A4FDD"/>
    <w:rsid w:val="005B1C2A"/>
    <w:rsid w:val="005B4C02"/>
    <w:rsid w:val="005C0C4B"/>
    <w:rsid w:val="005C123D"/>
    <w:rsid w:val="005C24B8"/>
    <w:rsid w:val="005C252F"/>
    <w:rsid w:val="005C3550"/>
    <w:rsid w:val="005C3F41"/>
    <w:rsid w:val="005D3AC3"/>
    <w:rsid w:val="005D4DF3"/>
    <w:rsid w:val="005D5D58"/>
    <w:rsid w:val="005D65F9"/>
    <w:rsid w:val="005E0BF9"/>
    <w:rsid w:val="005E1B39"/>
    <w:rsid w:val="005F1E56"/>
    <w:rsid w:val="005F4BAF"/>
    <w:rsid w:val="00603599"/>
    <w:rsid w:val="0060626C"/>
    <w:rsid w:val="00612FFC"/>
    <w:rsid w:val="00613A02"/>
    <w:rsid w:val="00615E72"/>
    <w:rsid w:val="00626098"/>
    <w:rsid w:val="00626436"/>
    <w:rsid w:val="00637B70"/>
    <w:rsid w:val="00637EE5"/>
    <w:rsid w:val="00640E0A"/>
    <w:rsid w:val="00640F81"/>
    <w:rsid w:val="00647E13"/>
    <w:rsid w:val="00652500"/>
    <w:rsid w:val="00656480"/>
    <w:rsid w:val="00656EB2"/>
    <w:rsid w:val="006600D4"/>
    <w:rsid w:val="006628F4"/>
    <w:rsid w:val="006631B0"/>
    <w:rsid w:val="0066557A"/>
    <w:rsid w:val="0066587D"/>
    <w:rsid w:val="0066633D"/>
    <w:rsid w:val="006729E6"/>
    <w:rsid w:val="00676EBE"/>
    <w:rsid w:val="00677694"/>
    <w:rsid w:val="00684E9B"/>
    <w:rsid w:val="006857DC"/>
    <w:rsid w:val="00686373"/>
    <w:rsid w:val="00686507"/>
    <w:rsid w:val="006A0AA5"/>
    <w:rsid w:val="006A3AD0"/>
    <w:rsid w:val="006A4B18"/>
    <w:rsid w:val="006A6A6D"/>
    <w:rsid w:val="006B21EA"/>
    <w:rsid w:val="006B6103"/>
    <w:rsid w:val="006B7683"/>
    <w:rsid w:val="006C1B05"/>
    <w:rsid w:val="006C1C34"/>
    <w:rsid w:val="006E2F7B"/>
    <w:rsid w:val="006F15E1"/>
    <w:rsid w:val="006F2FF6"/>
    <w:rsid w:val="006F43B8"/>
    <w:rsid w:val="006F7A0B"/>
    <w:rsid w:val="00700915"/>
    <w:rsid w:val="007058E3"/>
    <w:rsid w:val="007060AF"/>
    <w:rsid w:val="00715BD5"/>
    <w:rsid w:val="007160DE"/>
    <w:rsid w:val="007223DC"/>
    <w:rsid w:val="00724E88"/>
    <w:rsid w:val="00725012"/>
    <w:rsid w:val="00727336"/>
    <w:rsid w:val="007308A3"/>
    <w:rsid w:val="00731DDD"/>
    <w:rsid w:val="00735BF7"/>
    <w:rsid w:val="00737E8D"/>
    <w:rsid w:val="007429DE"/>
    <w:rsid w:val="00745BD2"/>
    <w:rsid w:val="00753C7E"/>
    <w:rsid w:val="00755FA0"/>
    <w:rsid w:val="007667B1"/>
    <w:rsid w:val="0077286B"/>
    <w:rsid w:val="0078546F"/>
    <w:rsid w:val="007A4523"/>
    <w:rsid w:val="007B75C7"/>
    <w:rsid w:val="007C0902"/>
    <w:rsid w:val="007C1947"/>
    <w:rsid w:val="007C6E0E"/>
    <w:rsid w:val="007D262E"/>
    <w:rsid w:val="007D6B1B"/>
    <w:rsid w:val="007E4C2D"/>
    <w:rsid w:val="007F5454"/>
    <w:rsid w:val="007F5827"/>
    <w:rsid w:val="007F742D"/>
    <w:rsid w:val="008110CC"/>
    <w:rsid w:val="00813D47"/>
    <w:rsid w:val="008225F9"/>
    <w:rsid w:val="00827F2E"/>
    <w:rsid w:val="00831783"/>
    <w:rsid w:val="00834180"/>
    <w:rsid w:val="008407AF"/>
    <w:rsid w:val="00842F7D"/>
    <w:rsid w:val="00850286"/>
    <w:rsid w:val="008524D9"/>
    <w:rsid w:val="00856606"/>
    <w:rsid w:val="00857E7D"/>
    <w:rsid w:val="008606D9"/>
    <w:rsid w:val="00861377"/>
    <w:rsid w:val="0086170A"/>
    <w:rsid w:val="008659D9"/>
    <w:rsid w:val="00865CA6"/>
    <w:rsid w:val="0087143C"/>
    <w:rsid w:val="00871BEB"/>
    <w:rsid w:val="00873667"/>
    <w:rsid w:val="008821EE"/>
    <w:rsid w:val="008864EB"/>
    <w:rsid w:val="00893203"/>
    <w:rsid w:val="0089396E"/>
    <w:rsid w:val="00894DF3"/>
    <w:rsid w:val="008A097E"/>
    <w:rsid w:val="008A0D5E"/>
    <w:rsid w:val="008A3D2C"/>
    <w:rsid w:val="008B64DF"/>
    <w:rsid w:val="008C1538"/>
    <w:rsid w:val="008C246E"/>
    <w:rsid w:val="008C2849"/>
    <w:rsid w:val="008C62C9"/>
    <w:rsid w:val="008D410B"/>
    <w:rsid w:val="008E0209"/>
    <w:rsid w:val="008E103A"/>
    <w:rsid w:val="008F141E"/>
    <w:rsid w:val="008F201C"/>
    <w:rsid w:val="009125E0"/>
    <w:rsid w:val="009171DD"/>
    <w:rsid w:val="009364A0"/>
    <w:rsid w:val="009434E9"/>
    <w:rsid w:val="00945153"/>
    <w:rsid w:val="00946567"/>
    <w:rsid w:val="00951479"/>
    <w:rsid w:val="009676CF"/>
    <w:rsid w:val="00967890"/>
    <w:rsid w:val="0097137E"/>
    <w:rsid w:val="0097172A"/>
    <w:rsid w:val="0097295A"/>
    <w:rsid w:val="009773D5"/>
    <w:rsid w:val="00996757"/>
    <w:rsid w:val="009A26E3"/>
    <w:rsid w:val="009A7984"/>
    <w:rsid w:val="009B2F47"/>
    <w:rsid w:val="009B3FDE"/>
    <w:rsid w:val="009C6899"/>
    <w:rsid w:val="009D1D48"/>
    <w:rsid w:val="009E6DEF"/>
    <w:rsid w:val="00A000EE"/>
    <w:rsid w:val="00A0473E"/>
    <w:rsid w:val="00A047DE"/>
    <w:rsid w:val="00A04C68"/>
    <w:rsid w:val="00A062AE"/>
    <w:rsid w:val="00A06D55"/>
    <w:rsid w:val="00A1063E"/>
    <w:rsid w:val="00A12EFD"/>
    <w:rsid w:val="00A32841"/>
    <w:rsid w:val="00A36B97"/>
    <w:rsid w:val="00A36EF6"/>
    <w:rsid w:val="00A429ED"/>
    <w:rsid w:val="00A55068"/>
    <w:rsid w:val="00A5699E"/>
    <w:rsid w:val="00A570A1"/>
    <w:rsid w:val="00A60CAF"/>
    <w:rsid w:val="00A666C9"/>
    <w:rsid w:val="00A70C9E"/>
    <w:rsid w:val="00A74481"/>
    <w:rsid w:val="00A8696F"/>
    <w:rsid w:val="00A92DD1"/>
    <w:rsid w:val="00A94B32"/>
    <w:rsid w:val="00A95828"/>
    <w:rsid w:val="00A963C8"/>
    <w:rsid w:val="00A9705C"/>
    <w:rsid w:val="00AA3054"/>
    <w:rsid w:val="00AA39F7"/>
    <w:rsid w:val="00AA4D6B"/>
    <w:rsid w:val="00AA52B1"/>
    <w:rsid w:val="00AB16DD"/>
    <w:rsid w:val="00AB4307"/>
    <w:rsid w:val="00AC1268"/>
    <w:rsid w:val="00AC14C9"/>
    <w:rsid w:val="00AD1040"/>
    <w:rsid w:val="00AD3755"/>
    <w:rsid w:val="00AD5203"/>
    <w:rsid w:val="00AD54F5"/>
    <w:rsid w:val="00AD6E9D"/>
    <w:rsid w:val="00AE11BB"/>
    <w:rsid w:val="00AE36E3"/>
    <w:rsid w:val="00AF0EBB"/>
    <w:rsid w:val="00AF23AB"/>
    <w:rsid w:val="00AF62F6"/>
    <w:rsid w:val="00B042F3"/>
    <w:rsid w:val="00B05917"/>
    <w:rsid w:val="00B1157C"/>
    <w:rsid w:val="00B21981"/>
    <w:rsid w:val="00B229AD"/>
    <w:rsid w:val="00B26450"/>
    <w:rsid w:val="00B34137"/>
    <w:rsid w:val="00B44679"/>
    <w:rsid w:val="00B47C68"/>
    <w:rsid w:val="00B500F5"/>
    <w:rsid w:val="00B57368"/>
    <w:rsid w:val="00B614E7"/>
    <w:rsid w:val="00B6478A"/>
    <w:rsid w:val="00B65498"/>
    <w:rsid w:val="00B659DB"/>
    <w:rsid w:val="00B735F7"/>
    <w:rsid w:val="00B74D6B"/>
    <w:rsid w:val="00B7631C"/>
    <w:rsid w:val="00B86941"/>
    <w:rsid w:val="00B92F0A"/>
    <w:rsid w:val="00BA2819"/>
    <w:rsid w:val="00BA65AC"/>
    <w:rsid w:val="00BB0FF6"/>
    <w:rsid w:val="00BB6C9B"/>
    <w:rsid w:val="00BC4F00"/>
    <w:rsid w:val="00BC5E5F"/>
    <w:rsid w:val="00BD0E8C"/>
    <w:rsid w:val="00BD1B65"/>
    <w:rsid w:val="00BE2871"/>
    <w:rsid w:val="00BE6965"/>
    <w:rsid w:val="00BE6AA4"/>
    <w:rsid w:val="00BF0385"/>
    <w:rsid w:val="00BF5537"/>
    <w:rsid w:val="00C0030A"/>
    <w:rsid w:val="00C038BA"/>
    <w:rsid w:val="00C055CF"/>
    <w:rsid w:val="00C3493F"/>
    <w:rsid w:val="00C37EC7"/>
    <w:rsid w:val="00C40A97"/>
    <w:rsid w:val="00C418B5"/>
    <w:rsid w:val="00C4194B"/>
    <w:rsid w:val="00C43382"/>
    <w:rsid w:val="00C45821"/>
    <w:rsid w:val="00C46930"/>
    <w:rsid w:val="00C53247"/>
    <w:rsid w:val="00C53F3D"/>
    <w:rsid w:val="00C621D4"/>
    <w:rsid w:val="00C65DBE"/>
    <w:rsid w:val="00C70270"/>
    <w:rsid w:val="00C7036B"/>
    <w:rsid w:val="00C705A7"/>
    <w:rsid w:val="00C71E85"/>
    <w:rsid w:val="00C768CF"/>
    <w:rsid w:val="00C8593E"/>
    <w:rsid w:val="00C86DD9"/>
    <w:rsid w:val="00C87757"/>
    <w:rsid w:val="00C914F2"/>
    <w:rsid w:val="00C92BFA"/>
    <w:rsid w:val="00C958B5"/>
    <w:rsid w:val="00C97D1A"/>
    <w:rsid w:val="00CA3E4A"/>
    <w:rsid w:val="00CA5C90"/>
    <w:rsid w:val="00CA7C35"/>
    <w:rsid w:val="00CB2620"/>
    <w:rsid w:val="00CB6414"/>
    <w:rsid w:val="00CC17D5"/>
    <w:rsid w:val="00CD540E"/>
    <w:rsid w:val="00CE3639"/>
    <w:rsid w:val="00CE5A59"/>
    <w:rsid w:val="00D05A01"/>
    <w:rsid w:val="00D12046"/>
    <w:rsid w:val="00D2089A"/>
    <w:rsid w:val="00D209D6"/>
    <w:rsid w:val="00D41BC6"/>
    <w:rsid w:val="00D42BAB"/>
    <w:rsid w:val="00D4591D"/>
    <w:rsid w:val="00D51174"/>
    <w:rsid w:val="00D51D31"/>
    <w:rsid w:val="00D53FB0"/>
    <w:rsid w:val="00D55F0B"/>
    <w:rsid w:val="00D57CDF"/>
    <w:rsid w:val="00D67ADC"/>
    <w:rsid w:val="00D72F67"/>
    <w:rsid w:val="00D75A44"/>
    <w:rsid w:val="00D83F91"/>
    <w:rsid w:val="00D841AF"/>
    <w:rsid w:val="00D86699"/>
    <w:rsid w:val="00D91D1A"/>
    <w:rsid w:val="00D95D82"/>
    <w:rsid w:val="00DD1F5E"/>
    <w:rsid w:val="00DD782F"/>
    <w:rsid w:val="00DD7FC3"/>
    <w:rsid w:val="00DF3D99"/>
    <w:rsid w:val="00DF5BDD"/>
    <w:rsid w:val="00E035D1"/>
    <w:rsid w:val="00E1000C"/>
    <w:rsid w:val="00E1099A"/>
    <w:rsid w:val="00E129D9"/>
    <w:rsid w:val="00E15096"/>
    <w:rsid w:val="00E20A79"/>
    <w:rsid w:val="00E25E5C"/>
    <w:rsid w:val="00E26075"/>
    <w:rsid w:val="00E304B2"/>
    <w:rsid w:val="00E324C1"/>
    <w:rsid w:val="00E33719"/>
    <w:rsid w:val="00E34448"/>
    <w:rsid w:val="00E36447"/>
    <w:rsid w:val="00E44117"/>
    <w:rsid w:val="00E46A79"/>
    <w:rsid w:val="00E5094F"/>
    <w:rsid w:val="00E64BD5"/>
    <w:rsid w:val="00E66265"/>
    <w:rsid w:val="00E8144C"/>
    <w:rsid w:val="00E87081"/>
    <w:rsid w:val="00E90288"/>
    <w:rsid w:val="00E9249E"/>
    <w:rsid w:val="00EA0483"/>
    <w:rsid w:val="00EA0FAB"/>
    <w:rsid w:val="00EA22C2"/>
    <w:rsid w:val="00EA61C5"/>
    <w:rsid w:val="00EB5918"/>
    <w:rsid w:val="00EC1108"/>
    <w:rsid w:val="00EC144A"/>
    <w:rsid w:val="00EC24EE"/>
    <w:rsid w:val="00EC41C7"/>
    <w:rsid w:val="00ED103D"/>
    <w:rsid w:val="00ED577B"/>
    <w:rsid w:val="00ED6C04"/>
    <w:rsid w:val="00ED7933"/>
    <w:rsid w:val="00ED7FD4"/>
    <w:rsid w:val="00EF0569"/>
    <w:rsid w:val="00EF1D0E"/>
    <w:rsid w:val="00F01F62"/>
    <w:rsid w:val="00F05243"/>
    <w:rsid w:val="00F05518"/>
    <w:rsid w:val="00F05B73"/>
    <w:rsid w:val="00F07659"/>
    <w:rsid w:val="00F110D4"/>
    <w:rsid w:val="00F1150A"/>
    <w:rsid w:val="00F33A28"/>
    <w:rsid w:val="00F36D0B"/>
    <w:rsid w:val="00F426B5"/>
    <w:rsid w:val="00F43174"/>
    <w:rsid w:val="00F4480E"/>
    <w:rsid w:val="00F5222D"/>
    <w:rsid w:val="00F61935"/>
    <w:rsid w:val="00F6220A"/>
    <w:rsid w:val="00F63A44"/>
    <w:rsid w:val="00F65362"/>
    <w:rsid w:val="00F70D9C"/>
    <w:rsid w:val="00F76F38"/>
    <w:rsid w:val="00F8044F"/>
    <w:rsid w:val="00F809D1"/>
    <w:rsid w:val="00F84399"/>
    <w:rsid w:val="00F90895"/>
    <w:rsid w:val="00F92F65"/>
    <w:rsid w:val="00FA01A3"/>
    <w:rsid w:val="00FA14A3"/>
    <w:rsid w:val="00FA206F"/>
    <w:rsid w:val="00FA34A4"/>
    <w:rsid w:val="00FA4133"/>
    <w:rsid w:val="00FC04AF"/>
    <w:rsid w:val="00FC4C5D"/>
    <w:rsid w:val="00FD205C"/>
    <w:rsid w:val="00FD320B"/>
    <w:rsid w:val="00FF1D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EFE4"/>
  <w15:chartTrackingRefBased/>
  <w15:docId w15:val="{3B4A479E-B1FB-4B43-B024-AE30EE83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1040"/>
    <w:pPr>
      <w:tabs>
        <w:tab w:val="center" w:pos="4536"/>
        <w:tab w:val="right" w:pos="9072"/>
      </w:tabs>
    </w:pPr>
  </w:style>
  <w:style w:type="character" w:customStyle="1" w:styleId="KoptekstChar">
    <w:name w:val="Koptekst Char"/>
    <w:basedOn w:val="Standaardalinea-lettertype"/>
    <w:link w:val="Koptekst"/>
    <w:uiPriority w:val="99"/>
    <w:rsid w:val="00AD1040"/>
  </w:style>
  <w:style w:type="paragraph" w:styleId="Voettekst">
    <w:name w:val="footer"/>
    <w:basedOn w:val="Standaard"/>
    <w:link w:val="VoettekstChar"/>
    <w:uiPriority w:val="99"/>
    <w:unhideWhenUsed/>
    <w:rsid w:val="00AD1040"/>
    <w:pPr>
      <w:tabs>
        <w:tab w:val="center" w:pos="4536"/>
        <w:tab w:val="right" w:pos="9072"/>
      </w:tabs>
    </w:pPr>
  </w:style>
  <w:style w:type="character" w:customStyle="1" w:styleId="VoettekstChar">
    <w:name w:val="Voettekst Char"/>
    <w:basedOn w:val="Standaardalinea-lettertype"/>
    <w:link w:val="Voettekst"/>
    <w:uiPriority w:val="99"/>
    <w:rsid w:val="00AD1040"/>
  </w:style>
  <w:style w:type="character" w:styleId="Paginanummer">
    <w:name w:val="page number"/>
    <w:basedOn w:val="Standaardalinea-lettertype"/>
    <w:uiPriority w:val="99"/>
    <w:semiHidden/>
    <w:unhideWhenUsed/>
    <w:rsid w:val="00AD1040"/>
  </w:style>
  <w:style w:type="paragraph" w:styleId="Lijstalinea">
    <w:name w:val="List Paragraph"/>
    <w:basedOn w:val="Standaard"/>
    <w:uiPriority w:val="34"/>
    <w:qFormat/>
    <w:rsid w:val="009125E0"/>
    <w:pPr>
      <w:ind w:left="720"/>
      <w:contextualSpacing/>
    </w:pPr>
  </w:style>
  <w:style w:type="character" w:styleId="Tekstvantijdelijkeaanduiding">
    <w:name w:val="Placeholder Text"/>
    <w:basedOn w:val="Standaardalinea-lettertype"/>
    <w:uiPriority w:val="99"/>
    <w:semiHidden/>
    <w:rsid w:val="002E1855"/>
    <w:rPr>
      <w:color w:val="808080"/>
    </w:rPr>
  </w:style>
  <w:style w:type="paragraph" w:styleId="Voetnoottekst">
    <w:name w:val="footnote text"/>
    <w:basedOn w:val="Standaard"/>
    <w:link w:val="VoetnoottekstChar"/>
    <w:uiPriority w:val="99"/>
    <w:semiHidden/>
    <w:unhideWhenUsed/>
    <w:rsid w:val="007A4523"/>
    <w:rPr>
      <w:sz w:val="20"/>
      <w:szCs w:val="20"/>
    </w:rPr>
  </w:style>
  <w:style w:type="character" w:customStyle="1" w:styleId="VoetnoottekstChar">
    <w:name w:val="Voetnoottekst Char"/>
    <w:basedOn w:val="Standaardalinea-lettertype"/>
    <w:link w:val="Voetnoottekst"/>
    <w:uiPriority w:val="99"/>
    <w:semiHidden/>
    <w:rsid w:val="007A4523"/>
    <w:rPr>
      <w:sz w:val="20"/>
      <w:szCs w:val="20"/>
    </w:rPr>
  </w:style>
  <w:style w:type="character" w:styleId="Voetnootmarkering">
    <w:name w:val="footnote reference"/>
    <w:basedOn w:val="Standaardalinea-lettertype"/>
    <w:uiPriority w:val="99"/>
    <w:semiHidden/>
    <w:unhideWhenUsed/>
    <w:rsid w:val="007A4523"/>
    <w:rPr>
      <w:vertAlign w:val="superscript"/>
    </w:rPr>
  </w:style>
  <w:style w:type="table" w:styleId="Tabelraster">
    <w:name w:val="Table Grid"/>
    <w:basedOn w:val="Standaardtabel"/>
    <w:uiPriority w:val="39"/>
    <w:rsid w:val="00134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5">
    <w:name w:val="Grid Table 2 Accent 5"/>
    <w:basedOn w:val="Standaardtabel"/>
    <w:uiPriority w:val="47"/>
    <w:rsid w:val="008C1538"/>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1licht-Accent1">
    <w:name w:val="Grid Table 1 Light Accent 1"/>
    <w:basedOn w:val="Standaardtabel"/>
    <w:uiPriority w:val="46"/>
    <w:rsid w:val="008C153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Eindnoottekst">
    <w:name w:val="endnote text"/>
    <w:basedOn w:val="Standaard"/>
    <w:link w:val="EindnoottekstChar"/>
    <w:uiPriority w:val="99"/>
    <w:semiHidden/>
    <w:unhideWhenUsed/>
    <w:rsid w:val="002F4A0A"/>
    <w:rPr>
      <w:sz w:val="20"/>
      <w:szCs w:val="20"/>
    </w:rPr>
  </w:style>
  <w:style w:type="character" w:customStyle="1" w:styleId="EindnoottekstChar">
    <w:name w:val="Eindnoottekst Char"/>
    <w:basedOn w:val="Standaardalinea-lettertype"/>
    <w:link w:val="Eindnoottekst"/>
    <w:uiPriority w:val="99"/>
    <w:semiHidden/>
    <w:rsid w:val="002F4A0A"/>
    <w:rPr>
      <w:sz w:val="20"/>
      <w:szCs w:val="20"/>
    </w:rPr>
  </w:style>
  <w:style w:type="character" w:styleId="Eindnootmarkering">
    <w:name w:val="endnote reference"/>
    <w:basedOn w:val="Standaardalinea-lettertype"/>
    <w:uiPriority w:val="99"/>
    <w:semiHidden/>
    <w:unhideWhenUsed/>
    <w:rsid w:val="002F4A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0BF355-A5FD-F04F-9E59-A3D285BD0779}">
  <we:reference id="wa104099688" version="1.3.0.0" store="nl-NL"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12</Pages>
  <Words>3463</Words>
  <Characters>19050</Characters>
  <Application>Microsoft Office Word</Application>
  <DocSecurity>0</DocSecurity>
  <Lines>158</Lines>
  <Paragraphs>44</Paragraphs>
  <ScaleCrop>false</ScaleCrop>
  <Company/>
  <LinksUpToDate>false</LinksUpToDate>
  <CharactersWithSpaces>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Dekker (127620)</dc:creator>
  <cp:keywords/>
  <dc:description/>
  <cp:lastModifiedBy>Emma Dekker (127620)</cp:lastModifiedBy>
  <cp:revision>3</cp:revision>
  <dcterms:created xsi:type="dcterms:W3CDTF">2022-06-26T14:06:00Z</dcterms:created>
  <dcterms:modified xsi:type="dcterms:W3CDTF">2022-06-27T11:58:00Z</dcterms:modified>
</cp:coreProperties>
</file>